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 (להצגה)</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2026-09-26</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בגודל בינוני:</w:t>
      </w:r>
      <w:r>
        <w:rPr>
          <w:rFonts w:ascii="Arial" w:cs="Arial" w:eastAsia="Arial" w:hAnsi="Arial"/>
          <w:rtl/>
        </w:rPr>
        <w:t xml:space="preserve"> כ-240,000 קייסים ב-24 חודשים, ועוד הבקשות והשיחות. זה עדיין נכנס בנוחות לזיכרון של Spotfire.</w:t>
      </w:r>
    </w:p>
    <w:p>
      <w:pPr>
        <w:bidi/>
        <w:spacing w:after="120" w:line="276"/>
        <w:jc w:val="start"/>
      </w:pPr>
      <w:r>
        <w:rPr>
          <w:rFonts w:ascii="Arial" w:cs="Arial" w:eastAsia="Arial" w:hAnsi="Arial"/>
          <w:b/>
          <w:bCs/>
          <w:rtl/>
        </w:rPr>
        <w:t xml:space="preserve">שלושה דברים שצריך לעשות מיד:</w:t>
      </w:r>
    </w:p>
    <w:p>
      <w:pPr>
        <w:pStyle w:val="ListParagraph"/>
        <w:numPr>
          <w:ilvl w:val="0"/>
          <w:numId w:val="4"/>
        </w:numPr>
        <w:bidi/>
        <w:spacing w:after="60"/>
        <w:jc w:val="start"/>
      </w:pPr>
      <w:r>
        <w:rPr>
          <w:rFonts w:ascii="Arial" w:cs="Arial" w:eastAsia="Arial" w:hAnsi="Arial"/>
          <w:b/>
          <w:bCs/>
          <w:rtl/>
        </w:rPr>
        <w:t xml:space="preserve">לשמור את ההיסטוריה של Salesforce.</w:t>
      </w:r>
      <w:r>
        <w:rPr>
          <w:rFonts w:ascii="Arial" w:cs="Arial" w:eastAsia="Arial" w:hAnsi="Arial"/>
          <w:rtl/>
        </w:rPr>
        <w:t xml:space="preserve"> אם אין Field Audit Trail, Salesforce שומרת היסטוריית שדות בערך 18 חודשים (ועד 24 דרך ה-API). כל חודש של המתנה מוחק חודש של נתונים לצמיתות.</w:t>
      </w:r>
    </w:p>
    <w:p>
      <w:pPr>
        <w:pStyle w:val="ListParagraph"/>
        <w:numPr>
          <w:ilvl w:val="0"/>
          <w:numId w:val="4"/>
        </w:numPr>
        <w:bidi/>
        <w:spacing w:after="60"/>
        <w:jc w:val="start"/>
      </w:pPr>
      <w:r>
        <w:rPr>
          <w:rFonts w:ascii="Arial" w:cs="Arial" w:eastAsia="Arial" w:hAnsi="Arial"/>
          <w:b/>
          <w:bCs/>
          <w:rtl/>
        </w:rPr>
        <w:t xml:space="preserve">לסגור הסכם עם היועץ החיצוני.</w:t>
      </w:r>
      <w:r>
        <w:rPr>
          <w:rFonts w:ascii="Arial" w:cs="Arial" w:eastAsia="Arial" w:hAnsi="Arial"/>
          <w:rtl/>
        </w:rPr>
        <w:t xml:space="preserve">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ההערכה שלי היא דשבורדים ראשונים על נתונים אמיתיים בתוך כ-4 שבועות מתחילת העבודה, והתראת P1 כבר בשבוע 2.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נכנסות ביום, כ-50 מיילים ביום, וכ-10,000 קייסים בחודש מכל הסוגים (תקלות, מעקבים, ניטור יזום והתקנות מרחוק). זה בערך 10 קייסים לתומך טיר 1 במשמרת.</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 </w:t>
      </w:r>
      <w:r>
        <w:rPr>
          <w:rFonts w:ascii="Arial" w:cs="Arial" w:eastAsia="Arial" w:hAnsi="Arial"/>
          <w:b/>
          <w:bCs/>
          <w:rtl/>
        </w:rPr>
        <w:t xml:space="preserve">כל פעולה של טיר 1 היא קייס ומתועדת ב-Salesforce.</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והרחבה שלו לאובייקטים ולתדירות הנדרשים. backfill של 24 חודשים.</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8"/>
        <w:gridCol w:w="3781"/>
        <w:gridCol w:w="3779"/>
      </w:tblGrid>
      <w:tr>
        <w:trPr>
          <w:tblHeader/>
        </w:trPr>
        <w:tc>
          <w:tcPr>
            <w:tcW w:type="dxa" w:w="20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7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77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CaseHistory</w:t>
            </w:r>
            <w:r>
              <w:rPr>
                <w:rFonts w:ascii="Arial" w:cs="Arial" w:eastAsia="Arial" w:hAnsi="Arial"/>
                <w:sz w:val="19"/>
                <w:szCs w:val="19"/>
                <w:rtl/>
              </w:rPr>
              <w:t xml:space="preserve"> וההיסטוריה של </w:t>
            </w:r>
            <w:r>
              <w:rPr>
                <w:rFonts w:ascii="Consolas" w:cs="Consolas" w:eastAsia="Consolas" w:hAnsi="Consolas"/>
                <w:color w:val="444444"/>
                <w:sz w:val="18"/>
                <w:szCs w:val="18"/>
              </w:rPr>
              <w:t xml:space="preserve">Request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API limits:</w:t>
      </w:r>
      <w:r>
        <w:rPr>
          <w:rFonts w:ascii="Arial" w:cs="Arial" w:eastAsia="Arial" w:hAnsi="Arial"/>
          <w:rtl/>
        </w:rPr>
        <w:t xml:space="preserve"> בכ-10,000 קייסים בחודש (כ-330 ביום), שאיבה אינקרמנטלית כל 5-15 דקות מעבירה כמה קייסים בכל ריצה. הצריכה זניחה ביחס למגבלות ה-API.</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CaseHistory</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העדכון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אם הוא מתעדכן פעם בלילה, צריך להוסיף טעינה אינקרמנטלית כל 5-15 דקות לחלק ה"כמעט חי"</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היסטוריית השדות נשמרת לצמיתות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סעיף 0</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חלון טעינה מוסכם עם הבעלים של ה-DW, כדי שהטעינה כל 5-15 דקות לא תפגע בעומסים הקיימים.</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keepNext/>
        <w:keepLines/>
        <w:shd w:fill="F4F4F4" w:color="auto" w:val="clear"/>
        <w:bidi w:val="false"/>
        <w:spacing w:after="0" w:line="240"/>
        <w:jc w:val="left"/>
      </w:pPr>
      <w:r>
        <w:rPr>
          <w:rFonts w:ascii="Consolas" w:cs="Consolas" w:eastAsia="Consolas" w:hAnsi="Consolas"/>
          <w:sz w:val="16"/>
          <w:szCs w:val="16"/>
        </w:rPr>
        <w:t xml:space="preserve"> Salesforce Service Cloud ──(existing DW pipeline + incremental 5-15 min + 24-month backfill)──┐</w:t>
      </w:r>
    </w:p>
    <w:p>
      <w:pPr>
        <w:keepNext/>
        <w:keepLines/>
        <w:shd w:fill="F4F4F4" w:color="auto" w:val="clear"/>
        <w:bidi w:val="false"/>
        <w:spacing w:after="0" w:line="240"/>
        <w:jc w:val="left"/>
      </w:pPr>
      <w:r>
        <w:rPr>
          <w:rFonts w:ascii="Consolas" w:cs="Consolas" w:eastAsia="Consolas" w:hAnsi="Consolas"/>
          <w:sz w:val="16"/>
          <w:szCs w:val="16"/>
        </w:rPr>
        <w:t xml:space="preserve">        │                                                                                      │</w:t>
      </w:r>
    </w:p>
    <w:p>
      <w:pPr>
        <w:keepNext/>
        <w:keepLines/>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TFS ──(phase 3)──────────────────────────────────────────────────────────&gt; existing DW (Azure)</w:t>
      </w:r>
    </w:p>
    <w:p>
      <w:pPr>
        <w:keepNext/>
        <w:keepLines/>
        <w:shd w:fill="F4F4F4" w:color="auto" w:val="clear"/>
        <w:bidi w:val="false"/>
        <w:spacing w:after="0" w:line="240"/>
        <w:jc w:val="left"/>
      </w:pPr>
      <w:r>
        <w:rPr>
          <w:rFonts w:ascii="Consolas" w:cs="Consolas" w:eastAsia="Consolas" w:hAnsi="Consolas"/>
          <w:sz w:val="16"/>
          <w:szCs w:val="16"/>
        </w:rPr>
        <w:t xml:space="preserve">                                                                             + support schema</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secure connection (to be confirmed)│</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Spotfire Cloud</w:t>
      </w:r>
    </w:p>
    <w:p>
      <w:pPr>
        <w:keepNext/>
        <w:keepLines/>
        <w:shd w:fill="F4F4F4" w:color="auto" w:val="clear"/>
        <w:bidi w:val="false"/>
        <w:spacing w:after="0" w:line="240"/>
        <w:jc w:val="left"/>
      </w:pPr>
      <w:r>
        <w:rPr>
          <w:rFonts w:ascii="Consolas" w:cs="Consolas" w:eastAsia="Consolas" w:hAnsi="Consolas"/>
          <w:sz w:val="16"/>
          <w:szCs w:val="16"/>
        </w:rPr>
        <w:t xml:space="preserve">                                                            - imported data, scheduled refresh</w:t>
      </w:r>
    </w:p>
    <w:p>
      <w:pPr>
        <w:keepNext/>
        <w:keepLines/>
        <w:shd w:fill="F4F4F4" w:color="auto" w:val="clear"/>
        <w:bidi w:val="false"/>
        <w:spacing w:after="0" w:line="240"/>
        <w:jc w:val="left"/>
      </w:pPr>
      <w:r>
        <w:rPr>
          <w:rFonts w:ascii="Consolas" w:cs="Consolas" w:eastAsia="Consolas" w:hAnsi="Consolas"/>
          <w:sz w:val="16"/>
          <w:szCs w:val="16"/>
        </w:rPr>
        <w:t xml:space="preserve">                                                            - scheduled PDF reports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val="false"/>
        <w:keepLines/>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כ-240,000 קייסים, עשרות אלפי בקשות וכ-75,000 שיחות. בטבלאות העובדה הגדולות (היסטוריית סטטוסים) יהיו כמה מיליוני שורות, ולכן כדאי לטעון ל-Spotfire טבלאות מסוכמות מה-DW, ואת הפירוט המלא רק לפי דרישה (on-demand). לכן עדיף מצב imported עם רענון מתוזמן, ולא שאילתות חיות למסד. זה פשוט יותר, מהיר יותר ופחות תלוי ברשת.</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905"/>
        <w:gridCol w:w="2465"/>
        <w:gridCol w:w="4318"/>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19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24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4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כמעט חי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5-15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(לילה)</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מתוזמן:</w:t>
      </w:r>
      <w:r>
        <w:rPr>
          <w:rFonts w:ascii="Arial" w:cs="Arial" w:eastAsia="Arial" w:hAnsi="Arial"/>
          <w:rtl/>
        </w:rPr>
        <w:t xml:space="preserve"> מה התדירות המינימלית של רענון נתונים ב-Spotfire Cloud (נדרש: 5-15 דקות לחלק ה"כמעט חי").</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keepNext/>
        <w:keepLines/>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keepNext/>
        <w:keepLines/>
        <w:shd w:fill="F4F4F4" w:color="auto" w:val="clear"/>
        <w:bidi w:val="false"/>
        <w:spacing w:after="0" w:line="240"/>
        <w:jc w:val="left"/>
      </w:pPr>
      <w:r>
        <w:rPr>
          <w:rFonts w:ascii="Consolas" w:cs="Consolas" w:eastAsia="Consolas" w:hAnsi="Consolas"/>
          <w:sz w:val="16"/>
          <w:szCs w:val="16"/>
        </w:rPr>
        <w:t xml:space="preserve">    Tier 1:     over the agent's open cases</w:t>
      </w:r>
    </w:p>
    <w:p>
      <w:pPr>
        <w:keepNext/>
        <w:keepLines/>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w:  P1 = 8,  P2 = 4,  P3 = 2,  P4 = 1</w:t>
      </w:r>
    </w:p>
    <w:p>
      <w:pPr>
        <w:keepNext/>
        <w:keepLines/>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keepNext w:val="false"/>
        <w:keepLines/>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w:t>
            </w:r>
            <w:r>
              <w:rPr>
                <w:rFonts w:ascii="Arial" w:cs="Arial" w:eastAsia="Arial" w:hAnsi="Arial"/>
                <w:b/>
                <w:bCs/>
                <w:sz w:val="19"/>
                <w:szCs w:val="19"/>
                <w:rtl/>
              </w:rPr>
              <w:t xml:space="preserve">מסוג תקלה</w:t>
            </w:r>
            <w:r>
              <w:rPr>
                <w:rFonts w:ascii="Arial" w:cs="Arial" w:eastAsia="Arial" w:hAnsi="Arial"/>
                <w:sz w:val="19"/>
                <w:szCs w:val="19"/>
                <w:rtl/>
              </w:rPr>
              <w:t xml:space="preserve"> באותו חשבון + אותו Asset + אותה תת-קטגוריה, תוך 30 יום מסגירת הקייס הקודם. קייסי מעקב לא נספרים כחזרה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רק חלק מ-10,000 הקייסים החודשיים הם תקלות. כשהתקלות מתחלקות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קייסי </w:t>
            </w:r>
            <w:r>
              <w:rPr>
                <w:rFonts w:ascii="Arial" w:cs="Arial" w:eastAsia="Arial" w:hAnsi="Arial"/>
                <w:b/>
                <w:bCs/>
                <w:sz w:val="19"/>
                <w:szCs w:val="19"/>
                <w:rtl/>
              </w:rPr>
              <w:t xml:space="preserve">תקלה</w:t>
            </w:r>
            <w:r>
              <w:rPr>
                <w:rFonts w:ascii="Arial" w:cs="Arial" w:eastAsia="Arial" w:hAnsi="Arial"/>
                <w:sz w:val="19"/>
                <w:szCs w:val="19"/>
                <w:rtl/>
              </w:rPr>
              <w:t xml:space="preserve"> שנפתחו ב-90 יום, ועוד שעות elapsed של Requests בטירים 2-4. עבודה מתוכננת (ניטור יזום, התקנות) מוצגת בנפרד</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כ-20 קייסים לבית חולים בחודש מכל הסוגים, ורק חלק מהם תקלות. הדירוג מחושב על תקלות בלבד,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כל העבודה של טיר 1 מתועדת כקייסים</w:t>
      </w:r>
      <w:r>
        <w:rPr>
          <w:rFonts w:ascii="Arial" w:cs="Arial" w:eastAsia="Arial" w:hAnsi="Arial"/>
          <w:sz w:val="20"/>
          <w:szCs w:val="20"/>
          <w:rtl/>
        </w:rPr>
        <w:t xml:space="preserve">, ולכן ההספק והעומס של טיר 1 מוצגים במלואם. אבל ספירה אחת של "קייסים שנסגרו" תשווה בין מעקב של 5 דקות להתקנה מרחוק של שלוש שעות. לכן תפוקה מוצגת תמיד </w:t>
      </w:r>
      <w:r>
        <w:rPr>
          <w:rFonts w:ascii="Arial" w:cs="Arial" w:eastAsia="Arial" w:hAnsi="Arial"/>
          <w:b/>
          <w:bCs/>
          <w:sz w:val="20"/>
          <w:szCs w:val="20"/>
          <w:rtl/>
        </w:rPr>
        <w:t xml:space="preserve">לפי סוג קייס</w:t>
      </w:r>
      <w:r>
        <w:rPr>
          <w:rFonts w:ascii="Arial" w:cs="Arial" w:eastAsia="Arial" w:hAnsi="Arial"/>
          <w:sz w:val="20"/>
          <w:szCs w:val="20"/>
          <w:rtl/>
        </w:rPr>
        <w:t xml:space="preserve"> (8.11), ולא כמספר אחד.</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2"/>
        <w:bidi/>
      </w:pPr>
      <w:r>
        <w:rPr>
          <w:rFonts w:ascii="Arial" w:cs="Arial" w:eastAsia="Arial" w:hAnsi="Arial"/>
          <w:rtl/>
        </w:rPr>
        <w:t xml:space="preserve">8.11 סוגי קייסים</w:t>
      </w:r>
    </w:p>
    <w:p>
      <w:pPr>
        <w:bidi/>
        <w:spacing w:after="120" w:line="276"/>
        <w:jc w:val="start"/>
      </w:pPr>
      <w:r>
        <w:rPr>
          <w:rFonts w:ascii="Arial" w:cs="Arial" w:eastAsia="Arial" w:hAnsi="Arial"/>
          <w:rtl/>
        </w:rPr>
        <w:t xml:space="preserve">כל פעולה של טיר 1 היא קייס, ולכן יש ב-Salesforce גם קייסים שאינם תקלה של לקוח. כל קייס מסווג לאחד מארבעה סוגים לפי השדה </w:t>
      </w:r>
      <w:r>
        <w:rPr>
          <w:rFonts w:ascii="Arial" w:cs="Arial" w:eastAsia="Arial" w:hAnsi="Arial"/>
          <w:b/>
          <w:bCs/>
          <w:rtl/>
        </w:rPr>
        <w:t xml:space="preserve">Case Type</w:t>
      </w:r>
      <w:r>
        <w:rPr>
          <w:rFonts w:ascii="Arial" w:cs="Arial" w:eastAsia="Arial" w:hAnsi="Arial"/>
          <w:rtl/>
        </w:rPr>
        <w:t xml:space="preserve">. את הערכים בפועל ממפים לארבעת הסוגים ב-SUP-4: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7"/>
        <w:gridCol w:w="1954"/>
        <w:gridCol w:w="1550"/>
        <w:gridCol w:w="2025"/>
        <w:gridCol w:w="1145"/>
        <w:gridCol w:w="1617"/>
      </w:tblGrid>
      <w:tr>
        <w:trPr>
          <w:tblHeader/>
        </w:trPr>
        <w:tc>
          <w:tcPr>
            <w:tcW w:type="dxa" w:w="1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סוג</w:t>
            </w:r>
          </w:p>
        </w:tc>
        <w:tc>
          <w:tcPr>
            <w:tcW w:type="dxa" w:w="1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דוגמה</w:t>
            </w:r>
          </w:p>
        </w:tc>
        <w:tc>
          <w:tcPr>
            <w:tcW w:type="dxa" w:w="15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והספק (8.3, 8.6)</w:t>
            </w:r>
          </w:p>
        </w:tc>
        <w:tc>
          <w:tcPr>
            <w:tcW w:type="dxa" w:w="2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איכות מוצר (8.4)</w:t>
            </w:r>
          </w:p>
        </w:tc>
        <w:tc>
          <w:tcPr>
            <w:tcW w:type="dxa" w:w="1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FCR ותקלה חוזרת</w:t>
            </w:r>
          </w:p>
        </w:tc>
        <w:tc>
          <w:tcPr>
            <w:tcW w:type="dxa" w:w="1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לקוח (8.5)</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(פנייה של לקוח)</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לקוח מתקשר, המערכת לא עולה</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אחרי פתרון, חזרה ללקוח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(לא נחשב חזרה)</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יזום</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ממערכת ניטור שטיר 1 פתח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בנפרד</w:t>
            </w:r>
            <w:r>
              <w:rPr>
                <w:rFonts w:ascii="Arial" w:cs="Arial" w:eastAsia="Arial" w:hAnsi="Arial"/>
                <w:sz w:val="19"/>
                <w:szCs w:val="19"/>
                <w:rtl/>
              </w:rPr>
              <w:t xml:space="preserve"> (תקלה שנתפסה לפני הלקוח)</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מרחוק</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או שדרוג מתוכננים</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(מוצג כעבודה מתוכננת)</w:t>
            </w:r>
          </w:p>
        </w:tc>
      </w:tr>
    </w:tbl>
    <w:p>
      <w:pPr>
        <w:spacing w:after="120"/>
      </w:pPr>
    </w:p>
    <w:p>
      <w:pPr>
        <w:pStyle w:val="ListParagraph"/>
        <w:numPr>
          <w:ilvl w:val="0"/>
          <w:numId w:val="5"/>
        </w:numPr>
        <w:bidi/>
        <w:spacing w:after="60"/>
        <w:jc w:val="start"/>
      </w:pPr>
      <w:r>
        <w:rPr>
          <w:rFonts w:ascii="Arial" w:cs="Arial" w:eastAsia="Arial" w:hAnsi="Arial"/>
          <w:b/>
          <w:bCs/>
          <w:rtl/>
        </w:rPr>
        <w:t xml:space="preserve">למה זה חשוב:</w:t>
      </w:r>
      <w:r>
        <w:rPr>
          <w:rFonts w:ascii="Arial" w:cs="Arial" w:eastAsia="Arial" w:hAnsi="Arial"/>
          <w:rtl/>
        </w:rPr>
        <w:t xml:space="preserve"> בלי ההפרדה, קייס מעקב ייספר כ"תקלה חוזרת" אצל אותו לקוח, ניטור יזום ינפח את העומס של בית החולים, והתקנות ינפחו את שיעור התקלות של גרסה חדשה.</w:t>
      </w:r>
    </w:p>
    <w:p>
      <w:pPr>
        <w:pStyle w:val="ListParagraph"/>
        <w:numPr>
          <w:ilvl w:val="0"/>
          <w:numId w:val="5"/>
        </w:numPr>
        <w:bidi/>
        <w:spacing w:after="60"/>
        <w:jc w:val="start"/>
      </w:pPr>
      <w:r>
        <w:rPr>
          <w:rFonts w:ascii="Arial" w:cs="Arial" w:eastAsia="Arial" w:hAnsi="Arial"/>
          <w:b/>
          <w:bCs/>
          <w:rtl/>
        </w:rPr>
        <w:t xml:space="preserve">קייס ניטור יזום שמגלה תקלה</w:t>
      </w:r>
      <w:r>
        <w:rPr>
          <w:rFonts w:ascii="Arial" w:cs="Arial" w:eastAsia="Arial" w:hAnsi="Arial"/>
          <w:rtl/>
        </w:rPr>
        <w:t xml:space="preserve"> נספר באיכות מוצר בנפרד, כי הוא מידע חשוב: הוא מראה תקלות שנתפסו לפני שהלקוח הרגיש בהן.</w:t>
      </w:r>
    </w:p>
    <w:p>
      <w:pPr>
        <w:pStyle w:val="ListParagraph"/>
        <w:numPr>
          <w:ilvl w:val="0"/>
          <w:numId w:val="5"/>
        </w:numPr>
        <w:bidi/>
        <w:spacing w:after="60"/>
        <w:jc w:val="start"/>
      </w:pPr>
      <w:r>
        <w:rPr>
          <w:rFonts w:ascii="Arial" w:cs="Arial" w:eastAsia="Arial" w:hAnsi="Arial"/>
          <w:b/>
          <w:bCs/>
          <w:rtl/>
        </w:rPr>
        <w:t xml:space="preserve">תפוקה לפי סוג:</w:t>
      </w:r>
      <w:r>
        <w:rPr>
          <w:rFonts w:ascii="Arial" w:cs="Arial" w:eastAsia="Arial" w:hAnsi="Arial"/>
          <w:rtl/>
        </w:rPr>
        <w:t xml:space="preserve"> בדשבורד ההספק מוצגת עבודת טיר 1 בחלוקה לסוגים, ולצידה משך טיפול חציוני לכל סוג.</w:t>
      </w: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D-Live (נתונים מומצאים)</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עבודת טיר 1 לפי סוג קייס;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D-Load (נתונים מומצאים)</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D-Quality (נתונים מומצאים)</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D-R&amp;D (נתונים מומצאים)</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D-Customer (נתונים מומצאים)</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D-Safety (נתונים מומצאים)</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D-MR (נתונים מומצאים)</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(כל 5-15 דקות)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 15-60 דקות. Salesforce: 5-15 דקות. אנליטי: עד 06:00 UTC</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ב-backfill, ושמירה לצמיתות מכאן והלאה</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לבדוק אם יש Field Audit Trail, ולוודא שההיסטוריה של Case ו-Request נשמרת ב-DW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או ייצוא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Case Type,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להתחיל לשמור היסטוריית שדות לצמיתות, אם זה לא קורה כבר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ארכיון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אינקרמנטלית כל 5-15 דקות לחלק ה"כמעט חי", אם ה-DW מתעדכן היום בתדירות נמוכה יותר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backfill של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57"/>
        <w:gridCol w:w="1831"/>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מיפוי ערכי Case Type לארבעת הסוגים (8.11)</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שמירת ההיסטוריה; הזמנת עבודה ליועץ</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DB-1, 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7"/>
        <w:gridCol w:w="1212"/>
        <w:gridCol w:w="950"/>
        <w:gridCol w:w="3829"/>
      </w:tblGrid>
      <w:tr>
        <w:trPr>
          <w:tblHeader/>
        </w:trPr>
        <w:tc>
          <w:tcPr>
            <w:tcW w:type="dxa" w:w="36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2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8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אובדן היסטוריה של Salesforce לפני שנשמרה</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מחכים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ו-DB-1 בשבוע 1</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סוגי קייסים מעורבבים במדדי איכות (מעקבים נספרים כתקלות חוזרות, ניטור יזום מנפח עומס לקוח)</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לא מפרידים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לפי 8.11 (SUP-4)</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 או מתעדכן רק בלילה</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והוספת טעינה אינקרמנטלית</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אף אחת מהנקודות האלה לא חוסמת את תחילת העבודה.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817"/>
        <w:gridCol w:w="2409"/>
        <w:gridCol w:w="146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יש Field Audit Trail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ערכי Case Type לארבעת הסוגים (תקלה, מעקב, ניטור יזום, התקנה מרחוק)</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64a189661b48d41e9cecaeb1a5b5a322c6cdaf6.png"/><Relationship Id="rId9" Type="http://schemas.openxmlformats.org/officeDocument/2006/relationships/image" Target="media/707e6fe00f3277abf214d1d2f7d5075af574dfc8.png"/><Relationship Id="rId10" Type="http://schemas.openxmlformats.org/officeDocument/2006/relationships/image" Target="media/0c72b188707236bfb23e87c0ba55f5f8d3c5378f.png"/><Relationship Id="rId11" Type="http://schemas.openxmlformats.org/officeDocument/2006/relationships/image" Target="media/eaded2c1671c1e70d255f434ea4317767dd9c500.png"/><Relationship Id="rId12" Type="http://schemas.openxmlformats.org/officeDocument/2006/relationships/image" Target="media/38188a90c24879d565ac28286ea915fa07c06bf4.png"/><Relationship Id="rId13" Type="http://schemas.openxmlformats.org/officeDocument/2006/relationships/image" Target="media/0172aff39e133c5d97feca0b28f4839345a59285.png"/><Relationship Id="rId14" Type="http://schemas.openxmlformats.org/officeDocument/2006/relationships/image" Target="media/6dd92df1483dbb79cdcd00e013cf1cb54cfa171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2026-09-26T17:51:08.972Z</dcterms:created>
  <dcterms:modified xsi:type="dcterms:W3CDTF">2026-09-26T17:51:08.972Z</dcterms:modified>
</cp:coreProperties>
</file>

<file path=docProps/custom.xml><?xml version="1.0" encoding="utf-8"?>
<Properties xmlns="http://schemas.openxmlformats.org/officeDocument/2006/custom-properties" xmlns:vt="http://schemas.openxmlformats.org/officeDocument/2006/docPropsVTypes"/>
</file>