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F2C6" w14:textId="3D18777D" w:rsidR="00C661D1" w:rsidRDefault="0092266F" w:rsidP="00C661D1">
      <w:pPr>
        <w:jc w:val="center"/>
        <w:rPr>
          <w:b/>
          <w:bCs/>
          <w:sz w:val="20"/>
          <w:szCs w:val="20"/>
        </w:rPr>
      </w:pPr>
      <w:r w:rsidRPr="00C661D1">
        <w:rPr>
          <w:b/>
          <w:bCs/>
          <w:sz w:val="20"/>
          <w:szCs w:val="20"/>
        </w:rPr>
        <w:t>Installing Support Package for RTL-SDR</w:t>
      </w:r>
    </w:p>
    <w:p w14:paraId="6EACB9B1" w14:textId="77777777" w:rsidR="00C661D1" w:rsidRPr="00C661D1" w:rsidRDefault="00C661D1" w:rsidP="00C661D1">
      <w:pPr>
        <w:jc w:val="center"/>
        <w:rPr>
          <w:b/>
          <w:bCs/>
          <w:sz w:val="20"/>
          <w:szCs w:val="20"/>
        </w:rPr>
      </w:pPr>
    </w:p>
    <w:p w14:paraId="311E5D6C" w14:textId="2550654B" w:rsidR="0092266F" w:rsidRPr="00C661D1" w:rsidRDefault="0092266F" w:rsidP="0092266F">
      <w:pPr>
        <w:pStyle w:val="ListParagraph"/>
        <w:numPr>
          <w:ilvl w:val="0"/>
          <w:numId w:val="1"/>
        </w:numPr>
        <w:rPr>
          <w:sz w:val="20"/>
          <w:szCs w:val="20"/>
        </w:rPr>
      </w:pPr>
      <w:r w:rsidRPr="00C661D1">
        <w:rPr>
          <w:sz w:val="20"/>
          <w:szCs w:val="20"/>
        </w:rPr>
        <w:t xml:space="preserve">Open MatLab, if you do not already have an account register with </w:t>
      </w:r>
      <w:proofErr w:type="spellStart"/>
      <w:r w:rsidRPr="00C661D1">
        <w:rPr>
          <w:sz w:val="20"/>
          <w:szCs w:val="20"/>
        </w:rPr>
        <w:t>Mathworks</w:t>
      </w:r>
      <w:proofErr w:type="spellEnd"/>
      <w:r w:rsidRPr="00C661D1">
        <w:rPr>
          <w:sz w:val="20"/>
          <w:szCs w:val="20"/>
        </w:rPr>
        <w:t xml:space="preserve"> via following this link </w:t>
      </w:r>
      <w:hyperlink r:id="rId8" w:history="1">
        <w:r w:rsidRPr="00C661D1">
          <w:rPr>
            <w:rStyle w:val="Hyperlink"/>
            <w:sz w:val="20"/>
            <w:szCs w:val="20"/>
          </w:rPr>
          <w:t>https://uk.mathworks.com/mwaccount/register?</w:t>
        </w:r>
      </w:hyperlink>
      <w:r w:rsidRPr="00C661D1">
        <w:rPr>
          <w:sz w:val="20"/>
          <w:szCs w:val="20"/>
        </w:rPr>
        <w:t xml:space="preserve"> </w:t>
      </w:r>
    </w:p>
    <w:p w14:paraId="184AB342" w14:textId="0ABC7D6D" w:rsidR="0092266F" w:rsidRPr="00C661D1" w:rsidRDefault="0092266F" w:rsidP="0092266F">
      <w:pPr>
        <w:pStyle w:val="ListParagraph"/>
        <w:numPr>
          <w:ilvl w:val="0"/>
          <w:numId w:val="1"/>
        </w:numPr>
        <w:rPr>
          <w:sz w:val="20"/>
          <w:szCs w:val="20"/>
        </w:rPr>
      </w:pPr>
      <w:r w:rsidRPr="00C661D1">
        <w:rPr>
          <w:sz w:val="20"/>
          <w:szCs w:val="20"/>
        </w:rPr>
        <w:t xml:space="preserve">On the Home </w:t>
      </w:r>
      <w:r w:rsidR="00D03515" w:rsidRPr="00C661D1">
        <w:rPr>
          <w:sz w:val="20"/>
          <w:szCs w:val="20"/>
        </w:rPr>
        <w:t>ribbon</w:t>
      </w:r>
      <w:r w:rsidRPr="00C661D1">
        <w:rPr>
          <w:sz w:val="20"/>
          <w:szCs w:val="20"/>
        </w:rPr>
        <w:t xml:space="preserve"> on the </w:t>
      </w:r>
      <w:r w:rsidR="005F4C10" w:rsidRPr="00C661D1">
        <w:rPr>
          <w:sz w:val="20"/>
          <w:szCs w:val="20"/>
        </w:rPr>
        <w:t>“</w:t>
      </w:r>
      <w:r w:rsidRPr="00C661D1">
        <w:rPr>
          <w:sz w:val="20"/>
          <w:szCs w:val="20"/>
        </w:rPr>
        <w:t>Add-Ons</w:t>
      </w:r>
      <w:r w:rsidR="005F4C10" w:rsidRPr="00C661D1">
        <w:rPr>
          <w:sz w:val="20"/>
          <w:szCs w:val="20"/>
        </w:rPr>
        <w:t>”</w:t>
      </w:r>
      <w:r w:rsidRPr="00C661D1">
        <w:rPr>
          <w:sz w:val="20"/>
          <w:szCs w:val="20"/>
        </w:rPr>
        <w:t xml:space="preserve"> button and select “Get Hardware Support Packages”</w:t>
      </w:r>
    </w:p>
    <w:p w14:paraId="1B9BCBCD" w14:textId="77777777" w:rsidR="00BA234A" w:rsidRPr="00C661D1" w:rsidRDefault="00BA234A" w:rsidP="0092266F">
      <w:pPr>
        <w:pStyle w:val="ListParagraph"/>
        <w:rPr>
          <w:sz w:val="20"/>
          <w:szCs w:val="20"/>
        </w:rPr>
      </w:pPr>
    </w:p>
    <w:p w14:paraId="01D5DFB9" w14:textId="08E3B1ED" w:rsidR="0092266F" w:rsidRPr="00C661D1" w:rsidRDefault="0092266F" w:rsidP="005F4C10">
      <w:pPr>
        <w:pStyle w:val="ListParagraph"/>
        <w:jc w:val="center"/>
        <w:rPr>
          <w:sz w:val="20"/>
          <w:szCs w:val="20"/>
        </w:rPr>
      </w:pPr>
      <w:r w:rsidRPr="00C661D1">
        <w:rPr>
          <w:noProof/>
          <w:sz w:val="20"/>
          <w:szCs w:val="20"/>
        </w:rPr>
        <w:drawing>
          <wp:inline distT="0" distB="0" distL="0" distR="0" wp14:anchorId="3DFEF205" wp14:editId="4F00C247">
            <wp:extent cx="3124200" cy="882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473" b="64073"/>
                    <a:stretch/>
                  </pic:blipFill>
                  <pic:spPr bwMode="auto">
                    <a:xfrm>
                      <a:off x="0" y="0"/>
                      <a:ext cx="3189395" cy="901094"/>
                    </a:xfrm>
                    <a:prstGeom prst="rect">
                      <a:avLst/>
                    </a:prstGeom>
                    <a:ln>
                      <a:noFill/>
                    </a:ln>
                    <a:extLst>
                      <a:ext uri="{53640926-AAD7-44D8-BBD7-CCE9431645EC}">
                        <a14:shadowObscured xmlns:a14="http://schemas.microsoft.com/office/drawing/2010/main"/>
                      </a:ext>
                    </a:extLst>
                  </pic:spPr>
                </pic:pic>
              </a:graphicData>
            </a:graphic>
          </wp:inline>
        </w:drawing>
      </w:r>
    </w:p>
    <w:p w14:paraId="222D91B0" w14:textId="77777777" w:rsidR="00BA234A" w:rsidRPr="00C661D1" w:rsidRDefault="00BA234A" w:rsidP="0092266F">
      <w:pPr>
        <w:pStyle w:val="ListParagraph"/>
        <w:rPr>
          <w:sz w:val="20"/>
          <w:szCs w:val="20"/>
        </w:rPr>
      </w:pPr>
    </w:p>
    <w:p w14:paraId="10629AD6" w14:textId="20FC5EAD" w:rsidR="00BA234A" w:rsidRPr="00C661D1" w:rsidRDefault="00BA234A" w:rsidP="00BA234A">
      <w:pPr>
        <w:pStyle w:val="ListParagraph"/>
        <w:numPr>
          <w:ilvl w:val="0"/>
          <w:numId w:val="1"/>
        </w:numPr>
        <w:rPr>
          <w:sz w:val="20"/>
          <w:szCs w:val="20"/>
        </w:rPr>
      </w:pPr>
      <w:r w:rsidRPr="00C661D1">
        <w:rPr>
          <w:sz w:val="20"/>
          <w:szCs w:val="20"/>
        </w:rPr>
        <w:t>Select the Communications Toolbox: Support Package for RTL-SDR</w:t>
      </w:r>
    </w:p>
    <w:p w14:paraId="0CC8DBC2" w14:textId="1ABD1BBE" w:rsidR="00BA234A" w:rsidRPr="00C661D1" w:rsidRDefault="00BA234A" w:rsidP="00005757">
      <w:pPr>
        <w:pStyle w:val="ListParagraph"/>
        <w:numPr>
          <w:ilvl w:val="0"/>
          <w:numId w:val="1"/>
        </w:numPr>
        <w:rPr>
          <w:sz w:val="20"/>
          <w:szCs w:val="20"/>
        </w:rPr>
      </w:pPr>
      <w:r w:rsidRPr="00C661D1">
        <w:rPr>
          <w:sz w:val="20"/>
          <w:szCs w:val="20"/>
        </w:rPr>
        <w:t xml:space="preserve">Select Install and a </w:t>
      </w:r>
      <w:r w:rsidR="00005757" w:rsidRPr="00C661D1">
        <w:rPr>
          <w:sz w:val="20"/>
          <w:szCs w:val="20"/>
        </w:rPr>
        <w:t>new window</w:t>
      </w:r>
      <w:r w:rsidRPr="00C661D1">
        <w:rPr>
          <w:sz w:val="20"/>
          <w:szCs w:val="20"/>
        </w:rPr>
        <w:t xml:space="preserve"> should open. Agree to the Terms and Conditions and follow the instructions to complete installation.</w:t>
      </w:r>
    </w:p>
    <w:p w14:paraId="260F360F" w14:textId="24632223" w:rsidR="00005757" w:rsidRPr="00C661D1" w:rsidRDefault="00005757" w:rsidP="00005757">
      <w:pPr>
        <w:pStyle w:val="ListParagraph"/>
        <w:numPr>
          <w:ilvl w:val="0"/>
          <w:numId w:val="1"/>
        </w:numPr>
        <w:rPr>
          <w:sz w:val="20"/>
          <w:szCs w:val="20"/>
        </w:rPr>
      </w:pPr>
      <w:r w:rsidRPr="00C661D1">
        <w:rPr>
          <w:sz w:val="20"/>
          <w:szCs w:val="20"/>
        </w:rPr>
        <w:t>Configure the Hardware Support Package by selecting “Setup Now” on the Installation Complete Page.</w:t>
      </w:r>
    </w:p>
    <w:p w14:paraId="0A214D2B" w14:textId="62B55FEC" w:rsidR="00005757" w:rsidRPr="00C661D1" w:rsidRDefault="00005757" w:rsidP="00005757">
      <w:pPr>
        <w:pStyle w:val="ListParagraph"/>
        <w:numPr>
          <w:ilvl w:val="0"/>
          <w:numId w:val="1"/>
        </w:numPr>
        <w:rPr>
          <w:sz w:val="20"/>
          <w:szCs w:val="20"/>
        </w:rPr>
      </w:pPr>
      <w:r w:rsidRPr="00C661D1">
        <w:rPr>
          <w:sz w:val="20"/>
          <w:szCs w:val="20"/>
        </w:rPr>
        <w:t xml:space="preserve">Do not click on the “install driver” button in the </w:t>
      </w:r>
      <w:proofErr w:type="spellStart"/>
      <w:r w:rsidRPr="00C661D1">
        <w:rPr>
          <w:sz w:val="20"/>
          <w:szCs w:val="20"/>
        </w:rPr>
        <w:t>zadig</w:t>
      </w:r>
      <w:proofErr w:type="spellEnd"/>
      <w:r w:rsidRPr="00C661D1">
        <w:rPr>
          <w:sz w:val="20"/>
          <w:szCs w:val="20"/>
        </w:rPr>
        <w:t xml:space="preserve"> window until instructed to do so in the MatLab window. Click through the instructions </w:t>
      </w:r>
      <w:r w:rsidR="005F4C10" w:rsidRPr="00C661D1">
        <w:rPr>
          <w:sz w:val="20"/>
          <w:szCs w:val="20"/>
        </w:rPr>
        <w:t xml:space="preserve">to ensure the correct driver for the RTL-SDR is installed. </w:t>
      </w:r>
    </w:p>
    <w:p w14:paraId="2F455475" w14:textId="69F8E569" w:rsidR="005F4C10" w:rsidRPr="00C661D1" w:rsidRDefault="00D03515" w:rsidP="00005757">
      <w:pPr>
        <w:pStyle w:val="ListParagraph"/>
        <w:numPr>
          <w:ilvl w:val="0"/>
          <w:numId w:val="1"/>
        </w:numPr>
        <w:rPr>
          <w:sz w:val="20"/>
          <w:szCs w:val="20"/>
        </w:rPr>
      </w:pPr>
      <w:r w:rsidRPr="00C661D1">
        <w:rPr>
          <w:sz w:val="20"/>
          <w:szCs w:val="20"/>
        </w:rPr>
        <w:t>T</w:t>
      </w:r>
      <w:r w:rsidR="005F4C10" w:rsidRPr="00C661D1">
        <w:rPr>
          <w:sz w:val="20"/>
          <w:szCs w:val="20"/>
        </w:rPr>
        <w:t>est your radio connection, if installed correctly the radio name and other information will be displayed as seen below:</w:t>
      </w:r>
    </w:p>
    <w:p w14:paraId="18F5E310" w14:textId="77777777" w:rsidR="005F4C10" w:rsidRPr="00C661D1" w:rsidRDefault="005F4C10" w:rsidP="005F4C10">
      <w:pPr>
        <w:pStyle w:val="ListParagraph"/>
        <w:rPr>
          <w:sz w:val="20"/>
          <w:szCs w:val="20"/>
        </w:rPr>
      </w:pPr>
    </w:p>
    <w:p w14:paraId="054BEAE9" w14:textId="5C2DE1D2" w:rsidR="00D03515" w:rsidRDefault="005F4C10" w:rsidP="00D03515">
      <w:pPr>
        <w:pStyle w:val="ListParagraph"/>
        <w:jc w:val="center"/>
        <w:rPr>
          <w:sz w:val="20"/>
          <w:szCs w:val="20"/>
        </w:rPr>
      </w:pPr>
      <w:r w:rsidRPr="00C661D1">
        <w:rPr>
          <w:noProof/>
          <w:sz w:val="20"/>
          <w:szCs w:val="20"/>
        </w:rPr>
        <w:drawing>
          <wp:inline distT="0" distB="0" distL="0" distR="0" wp14:anchorId="78C4859C" wp14:editId="077DA302">
            <wp:extent cx="2247900" cy="168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764" t="11818" r="42964" b="29327"/>
                    <a:stretch/>
                  </pic:blipFill>
                  <pic:spPr bwMode="auto">
                    <a:xfrm>
                      <a:off x="0" y="0"/>
                      <a:ext cx="2296252" cy="1717017"/>
                    </a:xfrm>
                    <a:prstGeom prst="rect">
                      <a:avLst/>
                    </a:prstGeom>
                    <a:ln>
                      <a:noFill/>
                    </a:ln>
                    <a:extLst>
                      <a:ext uri="{53640926-AAD7-44D8-BBD7-CCE9431645EC}">
                        <a14:shadowObscured xmlns:a14="http://schemas.microsoft.com/office/drawing/2010/main"/>
                      </a:ext>
                    </a:extLst>
                  </pic:spPr>
                </pic:pic>
              </a:graphicData>
            </a:graphic>
          </wp:inline>
        </w:drawing>
      </w:r>
    </w:p>
    <w:p w14:paraId="673D1439" w14:textId="77777777" w:rsidR="00C661D1" w:rsidRPr="00C661D1" w:rsidRDefault="00C661D1" w:rsidP="00D03515">
      <w:pPr>
        <w:pStyle w:val="ListParagraph"/>
        <w:jc w:val="center"/>
        <w:rPr>
          <w:sz w:val="20"/>
          <w:szCs w:val="20"/>
        </w:rPr>
      </w:pPr>
    </w:p>
    <w:p w14:paraId="74D44719" w14:textId="6C430525" w:rsidR="00D03515" w:rsidRPr="00C661D1" w:rsidRDefault="00D03515" w:rsidP="00D03515">
      <w:pPr>
        <w:pStyle w:val="ListParagraph"/>
        <w:numPr>
          <w:ilvl w:val="0"/>
          <w:numId w:val="1"/>
        </w:numPr>
        <w:rPr>
          <w:sz w:val="20"/>
          <w:szCs w:val="20"/>
        </w:rPr>
      </w:pPr>
      <w:r w:rsidRPr="00C661D1">
        <w:rPr>
          <w:sz w:val="20"/>
          <w:szCs w:val="20"/>
        </w:rPr>
        <w:t>The radio connection can be tested at any time in the MatLab command window by typing:</w:t>
      </w:r>
    </w:p>
    <w:p w14:paraId="5762C5AA" w14:textId="62294244" w:rsidR="00D03515" w:rsidRPr="00C661D1" w:rsidRDefault="00D03515" w:rsidP="00D03515">
      <w:pPr>
        <w:pStyle w:val="ListParagraph"/>
        <w:ind w:left="1440"/>
        <w:rPr>
          <w:sz w:val="20"/>
          <w:szCs w:val="20"/>
        </w:rPr>
      </w:pPr>
      <w:proofErr w:type="spellStart"/>
      <w:r w:rsidRPr="00C661D1">
        <w:rPr>
          <w:sz w:val="20"/>
          <w:szCs w:val="20"/>
        </w:rPr>
        <w:t>my_rtlsdr</w:t>
      </w:r>
      <w:proofErr w:type="spellEnd"/>
      <w:r w:rsidRPr="00C661D1">
        <w:rPr>
          <w:sz w:val="20"/>
          <w:szCs w:val="20"/>
        </w:rPr>
        <w:t xml:space="preserve"> = </w:t>
      </w:r>
      <w:proofErr w:type="spellStart"/>
      <w:r w:rsidRPr="00C661D1">
        <w:rPr>
          <w:sz w:val="20"/>
          <w:szCs w:val="20"/>
        </w:rPr>
        <w:t>sdrinfo</w:t>
      </w:r>
      <w:proofErr w:type="spellEnd"/>
    </w:p>
    <w:p w14:paraId="63E02536" w14:textId="51109044" w:rsidR="00D03515" w:rsidRDefault="00D03515" w:rsidP="00D03515">
      <w:pPr>
        <w:pStyle w:val="ListParagraph"/>
        <w:numPr>
          <w:ilvl w:val="0"/>
          <w:numId w:val="1"/>
        </w:numPr>
        <w:rPr>
          <w:sz w:val="20"/>
          <w:szCs w:val="20"/>
        </w:rPr>
      </w:pPr>
      <w:r w:rsidRPr="00C661D1">
        <w:rPr>
          <w:sz w:val="20"/>
          <w:szCs w:val="20"/>
        </w:rPr>
        <w:t xml:space="preserve">Add the custom Simulink library (necessary for recording GNSS signals) to MatLab by selecting the “Set Path” button on the Home ribbon and then select “Add Folder” and navigate to the </w:t>
      </w:r>
      <w:proofErr w:type="spellStart"/>
      <w:r w:rsidRPr="00C661D1">
        <w:rPr>
          <w:sz w:val="20"/>
          <w:szCs w:val="20"/>
        </w:rPr>
        <w:t>rtlsdr_book_library</w:t>
      </w:r>
      <w:proofErr w:type="spellEnd"/>
      <w:r w:rsidRPr="00C661D1">
        <w:rPr>
          <w:sz w:val="20"/>
          <w:szCs w:val="20"/>
        </w:rPr>
        <w:t>. Selec</w:t>
      </w:r>
      <w:bookmarkStart w:id="0" w:name="_GoBack"/>
      <w:bookmarkEnd w:id="0"/>
      <w:r w:rsidRPr="00C661D1">
        <w:rPr>
          <w:sz w:val="20"/>
          <w:szCs w:val="20"/>
        </w:rPr>
        <w:t xml:space="preserve">t the folder and save </w:t>
      </w:r>
      <w:r w:rsidR="00C661D1" w:rsidRPr="00C661D1">
        <w:rPr>
          <w:sz w:val="20"/>
          <w:szCs w:val="20"/>
        </w:rPr>
        <w:t>the changes.</w:t>
      </w:r>
    </w:p>
    <w:p w14:paraId="32F20CC2" w14:textId="77777777" w:rsidR="00C661D1" w:rsidRPr="00C661D1" w:rsidRDefault="00C661D1" w:rsidP="00C661D1">
      <w:pPr>
        <w:pStyle w:val="ListParagraph"/>
        <w:rPr>
          <w:sz w:val="20"/>
          <w:szCs w:val="20"/>
        </w:rPr>
      </w:pPr>
    </w:p>
    <w:p w14:paraId="0EAB88C1" w14:textId="5885BFF6" w:rsidR="00C661D1" w:rsidRDefault="00C661D1" w:rsidP="00C661D1">
      <w:pPr>
        <w:pStyle w:val="ListParagraph"/>
        <w:jc w:val="center"/>
      </w:pPr>
      <w:r w:rsidRPr="00C661D1">
        <w:rPr>
          <w:noProof/>
        </w:rPr>
        <w:drawing>
          <wp:inline distT="0" distB="0" distL="0" distR="0" wp14:anchorId="53D17357" wp14:editId="397078AA">
            <wp:extent cx="2460639" cy="1983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925" t="4019" r="24751" b="25310"/>
                    <a:stretch/>
                  </pic:blipFill>
                  <pic:spPr bwMode="auto">
                    <a:xfrm>
                      <a:off x="0" y="0"/>
                      <a:ext cx="2573843" cy="2074339"/>
                    </a:xfrm>
                    <a:prstGeom prst="rect">
                      <a:avLst/>
                    </a:prstGeom>
                    <a:ln>
                      <a:noFill/>
                    </a:ln>
                    <a:extLst>
                      <a:ext uri="{53640926-AAD7-44D8-BBD7-CCE9431645EC}">
                        <a14:shadowObscured xmlns:a14="http://schemas.microsoft.com/office/drawing/2010/main"/>
                      </a:ext>
                    </a:extLst>
                  </pic:spPr>
                </pic:pic>
              </a:graphicData>
            </a:graphic>
          </wp:inline>
        </w:drawing>
      </w:r>
    </w:p>
    <w:sectPr w:rsidR="00C66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B197C"/>
    <w:multiLevelType w:val="hybridMultilevel"/>
    <w:tmpl w:val="5FE41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6F"/>
    <w:rsid w:val="00005757"/>
    <w:rsid w:val="003B68F2"/>
    <w:rsid w:val="005F4C10"/>
    <w:rsid w:val="0078603A"/>
    <w:rsid w:val="0092266F"/>
    <w:rsid w:val="00BA234A"/>
    <w:rsid w:val="00C661D1"/>
    <w:rsid w:val="00D03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F01D"/>
  <w15:chartTrackingRefBased/>
  <w15:docId w15:val="{C185022B-4123-4904-823C-B0C316AF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6F"/>
    <w:pPr>
      <w:ind w:left="720"/>
      <w:contextualSpacing/>
    </w:pPr>
  </w:style>
  <w:style w:type="character" w:styleId="Hyperlink">
    <w:name w:val="Hyperlink"/>
    <w:basedOn w:val="DefaultParagraphFont"/>
    <w:uiPriority w:val="99"/>
    <w:semiHidden/>
    <w:unhideWhenUsed/>
    <w:rsid w:val="0092266F"/>
    <w:rPr>
      <w:color w:val="0000FF"/>
      <w:u w:val="single"/>
    </w:rPr>
  </w:style>
  <w:style w:type="character" w:styleId="FollowedHyperlink">
    <w:name w:val="FollowedHyperlink"/>
    <w:basedOn w:val="DefaultParagraphFont"/>
    <w:uiPriority w:val="99"/>
    <w:semiHidden/>
    <w:unhideWhenUsed/>
    <w:rsid w:val="009226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mwaccount/register?uri=https%3A%2F%2Fuk.mathworks.com%2Fproducts%2Fget-matlab.html%3Fs_tid%3Dgn_ge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05DFD2773E994AB5E781DE9A247DE5" ma:contentTypeVersion="11" ma:contentTypeDescription="Create a new document." ma:contentTypeScope="" ma:versionID="c9ce11bfecf39487369a3d4b1288447e">
  <xsd:schema xmlns:xsd="http://www.w3.org/2001/XMLSchema" xmlns:xs="http://www.w3.org/2001/XMLSchema" xmlns:p="http://schemas.microsoft.com/office/2006/metadata/properties" xmlns:ns3="875267d4-4f4f-46a7-b55f-6d43fcf74f9f" xmlns:ns4="eac1aa89-3def-4430-ba65-6df8cad2f1c6" targetNamespace="http://schemas.microsoft.com/office/2006/metadata/properties" ma:root="true" ma:fieldsID="fbe76070de58cd00240f1625b22fe4e8" ns3:_="" ns4:_="">
    <xsd:import namespace="875267d4-4f4f-46a7-b55f-6d43fcf74f9f"/>
    <xsd:import namespace="eac1aa89-3def-4430-ba65-6df8cad2f1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267d4-4f4f-46a7-b55f-6d43fcf74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c1aa89-3def-4430-ba65-6df8cad2f1c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9627D-FB1F-48DC-AFDE-3F9D4210FCA3}">
  <ds:schemaRefs>
    <ds:schemaRef ds:uri="http://schemas.microsoft.com/sharepoint/v3/contenttype/forms"/>
  </ds:schemaRefs>
</ds:datastoreItem>
</file>

<file path=customXml/itemProps2.xml><?xml version="1.0" encoding="utf-8"?>
<ds:datastoreItem xmlns:ds="http://schemas.openxmlformats.org/officeDocument/2006/customXml" ds:itemID="{06E8A4FA-C36B-4C90-A790-E1DC351C1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267d4-4f4f-46a7-b55f-6d43fcf74f9f"/>
    <ds:schemaRef ds:uri="eac1aa89-3def-4430-ba65-6df8cad2f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20AA54-E4A4-452C-90EC-80BBEB5FA5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Smalls</dc:creator>
  <cp:keywords/>
  <dc:description/>
  <cp:lastModifiedBy>Paul Blunt</cp:lastModifiedBy>
  <cp:revision>2</cp:revision>
  <dcterms:created xsi:type="dcterms:W3CDTF">2019-10-09T23:24:00Z</dcterms:created>
  <dcterms:modified xsi:type="dcterms:W3CDTF">2019-10-09T23:24:00Z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0x0101008705DFD2773E994AB5E781DE9A247DE5</vt:lpwstr>
  </property>
</Properties>
</file>