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17E" w:rsidRDefault="0055517E" w:rsidP="00AE0D25">
      <w:pPr>
        <w:pStyle w:val="af2"/>
      </w:pPr>
      <w:r>
        <w:t>GSM-</w:t>
      </w:r>
      <w:r>
        <w:rPr>
          <w:rFonts w:hint="eastAsia"/>
        </w:rPr>
        <w:t>GPS</w:t>
      </w:r>
      <w:r>
        <w:t>模块</w:t>
      </w:r>
      <w:r>
        <w:rPr>
          <w:rFonts w:hint="eastAsia"/>
        </w:rPr>
        <w:t>低功耗</w:t>
      </w:r>
      <w:r>
        <w:t>设计</w:t>
      </w:r>
    </w:p>
    <w:p w:rsidR="0055517E" w:rsidRDefault="0055517E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</w:tr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0.1.0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2014-10-31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11773" w:rsidTr="00573034">
        <w:tc>
          <w:tcPr>
            <w:tcW w:w="1129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0.1.1</w:t>
            </w:r>
          </w:p>
        </w:tc>
        <w:tc>
          <w:tcPr>
            <w:tcW w:w="1418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2014-11-11</w:t>
            </w:r>
          </w:p>
        </w:tc>
        <w:tc>
          <w:tcPr>
            <w:tcW w:w="3675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第二版硬件</w:t>
            </w:r>
            <w:r>
              <w:rPr>
                <w:rFonts w:hint="eastAsia"/>
              </w:rPr>
              <w:t>修改低功耗</w:t>
            </w:r>
            <w:r>
              <w:t>设计，并</w:t>
            </w:r>
            <w:r>
              <w:rPr>
                <w:rFonts w:hint="eastAsia"/>
              </w:rPr>
              <w:t>增加</w:t>
            </w:r>
            <w:r>
              <w:t>软件整体架构</w:t>
            </w:r>
            <w:r w:rsidR="00573034">
              <w:rPr>
                <w:rFonts w:hint="eastAsia"/>
              </w:rPr>
              <w:t>；</w:t>
            </w:r>
          </w:p>
          <w:p w:rsidR="00573034" w:rsidRPr="00573034" w:rsidRDefault="00573034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</w:t>
            </w:r>
            <w:r>
              <w:t>硬件</w:t>
            </w:r>
            <w:r>
              <w:rPr>
                <w:rFonts w:hint="eastAsia"/>
              </w:rPr>
              <w:t>相关</w:t>
            </w:r>
            <w:r>
              <w:t>内容</w:t>
            </w:r>
          </w:p>
        </w:tc>
        <w:tc>
          <w:tcPr>
            <w:tcW w:w="2074" w:type="dxa"/>
          </w:tcPr>
          <w:p w:rsidR="00611773" w:rsidRPr="004327BD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C7D47" w:rsidTr="00573034">
        <w:tc>
          <w:tcPr>
            <w:tcW w:w="1129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0.1.2</w:t>
            </w:r>
          </w:p>
        </w:tc>
        <w:tc>
          <w:tcPr>
            <w:tcW w:w="1418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2014-11-12</w:t>
            </w:r>
          </w:p>
        </w:tc>
        <w:tc>
          <w:tcPr>
            <w:tcW w:w="3675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STM32</w:t>
            </w:r>
            <w:r>
              <w:t>的软件设计章节，去掉看门狗，增加定时器中断。</w:t>
            </w:r>
          </w:p>
        </w:tc>
        <w:tc>
          <w:tcPr>
            <w:tcW w:w="2074" w:type="dxa"/>
          </w:tcPr>
          <w:p w:rsidR="009C7D47" w:rsidRPr="007D3196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D12775" w:rsidTr="00573034">
        <w:tc>
          <w:tcPr>
            <w:tcW w:w="1129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V0.1.3</w:t>
            </w:r>
          </w:p>
        </w:tc>
        <w:tc>
          <w:tcPr>
            <w:tcW w:w="1418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2014-11-19</w:t>
            </w:r>
          </w:p>
        </w:tc>
        <w:tc>
          <w:tcPr>
            <w:tcW w:w="3675" w:type="dxa"/>
          </w:tcPr>
          <w:p w:rsid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增加模块移除检测</w:t>
            </w:r>
            <w:r w:rsidR="00CD66B7">
              <w:rPr>
                <w:rFonts w:hint="eastAsia"/>
              </w:rPr>
              <w:t>并报警</w:t>
            </w:r>
            <w:r>
              <w:rPr>
                <w:rFonts w:hint="eastAsia"/>
              </w:rPr>
              <w:t>；增加上电开机测试的报文格式。</w:t>
            </w:r>
          </w:p>
        </w:tc>
        <w:tc>
          <w:tcPr>
            <w:tcW w:w="2074" w:type="dxa"/>
          </w:tcPr>
          <w:p w:rsidR="00D12775" w:rsidRPr="00D12775" w:rsidRDefault="00D12775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0011A" w:rsidTr="00573034">
        <w:tc>
          <w:tcPr>
            <w:tcW w:w="1129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1418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3675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2074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</w:tr>
    </w:tbl>
    <w:p w:rsidR="00611773" w:rsidRDefault="00611773" w:rsidP="009D4BDB">
      <w:pPr>
        <w:pStyle w:val="me"/>
        <w:ind w:firstLine="420"/>
      </w:pPr>
    </w:p>
    <w:p w:rsidR="00805ED3" w:rsidRDefault="00805ED3" w:rsidP="009D4BDB">
      <w:pPr>
        <w:pStyle w:val="me"/>
        <w:ind w:firstLine="420"/>
      </w:pPr>
    </w:p>
    <w:p w:rsidR="0055517E" w:rsidRDefault="00AE0D25" w:rsidP="00AE0D25">
      <w:pPr>
        <w:pStyle w:val="1"/>
      </w:pPr>
      <w:r>
        <w:rPr>
          <w:rFonts w:hint="eastAsia"/>
        </w:rPr>
        <w:t>STM32</w:t>
      </w:r>
    </w:p>
    <w:p w:rsidR="00AE0D25" w:rsidRDefault="00493580" w:rsidP="00493580">
      <w:pPr>
        <w:pStyle w:val="2"/>
      </w:pPr>
      <w:r>
        <w:rPr>
          <w:rFonts w:hint="eastAsia"/>
        </w:rPr>
        <w:t>概述</w:t>
      </w:r>
    </w:p>
    <w:p w:rsidR="00493580" w:rsidRDefault="00493580" w:rsidP="009D4BDB">
      <w:pPr>
        <w:pStyle w:val="me"/>
        <w:ind w:firstLine="420"/>
      </w:pPr>
      <w:r>
        <w:rPr>
          <w:rFonts w:hint="eastAsia"/>
        </w:rPr>
        <w:t>STM32</w:t>
      </w:r>
      <w:r>
        <w:rPr>
          <w:rFonts w:hint="eastAsia"/>
        </w:rPr>
        <w:t>支持三种</w:t>
      </w:r>
      <w:r>
        <w:t>低功耗模式</w:t>
      </w:r>
      <w:r>
        <w:rPr>
          <w:rFonts w:hint="eastAsia"/>
        </w:rPr>
        <w:t>：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t>standby</w:t>
      </w:r>
      <w:r>
        <w:rPr>
          <w:rFonts w:hint="eastAsia"/>
        </w:rPr>
        <w:t>，其中</w:t>
      </w:r>
      <w:r>
        <w:rPr>
          <w:rFonts w:hint="eastAsia"/>
        </w:rPr>
        <w:t>standby</w:t>
      </w:r>
      <w:r>
        <w:rPr>
          <w:rFonts w:hint="eastAsia"/>
        </w:rPr>
        <w:t>模式</w:t>
      </w:r>
      <w:r>
        <w:t>的功耗最</w:t>
      </w:r>
      <w:r>
        <w:rPr>
          <w:rFonts w:hint="eastAsia"/>
        </w:rPr>
        <w:t>低。在</w:t>
      </w:r>
      <w:r>
        <w:t>standby</w:t>
      </w:r>
      <w:r>
        <w:t>模式下，通过</w:t>
      </w:r>
      <w:r>
        <w:t>RTC alarm</w:t>
      </w:r>
      <w:r>
        <w:t>或</w:t>
      </w:r>
      <w:r>
        <w:t>WKUP</w:t>
      </w:r>
      <w:r>
        <w:t>管脚</w:t>
      </w:r>
      <w:r>
        <w:rPr>
          <w:rFonts w:hint="eastAsia"/>
        </w:rPr>
        <w:t>可以退出</w:t>
      </w:r>
      <w:r>
        <w:t>standby</w:t>
      </w:r>
      <w:r>
        <w:t>模式，进入</w:t>
      </w:r>
      <w:r>
        <w:rPr>
          <w:rFonts w:hint="eastAsia"/>
        </w:rPr>
        <w:t>正常</w:t>
      </w:r>
      <w:r>
        <w:t>模式。</w:t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drawing>
          <wp:inline distT="0" distB="0" distL="0" distR="0">
            <wp:extent cx="5274310" cy="151595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lastRenderedPageBreak/>
        <w:drawing>
          <wp:inline distT="0" distB="0" distL="0" distR="0">
            <wp:extent cx="5274310" cy="33144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342F7E" w:rsidP="009D4BDB">
      <w:pPr>
        <w:pStyle w:val="me"/>
        <w:ind w:firstLine="420"/>
      </w:pPr>
      <w:r>
        <w:rPr>
          <w:rFonts w:hint="eastAsia"/>
        </w:rPr>
        <w:t>在</w:t>
      </w:r>
      <w:r>
        <w:t>STM32F103</w:t>
      </w:r>
      <w:r>
        <w:rPr>
          <w:rFonts w:hint="eastAsia"/>
        </w:rPr>
        <w:t>中</w:t>
      </w:r>
      <w:r>
        <w:t>STOP</w:t>
      </w:r>
      <w:r>
        <w:t>模式比</w:t>
      </w:r>
      <w:r>
        <w:t>Standby</w:t>
      </w:r>
      <w:r>
        <w:t>模式的耗电流大很多。综合考虑使用</w:t>
      </w:r>
      <w:r>
        <w:t>Standby</w:t>
      </w:r>
      <w:r>
        <w:t>模式。</w:t>
      </w:r>
    </w:p>
    <w:p w:rsidR="008715D5" w:rsidRDefault="008715D5" w:rsidP="008715D5">
      <w:pPr>
        <w:pStyle w:val="2"/>
      </w:pPr>
      <w:r>
        <w:rPr>
          <w:rFonts w:hint="eastAsia"/>
        </w:rPr>
        <w:t>硬件</w:t>
      </w:r>
      <w:r>
        <w:t>设计</w:t>
      </w:r>
    </w:p>
    <w:p w:rsidR="008715D5" w:rsidRDefault="008715D5" w:rsidP="008715D5">
      <w:pPr>
        <w:pStyle w:val="3"/>
      </w:pPr>
      <w:r>
        <w:rPr>
          <w:rFonts w:hint="eastAsia"/>
        </w:rPr>
        <w:t>电源</w:t>
      </w:r>
    </w:p>
    <w:p w:rsidR="008715D5" w:rsidRDefault="008715D5" w:rsidP="008715D5">
      <w:pPr>
        <w:pStyle w:val="me"/>
        <w:ind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t>电源使用</w:t>
      </w:r>
      <w:r>
        <w:t>MOS</w:t>
      </w:r>
      <w:r>
        <w:t>管控制</w:t>
      </w:r>
      <w:r>
        <w:rPr>
          <w:rFonts w:hint="eastAsia"/>
        </w:rPr>
        <w:t>，当电池</w:t>
      </w:r>
      <w:r>
        <w:t>挡片</w:t>
      </w:r>
      <w:r>
        <w:rPr>
          <w:rFonts w:hint="eastAsia"/>
        </w:rPr>
        <w:t>抽出后</w:t>
      </w:r>
      <w:r>
        <w:t>，</w:t>
      </w:r>
      <w:r>
        <w:t>U202</w:t>
      </w:r>
      <w:r>
        <w:t>的</w:t>
      </w:r>
      <w:r>
        <w:t>NO1</w:t>
      </w:r>
      <w:r>
        <w:rPr>
          <w:rFonts w:hint="eastAsia"/>
        </w:rPr>
        <w:t>与</w:t>
      </w:r>
      <w:r>
        <w:t>NO2</w:t>
      </w:r>
      <w:r>
        <w:rPr>
          <w:rFonts w:hint="eastAsia"/>
        </w:rPr>
        <w:t>连接</w:t>
      </w:r>
      <w:r>
        <w:t>在一起，</w:t>
      </w:r>
      <w:r>
        <w:rPr>
          <w:rFonts w:hint="eastAsia"/>
        </w:rPr>
        <w:t>VCC_CPU</w:t>
      </w:r>
      <w:r>
        <w:t>得到电池电源。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779517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631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Pr="008715D5" w:rsidRDefault="008715D5" w:rsidP="008715D5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启动</w:t>
      </w:r>
      <w:r>
        <w:t>模式</w:t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只需要</w:t>
      </w:r>
      <w:r>
        <w:t>设置</w:t>
      </w:r>
      <w:r>
        <w:t>BOOT0=0</w:t>
      </w:r>
      <w:r>
        <w:rPr>
          <w:rFonts w:hint="eastAsia"/>
        </w:rPr>
        <w:t>即可</w:t>
      </w:r>
      <w:r>
        <w:t>，即焊接上</w:t>
      </w:r>
      <w:r>
        <w:rPr>
          <w:rFonts w:hint="eastAsia"/>
        </w:rPr>
        <w:t>电阻</w:t>
      </w:r>
      <w:r>
        <w:t>R103</w:t>
      </w:r>
      <w:r>
        <w:rPr>
          <w:rFonts w:hint="eastAsia"/>
        </w:rPr>
        <w:t>或</w:t>
      </w:r>
      <w:r>
        <w:t>J103</w:t>
      </w:r>
      <w:r>
        <w:t>插上跳线帽。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20408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外接</w:t>
      </w:r>
      <w:r>
        <w:t>RTC</w:t>
      </w:r>
      <w:r>
        <w:t>模块</w:t>
      </w:r>
      <w:r>
        <w:rPr>
          <w:rFonts w:hint="eastAsia"/>
        </w:rPr>
        <w:t>（预留</w:t>
      </w:r>
      <w:r>
        <w:t>）</w:t>
      </w:r>
    </w:p>
    <w:p w:rsidR="008715D5" w:rsidRDefault="008715D5" w:rsidP="009D4BDB">
      <w:pPr>
        <w:pStyle w:val="me"/>
        <w:ind w:firstLine="420"/>
      </w:pPr>
    </w:p>
    <w:p w:rsidR="008715D5" w:rsidRP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20563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RTC_INT</w:t>
      </w:r>
      <w:r>
        <w:rPr>
          <w:rFonts w:hint="eastAsia"/>
        </w:rPr>
        <w:t>连接</w:t>
      </w:r>
      <w:r>
        <w:t>至</w:t>
      </w:r>
      <w:r>
        <w:t>STM32</w:t>
      </w:r>
      <w:r>
        <w:t>的</w:t>
      </w:r>
      <w:r>
        <w:rPr>
          <w:rFonts w:hint="eastAsia"/>
        </w:rPr>
        <w:t>61</w:t>
      </w:r>
      <w:r>
        <w:rPr>
          <w:rFonts w:hint="eastAsia"/>
        </w:rPr>
        <w:t>管脚</w:t>
      </w:r>
      <w:r>
        <w:t>PB8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串口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1</w:t>
      </w:r>
      <w:r>
        <w:rPr>
          <w:rFonts w:hint="eastAsia"/>
        </w:rPr>
        <w:t>对应</w:t>
      </w:r>
      <w:r>
        <w:t>GSP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2</w:t>
      </w:r>
      <w:r>
        <w:rPr>
          <w:rFonts w:hint="eastAsia"/>
        </w:rPr>
        <w:t>对应</w:t>
      </w:r>
      <w:r>
        <w:t>GSM/GPRS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3</w:t>
      </w:r>
      <w:r>
        <w:rPr>
          <w:rFonts w:hint="eastAsia"/>
        </w:rPr>
        <w:t>对应</w:t>
      </w:r>
      <w:r>
        <w:t>DEBUG</w:t>
      </w:r>
      <w:r>
        <w:t>调试串口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214272" w:rsidRDefault="00214272" w:rsidP="00214272">
      <w:pPr>
        <w:pStyle w:val="3"/>
      </w:pPr>
      <w:r>
        <w:rPr>
          <w:rFonts w:hint="eastAsia"/>
        </w:rPr>
        <w:t>调试</w:t>
      </w:r>
      <w:r>
        <w:t>接口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引出</w:t>
      </w:r>
      <w:r>
        <w:t>单排</w:t>
      </w:r>
      <w:r>
        <w:rPr>
          <w:rFonts w:hint="eastAsia"/>
        </w:rPr>
        <w:t>2</w:t>
      </w:r>
      <w:r>
        <w:t>.0mm</w:t>
      </w:r>
      <w:r>
        <w:t>间距</w:t>
      </w:r>
      <w:r>
        <w:rPr>
          <w:rFonts w:hint="eastAsia"/>
        </w:rPr>
        <w:t>8</w:t>
      </w:r>
      <w:r>
        <w:t>pin</w:t>
      </w:r>
      <w:r>
        <w:t>的接口，如下，</w:t>
      </w:r>
    </w:p>
    <w:p w:rsidR="00214272" w:rsidRDefault="00214272" w:rsidP="00214272">
      <w:r w:rsidRPr="00214272">
        <w:rPr>
          <w:rFonts w:hint="eastAsia"/>
          <w:noProof/>
        </w:rPr>
        <w:drawing>
          <wp:inline distT="0" distB="0" distL="0" distR="0">
            <wp:extent cx="2563882" cy="2544417"/>
            <wp:effectExtent l="0" t="0" r="825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4" cy="2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与</w:t>
      </w:r>
      <w:r>
        <w:t>JLink</w:t>
      </w:r>
      <w:r>
        <w:t>的</w:t>
      </w:r>
      <w:r>
        <w:t>JTAG</w:t>
      </w:r>
      <w:r>
        <w:t>接口需要用杜邦线连接，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信号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t>板卡</w:t>
            </w:r>
            <w:r>
              <w:rPr>
                <w:rFonts w:hint="eastAsia"/>
              </w:rPr>
              <w:t>的调试</w:t>
            </w:r>
            <w:r>
              <w:t>接口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JLink</w:t>
            </w:r>
            <w:r>
              <w:t>的</w:t>
            </w:r>
            <w:r>
              <w:rPr>
                <w:rFonts w:hint="eastAsia"/>
              </w:rPr>
              <w:t>20</w:t>
            </w:r>
            <w:r>
              <w:t>pin</w:t>
            </w:r>
            <w:r>
              <w:t>接口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GND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SWCLK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SWDIO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VCC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14272" w:rsidRDefault="00214272" w:rsidP="009D4BDB">
      <w:pPr>
        <w:pStyle w:val="me"/>
        <w:ind w:firstLine="420"/>
      </w:pPr>
    </w:p>
    <w:p w:rsidR="00E05680" w:rsidRDefault="00E05680" w:rsidP="00E05680">
      <w:pPr>
        <w:pStyle w:val="3"/>
      </w:pPr>
      <w:r>
        <w:rPr>
          <w:rFonts w:hint="eastAsia"/>
        </w:rPr>
        <w:t>移除检测</w:t>
      </w:r>
    </w:p>
    <w:p w:rsidR="00E05680" w:rsidRDefault="00E05680" w:rsidP="009D4BDB">
      <w:pPr>
        <w:pStyle w:val="me"/>
        <w:ind w:firstLine="420"/>
      </w:pPr>
      <w:r>
        <w:rPr>
          <w:rFonts w:hint="eastAsia"/>
        </w:rPr>
        <w:t>移除检测使用干簧管原理，当模块用磁铁吸在铁板上时，干簧管闭合；当模块从铁板上移开时，干簧管断开。</w:t>
      </w:r>
    </w:p>
    <w:p w:rsidR="00E05680" w:rsidRDefault="00E05680" w:rsidP="00E05680">
      <w:r>
        <w:rPr>
          <w:noProof/>
        </w:rPr>
        <w:drawing>
          <wp:inline distT="0" distB="0" distL="0" distR="0">
            <wp:extent cx="5274310" cy="1241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80" w:rsidRDefault="00E05680" w:rsidP="00E05680">
      <w:r>
        <w:rPr>
          <w:noProof/>
        </w:rPr>
        <w:drawing>
          <wp:inline distT="0" distB="0" distL="0" distR="0">
            <wp:extent cx="3035935" cy="3818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E05680" w:rsidP="009D4BDB">
      <w:pPr>
        <w:pStyle w:val="me"/>
        <w:ind w:firstLine="420"/>
      </w:pPr>
      <w:r>
        <w:rPr>
          <w:rFonts w:hint="eastAsia"/>
        </w:rPr>
        <w:lastRenderedPageBreak/>
        <w:t>检测</w:t>
      </w:r>
      <w:r>
        <w:rPr>
          <w:rFonts w:hint="eastAsia"/>
        </w:rPr>
        <w:t>IO</w:t>
      </w:r>
      <w:r>
        <w:rPr>
          <w:rFonts w:hint="eastAsia"/>
        </w:rPr>
        <w:t>口连接到</w:t>
      </w:r>
      <w:r>
        <w:rPr>
          <w:rFonts w:hint="eastAsia"/>
        </w:rPr>
        <w:t>50</w:t>
      </w:r>
      <w:r>
        <w:rPr>
          <w:rFonts w:hint="eastAsia"/>
        </w:rPr>
        <w:t>管脚</w:t>
      </w:r>
      <w:r>
        <w:rPr>
          <w:rFonts w:hint="eastAsia"/>
        </w:rPr>
        <w:t>PA15</w:t>
      </w:r>
      <w:r>
        <w:rPr>
          <w:rFonts w:hint="eastAsia"/>
        </w:rPr>
        <w:t>，当采集到高电平时，表示模块未吸合在铁板上；当采集到低电平时，表示模块吸合在铁板上。</w:t>
      </w:r>
    </w:p>
    <w:p w:rsidR="00261A51" w:rsidRDefault="009C7D6F" w:rsidP="00493580">
      <w:pPr>
        <w:pStyle w:val="2"/>
      </w:pPr>
      <w:r>
        <w:rPr>
          <w:rFonts w:hint="eastAsia"/>
        </w:rPr>
        <w:t>软件设计</w:t>
      </w:r>
    </w:p>
    <w:p w:rsidR="00445387" w:rsidRDefault="00445387" w:rsidP="00342F7E">
      <w:pPr>
        <w:pStyle w:val="3"/>
      </w:pPr>
      <w:r>
        <w:rPr>
          <w:rFonts w:hint="eastAsia"/>
        </w:rPr>
        <w:t>低功耗</w:t>
      </w:r>
      <w:r>
        <w:t>操作</w:t>
      </w:r>
    </w:p>
    <w:p w:rsidR="00445387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执行完一轮操作</w:t>
      </w:r>
      <w:r>
        <w:rPr>
          <w:rFonts w:hint="eastAsia"/>
        </w:rPr>
        <w:t>（读取</w:t>
      </w:r>
      <w:r>
        <w:t>SIM</w:t>
      </w:r>
      <w:r>
        <w:t>信息、读取</w:t>
      </w:r>
      <w:r>
        <w:t>GPS</w:t>
      </w:r>
      <w:r>
        <w:t>数据、上传数据</w:t>
      </w:r>
      <w:r>
        <w:rPr>
          <w:rFonts w:hint="eastAsia"/>
        </w:rPr>
        <w:t>至</w:t>
      </w:r>
      <w:r>
        <w:t>服务器）后</w:t>
      </w:r>
      <w:r>
        <w:rPr>
          <w:rFonts w:hint="eastAsia"/>
        </w:rPr>
        <w:t>，</w:t>
      </w:r>
      <w:r>
        <w:t>单片机进入</w:t>
      </w:r>
      <w:r>
        <w:t>Standby</w:t>
      </w:r>
      <w:r>
        <w:t>模式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进入</w:t>
      </w:r>
      <w:r>
        <w:t>Standby</w:t>
      </w:r>
      <w:r>
        <w:t>模式之前，设置</w:t>
      </w:r>
      <w:r>
        <w:t>RTC Alarm</w:t>
      </w:r>
      <w:r>
        <w:t>为</w:t>
      </w:r>
      <w:r w:rsidR="00573034">
        <w:rPr>
          <w:rFonts w:hint="eastAsia"/>
        </w:rPr>
        <w:t>某段时间</w:t>
      </w:r>
      <w:r w:rsidR="00573034">
        <w:t>（比如</w:t>
      </w:r>
      <w:r>
        <w:rPr>
          <w:rFonts w:hint="eastAsia"/>
        </w:rPr>
        <w:t>1</w:t>
      </w:r>
      <w:r>
        <w:rPr>
          <w:rFonts w:hint="eastAsia"/>
        </w:rPr>
        <w:t>天</w:t>
      </w:r>
      <w:r w:rsidR="00573034">
        <w:rPr>
          <w:rFonts w:hint="eastAsia"/>
        </w:rPr>
        <w:t>）</w:t>
      </w:r>
      <w:r>
        <w:rPr>
          <w:rFonts w:hint="eastAsia"/>
        </w:rPr>
        <w:t>，</w:t>
      </w:r>
      <w:r>
        <w:t>1</w:t>
      </w:r>
      <w:r>
        <w:t>天后</w:t>
      </w:r>
      <w:r>
        <w:rPr>
          <w:rFonts w:hint="eastAsia"/>
        </w:rPr>
        <w:t>，</w:t>
      </w:r>
      <w:r>
        <w:t>RTC</w:t>
      </w:r>
      <w:r>
        <w:t>唤醒单片机，重新执行新一轮操作。</w:t>
      </w:r>
    </w:p>
    <w:p w:rsidR="00342F7E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Standby</w:t>
      </w:r>
      <w:r>
        <w:rPr>
          <w:rFonts w:hint="eastAsia"/>
        </w:rPr>
        <w:t>模式</w:t>
      </w:r>
      <w:r>
        <w:t>下，</w:t>
      </w:r>
      <w:r>
        <w:rPr>
          <w:rFonts w:hint="eastAsia"/>
        </w:rPr>
        <w:t>有</w:t>
      </w:r>
      <w:r>
        <w:rPr>
          <w:rFonts w:hint="eastAsia"/>
        </w:rPr>
        <w:t>42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bit</w:t>
      </w:r>
      <w:r>
        <w:t>的</w:t>
      </w:r>
      <w:r>
        <w:rPr>
          <w:rFonts w:hint="eastAsia"/>
        </w:rPr>
        <w:t>后备</w:t>
      </w:r>
      <w:r>
        <w:t>寄存器可以</w:t>
      </w:r>
      <w:r>
        <w:rPr>
          <w:rFonts w:hint="eastAsia"/>
        </w:rPr>
        <w:t>保存</w:t>
      </w:r>
      <w:r>
        <w:t>数据，</w:t>
      </w:r>
      <w:r>
        <w:rPr>
          <w:rFonts w:hint="eastAsia"/>
        </w:rPr>
        <w:t>共</w:t>
      </w:r>
      <w:r>
        <w:rPr>
          <w:rFonts w:hint="eastAsia"/>
        </w:rPr>
        <w:t>84</w:t>
      </w:r>
      <w:r>
        <w:t>Bytes</w:t>
      </w:r>
      <w:r>
        <w:t>。</w:t>
      </w:r>
      <w:r>
        <w:rPr>
          <w:rFonts w:hint="eastAsia"/>
        </w:rPr>
        <w:t>是否</w:t>
      </w:r>
      <w:r>
        <w:t>使用</w:t>
      </w:r>
      <w:r>
        <w:rPr>
          <w:rFonts w:hint="eastAsia"/>
        </w:rPr>
        <w:t>该</w:t>
      </w:r>
      <w:r>
        <w:t>后备寄存器待定</w:t>
      </w:r>
      <w:r>
        <w:t>……</w:t>
      </w:r>
    </w:p>
    <w:p w:rsidR="00342F7E" w:rsidRDefault="00342F7E" w:rsidP="00342F7E">
      <w:r w:rsidRPr="00342F7E">
        <w:rPr>
          <w:rFonts w:hint="eastAsia"/>
          <w:noProof/>
        </w:rPr>
        <w:drawing>
          <wp:inline distT="0" distB="0" distL="0" distR="0">
            <wp:extent cx="5274310" cy="11068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7E" w:rsidRPr="00445387" w:rsidRDefault="00342F7E" w:rsidP="00445387">
      <w:pPr>
        <w:pStyle w:val="me"/>
        <w:ind w:firstLine="420"/>
      </w:pPr>
    </w:p>
    <w:p w:rsidR="002E06B2" w:rsidRDefault="00445387" w:rsidP="00342F7E">
      <w:pPr>
        <w:pStyle w:val="3"/>
      </w:pPr>
      <w:r>
        <w:rPr>
          <w:rFonts w:hint="eastAsia"/>
        </w:rPr>
        <w:t>AT</w:t>
      </w:r>
      <w:r>
        <w:t>命令操作</w:t>
      </w:r>
    </w:p>
    <w:p w:rsidR="00445387" w:rsidRDefault="00BD676D" w:rsidP="00445387">
      <w:pPr>
        <w:pStyle w:val="me"/>
        <w:ind w:firstLine="420"/>
      </w:pPr>
      <w:r>
        <w:rPr>
          <w:rFonts w:hint="eastAsia"/>
        </w:rPr>
        <w:t>AT</w:t>
      </w:r>
      <w:r>
        <w:t>命令操作使用同步方式，</w:t>
      </w:r>
      <w:r>
        <w:rPr>
          <w:rFonts w:hint="eastAsia"/>
        </w:rPr>
        <w:t>即</w:t>
      </w:r>
      <w:r>
        <w:t>发送</w:t>
      </w:r>
      <w:r>
        <w:t>AT</w:t>
      </w:r>
      <w:r>
        <w:t>指令，等待</w:t>
      </w:r>
      <w:r>
        <w:rPr>
          <w:rFonts w:hint="eastAsia"/>
        </w:rPr>
        <w:t>AT</w:t>
      </w:r>
      <w:r>
        <w:t>指令的返回</w:t>
      </w:r>
      <w:r>
        <w:rPr>
          <w:rFonts w:hint="eastAsia"/>
        </w:rPr>
        <w:t>结果</w:t>
      </w:r>
      <w:r>
        <w:t>并判断，然后继续</w:t>
      </w:r>
      <w:r>
        <w:rPr>
          <w:rFonts w:hint="eastAsia"/>
        </w:rPr>
        <w:t>下一条</w:t>
      </w:r>
      <w:r>
        <w:t>AT</w:t>
      </w:r>
      <w:r>
        <w:t>指令操作。</w:t>
      </w:r>
    </w:p>
    <w:p w:rsidR="00342F7E" w:rsidRPr="00BD676D" w:rsidRDefault="00BD676D" w:rsidP="00445387">
      <w:pPr>
        <w:pStyle w:val="me"/>
        <w:ind w:firstLine="420"/>
      </w:pPr>
      <w:r>
        <w:t>AT</w:t>
      </w:r>
      <w:r>
        <w:t>指令如果返回</w:t>
      </w:r>
      <w:r>
        <w:t>FAIL</w:t>
      </w:r>
      <w:r>
        <w:t>，则继续</w:t>
      </w:r>
      <w:r>
        <w:rPr>
          <w:rFonts w:hint="eastAsia"/>
        </w:rPr>
        <w:t>同一条</w:t>
      </w:r>
      <w:r>
        <w:t>AT</w:t>
      </w:r>
      <w:r>
        <w:t>指令的操作</w:t>
      </w:r>
      <w:r>
        <w:rPr>
          <w:rFonts w:hint="eastAsia"/>
        </w:rPr>
        <w:t>，直到</w:t>
      </w:r>
      <w:r>
        <w:t>返回</w:t>
      </w:r>
      <w:r>
        <w:rPr>
          <w:rFonts w:hint="eastAsia"/>
        </w:rPr>
        <w:t>SUCCESS</w:t>
      </w:r>
      <w:r>
        <w:rPr>
          <w:rFonts w:hint="eastAsia"/>
        </w:rPr>
        <w:t>。</w:t>
      </w:r>
    </w:p>
    <w:p w:rsidR="00445387" w:rsidRDefault="00445387" w:rsidP="00342F7E">
      <w:pPr>
        <w:pStyle w:val="3"/>
      </w:pPr>
      <w:r>
        <w:rPr>
          <w:rFonts w:hint="eastAsia"/>
        </w:rPr>
        <w:t>看门狗</w:t>
      </w:r>
      <w:r w:rsidR="00665A9E">
        <w:rPr>
          <w:rFonts w:hint="eastAsia"/>
        </w:rPr>
        <w:t>？</w:t>
      </w:r>
      <w:r w:rsidR="003037C1" w:rsidRPr="003037C1">
        <w:rPr>
          <w:rFonts w:hint="eastAsia"/>
          <w:color w:val="FF0000"/>
        </w:rPr>
        <w:t>不适用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设定</w:t>
      </w:r>
      <w:r>
        <w:t>一个看门狗</w:t>
      </w:r>
      <w:r>
        <w:rPr>
          <w:rFonts w:hint="eastAsia"/>
        </w:rPr>
        <w:t>监控</w:t>
      </w:r>
      <w:r>
        <w:rPr>
          <w:rFonts w:hint="eastAsia"/>
        </w:rPr>
        <w:t>AT</w:t>
      </w:r>
      <w:r>
        <w:t>命令操作，当</w:t>
      </w:r>
      <w:r>
        <w:rPr>
          <w:rFonts w:hint="eastAsia"/>
        </w:rPr>
        <w:t>AT</w:t>
      </w:r>
      <w:r>
        <w:t>指令始终</w:t>
      </w:r>
      <w:r>
        <w:rPr>
          <w:rFonts w:hint="eastAsia"/>
        </w:rPr>
        <w:t>不</w:t>
      </w:r>
      <w:r>
        <w:t>返回</w:t>
      </w:r>
      <w:r>
        <w:t>SUCCESS</w:t>
      </w:r>
      <w:r>
        <w:t>，重启系统，重启</w:t>
      </w:r>
      <w:r>
        <w:rPr>
          <w:rFonts w:hint="eastAsia"/>
        </w:rPr>
        <w:t>GSM</w:t>
      </w:r>
      <w:r>
        <w:t>模块</w:t>
      </w:r>
      <w:r>
        <w:rPr>
          <w:rFonts w:hint="eastAsia"/>
        </w:rPr>
        <w:t>。</w:t>
      </w:r>
    </w:p>
    <w:p w:rsidR="00BD676D" w:rsidRPr="003037C1" w:rsidRDefault="003037C1" w:rsidP="00445387">
      <w:pPr>
        <w:pStyle w:val="me"/>
        <w:ind w:firstLine="420"/>
        <w:rPr>
          <w:color w:val="FF0000"/>
        </w:rPr>
      </w:pPr>
      <w:r w:rsidRPr="003037C1">
        <w:rPr>
          <w:rFonts w:hint="eastAsia"/>
          <w:color w:val="FF0000"/>
        </w:rPr>
        <w:t>看门狗</w:t>
      </w:r>
      <w:r w:rsidRPr="003037C1">
        <w:rPr>
          <w:color w:val="FF0000"/>
        </w:rPr>
        <w:t>开启后，无法使用软件方式关闭看门狗，所以</w:t>
      </w:r>
      <w:r w:rsidRPr="003037C1">
        <w:rPr>
          <w:rFonts w:hint="eastAsia"/>
          <w:color w:val="FF0000"/>
        </w:rPr>
        <w:t>当</w:t>
      </w:r>
      <w:r w:rsidRPr="003037C1">
        <w:rPr>
          <w:color w:val="FF0000"/>
        </w:rPr>
        <w:t>STM32</w:t>
      </w:r>
      <w:r w:rsidRPr="003037C1">
        <w:rPr>
          <w:color w:val="FF0000"/>
        </w:rPr>
        <w:t>进入低功耗模式（</w:t>
      </w:r>
      <w:r w:rsidRPr="003037C1">
        <w:rPr>
          <w:rFonts w:hint="eastAsia"/>
          <w:color w:val="FF0000"/>
        </w:rPr>
        <w:t>STOP</w:t>
      </w:r>
      <w:r w:rsidRPr="003037C1">
        <w:rPr>
          <w:color w:val="FF0000"/>
        </w:rPr>
        <w:t>模式或</w:t>
      </w:r>
      <w:r w:rsidRPr="003037C1">
        <w:rPr>
          <w:color w:val="FF0000"/>
        </w:rPr>
        <w:t>Standby</w:t>
      </w:r>
      <w:r w:rsidRPr="003037C1">
        <w:rPr>
          <w:color w:val="FF0000"/>
        </w:rPr>
        <w:t>模式</w:t>
      </w:r>
      <w:r w:rsidRPr="003037C1">
        <w:rPr>
          <w:rFonts w:hint="eastAsia"/>
          <w:color w:val="FF0000"/>
        </w:rPr>
        <w:t>）</w:t>
      </w:r>
      <w:r w:rsidRPr="003037C1">
        <w:rPr>
          <w:color w:val="FF0000"/>
        </w:rPr>
        <w:t>时，</w:t>
      </w:r>
      <w:r w:rsidRPr="003037C1">
        <w:rPr>
          <w:rFonts w:hint="eastAsia"/>
          <w:color w:val="FF0000"/>
        </w:rPr>
        <w:t>会由于</w:t>
      </w:r>
      <w:r w:rsidRPr="003037C1">
        <w:rPr>
          <w:color w:val="FF0000"/>
        </w:rPr>
        <w:t>看门狗超时复位芯片，单片机无法长时间工作在低功耗模式。</w:t>
      </w:r>
    </w:p>
    <w:p w:rsidR="00445387" w:rsidRDefault="00445387" w:rsidP="00342F7E">
      <w:pPr>
        <w:pStyle w:val="3"/>
      </w:pPr>
      <w:r>
        <w:rPr>
          <w:rFonts w:hint="eastAsia"/>
        </w:rPr>
        <w:lastRenderedPageBreak/>
        <w:t>异常</w:t>
      </w:r>
      <w:r>
        <w:t>处理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限定</w:t>
      </w:r>
      <w:r>
        <w:t>每次</w:t>
      </w:r>
      <w:r>
        <w:rPr>
          <w:rFonts w:hint="eastAsia"/>
        </w:rPr>
        <w:t>总</w:t>
      </w:r>
      <w:r>
        <w:t>操作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（比如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），当</w:t>
      </w:r>
      <w:r>
        <w:t>GSM</w:t>
      </w:r>
      <w:r>
        <w:t>模块始终无法</w:t>
      </w:r>
      <w:r>
        <w:rPr>
          <w:rFonts w:hint="eastAsia"/>
        </w:rPr>
        <w:t>联网</w:t>
      </w:r>
      <w:r>
        <w:t>或</w:t>
      </w:r>
      <w:r>
        <w:rPr>
          <w:rFonts w:hint="eastAsia"/>
        </w:rPr>
        <w:t>无法</w:t>
      </w:r>
      <w:r>
        <w:t>上传数据至服务器，则</w:t>
      </w:r>
      <w:r>
        <w:rPr>
          <w:rFonts w:hint="eastAsia"/>
        </w:rPr>
        <w:t>本次定位</w:t>
      </w:r>
      <w:r>
        <w:t>操作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使</w:t>
      </w:r>
      <w:r>
        <w:t>单片机重新进入休眠状态</w:t>
      </w:r>
      <w:r>
        <w:rPr>
          <w:rFonts w:hint="eastAsia"/>
        </w:rPr>
        <w:t>，</w:t>
      </w:r>
      <w:r>
        <w:t>等待</w:t>
      </w:r>
      <w:r>
        <w:t>RTC</w:t>
      </w:r>
      <w:r>
        <w:t>下次唤醒</w:t>
      </w:r>
      <w:r w:rsidR="00573034">
        <w:rPr>
          <w:rFonts w:hint="eastAsia"/>
        </w:rPr>
        <w:t>（可以</w:t>
      </w:r>
      <w:r w:rsidR="00573034">
        <w:t>设定</w:t>
      </w:r>
      <w:r w:rsidR="00573034">
        <w:rPr>
          <w:rFonts w:hint="eastAsia"/>
        </w:rPr>
        <w:t>缩短下次</w:t>
      </w:r>
      <w:r w:rsidR="00573034">
        <w:t>唤醒的时间间隔</w:t>
      </w:r>
      <w:r w:rsidR="00573034">
        <w:rPr>
          <w:rFonts w:hint="eastAsia"/>
        </w:rPr>
        <w:t>，</w:t>
      </w:r>
      <w:r w:rsidR="00573034">
        <w:t>比如</w:t>
      </w:r>
      <w:r w:rsidR="00573034">
        <w:rPr>
          <w:rFonts w:hint="eastAsia"/>
        </w:rPr>
        <w:t>1</w:t>
      </w:r>
      <w:r w:rsidR="00573034">
        <w:rPr>
          <w:rFonts w:hint="eastAsia"/>
        </w:rPr>
        <w:t>个小时</w:t>
      </w:r>
      <w:r w:rsidR="00573034">
        <w:t>）</w:t>
      </w:r>
      <w:r>
        <w:t>。</w:t>
      </w:r>
    </w:p>
    <w:p w:rsidR="002E06B2" w:rsidRDefault="002E06B2" w:rsidP="009D4BDB">
      <w:pPr>
        <w:pStyle w:val="me"/>
        <w:ind w:firstLine="420"/>
      </w:pPr>
    </w:p>
    <w:p w:rsidR="003037C1" w:rsidRDefault="003037C1" w:rsidP="003037C1">
      <w:pPr>
        <w:pStyle w:val="2"/>
      </w:pPr>
      <w:r>
        <w:rPr>
          <w:rFonts w:hint="eastAsia"/>
        </w:rPr>
        <w:t>总体操作</w:t>
      </w:r>
      <w:r>
        <w:t>流程</w:t>
      </w:r>
    </w:p>
    <w:p w:rsidR="00CD66B7" w:rsidRPr="00CD66B7" w:rsidRDefault="00CD66B7" w:rsidP="00CD66B7">
      <w:pPr>
        <w:pStyle w:val="3"/>
      </w:pPr>
      <w:r>
        <w:rPr>
          <w:rFonts w:hint="eastAsia"/>
        </w:rPr>
        <w:t>总体流程</w:t>
      </w:r>
    </w:p>
    <w:p w:rsidR="003037C1" w:rsidRDefault="001465F9" w:rsidP="009D4BDB">
      <w:pPr>
        <w:pStyle w:val="me"/>
        <w:ind w:firstLine="420"/>
      </w:pPr>
      <w:r>
        <w:rPr>
          <w:rFonts w:hint="eastAsia"/>
        </w:rPr>
        <w:t>（待</w:t>
      </w:r>
      <w:r>
        <w:t>画流程图）</w:t>
      </w:r>
    </w:p>
    <w:p w:rsidR="00F97073" w:rsidRDefault="00F97073" w:rsidP="009D4BDB">
      <w:pPr>
        <w:pStyle w:val="me"/>
        <w:ind w:firstLine="420"/>
      </w:pPr>
      <w:r>
        <w:rPr>
          <w:rFonts w:hint="eastAsia"/>
        </w:rPr>
        <w:t>首先</w:t>
      </w:r>
      <w:r>
        <w:t>打开</w:t>
      </w:r>
      <w:r>
        <w:t>GPS</w:t>
      </w:r>
      <w:r w:rsidR="00777AAA"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 w:rsidR="00777AAA">
        <w:rPr>
          <w:rFonts w:hint="eastAsia"/>
        </w:rPr>
        <w:t>，</w:t>
      </w:r>
      <w:r w:rsidR="00777AAA">
        <w:t>中间</w:t>
      </w:r>
      <w:r w:rsidR="00777AAA">
        <w:rPr>
          <w:rFonts w:hint="eastAsia"/>
        </w:rPr>
        <w:t>每次</w:t>
      </w:r>
      <w:r w:rsidR="00777AAA">
        <w:t>都进入</w:t>
      </w:r>
      <w:r w:rsidR="00777AAA">
        <w:t>STOP</w:t>
      </w:r>
      <w:r w:rsidR="00777AAA">
        <w:t>模式等待</w:t>
      </w:r>
      <w:r w:rsidR="00777AAA">
        <w:rPr>
          <w:rFonts w:hint="eastAsia"/>
        </w:rPr>
        <w:t>10</w:t>
      </w:r>
      <w:r w:rsidR="00777AAA">
        <w:t>s</w:t>
      </w:r>
      <w:r>
        <w:t>。</w:t>
      </w:r>
    </w:p>
    <w:p w:rsidR="00F97073" w:rsidRPr="00F97073" w:rsidRDefault="00777AAA" w:rsidP="009D4BDB">
      <w:pPr>
        <w:pStyle w:val="me"/>
        <w:ind w:firstLine="420"/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>
        <w:rPr>
          <w:rFonts w:hint="eastAsia"/>
        </w:rPr>
        <w:t>发生</w:t>
      </w:r>
      <w:r>
        <w:t>成功，立即进入下一步操作；如果发生失败，则重试</w:t>
      </w:r>
      <w:r>
        <w:rPr>
          <w:rFonts w:hint="eastAsia"/>
        </w:rPr>
        <w:t>直到</w:t>
      </w:r>
      <w:r>
        <w:t>定时器超时，定时器超时中断中设置进入</w:t>
      </w:r>
      <w:r>
        <w:t>Standby</w:t>
      </w:r>
      <w:r>
        <w:t>模式</w:t>
      </w:r>
      <w:r>
        <w:rPr>
          <w:rFonts w:hint="eastAsia"/>
        </w:rPr>
        <w:t>。</w:t>
      </w:r>
    </w:p>
    <w:p w:rsidR="00F97073" w:rsidRDefault="00777AAA" w:rsidP="009D4BDB">
      <w:pPr>
        <w:pStyle w:val="me"/>
        <w:ind w:firstLine="420"/>
      </w:pPr>
      <w:r>
        <w:rPr>
          <w:rFonts w:hint="eastAsia"/>
        </w:rPr>
        <w:t>最后</w:t>
      </w:r>
      <w:r>
        <w:t>进入</w:t>
      </w:r>
      <w:r>
        <w:t>Standby</w:t>
      </w:r>
      <w:r>
        <w:t>模式。</w:t>
      </w:r>
    </w:p>
    <w:p w:rsidR="009851C2" w:rsidRDefault="009851C2" w:rsidP="009D4BDB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1C2" w:rsidTr="009851C2">
        <w:tc>
          <w:tcPr>
            <w:tcW w:w="8296" w:type="dxa"/>
          </w:tcPr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主函数</w:t>
            </w:r>
          </w:p>
          <w:p w:rsidR="009851C2" w:rsidRDefault="009851C2" w:rsidP="009851C2">
            <w:pPr>
              <w:pStyle w:val="a5"/>
            </w:pPr>
            <w:r>
              <w:t>main()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打开定时器（定时器时间为</w:t>
            </w:r>
            <w:r>
              <w:rPr>
                <w:rFonts w:hint="eastAsia"/>
              </w:rPr>
              <w:t>2 min</w:t>
            </w:r>
            <w:r>
              <w:rPr>
                <w:rFonts w:hint="eastAsia"/>
              </w:rPr>
              <w:t>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5)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RCC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 min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定时器中断</w:t>
            </w:r>
          </w:p>
          <w:p w:rsidR="009851C2" w:rsidRDefault="009851C2" w:rsidP="009851C2">
            <w:pPr>
              <w:pStyle w:val="a5"/>
            </w:pPr>
            <w:r>
              <w:t>TIM2_IRQHandler()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30 sec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lastRenderedPageBreak/>
              <w:t>}</w:t>
            </w:r>
          </w:p>
        </w:tc>
      </w:tr>
    </w:tbl>
    <w:p w:rsidR="009851C2" w:rsidRDefault="009851C2" w:rsidP="009D4BDB">
      <w:pPr>
        <w:pStyle w:val="me"/>
        <w:ind w:firstLine="420"/>
      </w:pPr>
    </w:p>
    <w:p w:rsidR="00CD66B7" w:rsidRDefault="00CD66B7" w:rsidP="009D4BDB">
      <w:pPr>
        <w:pStyle w:val="me"/>
        <w:ind w:firstLine="420"/>
      </w:pPr>
    </w:p>
    <w:p w:rsidR="00CD66B7" w:rsidRDefault="00CD66B7" w:rsidP="00CD66B7">
      <w:pPr>
        <w:pStyle w:val="3"/>
      </w:pPr>
      <w:r>
        <w:rPr>
          <w:rFonts w:hint="eastAsia"/>
        </w:rPr>
        <w:t>模块移除检测并报警</w:t>
      </w:r>
    </w:p>
    <w:p w:rsidR="00CD66B7" w:rsidRDefault="0071738D" w:rsidP="009D4BDB">
      <w:pPr>
        <w:pStyle w:val="me"/>
        <w:ind w:firstLine="420"/>
      </w:pPr>
      <w:r>
        <w:rPr>
          <w:rFonts w:hint="eastAsia"/>
        </w:rPr>
        <w:t>移除报警功能使用三个变量来判断当前模块的状态：</w:t>
      </w:r>
      <w:r w:rsidR="003E58DA">
        <w:rPr>
          <w:rFonts w:hint="eastAsia"/>
        </w:rPr>
        <w:t>正常工作、不工作</w:t>
      </w:r>
      <w:r>
        <w:rPr>
          <w:rFonts w:hint="eastAsia"/>
        </w:rPr>
        <w:t>。</w:t>
      </w:r>
      <w:r w:rsidR="003E58DA">
        <w:rPr>
          <w:rFonts w:hint="eastAsia"/>
        </w:rPr>
        <w:t>其中上电、移除</w:t>
      </w:r>
      <w:r w:rsidR="003E58DA">
        <w:rPr>
          <w:rFonts w:hint="eastAsia"/>
        </w:rPr>
        <w:t>n</w:t>
      </w:r>
      <w:r w:rsidR="003E58DA">
        <w:rPr>
          <w:rFonts w:hint="eastAsia"/>
        </w:rPr>
        <w:t>天是不工作状态，</w:t>
      </w:r>
      <w:r>
        <w:rPr>
          <w:rFonts w:hint="eastAsia"/>
        </w:rPr>
        <w:t>判断依据是</w:t>
      </w:r>
      <w:r>
        <w:rPr>
          <w:rFonts w:hint="eastAsia"/>
        </w:rPr>
        <w:t>(RMV_FLAG == false &amp;&amp; RMV_NO==0)</w:t>
      </w:r>
      <w:r>
        <w:rPr>
          <w:rFonts w:hint="eastAsia"/>
        </w:rPr>
        <w:t>。吸上、吸上</w:t>
      </w:r>
      <w:r>
        <w:rPr>
          <w:rFonts w:hint="eastAsia"/>
        </w:rPr>
        <w:t>n</w:t>
      </w:r>
      <w:r>
        <w:rPr>
          <w:rFonts w:hint="eastAsia"/>
        </w:rPr>
        <w:t>天、移除是正常工作状态，判断依据是：</w:t>
      </w:r>
      <w:r>
        <w:rPr>
          <w:rFonts w:hint="eastAsia"/>
        </w:rPr>
        <w:t>(RMV_FLAG==true||RMV_NO&gt;0)</w:t>
      </w:r>
      <w:r>
        <w:rPr>
          <w:rFonts w:hint="eastAsia"/>
        </w:rPr>
        <w:t>。</w:t>
      </w:r>
    </w:p>
    <w:p w:rsidR="0071738D" w:rsidRDefault="0071738D" w:rsidP="009D4BDB">
      <w:pPr>
        <w:pStyle w:val="me"/>
        <w:ind w:firstLine="420"/>
      </w:pPr>
      <w:r>
        <w:rPr>
          <w:rFonts w:hint="eastAsia"/>
        </w:rPr>
        <w:t>其中正常工作状态包括报警，判断依据是</w:t>
      </w:r>
      <w:r w:rsidR="00157DE1">
        <w:rPr>
          <w:rFonts w:hint="eastAsia"/>
        </w:rPr>
        <w:t>(RMV_FLAG==true &amp;&amp;(RMV_</w:t>
      </w:r>
      <w:r w:rsidR="00157DE1">
        <w:t>NO</w:t>
      </w:r>
      <w:bookmarkStart w:id="0" w:name="_GoBack"/>
      <w:bookmarkEnd w:id="0"/>
      <w:r>
        <w:rPr>
          <w:rFonts w:hint="eastAsia"/>
        </w:rPr>
        <w:t>&gt;0))</w:t>
      </w:r>
      <w:r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9"/>
        <w:gridCol w:w="1388"/>
        <w:gridCol w:w="1388"/>
        <w:gridCol w:w="1389"/>
      </w:tblGrid>
      <w:tr w:rsidR="00100236" w:rsidTr="00100236">
        <w:tc>
          <w:tcPr>
            <w:tcW w:w="1388" w:type="dxa"/>
            <w:tcBorders>
              <w:tl2br w:val="single" w:sz="4" w:space="0" w:color="auto"/>
            </w:tcBorders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标志步骤</w:t>
            </w:r>
          </w:p>
        </w:tc>
        <w:tc>
          <w:tcPr>
            <w:tcW w:w="1388" w:type="dxa"/>
          </w:tcPr>
          <w:p w:rsidR="00100236" w:rsidRDefault="00100236" w:rsidP="00100236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上电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  <w:tc>
          <w:tcPr>
            <w:tcW w:w="1389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</w:p>
        </w:tc>
        <w:tc>
          <w:tcPr>
            <w:tcW w:w="1388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  <w:r w:rsidRPr="003E58DA">
              <w:rPr>
                <w:rFonts w:hint="eastAsia"/>
                <w:color w:val="00B050"/>
              </w:rPr>
              <w:t>n</w:t>
            </w:r>
            <w:r w:rsidRPr="003E58DA">
              <w:rPr>
                <w:rFonts w:hint="eastAsia"/>
                <w:color w:val="00B050"/>
              </w:rPr>
              <w:t>天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移除</w:t>
            </w:r>
            <w:r w:rsidR="00EA7BC9" w:rsidRPr="003E58DA">
              <w:rPr>
                <w:rFonts w:hint="eastAsia"/>
                <w:color w:val="00B050"/>
              </w:rPr>
              <w:t>（报警）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FFC000"/>
              </w:rPr>
              <w:t>移除</w:t>
            </w:r>
            <w:r w:rsidRPr="003E58DA">
              <w:rPr>
                <w:rFonts w:hint="eastAsia"/>
                <w:color w:val="FFC000"/>
              </w:rPr>
              <w:t>n</w:t>
            </w:r>
            <w:r w:rsidRPr="003E58DA">
              <w:rPr>
                <w:rFonts w:hint="eastAsia"/>
                <w:color w:val="FFC000"/>
              </w:rPr>
              <w:t>天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</w:tr>
      <w:tr w:rsidR="00100236" w:rsidTr="00100236">
        <w:tc>
          <w:tcPr>
            <w:tcW w:w="1388" w:type="dxa"/>
          </w:tcPr>
          <w:p w:rsidR="00100236" w:rsidRDefault="00E74FBB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RMV_F</w:t>
            </w:r>
            <w:r>
              <w:t>LA</w:t>
            </w:r>
            <w:r w:rsidR="00100236">
              <w:rPr>
                <w:rFonts w:hint="eastAsia"/>
              </w:rPr>
              <w:t>G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color w:val="FF0000"/>
              </w:rPr>
              <w:t>T</w:t>
            </w:r>
            <w:r w:rsidRPr="00EA7BC9">
              <w:rPr>
                <w:rFonts w:hint="eastAsia"/>
                <w:color w:val="FF0000"/>
              </w:rPr>
              <w:t>rue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RMV_YES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color w:val="FF0000"/>
              </w:rPr>
            </w:pPr>
            <w:r w:rsidRPr="00EA7BC9">
              <w:rPr>
                <w:rFonts w:hint="eastAsia"/>
                <w:color w:val="FF0000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F0"/>
              </w:rPr>
              <w:t>++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RMV_NO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C0000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 w:rsidRPr="003E58DA">
              <w:rPr>
                <w:rFonts w:hint="eastAsia"/>
                <w:color w:val="00B05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</w:tbl>
    <w:p w:rsidR="00E74FBB" w:rsidRDefault="00E74FBB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False = 0x5A5A</w:t>
      </w:r>
    </w:p>
    <w:p w:rsidR="00E74FBB" w:rsidRDefault="00E74FBB" w:rsidP="009D4BDB">
      <w:pPr>
        <w:pStyle w:val="me"/>
        <w:ind w:firstLine="420"/>
      </w:pPr>
      <w:r>
        <w:t>True = 0xA5A5</w:t>
      </w:r>
    </w:p>
    <w:p w:rsidR="00E74FBB" w:rsidRDefault="00E74FBB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上电</w:t>
      </w:r>
      <w:r>
        <w:t>初始化</w:t>
      </w:r>
      <w:r>
        <w:t>FLAG</w:t>
      </w:r>
      <w:r>
        <w:rPr>
          <w:rFonts w:hint="eastAsia"/>
        </w:rPr>
        <w:t>为</w:t>
      </w:r>
      <w:r>
        <w:t>false</w:t>
      </w:r>
      <w:r>
        <w:t>，</w:t>
      </w:r>
      <w:r>
        <w:t>yes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not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D66B7" w:rsidRDefault="003E6BCA" w:rsidP="009D4BDB">
      <w:pPr>
        <w:pStyle w:val="me"/>
        <w:ind w:firstLine="420"/>
      </w:pPr>
      <w:r>
        <w:rPr>
          <w:rFonts w:hint="eastAsia"/>
        </w:rPr>
        <w:t>报警报文参考</w:t>
      </w:r>
      <w:r>
        <w:rPr>
          <w:rFonts w:hint="eastAsia"/>
        </w:rPr>
        <w:t>EELINK</w:t>
      </w:r>
      <w:r>
        <w:rPr>
          <w:rFonts w:hint="eastAsia"/>
        </w:rPr>
        <w:t>，其中报警类型为</w:t>
      </w:r>
      <w:r>
        <w:rPr>
          <w:rFonts w:hint="eastAsia"/>
        </w:rPr>
        <w:t>0x71</w:t>
      </w:r>
      <w:r w:rsidR="008843EF">
        <w:rPr>
          <w:rFonts w:hint="eastAsia"/>
        </w:rPr>
        <w:t>（移除报警）</w:t>
      </w:r>
      <w:r>
        <w:rPr>
          <w:rFonts w:hint="eastAsia"/>
        </w:rPr>
        <w:t>。</w:t>
      </w:r>
    </w:p>
    <w:p w:rsidR="003E6BCA" w:rsidRDefault="003E6BCA" w:rsidP="003E6BCA">
      <w:r w:rsidRPr="003E6BCA">
        <w:rPr>
          <w:noProof/>
        </w:rPr>
        <w:drawing>
          <wp:inline distT="0" distB="0" distL="0" distR="0" wp14:anchorId="2E89495E" wp14:editId="63D0651A">
            <wp:extent cx="5274310" cy="1314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3E" w:rsidRDefault="002B723E" w:rsidP="009D4BDB">
      <w:pPr>
        <w:pStyle w:val="me"/>
        <w:ind w:firstLine="420"/>
      </w:pPr>
    </w:p>
    <w:p w:rsidR="002B723E" w:rsidRDefault="002B723E" w:rsidP="002B723E">
      <w:pPr>
        <w:pStyle w:val="3"/>
      </w:pPr>
      <w:r>
        <w:rPr>
          <w:rFonts w:hint="eastAsia"/>
        </w:rPr>
        <w:t>上电检测</w:t>
      </w:r>
    </w:p>
    <w:p w:rsidR="00CD66B7" w:rsidRDefault="004A6E5C" w:rsidP="009D4BDB">
      <w:pPr>
        <w:pStyle w:val="me"/>
        <w:ind w:firstLine="420"/>
      </w:pPr>
      <w:r>
        <w:rPr>
          <w:rFonts w:hint="eastAsia"/>
        </w:rPr>
        <w:t>当模块第一次加电时，向测试服务器发送一条检测数据，协议格式（参考</w:t>
      </w:r>
      <w:r>
        <w:rPr>
          <w:rFonts w:hint="eastAsia"/>
        </w:rPr>
        <w:t>EELINK</w:t>
      </w:r>
      <w:r>
        <w:rPr>
          <w:rFonts w:hint="eastAsia"/>
        </w:rPr>
        <w:t>）如下，</w:t>
      </w:r>
    </w:p>
    <w:p w:rsidR="004A6E5C" w:rsidRPr="004A6E5C" w:rsidRDefault="004A6E5C" w:rsidP="004A6E5C">
      <w:r w:rsidRPr="004A6E5C">
        <w:rPr>
          <w:noProof/>
        </w:rPr>
        <w:lastRenderedPageBreak/>
        <w:drawing>
          <wp:inline distT="0" distB="0" distL="0" distR="0" wp14:anchorId="3FEDC0CE" wp14:editId="07C937C8">
            <wp:extent cx="5274310" cy="45661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20"/>
        <w:gridCol w:w="956"/>
        <w:gridCol w:w="851"/>
        <w:gridCol w:w="1276"/>
        <w:gridCol w:w="1134"/>
        <w:gridCol w:w="1275"/>
        <w:gridCol w:w="972"/>
        <w:gridCol w:w="638"/>
      </w:tblGrid>
      <w:tr w:rsidR="004A6E5C" w:rsidTr="00E6786B">
        <w:tc>
          <w:tcPr>
            <w:tcW w:w="1420" w:type="dxa"/>
            <w:vMerge w:val="restart"/>
          </w:tcPr>
          <w:p w:rsidR="004A6E5C" w:rsidRDefault="004A6E5C" w:rsidP="00D03894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格式</w:t>
            </w:r>
          </w:p>
        </w:tc>
        <w:tc>
          <w:tcPr>
            <w:tcW w:w="7102" w:type="dxa"/>
            <w:gridSpan w:val="7"/>
          </w:tcPr>
          <w:p w:rsidR="004A6E5C" w:rsidRDefault="004A6E5C" w:rsidP="004A6E5C">
            <w:pPr>
              <w:pStyle w:val="me"/>
              <w:ind w:firstLineChars="0" w:firstLine="0"/>
              <w:jc w:val="center"/>
            </w:pPr>
            <w:r>
              <w:rPr>
                <w:rFonts w:hint="eastAsia"/>
              </w:rPr>
              <w:t>信息内容</w:t>
            </w:r>
          </w:p>
        </w:tc>
      </w:tr>
      <w:tr w:rsidR="007C70A6" w:rsidTr="007C70A6">
        <w:tc>
          <w:tcPr>
            <w:tcW w:w="1420" w:type="dxa"/>
            <w:vMerge/>
          </w:tcPr>
          <w:p w:rsidR="007C70A6" w:rsidRDefault="007C70A6" w:rsidP="009D4BDB">
            <w:pPr>
              <w:pStyle w:val="me"/>
              <w:ind w:firstLineChars="0" w:firstLine="0"/>
            </w:pPr>
          </w:p>
        </w:tc>
        <w:tc>
          <w:tcPr>
            <w:tcW w:w="956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IMEI</w:t>
            </w:r>
          </w:p>
        </w:tc>
        <w:tc>
          <w:tcPr>
            <w:tcW w:w="851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IMSI</w:t>
            </w:r>
          </w:p>
        </w:tc>
        <w:tc>
          <w:tcPr>
            <w:tcW w:w="1276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电池电量</w:t>
            </w:r>
          </w:p>
        </w:tc>
        <w:tc>
          <w:tcPr>
            <w:tcW w:w="1134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信号强度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7C70A6" w:rsidRDefault="007C70A6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状态</w:t>
            </w:r>
          </w:p>
        </w:tc>
        <w:tc>
          <w:tcPr>
            <w:tcW w:w="1610" w:type="dxa"/>
            <w:gridSpan w:val="2"/>
            <w:tcBorders>
              <w:left w:val="single" w:sz="4" w:space="0" w:color="auto"/>
            </w:tcBorders>
          </w:tcPr>
          <w:p w:rsidR="007C70A6" w:rsidRDefault="007C70A6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电话号码</w:t>
            </w:r>
          </w:p>
        </w:tc>
      </w:tr>
      <w:tr w:rsidR="007C70A6" w:rsidTr="007C70A6">
        <w:tc>
          <w:tcPr>
            <w:tcW w:w="1420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>Bytes</w:t>
            </w:r>
          </w:p>
        </w:tc>
        <w:tc>
          <w:tcPr>
            <w:tcW w:w="956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851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  <w:tc>
          <w:tcPr>
            <w:tcW w:w="1276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7C70A6" w:rsidRDefault="007C70A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247" w:type="dxa"/>
            <w:gridSpan w:val="2"/>
            <w:tcBorders>
              <w:right w:val="single" w:sz="4" w:space="0" w:color="auto"/>
            </w:tcBorders>
          </w:tcPr>
          <w:p w:rsidR="007C70A6" w:rsidRDefault="007C70A6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  <w:tcBorders>
              <w:left w:val="single" w:sz="4" w:space="0" w:color="auto"/>
            </w:tcBorders>
          </w:tcPr>
          <w:p w:rsidR="007C70A6" w:rsidRDefault="007C70A6" w:rsidP="0054527B">
            <w:pPr>
              <w:pStyle w:val="me"/>
              <w:ind w:firstLineChars="0" w:firstLine="0"/>
            </w:pPr>
            <w:r>
              <w:rPr>
                <w:rFonts w:hint="eastAsia"/>
              </w:rPr>
              <w:t>待定（待实际测试）</w:t>
            </w:r>
          </w:p>
        </w:tc>
      </w:tr>
    </w:tbl>
    <w:p w:rsidR="002B723E" w:rsidRDefault="002B723E" w:rsidP="009D4BDB">
      <w:pPr>
        <w:pStyle w:val="me"/>
        <w:ind w:firstLine="420"/>
      </w:pPr>
    </w:p>
    <w:p w:rsidR="002B723E" w:rsidRPr="009851C2" w:rsidRDefault="002B723E" w:rsidP="009D4BDB">
      <w:pPr>
        <w:pStyle w:val="me"/>
        <w:ind w:firstLine="420"/>
      </w:pPr>
    </w:p>
    <w:p w:rsidR="00BA4CCA" w:rsidRDefault="00BA4CCA" w:rsidP="009D4BDB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GPS</w:t>
      </w:r>
      <w:r>
        <w:t>信号强度</w:t>
      </w:r>
      <w:r>
        <w:rPr>
          <w:rFonts w:hint="eastAsia"/>
        </w:rPr>
        <w:t>为</w:t>
      </w:r>
      <w:r>
        <w:rPr>
          <w:rFonts w:hint="eastAsia"/>
        </w:rPr>
        <w:t>-130</w:t>
      </w:r>
      <w:r>
        <w:t>dBm</w:t>
      </w:r>
      <w:r>
        <w:t>下，</w:t>
      </w:r>
    </w:p>
    <w:p w:rsidR="00BA4CCA" w:rsidRDefault="00BA4CCA" w:rsidP="00BA4CCA">
      <w:r w:rsidRPr="00BA4CCA">
        <w:rPr>
          <w:noProof/>
        </w:rPr>
        <w:drawing>
          <wp:inline distT="0" distB="0" distL="0" distR="0" wp14:anchorId="34B987C5" wp14:editId="3675A306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3F8" w:rsidTr="008D23F8">
        <w:tc>
          <w:tcPr>
            <w:tcW w:w="8296" w:type="dxa"/>
          </w:tcPr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开机定位分为冷启动、温启动和热启动三种：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冷启动</w:t>
            </w:r>
            <w:r>
              <w:rPr>
                <w:rFonts w:hint="eastAsia"/>
              </w:rPr>
              <w:t>(Cold Start)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清空了所有历史信息并重启，然后它尝试定位并锁定卫星，由于没有先前信息，这将花去很长的时间。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采用类似于轮询的方法，从所有的卫星中锁定信号，这将比事前知道该搜索哪些卫星要慢不少。这一类重新获取锁定要花最长的时间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暖启动</w:t>
            </w:r>
            <w:r>
              <w:rPr>
                <w:rFonts w:hint="eastAsia"/>
              </w:rPr>
              <w:t>(Warm Start):GPS</w:t>
            </w:r>
            <w:r>
              <w:rPr>
                <w:rFonts w:hint="eastAsia"/>
              </w:rPr>
              <w:t>保存有最后计算的卫星的位置、历书和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时间，但保存的内容不是当前可视卫星的数据。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重启以后尝试去获得当前卫星和信号并计算其新位置。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基于其最后的位置和历书得以大概知道当前天空中的可视卫星。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热启动</w:t>
            </w:r>
            <w:r>
              <w:rPr>
                <w:rFonts w:hint="eastAsia"/>
              </w:rPr>
              <w:t>(Hot Start):GPS</w:t>
            </w:r>
            <w:r>
              <w:rPr>
                <w:rFonts w:hint="eastAsia"/>
              </w:rPr>
              <w:t>保存有其最后计算的可视卫星的位置、</w:t>
            </w:r>
            <w:r>
              <w:rPr>
                <w:rFonts w:hint="eastAsia"/>
              </w:rPr>
              <w:t>almanac(</w:t>
            </w:r>
            <w:r>
              <w:rPr>
                <w:rFonts w:hint="eastAsia"/>
              </w:rPr>
              <w:t>历书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时间，在重启以后，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以保存的上述内容为基础获取和计算当前卫星的最新位置。</w:t>
            </w:r>
          </w:p>
        </w:tc>
      </w:tr>
    </w:tbl>
    <w:p w:rsidR="003037C1" w:rsidRDefault="003037C1" w:rsidP="009D4BDB">
      <w:pPr>
        <w:pStyle w:val="me"/>
        <w:ind w:firstLine="420"/>
      </w:pPr>
    </w:p>
    <w:p w:rsidR="003037C1" w:rsidRDefault="003037C1" w:rsidP="009D4BDB">
      <w:pPr>
        <w:pStyle w:val="me"/>
        <w:ind w:firstLine="420"/>
      </w:pPr>
    </w:p>
    <w:p w:rsidR="00AE0D25" w:rsidRDefault="00AE0D25" w:rsidP="00AE0D25">
      <w:pPr>
        <w:pStyle w:val="1"/>
      </w:pPr>
      <w:r>
        <w:lastRenderedPageBreak/>
        <w:t>SIM800L</w:t>
      </w:r>
    </w:p>
    <w:p w:rsidR="00845676" w:rsidRDefault="00845676" w:rsidP="00845676">
      <w:pPr>
        <w:pStyle w:val="2"/>
      </w:pPr>
      <w:r>
        <w:rPr>
          <w:rFonts w:hint="eastAsia"/>
        </w:rPr>
        <w:t>概述</w:t>
      </w:r>
    </w:p>
    <w:p w:rsidR="00280EBF" w:rsidRDefault="00AE0D25" w:rsidP="009D4BDB">
      <w:pPr>
        <w:pStyle w:val="me"/>
        <w:ind w:firstLine="420"/>
      </w:pPr>
      <w:r>
        <w:rPr>
          <w:rFonts w:hint="eastAsia"/>
        </w:rPr>
        <w:t>SIM800L</w:t>
      </w:r>
      <w:r w:rsidR="00280EBF">
        <w:rPr>
          <w:rFonts w:hint="eastAsia"/>
        </w:rPr>
        <w:t>电源</w:t>
      </w:r>
      <w:r w:rsidR="00280EBF">
        <w:t>范围是</w:t>
      </w:r>
      <w:r w:rsidR="00280EBF">
        <w:rPr>
          <w:rFonts w:hint="eastAsia"/>
        </w:rPr>
        <w:t>3</w:t>
      </w:r>
      <w:r w:rsidR="00280EBF">
        <w:t>.4-4.4V</w:t>
      </w:r>
      <w:r w:rsidR="00086D59">
        <w:rPr>
          <w:rFonts w:hint="eastAsia"/>
        </w:rPr>
        <w:t>，</w:t>
      </w:r>
      <w:r w:rsidR="00086D59">
        <w:t>推荐电压是</w:t>
      </w:r>
      <w:r w:rsidR="00086D59">
        <w:rPr>
          <w:rFonts w:hint="eastAsia"/>
        </w:rPr>
        <w:t>4</w:t>
      </w:r>
      <w:r w:rsidR="00086D59">
        <w:t>.0V</w:t>
      </w:r>
      <w:r w:rsidR="006555DB">
        <w:rPr>
          <w:rFonts w:hint="eastAsia"/>
        </w:rPr>
        <w:t>，</w:t>
      </w:r>
      <w:r w:rsidR="006555DB">
        <w:t>要保证</w:t>
      </w:r>
      <w:r w:rsidR="006534CE">
        <w:rPr>
          <w:rFonts w:hint="eastAsia"/>
        </w:rPr>
        <w:t>突发</w:t>
      </w:r>
      <w:r w:rsidR="006534CE">
        <w:t>模式下</w:t>
      </w:r>
      <w:r w:rsidR="006534CE">
        <w:rPr>
          <w:rFonts w:hint="eastAsia"/>
        </w:rPr>
        <w:t>达到</w:t>
      </w:r>
      <w:r w:rsidR="006534CE">
        <w:rPr>
          <w:rFonts w:hint="eastAsia"/>
        </w:rPr>
        <w:t>2</w:t>
      </w:r>
      <w:r w:rsidR="006534CE">
        <w:t>A</w:t>
      </w:r>
      <w:r w:rsidR="006534CE">
        <w:t>的</w:t>
      </w:r>
      <w:r w:rsidR="006555DB">
        <w:t>峰值电流</w:t>
      </w:r>
      <w:r w:rsidR="00280EBF">
        <w:t>。</w:t>
      </w:r>
    </w:p>
    <w:p w:rsidR="00BB38DD" w:rsidRDefault="00BB38DD" w:rsidP="009D4BDB">
      <w:pPr>
        <w:pStyle w:val="me"/>
        <w:ind w:firstLine="420"/>
      </w:pPr>
      <w:r>
        <w:rPr>
          <w:rFonts w:hint="eastAsia"/>
        </w:rPr>
        <w:t>SIM800L</w:t>
      </w:r>
      <w:r>
        <w:t>模块的工作模式包括：</w:t>
      </w:r>
      <w:r>
        <w:rPr>
          <w:rFonts w:hint="eastAsia"/>
        </w:rPr>
        <w:t>正常</w:t>
      </w:r>
      <w:r>
        <w:t>工作模式、关机模式、最小功能模式。</w:t>
      </w:r>
    </w:p>
    <w:p w:rsidR="00BB38DD" w:rsidRDefault="00BB38DD" w:rsidP="00BB38DD">
      <w:r w:rsidRPr="00BB38DD">
        <w:rPr>
          <w:noProof/>
        </w:rPr>
        <w:drawing>
          <wp:inline distT="0" distB="0" distL="0" distR="0" wp14:anchorId="29235971" wp14:editId="2F22D71A">
            <wp:extent cx="5274310" cy="3318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AE0D25">
      <w:pPr>
        <w:pStyle w:val="me"/>
        <w:ind w:firstLineChars="0" w:firstLine="0"/>
      </w:pPr>
      <w:r w:rsidRPr="00AE0D25">
        <w:rPr>
          <w:noProof/>
        </w:rPr>
        <w:drawing>
          <wp:inline distT="0" distB="0" distL="0" distR="0" wp14:anchorId="797FB2A7" wp14:editId="5EB64B2A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845676" w:rsidRDefault="00736D9F" w:rsidP="00845676">
      <w:pPr>
        <w:pStyle w:val="2"/>
      </w:pPr>
      <w:r>
        <w:rPr>
          <w:rFonts w:hint="eastAsia"/>
        </w:rPr>
        <w:lastRenderedPageBreak/>
        <w:t>硬件</w:t>
      </w:r>
      <w:r>
        <w:t>设计</w:t>
      </w:r>
    </w:p>
    <w:p w:rsidR="00736D9F" w:rsidRDefault="00736D9F" w:rsidP="00736D9F">
      <w:pPr>
        <w:pStyle w:val="3"/>
      </w:pPr>
      <w:r>
        <w:rPr>
          <w:rFonts w:hint="eastAsia"/>
        </w:rPr>
        <w:t>电源</w:t>
      </w:r>
      <w:r>
        <w:t>模块</w:t>
      </w:r>
    </w:p>
    <w:p w:rsidR="00736D9F" w:rsidRDefault="00736D9F" w:rsidP="00736D9F">
      <w:pPr>
        <w:pStyle w:val="me"/>
        <w:ind w:firstLine="420"/>
      </w:pPr>
      <w:r>
        <w:rPr>
          <w:rFonts w:hint="eastAsia"/>
        </w:rPr>
        <w:t>电源</w:t>
      </w:r>
      <w:r>
        <w:t>模块使用</w:t>
      </w:r>
      <w:r>
        <w:t>TI</w:t>
      </w:r>
      <w:r>
        <w:t>公司的</w:t>
      </w:r>
      <w:r>
        <w:rPr>
          <w:rFonts w:hint="eastAsia"/>
        </w:rPr>
        <w:t>TPS61090</w:t>
      </w:r>
      <w:r>
        <w:rPr>
          <w:rFonts w:hint="eastAsia"/>
        </w:rPr>
        <w:t>升压</w:t>
      </w:r>
      <w:r>
        <w:t>模块，将电池供电电压提高输出</w:t>
      </w:r>
      <w:r>
        <w:rPr>
          <w:rFonts w:hint="eastAsia"/>
        </w:rPr>
        <w:t>4</w:t>
      </w:r>
      <w:r>
        <w:t>.0V</w:t>
      </w:r>
      <w:r>
        <w:t>电压，供给</w:t>
      </w:r>
      <w:r>
        <w:t>SIM800L</w:t>
      </w:r>
      <w:r>
        <w:t>模块</w:t>
      </w:r>
      <w:r>
        <w:rPr>
          <w:rFonts w:hint="eastAsia"/>
        </w:rPr>
        <w:t>。但</w:t>
      </w:r>
      <w:r>
        <w:t>该模块的静态</w:t>
      </w:r>
      <w:r>
        <w:rPr>
          <w:rFonts w:hint="eastAsia"/>
        </w:rPr>
        <w:t>电流</w:t>
      </w:r>
      <w:r>
        <w:t>大于</w:t>
      </w:r>
      <w:r>
        <w:rPr>
          <w:rFonts w:hint="eastAsia"/>
        </w:rPr>
        <w:t>20</w:t>
      </w:r>
      <w:r>
        <w:t>uA</w:t>
      </w:r>
      <w:r>
        <w:t>，所以</w:t>
      </w:r>
      <w:r>
        <w:rPr>
          <w:rFonts w:hint="eastAsia"/>
        </w:rPr>
        <w:t>设计</w:t>
      </w:r>
      <w:r>
        <w:t>通过单片机</w:t>
      </w:r>
      <w:r>
        <w:t>IO</w:t>
      </w:r>
      <w:r>
        <w:t>管脚</w:t>
      </w:r>
      <w:r>
        <w:rPr>
          <w:rFonts w:hint="eastAsia"/>
        </w:rPr>
        <w:t>控制该</w:t>
      </w:r>
      <w:r>
        <w:t>电源模块的</w:t>
      </w:r>
      <w:r>
        <w:t>EN</w:t>
      </w:r>
      <w:r>
        <w:t>管脚，</w:t>
      </w:r>
      <w:r>
        <w:rPr>
          <w:rFonts w:hint="eastAsia"/>
        </w:rPr>
        <w:t>在</w:t>
      </w:r>
      <w:r>
        <w:t>单片机休眠之前，关闭该</w:t>
      </w:r>
      <w:r>
        <w:rPr>
          <w:rFonts w:hint="eastAsia"/>
        </w:rPr>
        <w:t>电源</w:t>
      </w:r>
      <w:r>
        <w:t>模块。</w:t>
      </w:r>
    </w:p>
    <w:p w:rsidR="00736D9F" w:rsidRDefault="00736D9F" w:rsidP="00736D9F">
      <w:r w:rsidRPr="00736D9F">
        <w:rPr>
          <w:rFonts w:hint="eastAsia"/>
          <w:noProof/>
        </w:rPr>
        <w:drawing>
          <wp:inline distT="0" distB="0" distL="0" distR="0">
            <wp:extent cx="4563745" cy="8585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3B" w:rsidRDefault="00BA343B" w:rsidP="00BA343B">
      <w:r w:rsidRPr="00BA343B">
        <w:rPr>
          <w:noProof/>
        </w:rPr>
        <w:drawing>
          <wp:inline distT="0" distB="0" distL="0" distR="0">
            <wp:extent cx="5274310" cy="289470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9F" w:rsidRDefault="008B2EC0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SIM_PWR_CTRL</w:t>
      </w:r>
      <w:r>
        <w:t>默认拉低到</w:t>
      </w:r>
      <w:r>
        <w:t>GND</w:t>
      </w:r>
      <w:r>
        <w:t>，</w:t>
      </w:r>
      <w:r>
        <w:rPr>
          <w:rFonts w:hint="eastAsia"/>
        </w:rPr>
        <w:t>同时</w:t>
      </w:r>
      <w:r>
        <w:t>，</w:t>
      </w:r>
      <w:r w:rsidR="00736D9F">
        <w:rPr>
          <w:rFonts w:hint="eastAsia"/>
        </w:rPr>
        <w:t>连接</w:t>
      </w:r>
      <w:r>
        <w:rPr>
          <w:rFonts w:hint="eastAsia"/>
        </w:rPr>
        <w:t>到</w:t>
      </w:r>
      <w:r>
        <w:t>STM32</w:t>
      </w:r>
      <w:r>
        <w:t>的</w:t>
      </w:r>
      <w:r w:rsidR="00736D9F">
        <w:rPr>
          <w:rFonts w:hint="eastAsia"/>
        </w:rPr>
        <w:t>40</w:t>
      </w:r>
      <w:r w:rsidR="00736D9F">
        <w:rPr>
          <w:rFonts w:hint="eastAsia"/>
        </w:rPr>
        <w:t>管脚</w:t>
      </w:r>
      <w:r w:rsidR="00736D9F">
        <w:rPr>
          <w:rFonts w:hint="eastAsia"/>
        </w:rPr>
        <w:t>PC9</w:t>
      </w:r>
      <w:r>
        <w:rPr>
          <w:rFonts w:hint="eastAsia"/>
        </w:rPr>
        <w:t>。电源</w:t>
      </w:r>
      <w:r>
        <w:t>模块</w:t>
      </w:r>
      <w:r>
        <w:t>EN</w:t>
      </w:r>
      <w:r>
        <w:t>管脚的意义：</w:t>
      </w:r>
      <w:r w:rsidR="00736D9F" w:rsidRPr="00736D9F">
        <w:t>Enable input. (1/VBAT enabled, 0/GND disabled)</w:t>
      </w:r>
      <w:r w:rsidR="00736D9F">
        <w:rPr>
          <w:rFonts w:hint="eastAsia"/>
        </w:rPr>
        <w:t>。</w:t>
      </w:r>
    </w:p>
    <w:p w:rsidR="00736D9F" w:rsidRDefault="00F22719" w:rsidP="000A3E87">
      <w:pPr>
        <w:pStyle w:val="3"/>
      </w:pPr>
      <w:r>
        <w:rPr>
          <w:rFonts w:hint="eastAsia"/>
        </w:rPr>
        <w:t>开关机</w:t>
      </w:r>
      <w:r w:rsidR="000A3E87">
        <w:t>控制</w:t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通过</w:t>
      </w:r>
      <w:r>
        <w:t>PWRKEY</w:t>
      </w:r>
      <w:r>
        <w:t>可以控制</w:t>
      </w:r>
      <w:r>
        <w:t>SIM800L</w:t>
      </w:r>
      <w:r>
        <w:t>模块的打开和关闭</w:t>
      </w:r>
      <w:r>
        <w:rPr>
          <w:rFonts w:hint="eastAsia"/>
        </w:rPr>
        <w:t>。通过</w:t>
      </w:r>
      <w:r>
        <w:t>PWRKEY</w:t>
      </w:r>
      <w:r>
        <w:rPr>
          <w:rFonts w:hint="eastAsia"/>
        </w:rPr>
        <w:t>可以</w:t>
      </w:r>
      <w:r>
        <w:t>控制模块开机，</w:t>
      </w:r>
      <w:r>
        <w:rPr>
          <w:rFonts w:hint="eastAsia"/>
        </w:rPr>
        <w:t>如下</w:t>
      </w:r>
      <w:r>
        <w:t>，</w:t>
      </w:r>
    </w:p>
    <w:p w:rsidR="000A3E87" w:rsidRDefault="00F22719" w:rsidP="00F22719">
      <w:r w:rsidRPr="00F22719">
        <w:rPr>
          <w:noProof/>
        </w:rPr>
        <w:lastRenderedPageBreak/>
        <w:drawing>
          <wp:inline distT="0" distB="0" distL="0" distR="0" wp14:anchorId="26BEE1BE" wp14:editId="321259B3">
            <wp:extent cx="5274310" cy="2759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F22719">
      <w:r>
        <w:rPr>
          <w:rFonts w:hint="eastAsia"/>
        </w:rPr>
        <w:t>同样</w:t>
      </w:r>
      <w:r>
        <w:t>方式</w:t>
      </w:r>
      <w:r>
        <w:rPr>
          <w:rFonts w:hint="eastAsia"/>
        </w:rPr>
        <w:t>可以</w:t>
      </w:r>
      <w:r>
        <w:t>控制模块关机</w:t>
      </w:r>
      <w:r>
        <w:rPr>
          <w:rFonts w:hint="eastAsia"/>
        </w:rP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4A58775E" wp14:editId="3DE7F1C5">
            <wp:extent cx="5274310" cy="40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GSM</w:t>
      </w:r>
      <w:r>
        <w:t>_ON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。当</w:t>
      </w:r>
      <w:r>
        <w:t>GSM_ON</w:t>
      </w:r>
      <w:r>
        <w:rPr>
          <w:rFonts w:hint="eastAsia"/>
        </w:rPr>
        <w:t>为</w:t>
      </w:r>
      <w:r>
        <w:t>高电平时，三极管导通，</w:t>
      </w:r>
      <w:r>
        <w:rPr>
          <w:rFonts w:hint="eastAsia"/>
        </w:rPr>
        <w:t>将</w:t>
      </w:r>
      <w:r>
        <w:rPr>
          <w:rFonts w:hint="eastAsia"/>
        </w:rPr>
        <w:t>PWRKEY</w:t>
      </w:r>
      <w:r>
        <w:t>信号拉低</w:t>
      </w:r>
      <w:r>
        <w:rPr>
          <w:rFonts w:hint="eastAsia"/>
        </w:rPr>
        <w:t>。</w:t>
      </w:r>
    </w:p>
    <w:p w:rsidR="00F22719" w:rsidRDefault="00F22719" w:rsidP="00F22719">
      <w:pPr>
        <w:jc w:val="center"/>
      </w:pPr>
      <w:r w:rsidRPr="00F22719">
        <w:rPr>
          <w:rFonts w:hint="eastAsia"/>
          <w:noProof/>
        </w:rPr>
        <w:drawing>
          <wp:inline distT="0" distB="0" distL="0" distR="0">
            <wp:extent cx="337947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同时</w:t>
      </w:r>
      <w:r>
        <w:t>，可以通过</w:t>
      </w:r>
      <w:r>
        <w:t>AT</w:t>
      </w:r>
      <w:r>
        <w:t>指令</w:t>
      </w:r>
      <w:r>
        <w:rPr>
          <w:rFonts w:hint="eastAsia"/>
        </w:rPr>
        <w:t>关闭</w:t>
      </w:r>
      <w:r>
        <w:t>模块，</w:t>
      </w:r>
      <w:r>
        <w:rPr>
          <w:rFonts w:hint="eastAsia"/>
        </w:rPr>
        <w:t>如下</w:t>
      </w:r>
      <w: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5D815233" wp14:editId="5AD48202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F22719" w:rsidRDefault="000D0C0F" w:rsidP="000D0C0F">
      <w:pPr>
        <w:pStyle w:val="me"/>
        <w:ind w:firstLine="420"/>
      </w:pPr>
    </w:p>
    <w:p w:rsidR="00F22719" w:rsidRDefault="000D0C0F" w:rsidP="000D0C0F">
      <w:pPr>
        <w:pStyle w:val="3"/>
      </w:pPr>
      <w:r>
        <w:rPr>
          <w:rFonts w:hint="eastAsia"/>
        </w:rPr>
        <w:lastRenderedPageBreak/>
        <w:t>RI</w:t>
      </w:r>
      <w:r>
        <w:t>信号（</w:t>
      </w:r>
      <w:r>
        <w:rPr>
          <w:rFonts w:hint="eastAsia"/>
        </w:rPr>
        <w:t>预留</w:t>
      </w:r>
      <w:r>
        <w:t>）</w:t>
      </w:r>
    </w:p>
    <w:p w:rsidR="000D0C0F" w:rsidRDefault="000D0C0F" w:rsidP="000D0C0F">
      <w:pPr>
        <w:pStyle w:val="me"/>
        <w:ind w:firstLine="420"/>
      </w:pPr>
      <w:r>
        <w:rPr>
          <w:rFonts w:hint="eastAsia"/>
        </w:rPr>
        <w:t>在单片机</w:t>
      </w:r>
      <w:r w:rsidR="000B69BC">
        <w:rPr>
          <w:rFonts w:hint="eastAsia"/>
        </w:rPr>
        <w:t>Standby</w:t>
      </w:r>
      <w:r>
        <w:t>模式下，</w:t>
      </w:r>
      <w:r w:rsidR="000B69BC">
        <w:rPr>
          <w:rFonts w:hint="eastAsia"/>
        </w:rPr>
        <w:t>SIM800L</w:t>
      </w:r>
      <w:r w:rsidR="000B69BC">
        <w:t>的</w:t>
      </w:r>
      <w:r w:rsidR="000B69BC">
        <w:t>RI</w:t>
      </w:r>
      <w:r w:rsidR="000B69BC">
        <w:t>信号可以作为唤醒单片机的中断信号源</w:t>
      </w:r>
      <w:r w:rsidR="000B69BC">
        <w:rPr>
          <w:rFonts w:hint="eastAsia"/>
        </w:rPr>
        <w:t>，如下</w:t>
      </w:r>
      <w:r w:rsidR="000B69BC">
        <w:t>，</w:t>
      </w:r>
    </w:p>
    <w:p w:rsidR="000D0C0F" w:rsidRDefault="000D0C0F" w:rsidP="000D0C0F">
      <w:pPr>
        <w:pStyle w:val="me"/>
        <w:ind w:firstLineChars="0" w:firstLine="0"/>
      </w:pPr>
      <w:r w:rsidRPr="0038474B">
        <w:rPr>
          <w:noProof/>
        </w:rPr>
        <w:drawing>
          <wp:inline distT="0" distB="0" distL="0" distR="0" wp14:anchorId="180AE81C" wp14:editId="75772C25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Pr="00736D9F" w:rsidRDefault="00002C86" w:rsidP="00736D9F">
      <w:pPr>
        <w:pStyle w:val="me"/>
        <w:ind w:firstLine="420"/>
      </w:pPr>
      <w:r>
        <w:rPr>
          <w:rFonts w:hint="eastAsia"/>
        </w:rPr>
        <w:t>RI</w:t>
      </w:r>
      <w:r>
        <w:t>信号连接至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14</w:t>
      </w:r>
      <w:r>
        <w:rPr>
          <w:rFonts w:hint="eastAsia"/>
        </w:rPr>
        <w:t>管脚</w:t>
      </w:r>
      <w:r>
        <w:t>PA0-WKUP</w:t>
      </w:r>
      <w:r>
        <w:rPr>
          <w:rFonts w:hint="eastAsia"/>
        </w:rPr>
        <w:t>。</w:t>
      </w:r>
    </w:p>
    <w:p w:rsidR="00845676" w:rsidRDefault="00845676" w:rsidP="009D4BDB">
      <w:pPr>
        <w:pStyle w:val="me"/>
        <w:ind w:firstLine="420"/>
      </w:pPr>
    </w:p>
    <w:p w:rsidR="00845676" w:rsidRDefault="00D24486" w:rsidP="00845676">
      <w:pPr>
        <w:pStyle w:val="2"/>
      </w:pPr>
      <w:r>
        <w:rPr>
          <w:rFonts w:hint="eastAsia"/>
        </w:rPr>
        <w:t>软件设计</w:t>
      </w:r>
    </w:p>
    <w:p w:rsidR="0038474B" w:rsidRPr="0038474B" w:rsidRDefault="001A4FD0" w:rsidP="00002C86">
      <w:pPr>
        <w:pStyle w:val="me"/>
        <w:ind w:firstLine="420"/>
      </w:pPr>
      <w:r>
        <w:rPr>
          <w:rFonts w:hint="eastAsia"/>
        </w:rPr>
        <w:t>电源</w:t>
      </w:r>
      <w:r>
        <w:t>使能管脚连接至</w:t>
      </w:r>
      <w:r>
        <w:t>STM32</w:t>
      </w:r>
      <w:r>
        <w:t>的</w:t>
      </w:r>
      <w:r>
        <w:rPr>
          <w:rFonts w:hint="eastAsia"/>
        </w:rPr>
        <w:t>40</w:t>
      </w:r>
      <w:r>
        <w:rPr>
          <w:rFonts w:hint="eastAsia"/>
        </w:rPr>
        <w:t>管脚</w:t>
      </w:r>
      <w:r>
        <w:rPr>
          <w:rFonts w:hint="eastAsia"/>
        </w:rPr>
        <w:t>PC9</w:t>
      </w:r>
      <w:r>
        <w:rPr>
          <w:rFonts w:hint="eastAsia"/>
        </w:rPr>
        <w:t>。</w:t>
      </w:r>
      <w:r>
        <w:rPr>
          <w:rFonts w:hint="eastAsia"/>
        </w:rPr>
        <w:t>PWRKEY</w:t>
      </w:r>
      <w:r>
        <w:t>管脚（</w:t>
      </w:r>
      <w:r>
        <w:rPr>
          <w:rFonts w:hint="eastAsia"/>
        </w:rPr>
        <w:t>GSM</w:t>
      </w:r>
      <w:r>
        <w:t>_ON</w:t>
      </w:r>
      <w:r>
        <w:rPr>
          <w:rFonts w:hint="eastAsia"/>
        </w:rPr>
        <w:t>）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PC9</w:t>
      </w:r>
      <w:r>
        <w:t>输出</w:t>
      </w:r>
      <w:r>
        <w:rPr>
          <w:rFonts w:hint="eastAsia"/>
        </w:rPr>
        <w:t>高</w:t>
      </w:r>
      <w:r>
        <w:t>电平，使能</w:t>
      </w:r>
      <w:r>
        <w:rPr>
          <w:rFonts w:hint="eastAsia"/>
        </w:rPr>
        <w:t>电源模块</w:t>
      </w:r>
      <w:r>
        <w:t>，给</w:t>
      </w:r>
      <w:r>
        <w:t>SIM800L</w:t>
      </w:r>
      <w:r>
        <w:t>模块供电。</w:t>
      </w:r>
      <w:r>
        <w:rPr>
          <w:rFonts w:hint="eastAsia"/>
        </w:rPr>
        <w:t>PA1</w:t>
      </w:r>
      <w:r>
        <w:rPr>
          <w:rFonts w:hint="eastAsia"/>
        </w:rPr>
        <w:t>默认</w:t>
      </w:r>
      <w:r>
        <w:t>输出低电平，</w:t>
      </w:r>
      <w:r>
        <w:rPr>
          <w:rFonts w:hint="eastAsia"/>
        </w:rPr>
        <w:t>同时</w:t>
      </w:r>
      <w:r>
        <w:t>在初始化</w:t>
      </w:r>
      <w:r>
        <w:t>SIM800L</w:t>
      </w:r>
      <w:r>
        <w:t>模块时，通过</w:t>
      </w:r>
      <w:r>
        <w:rPr>
          <w:rFonts w:hint="eastAsia"/>
        </w:rPr>
        <w:t>控制</w:t>
      </w:r>
      <w:r>
        <w:t>PA1</w:t>
      </w:r>
      <w:r>
        <w:rPr>
          <w:rFonts w:hint="eastAsia"/>
        </w:rPr>
        <w:t>输出</w:t>
      </w:r>
      <w:r>
        <w:t>高电平脉冲，打开</w:t>
      </w:r>
      <w:r>
        <w:t>SIM800L</w:t>
      </w:r>
      <w:r>
        <w:t>模块。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进入</w:t>
      </w:r>
      <w:r>
        <w:t>Standby</w:t>
      </w:r>
      <w:r>
        <w:t>模式</w:t>
      </w:r>
      <w:r>
        <w:rPr>
          <w:rFonts w:hint="eastAsia"/>
        </w:rPr>
        <w:t>之前</w:t>
      </w:r>
      <w:r>
        <w:t>，</w:t>
      </w:r>
      <w:r>
        <w:rPr>
          <w:rFonts w:hint="eastAsia"/>
        </w:rPr>
        <w:t>通过</w:t>
      </w:r>
      <w:r>
        <w:t>控制</w:t>
      </w:r>
      <w:r>
        <w:t>PA1</w:t>
      </w:r>
      <w:r>
        <w:t>输出高电平脉冲</w:t>
      </w:r>
      <w:r>
        <w:rPr>
          <w:rFonts w:hint="eastAsia"/>
        </w:rPr>
        <w:t>，</w:t>
      </w:r>
      <w:r>
        <w:t>关闭</w:t>
      </w:r>
      <w:r>
        <w:t>SIM800L</w:t>
      </w:r>
      <w:r>
        <w:t>模块</w:t>
      </w:r>
      <w:r>
        <w:rPr>
          <w:rFonts w:hint="eastAsia"/>
        </w:rPr>
        <w:t>。</w:t>
      </w:r>
    </w:p>
    <w:p w:rsidR="0038474B" w:rsidRDefault="001A4FD0" w:rsidP="001A4FD0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电源模块</w:t>
      </w:r>
      <w:r>
        <w:t>的</w:t>
      </w:r>
      <w:r>
        <w:t>EN</w:t>
      </w:r>
      <w:r>
        <w:t>管脚默认拉低，</w:t>
      </w:r>
      <w:r>
        <w:rPr>
          <w:rFonts w:hint="eastAsia"/>
        </w:rPr>
        <w:t>电源</w:t>
      </w:r>
      <w:r>
        <w:t>模块不使能。</w:t>
      </w:r>
    </w:p>
    <w:p w:rsidR="0038474B" w:rsidRPr="0038474B" w:rsidRDefault="0038474B" w:rsidP="009D4BDB">
      <w:pPr>
        <w:pStyle w:val="me"/>
        <w:ind w:firstLine="420"/>
      </w:pPr>
    </w:p>
    <w:p w:rsidR="00AE0D25" w:rsidRPr="0055517E" w:rsidRDefault="00AE0D25" w:rsidP="0028074D">
      <w:pPr>
        <w:pStyle w:val="1"/>
      </w:pPr>
      <w:r>
        <w:lastRenderedPageBreak/>
        <w:t>SIM28M</w:t>
      </w:r>
    </w:p>
    <w:p w:rsidR="0055517E" w:rsidRDefault="0028074D" w:rsidP="0028074D">
      <w:pPr>
        <w:pStyle w:val="2"/>
      </w:pPr>
      <w:r>
        <w:rPr>
          <w:rFonts w:hint="eastAsia"/>
        </w:rPr>
        <w:t>概述</w:t>
      </w:r>
    </w:p>
    <w:p w:rsidR="00887AC4" w:rsidRDefault="00882179" w:rsidP="009D4BDB">
      <w:pPr>
        <w:pStyle w:val="me"/>
        <w:ind w:firstLine="420"/>
      </w:pPr>
      <w:r>
        <w:rPr>
          <w:rFonts w:hint="eastAsia"/>
        </w:rPr>
        <w:t>VCC</w:t>
      </w:r>
      <w:r>
        <w:t>供电电压：</w:t>
      </w:r>
      <w:r>
        <w:rPr>
          <w:rFonts w:hint="eastAsia"/>
        </w:rPr>
        <w:t>2</w:t>
      </w:r>
      <w:r>
        <w:t>.8-4.3V</w:t>
      </w:r>
      <w:r w:rsidR="006555DB">
        <w:rPr>
          <w:rFonts w:hint="eastAsia"/>
        </w:rPr>
        <w:t>，电流</w:t>
      </w:r>
      <w:r w:rsidR="006534CE">
        <w:rPr>
          <w:rFonts w:hint="eastAsia"/>
        </w:rPr>
        <w:t>要</w:t>
      </w:r>
      <w:r w:rsidR="006555DB">
        <w:rPr>
          <w:rFonts w:hint="eastAsia"/>
        </w:rPr>
        <w:t>能</w:t>
      </w:r>
      <w:r w:rsidR="006555DB">
        <w:t>达到</w:t>
      </w:r>
      <w:r w:rsidR="006555DB">
        <w:rPr>
          <w:rFonts w:hint="eastAsia"/>
        </w:rPr>
        <w:t>100</w:t>
      </w:r>
      <w:r w:rsidR="006555DB">
        <w:t>mA</w:t>
      </w:r>
      <w:r>
        <w:t>；</w:t>
      </w:r>
      <w:r>
        <w:t>V_BACKUP</w:t>
      </w:r>
      <w:r>
        <w:t>供电电压：</w:t>
      </w:r>
      <w:r>
        <w:rPr>
          <w:rFonts w:hint="eastAsia"/>
        </w:rPr>
        <w:t>2</w:t>
      </w:r>
      <w:r>
        <w:t>.0-4.3V</w:t>
      </w:r>
      <w:r w:rsidR="000525CA">
        <w:rPr>
          <w:rFonts w:hint="eastAsia"/>
        </w:rPr>
        <w:t>，</w:t>
      </w:r>
      <w:r w:rsidR="000525CA">
        <w:t>Typical 3.0V</w:t>
      </w:r>
      <w:r>
        <w:t>。</w:t>
      </w:r>
    </w:p>
    <w:p w:rsidR="004C714C" w:rsidRDefault="004C714C" w:rsidP="004C714C">
      <w:r w:rsidRPr="00887AC4">
        <w:rPr>
          <w:noProof/>
        </w:rPr>
        <w:drawing>
          <wp:inline distT="0" distB="0" distL="0" distR="0" wp14:anchorId="0F3079DD" wp14:editId="51BFDB37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C4" w:rsidRDefault="000525CA" w:rsidP="009D4BDB">
      <w:pPr>
        <w:pStyle w:val="me"/>
        <w:ind w:firstLine="420"/>
      </w:pPr>
      <w:r>
        <w:rPr>
          <w:rFonts w:hint="eastAsia"/>
        </w:rPr>
        <w:t>硬件</w:t>
      </w:r>
      <w:r>
        <w:t>设计手册</w:t>
      </w:r>
      <w:r>
        <w:rPr>
          <w:rFonts w:hint="eastAsia"/>
        </w:rPr>
        <w:t>建议</w:t>
      </w:r>
      <w:r>
        <w:t>V_BACKUP</w:t>
      </w:r>
      <w:r>
        <w:t>一直有效，这样再次上电时</w:t>
      </w:r>
      <w:r>
        <w:rPr>
          <w:rFonts w:hint="eastAsia"/>
        </w:rPr>
        <w:t>GPS</w:t>
      </w:r>
      <w:r>
        <w:rPr>
          <w:rFonts w:hint="eastAsia"/>
        </w:rPr>
        <w:t>模块</w:t>
      </w:r>
      <w:r>
        <w:t>能快速启动。</w:t>
      </w:r>
    </w:p>
    <w:p w:rsidR="00266B1E" w:rsidRDefault="004C714C" w:rsidP="009D4BDB">
      <w:pPr>
        <w:pStyle w:val="me"/>
        <w:ind w:firstLine="420"/>
      </w:pPr>
      <w:r>
        <w:rPr>
          <w:rFonts w:hint="eastAsia"/>
        </w:rPr>
        <w:t>SIM28M</w:t>
      </w:r>
      <w:r>
        <w:t>的省电模式包括：</w:t>
      </w:r>
      <w:r>
        <w:t>Sleep</w:t>
      </w:r>
      <w:r>
        <w:t>、</w:t>
      </w:r>
      <w:r>
        <w:t>Backup</w:t>
      </w:r>
      <w:r>
        <w:t>、</w:t>
      </w:r>
      <w:r>
        <w:rPr>
          <w:rFonts w:hint="eastAsia"/>
        </w:rPr>
        <w:t>Periodic</w:t>
      </w:r>
      <w:r>
        <w:t>、</w:t>
      </w:r>
      <w:r>
        <w:t>AlwaysLocate</w:t>
      </w:r>
      <w:r>
        <w:rPr>
          <w:rFonts w:hint="eastAsia"/>
        </w:rPr>
        <w:t>。他们的耗电流</w:t>
      </w:r>
      <w:r>
        <w:t>如下图，</w:t>
      </w:r>
    </w:p>
    <w:p w:rsidR="004C714C" w:rsidRDefault="004C714C" w:rsidP="004C714C">
      <w:r w:rsidRPr="004C714C">
        <w:rPr>
          <w:noProof/>
        </w:rPr>
        <w:drawing>
          <wp:inline distT="0" distB="0" distL="0" distR="0" wp14:anchorId="59375BDE" wp14:editId="1F45629F">
            <wp:extent cx="5274310" cy="765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1E" w:rsidRDefault="00B0678C" w:rsidP="009D4BDB">
      <w:pPr>
        <w:pStyle w:val="me"/>
        <w:ind w:firstLine="420"/>
      </w:pPr>
      <w:r>
        <w:rPr>
          <w:rFonts w:hint="eastAsia"/>
        </w:rPr>
        <w:t>所以</w:t>
      </w:r>
      <w:r>
        <w:t>尽快让</w:t>
      </w:r>
      <w:r>
        <w:rPr>
          <w:rFonts w:hint="eastAsia"/>
        </w:rPr>
        <w:t>SIM28M</w:t>
      </w:r>
      <w:r>
        <w:t>模块处于</w:t>
      </w:r>
      <w:r>
        <w:t>Backup</w:t>
      </w:r>
      <w:r>
        <w:t>模式下，</w:t>
      </w:r>
      <w:r>
        <w:rPr>
          <w:rFonts w:hint="eastAsia"/>
        </w:rPr>
        <w:t>即</w:t>
      </w:r>
      <w:r>
        <w:t>关闭</w:t>
      </w:r>
      <w:r>
        <w:t>VCC</w:t>
      </w:r>
      <w:r>
        <w:t>电源，保持</w:t>
      </w:r>
      <w:r>
        <w:t>V_BACKUP</w:t>
      </w:r>
      <w:r>
        <w:t>电源。</w:t>
      </w:r>
    </w:p>
    <w:p w:rsidR="00887AC4" w:rsidRDefault="00B0678C" w:rsidP="00B0678C">
      <w:r w:rsidRPr="00B0678C">
        <w:rPr>
          <w:noProof/>
        </w:rPr>
        <w:drawing>
          <wp:inline distT="0" distB="0" distL="0" distR="0" wp14:anchorId="4D251091" wp14:editId="7B2D7C5A">
            <wp:extent cx="5274310" cy="2052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C" w:rsidRDefault="004C714C" w:rsidP="0028074D">
      <w:pPr>
        <w:pStyle w:val="me"/>
        <w:ind w:firstLineChars="0" w:firstLine="0"/>
      </w:pPr>
      <w:r w:rsidRPr="004C714C">
        <w:rPr>
          <w:noProof/>
        </w:rPr>
        <w:lastRenderedPageBreak/>
        <w:drawing>
          <wp:inline distT="0" distB="0" distL="0" distR="0" wp14:anchorId="33C865E9" wp14:editId="57730D16">
            <wp:extent cx="5274310" cy="1298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D7" w:rsidRDefault="00433566" w:rsidP="009D4BDB">
      <w:pPr>
        <w:pStyle w:val="me"/>
        <w:ind w:firstLine="420"/>
      </w:pPr>
      <w:r>
        <w:rPr>
          <w:rFonts w:hint="eastAsia"/>
        </w:rPr>
        <w:t>当</w:t>
      </w:r>
      <w:r>
        <w:t>模块上电后，</w:t>
      </w:r>
      <w:r>
        <w:rPr>
          <w:rFonts w:hint="eastAsia"/>
        </w:rPr>
        <w:t>SIM</w:t>
      </w:r>
      <w:r>
        <w:t>28M</w:t>
      </w:r>
      <w:r>
        <w:t>进入</w:t>
      </w:r>
      <w:r>
        <w:t>Operation</w:t>
      </w:r>
      <w:r>
        <w:rPr>
          <w:rFonts w:hint="eastAsia"/>
        </w:rPr>
        <w:t>模式</w:t>
      </w:r>
      <w:r>
        <w:t>。</w:t>
      </w:r>
    </w:p>
    <w:p w:rsidR="0055517E" w:rsidRDefault="00F85B6D" w:rsidP="00FD33D7">
      <w:pPr>
        <w:pStyle w:val="2"/>
      </w:pPr>
      <w:r>
        <w:rPr>
          <w:rFonts w:hint="eastAsia"/>
        </w:rPr>
        <w:t>硬件</w:t>
      </w:r>
      <w:r>
        <w:t>设计</w:t>
      </w:r>
    </w:p>
    <w:p w:rsidR="007C296C" w:rsidRPr="007C296C" w:rsidRDefault="007C296C" w:rsidP="007C296C">
      <w:pPr>
        <w:pStyle w:val="3"/>
      </w:pPr>
      <w:r>
        <w:rPr>
          <w:rFonts w:hint="eastAsia"/>
        </w:rPr>
        <w:t>电源控制</w:t>
      </w:r>
    </w:p>
    <w:p w:rsidR="00FD33D7" w:rsidRDefault="00F85B6D" w:rsidP="009D4BDB">
      <w:pPr>
        <w:pStyle w:val="me"/>
        <w:ind w:firstLine="420"/>
      </w:pPr>
      <w:r>
        <w:rPr>
          <w:rFonts w:hint="eastAsia"/>
        </w:rPr>
        <w:t>通过单片机</w:t>
      </w:r>
      <w:r>
        <w:t>IO</w:t>
      </w:r>
      <w:r>
        <w:t>管脚控制</w:t>
      </w:r>
      <w:r>
        <w:t>MOS</w:t>
      </w:r>
      <w:r>
        <w:t>管</w:t>
      </w:r>
      <w:r w:rsidR="00FD33D7">
        <w:t>，</w:t>
      </w:r>
      <w:r>
        <w:rPr>
          <w:rFonts w:hint="eastAsia"/>
        </w:rPr>
        <w:t>控制</w:t>
      </w:r>
      <w:r>
        <w:t>模块的</w:t>
      </w:r>
      <w:r>
        <w:t>VCC</w:t>
      </w:r>
      <w:r>
        <w:t>电源。</w:t>
      </w:r>
      <w:r w:rsidR="00FF1E4A">
        <w:rPr>
          <w:rFonts w:hint="eastAsia"/>
        </w:rPr>
        <w:t>当</w:t>
      </w:r>
      <w:r w:rsidR="00FF1E4A">
        <w:t>G_PWR_CTRL</w:t>
      </w:r>
      <w:r w:rsidR="00FF1E4A">
        <w:t>为低电平时，</w:t>
      </w:r>
      <w:r w:rsidR="00FF1E4A">
        <w:t>MOS</w:t>
      </w:r>
      <w:r w:rsidR="00FF1E4A">
        <w:t>管</w:t>
      </w:r>
      <w:r w:rsidR="00FF1E4A">
        <w:rPr>
          <w:rFonts w:hint="eastAsia"/>
        </w:rPr>
        <w:t>导通</w:t>
      </w:r>
      <w:r w:rsidR="00FF1E4A">
        <w:t>，模块</w:t>
      </w:r>
      <w:r w:rsidR="00FF1E4A">
        <w:t>VCC</w:t>
      </w:r>
      <w:r w:rsidR="00FF1E4A">
        <w:t>电源有</w:t>
      </w:r>
      <w:r w:rsidR="00FF1E4A">
        <w:rPr>
          <w:rFonts w:hint="eastAsia"/>
        </w:rPr>
        <w:t>电</w:t>
      </w:r>
      <w:r w:rsidR="00433566">
        <w:rPr>
          <w:rFonts w:hint="eastAsia"/>
        </w:rPr>
        <w:t>，</w:t>
      </w:r>
      <w:r w:rsidR="00433566">
        <w:t>退出</w:t>
      </w:r>
      <w:r w:rsidR="00433566">
        <w:t>Backup</w:t>
      </w:r>
      <w:r w:rsidR="00433566">
        <w:t>模式</w:t>
      </w:r>
      <w:r w:rsidR="00FF1E4A">
        <w:t>。</w:t>
      </w:r>
    </w:p>
    <w:p w:rsidR="00F85B6D" w:rsidRDefault="00854EB9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85B6D" w:rsidRDefault="00F85B6D" w:rsidP="00F85B6D">
      <w:pPr>
        <w:jc w:val="center"/>
      </w:pPr>
      <w:r>
        <w:object w:dxaOrig="4800" w:dyaOrig="2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6pt;height:123.85pt" o:ole="">
            <v:imagedata r:id="rId34" o:title=""/>
          </v:shape>
          <o:OLEObject Type="Embed" ProgID="Visio.Drawing.15" ShapeID="_x0000_i1025" DrawAspect="Content" ObjectID="_1477936982" r:id="rId35"/>
        </w:object>
      </w:r>
    </w:p>
    <w:p w:rsidR="00FD33D7" w:rsidRDefault="00647ACA" w:rsidP="009D4BDB">
      <w:pPr>
        <w:pStyle w:val="me"/>
        <w:ind w:firstLine="420"/>
      </w:pPr>
      <w:r>
        <w:rPr>
          <w:rFonts w:hint="eastAsia"/>
        </w:rPr>
        <w:t>注</w:t>
      </w:r>
      <w:r>
        <w:t>：单片机进入</w:t>
      </w:r>
      <w:r>
        <w:t>Standby</w:t>
      </w:r>
      <w:r>
        <w:t>模式后，所有管脚</w:t>
      </w:r>
      <w:r>
        <w:rPr>
          <w:rFonts w:hint="eastAsia"/>
        </w:rPr>
        <w:t>输出</w:t>
      </w:r>
      <w:r>
        <w:t>都</w:t>
      </w:r>
      <w:r>
        <w:rPr>
          <w:rFonts w:hint="eastAsia"/>
        </w:rPr>
        <w:t>失效</w:t>
      </w:r>
      <w:r>
        <w:t>，</w:t>
      </w:r>
      <w:r>
        <w:rPr>
          <w:rFonts w:hint="eastAsia"/>
        </w:rPr>
        <w:t>相当于</w:t>
      </w:r>
      <w:r>
        <w:t>高阻态</w:t>
      </w:r>
      <w:r w:rsidR="00F063B4">
        <w:rPr>
          <w:rFonts w:hint="eastAsia"/>
        </w:rPr>
        <w:t>（除</w:t>
      </w:r>
      <w:r w:rsidR="00F063B4">
        <w:t>复位管脚、</w:t>
      </w:r>
      <w:r w:rsidR="00F063B4">
        <w:t>WKUP</w:t>
      </w:r>
      <w:r w:rsidR="00F063B4">
        <w:t>管脚外）</w:t>
      </w:r>
      <w:r>
        <w:t>。</w:t>
      </w:r>
    </w:p>
    <w:p w:rsidR="001562EC" w:rsidRDefault="007C296C" w:rsidP="007C296C">
      <w:pPr>
        <w:pStyle w:val="3"/>
      </w:pPr>
      <w:r>
        <w:rPr>
          <w:rFonts w:hint="eastAsia"/>
        </w:rPr>
        <w:t>复位</w:t>
      </w:r>
    </w:p>
    <w:p w:rsidR="007C296C" w:rsidRDefault="007C296C" w:rsidP="009D4BDB">
      <w:pPr>
        <w:pStyle w:val="me"/>
        <w:ind w:firstLine="420"/>
      </w:pPr>
      <w:r>
        <w:rPr>
          <w:rFonts w:hint="eastAsia"/>
        </w:rPr>
        <w:t>模块</w:t>
      </w:r>
      <w:r>
        <w:t>的</w:t>
      </w:r>
      <w:r>
        <w:t>NRESET</w:t>
      </w:r>
      <w:r>
        <w:t>管脚连接至</w:t>
      </w:r>
      <w:r>
        <w:rPr>
          <w:rFonts w:hint="eastAsia"/>
        </w:rPr>
        <w:t>STM32</w:t>
      </w:r>
      <w:r>
        <w:t>的</w:t>
      </w:r>
      <w:r>
        <w:t>IO</w:t>
      </w:r>
      <w:r>
        <w:t>脚，</w:t>
      </w:r>
      <w:r>
        <w:rPr>
          <w:rFonts w:hint="eastAsia"/>
        </w:rPr>
        <w:t>57</w:t>
      </w:r>
      <w:r>
        <w:rPr>
          <w:rFonts w:hint="eastAsia"/>
        </w:rPr>
        <w:t>管脚</w:t>
      </w:r>
      <w:r>
        <w:rPr>
          <w:rFonts w:hint="eastAsia"/>
        </w:rPr>
        <w:t>PB5</w:t>
      </w:r>
      <w:r>
        <w:rPr>
          <w:rFonts w:hint="eastAsia"/>
        </w:rPr>
        <w:t>。</w:t>
      </w:r>
    </w:p>
    <w:p w:rsidR="002E399A" w:rsidRDefault="002E399A" w:rsidP="002E399A">
      <w:pPr>
        <w:jc w:val="center"/>
      </w:pPr>
      <w:r w:rsidRPr="002E399A">
        <w:rPr>
          <w:rFonts w:hint="eastAsia"/>
          <w:noProof/>
        </w:rPr>
        <w:lastRenderedPageBreak/>
        <w:drawing>
          <wp:inline distT="0" distB="0" distL="0" distR="0">
            <wp:extent cx="3880485" cy="225044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6C" w:rsidRDefault="002E399A" w:rsidP="002E399A">
      <w:pPr>
        <w:pStyle w:val="me"/>
        <w:ind w:firstLine="420"/>
      </w:pPr>
      <w:r>
        <w:rPr>
          <w:rFonts w:hint="eastAsia"/>
        </w:rPr>
        <w:t>根据</w:t>
      </w:r>
      <w:r>
        <w:t>手册介绍，</w:t>
      </w:r>
      <w:r w:rsidR="007C296C">
        <w:rPr>
          <w:rFonts w:hint="eastAsia"/>
        </w:rPr>
        <w:t>在</w:t>
      </w:r>
      <w:r w:rsidR="007C296C">
        <w:t>正常情况下</w:t>
      </w:r>
      <w:r w:rsidR="007C296C">
        <w:rPr>
          <w:rFonts w:hint="eastAsia"/>
        </w:rPr>
        <w:t>，</w:t>
      </w:r>
      <w:r w:rsidR="007C296C">
        <w:t>NRESET</w:t>
      </w:r>
      <w:r w:rsidR="007C296C">
        <w:t>不需要</w:t>
      </w:r>
      <w:r w:rsidR="007C296C">
        <w:rPr>
          <w:rFonts w:hint="eastAsia"/>
        </w:rPr>
        <w:t>外界</w:t>
      </w:r>
      <w:r w:rsidR="007C296C">
        <w:t>控制</w:t>
      </w:r>
      <w:r w:rsidR="00AF04E7">
        <w:rPr>
          <w:rFonts w:hint="eastAsia"/>
        </w:rPr>
        <w:t>，</w:t>
      </w:r>
      <w:r w:rsidR="00AF04E7">
        <w:t xml:space="preserve">if unused, </w:t>
      </w:r>
      <w:r w:rsidR="00AF04E7">
        <w:rPr>
          <w:rFonts w:hint="eastAsia"/>
        </w:rPr>
        <w:t>keep</w:t>
      </w:r>
      <w:r w:rsidR="00AF04E7">
        <w:t xml:space="preserve"> open</w:t>
      </w:r>
      <w:r w:rsidR="007C296C">
        <w:rPr>
          <w:rFonts w:hint="eastAsia"/>
        </w:rPr>
        <w:t>。</w:t>
      </w:r>
      <w:r w:rsidR="007C296C" w:rsidRPr="002E399A">
        <w:rPr>
          <w:rFonts w:hint="eastAsia"/>
          <w:color w:val="FF0000"/>
        </w:rPr>
        <w:t>所以电阻</w:t>
      </w:r>
      <w:r w:rsidR="007C296C" w:rsidRPr="002E399A">
        <w:rPr>
          <w:color w:val="FF0000"/>
        </w:rPr>
        <w:t>R216</w:t>
      </w:r>
      <w:r w:rsidR="007C296C" w:rsidRPr="002E399A">
        <w:rPr>
          <w:color w:val="FF0000"/>
        </w:rPr>
        <w:t>不需要焊接</w:t>
      </w:r>
      <w:r w:rsidR="007C296C">
        <w:t>。</w:t>
      </w:r>
    </w:p>
    <w:p w:rsidR="007C296C" w:rsidRDefault="007C296C" w:rsidP="007C296C">
      <w:r w:rsidRPr="007C296C">
        <w:rPr>
          <w:noProof/>
        </w:rPr>
        <w:drawing>
          <wp:inline distT="0" distB="0" distL="0" distR="0" wp14:anchorId="415358C9" wp14:editId="091DE4F4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C" w:rsidRPr="001562EC" w:rsidRDefault="007C296C" w:rsidP="009D4BDB">
      <w:pPr>
        <w:pStyle w:val="me"/>
        <w:ind w:firstLine="420"/>
      </w:pPr>
    </w:p>
    <w:p w:rsidR="00FD33D7" w:rsidRDefault="001C157F" w:rsidP="00FD33D7">
      <w:pPr>
        <w:pStyle w:val="2"/>
      </w:pPr>
      <w:r>
        <w:rPr>
          <w:rFonts w:hint="eastAsia"/>
        </w:rPr>
        <w:t>软件设计</w:t>
      </w:r>
    </w:p>
    <w:p w:rsidR="001A4FD0" w:rsidRDefault="005C3871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D33D7" w:rsidRDefault="00C12534" w:rsidP="009D4BDB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PC11</w:t>
      </w:r>
      <w:r>
        <w:t>输出低电平，使能模块的</w:t>
      </w:r>
      <w:r>
        <w:t>VCC</w:t>
      </w:r>
      <w:r>
        <w:t>电源。</w:t>
      </w:r>
    </w:p>
    <w:p w:rsidR="00EB6D8A" w:rsidRDefault="00EB6D8A" w:rsidP="009D4BDB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SIM28M</w:t>
      </w:r>
      <w:r>
        <w:t>模块</w:t>
      </w:r>
      <w:r>
        <w:rPr>
          <w:rFonts w:hint="eastAsia"/>
        </w:rPr>
        <w:t>的</w:t>
      </w:r>
      <w:r>
        <w:t>VCC</w:t>
      </w:r>
      <w:r>
        <w:t>电源自动切断</w:t>
      </w:r>
      <w:r>
        <w:rPr>
          <w:rFonts w:hint="eastAsia"/>
        </w:rPr>
        <w:t>（</w:t>
      </w:r>
      <w:r>
        <w:rPr>
          <w:rFonts w:hint="eastAsia"/>
        </w:rPr>
        <w:t>MOS</w:t>
      </w:r>
      <w:r>
        <w:rPr>
          <w:rFonts w:hint="eastAsia"/>
        </w:rPr>
        <w:t>默认</w:t>
      </w:r>
      <w:r>
        <w:t>不导通）。</w:t>
      </w:r>
    </w:p>
    <w:p w:rsidR="00FD33D7" w:rsidRPr="009C234B" w:rsidRDefault="00FD33D7" w:rsidP="009D4BDB">
      <w:pPr>
        <w:pStyle w:val="me"/>
        <w:ind w:firstLine="420"/>
      </w:pPr>
    </w:p>
    <w:sectPr w:rsidR="00FD33D7" w:rsidRPr="009C2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16D8" w:rsidRDefault="008616D8" w:rsidP="008415FB">
      <w:r>
        <w:separator/>
      </w:r>
    </w:p>
  </w:endnote>
  <w:endnote w:type="continuationSeparator" w:id="0">
    <w:p w:rsidR="008616D8" w:rsidRDefault="008616D8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16D8" w:rsidRDefault="008616D8" w:rsidP="008415FB">
      <w:r>
        <w:separator/>
      </w:r>
    </w:p>
  </w:footnote>
  <w:footnote w:type="continuationSeparator" w:id="0">
    <w:p w:rsidR="008616D8" w:rsidRDefault="008616D8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1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5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9">
    <w:nsid w:val="5E292790"/>
    <w:multiLevelType w:val="hybridMultilevel"/>
    <w:tmpl w:val="FB9878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1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0"/>
  </w:num>
  <w:num w:numId="5">
    <w:abstractNumId w:val="13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15"/>
  </w:num>
  <w:num w:numId="11">
    <w:abstractNumId w:val="11"/>
  </w:num>
  <w:num w:numId="12">
    <w:abstractNumId w:val="7"/>
  </w:num>
  <w:num w:numId="13">
    <w:abstractNumId w:val="12"/>
  </w:num>
  <w:num w:numId="14">
    <w:abstractNumId w:val="14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17E"/>
    <w:rsid w:val="00000B13"/>
    <w:rsid w:val="000013A3"/>
    <w:rsid w:val="00002C86"/>
    <w:rsid w:val="00015696"/>
    <w:rsid w:val="00030A85"/>
    <w:rsid w:val="00031E22"/>
    <w:rsid w:val="00035475"/>
    <w:rsid w:val="00036218"/>
    <w:rsid w:val="00036AE1"/>
    <w:rsid w:val="00043413"/>
    <w:rsid w:val="00050277"/>
    <w:rsid w:val="000521AE"/>
    <w:rsid w:val="000525CA"/>
    <w:rsid w:val="00057CBB"/>
    <w:rsid w:val="00064EAA"/>
    <w:rsid w:val="00064EAF"/>
    <w:rsid w:val="00066713"/>
    <w:rsid w:val="00073E0D"/>
    <w:rsid w:val="000817D6"/>
    <w:rsid w:val="0008327E"/>
    <w:rsid w:val="00084ABE"/>
    <w:rsid w:val="00086D59"/>
    <w:rsid w:val="00091C95"/>
    <w:rsid w:val="00094DE0"/>
    <w:rsid w:val="000A3D62"/>
    <w:rsid w:val="000A3E87"/>
    <w:rsid w:val="000A5471"/>
    <w:rsid w:val="000A5658"/>
    <w:rsid w:val="000A572A"/>
    <w:rsid w:val="000B4B3C"/>
    <w:rsid w:val="000B69BC"/>
    <w:rsid w:val="000C2F11"/>
    <w:rsid w:val="000C66AA"/>
    <w:rsid w:val="000D0C0F"/>
    <w:rsid w:val="000D12DC"/>
    <w:rsid w:val="000D6B0D"/>
    <w:rsid w:val="000D7A22"/>
    <w:rsid w:val="000E5DE0"/>
    <w:rsid w:val="000F319D"/>
    <w:rsid w:val="00100236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465F9"/>
    <w:rsid w:val="00151548"/>
    <w:rsid w:val="00151812"/>
    <w:rsid w:val="00152D00"/>
    <w:rsid w:val="00156258"/>
    <w:rsid w:val="001562EC"/>
    <w:rsid w:val="00157ACA"/>
    <w:rsid w:val="00157DE1"/>
    <w:rsid w:val="00160E5B"/>
    <w:rsid w:val="00164938"/>
    <w:rsid w:val="00166230"/>
    <w:rsid w:val="0017364C"/>
    <w:rsid w:val="001760E1"/>
    <w:rsid w:val="001774F7"/>
    <w:rsid w:val="00180E06"/>
    <w:rsid w:val="00183470"/>
    <w:rsid w:val="00184449"/>
    <w:rsid w:val="00192FEE"/>
    <w:rsid w:val="001943B3"/>
    <w:rsid w:val="001A12F0"/>
    <w:rsid w:val="001A23DD"/>
    <w:rsid w:val="001A4FD0"/>
    <w:rsid w:val="001A7C73"/>
    <w:rsid w:val="001B0255"/>
    <w:rsid w:val="001B573A"/>
    <w:rsid w:val="001C157F"/>
    <w:rsid w:val="001C18CC"/>
    <w:rsid w:val="001C341E"/>
    <w:rsid w:val="001D01FE"/>
    <w:rsid w:val="001D1C5E"/>
    <w:rsid w:val="001E0197"/>
    <w:rsid w:val="001E4172"/>
    <w:rsid w:val="001E6909"/>
    <w:rsid w:val="001F1397"/>
    <w:rsid w:val="001F7845"/>
    <w:rsid w:val="002001A2"/>
    <w:rsid w:val="00200CA7"/>
    <w:rsid w:val="002025C6"/>
    <w:rsid w:val="002134BB"/>
    <w:rsid w:val="00214272"/>
    <w:rsid w:val="0022303F"/>
    <w:rsid w:val="00235467"/>
    <w:rsid w:val="002356D8"/>
    <w:rsid w:val="00240922"/>
    <w:rsid w:val="002431F7"/>
    <w:rsid w:val="002465BD"/>
    <w:rsid w:val="0025242D"/>
    <w:rsid w:val="00253400"/>
    <w:rsid w:val="00255457"/>
    <w:rsid w:val="00260808"/>
    <w:rsid w:val="00260C07"/>
    <w:rsid w:val="00261A51"/>
    <w:rsid w:val="00262A96"/>
    <w:rsid w:val="00266B1E"/>
    <w:rsid w:val="00270D83"/>
    <w:rsid w:val="002719AF"/>
    <w:rsid w:val="0028074D"/>
    <w:rsid w:val="00280EBF"/>
    <w:rsid w:val="002817F1"/>
    <w:rsid w:val="00281C0B"/>
    <w:rsid w:val="00290939"/>
    <w:rsid w:val="00290C13"/>
    <w:rsid w:val="0029105B"/>
    <w:rsid w:val="002940A4"/>
    <w:rsid w:val="00294363"/>
    <w:rsid w:val="00296387"/>
    <w:rsid w:val="002A01E2"/>
    <w:rsid w:val="002A13CC"/>
    <w:rsid w:val="002B02B8"/>
    <w:rsid w:val="002B07F3"/>
    <w:rsid w:val="002B373E"/>
    <w:rsid w:val="002B723E"/>
    <w:rsid w:val="002C2930"/>
    <w:rsid w:val="002C37A4"/>
    <w:rsid w:val="002C4560"/>
    <w:rsid w:val="002C4F2F"/>
    <w:rsid w:val="002C502D"/>
    <w:rsid w:val="002D1D5D"/>
    <w:rsid w:val="002D7FCC"/>
    <w:rsid w:val="002E06B2"/>
    <w:rsid w:val="002E399A"/>
    <w:rsid w:val="002E4BB5"/>
    <w:rsid w:val="002E6B05"/>
    <w:rsid w:val="002E74E0"/>
    <w:rsid w:val="002F52FE"/>
    <w:rsid w:val="00302524"/>
    <w:rsid w:val="003037C1"/>
    <w:rsid w:val="00311BE4"/>
    <w:rsid w:val="0031640B"/>
    <w:rsid w:val="0031666A"/>
    <w:rsid w:val="0031750F"/>
    <w:rsid w:val="00327873"/>
    <w:rsid w:val="00332E1F"/>
    <w:rsid w:val="00333B73"/>
    <w:rsid w:val="00334331"/>
    <w:rsid w:val="00336227"/>
    <w:rsid w:val="00337F08"/>
    <w:rsid w:val="00342F7E"/>
    <w:rsid w:val="003439BA"/>
    <w:rsid w:val="00344057"/>
    <w:rsid w:val="0034405D"/>
    <w:rsid w:val="00345F79"/>
    <w:rsid w:val="00350275"/>
    <w:rsid w:val="00352F9D"/>
    <w:rsid w:val="0035424E"/>
    <w:rsid w:val="00360179"/>
    <w:rsid w:val="00373304"/>
    <w:rsid w:val="0037354C"/>
    <w:rsid w:val="0038248E"/>
    <w:rsid w:val="0038474B"/>
    <w:rsid w:val="00384EB6"/>
    <w:rsid w:val="003938A3"/>
    <w:rsid w:val="003A04CC"/>
    <w:rsid w:val="003A163D"/>
    <w:rsid w:val="003A5AB7"/>
    <w:rsid w:val="003B1031"/>
    <w:rsid w:val="003B3E5F"/>
    <w:rsid w:val="003C5713"/>
    <w:rsid w:val="003C6C04"/>
    <w:rsid w:val="003D3BA0"/>
    <w:rsid w:val="003E58DA"/>
    <w:rsid w:val="003E6A0A"/>
    <w:rsid w:val="003E6BCA"/>
    <w:rsid w:val="003E7C38"/>
    <w:rsid w:val="003E7F7A"/>
    <w:rsid w:val="003F03F2"/>
    <w:rsid w:val="003F1C82"/>
    <w:rsid w:val="003F3DAD"/>
    <w:rsid w:val="003F4313"/>
    <w:rsid w:val="00401FFF"/>
    <w:rsid w:val="00407D15"/>
    <w:rsid w:val="00411A69"/>
    <w:rsid w:val="00414021"/>
    <w:rsid w:val="00416A65"/>
    <w:rsid w:val="0041766B"/>
    <w:rsid w:val="00420842"/>
    <w:rsid w:val="004254F0"/>
    <w:rsid w:val="00427318"/>
    <w:rsid w:val="0043167E"/>
    <w:rsid w:val="00431704"/>
    <w:rsid w:val="004327A6"/>
    <w:rsid w:val="004327BD"/>
    <w:rsid w:val="00433566"/>
    <w:rsid w:val="00445387"/>
    <w:rsid w:val="00452097"/>
    <w:rsid w:val="004520E9"/>
    <w:rsid w:val="00452681"/>
    <w:rsid w:val="0046348D"/>
    <w:rsid w:val="0046367D"/>
    <w:rsid w:val="004661CB"/>
    <w:rsid w:val="00470572"/>
    <w:rsid w:val="00477432"/>
    <w:rsid w:val="00481FE6"/>
    <w:rsid w:val="004856F3"/>
    <w:rsid w:val="00485821"/>
    <w:rsid w:val="00493580"/>
    <w:rsid w:val="00495036"/>
    <w:rsid w:val="00497261"/>
    <w:rsid w:val="00497F0E"/>
    <w:rsid w:val="004A66CB"/>
    <w:rsid w:val="004A6E5C"/>
    <w:rsid w:val="004A7F88"/>
    <w:rsid w:val="004B692E"/>
    <w:rsid w:val="004C0850"/>
    <w:rsid w:val="004C30EC"/>
    <w:rsid w:val="004C714C"/>
    <w:rsid w:val="004D602F"/>
    <w:rsid w:val="004E5B70"/>
    <w:rsid w:val="004E77FD"/>
    <w:rsid w:val="004F2832"/>
    <w:rsid w:val="004F5327"/>
    <w:rsid w:val="00505B09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50170"/>
    <w:rsid w:val="005511FD"/>
    <w:rsid w:val="0055517E"/>
    <w:rsid w:val="00555533"/>
    <w:rsid w:val="00561094"/>
    <w:rsid w:val="0056284C"/>
    <w:rsid w:val="005726CE"/>
    <w:rsid w:val="00573034"/>
    <w:rsid w:val="00573C0C"/>
    <w:rsid w:val="00576A80"/>
    <w:rsid w:val="00576DF5"/>
    <w:rsid w:val="00581FBA"/>
    <w:rsid w:val="00585E49"/>
    <w:rsid w:val="005901C5"/>
    <w:rsid w:val="0059227E"/>
    <w:rsid w:val="005B21CF"/>
    <w:rsid w:val="005B2859"/>
    <w:rsid w:val="005B715B"/>
    <w:rsid w:val="005C00FF"/>
    <w:rsid w:val="005C3871"/>
    <w:rsid w:val="005D0012"/>
    <w:rsid w:val="005F76BA"/>
    <w:rsid w:val="00600109"/>
    <w:rsid w:val="0060011A"/>
    <w:rsid w:val="00603281"/>
    <w:rsid w:val="00611773"/>
    <w:rsid w:val="006127A2"/>
    <w:rsid w:val="00613AC0"/>
    <w:rsid w:val="006140B2"/>
    <w:rsid w:val="00620669"/>
    <w:rsid w:val="0062300B"/>
    <w:rsid w:val="00632060"/>
    <w:rsid w:val="0064271C"/>
    <w:rsid w:val="006432CC"/>
    <w:rsid w:val="006448FF"/>
    <w:rsid w:val="00647ACA"/>
    <w:rsid w:val="00650F9D"/>
    <w:rsid w:val="006511D5"/>
    <w:rsid w:val="006534CE"/>
    <w:rsid w:val="00653B3C"/>
    <w:rsid w:val="006555DB"/>
    <w:rsid w:val="006602DB"/>
    <w:rsid w:val="006609F8"/>
    <w:rsid w:val="00662C7F"/>
    <w:rsid w:val="00665A9E"/>
    <w:rsid w:val="00676FEA"/>
    <w:rsid w:val="00684DAD"/>
    <w:rsid w:val="00685A8E"/>
    <w:rsid w:val="006974F6"/>
    <w:rsid w:val="006A01EA"/>
    <w:rsid w:val="006A05BC"/>
    <w:rsid w:val="006A46B1"/>
    <w:rsid w:val="006A5441"/>
    <w:rsid w:val="006B3EF2"/>
    <w:rsid w:val="006D1909"/>
    <w:rsid w:val="006D2A19"/>
    <w:rsid w:val="006D775B"/>
    <w:rsid w:val="006E225F"/>
    <w:rsid w:val="006F5EE1"/>
    <w:rsid w:val="00701CC2"/>
    <w:rsid w:val="00707117"/>
    <w:rsid w:val="007102BC"/>
    <w:rsid w:val="007136D0"/>
    <w:rsid w:val="0071738D"/>
    <w:rsid w:val="00717426"/>
    <w:rsid w:val="007226E6"/>
    <w:rsid w:val="00725647"/>
    <w:rsid w:val="00736D9F"/>
    <w:rsid w:val="00740D80"/>
    <w:rsid w:val="0074208B"/>
    <w:rsid w:val="00743310"/>
    <w:rsid w:val="00750A1F"/>
    <w:rsid w:val="00750B2E"/>
    <w:rsid w:val="00766D8B"/>
    <w:rsid w:val="007722E3"/>
    <w:rsid w:val="0077265E"/>
    <w:rsid w:val="0077443B"/>
    <w:rsid w:val="00777413"/>
    <w:rsid w:val="00777AAA"/>
    <w:rsid w:val="0078365A"/>
    <w:rsid w:val="007921D8"/>
    <w:rsid w:val="00792E3C"/>
    <w:rsid w:val="007949AB"/>
    <w:rsid w:val="007C296C"/>
    <w:rsid w:val="007C38D6"/>
    <w:rsid w:val="007C4425"/>
    <w:rsid w:val="007C70A6"/>
    <w:rsid w:val="007D3196"/>
    <w:rsid w:val="007D4039"/>
    <w:rsid w:val="007E18F3"/>
    <w:rsid w:val="007E612F"/>
    <w:rsid w:val="007E779D"/>
    <w:rsid w:val="007F18B4"/>
    <w:rsid w:val="007F3823"/>
    <w:rsid w:val="0080573C"/>
    <w:rsid w:val="00805ED3"/>
    <w:rsid w:val="008068CC"/>
    <w:rsid w:val="00813ACC"/>
    <w:rsid w:val="00815015"/>
    <w:rsid w:val="00816603"/>
    <w:rsid w:val="00830DCA"/>
    <w:rsid w:val="008337C8"/>
    <w:rsid w:val="008415FB"/>
    <w:rsid w:val="008420F8"/>
    <w:rsid w:val="00845676"/>
    <w:rsid w:val="0085257A"/>
    <w:rsid w:val="008529F9"/>
    <w:rsid w:val="00854EB9"/>
    <w:rsid w:val="008616D8"/>
    <w:rsid w:val="0086458A"/>
    <w:rsid w:val="008648BD"/>
    <w:rsid w:val="00865157"/>
    <w:rsid w:val="00865F93"/>
    <w:rsid w:val="00867EE0"/>
    <w:rsid w:val="008715D5"/>
    <w:rsid w:val="00874ECF"/>
    <w:rsid w:val="00881D2F"/>
    <w:rsid w:val="00882179"/>
    <w:rsid w:val="00882D25"/>
    <w:rsid w:val="008843EF"/>
    <w:rsid w:val="00887AC4"/>
    <w:rsid w:val="008914A1"/>
    <w:rsid w:val="00893040"/>
    <w:rsid w:val="008A6E8F"/>
    <w:rsid w:val="008A6F9C"/>
    <w:rsid w:val="008B2EC0"/>
    <w:rsid w:val="008B5A9B"/>
    <w:rsid w:val="008C3899"/>
    <w:rsid w:val="008D23F8"/>
    <w:rsid w:val="008D51BF"/>
    <w:rsid w:val="008E6547"/>
    <w:rsid w:val="008E7161"/>
    <w:rsid w:val="008F40FE"/>
    <w:rsid w:val="008F64F5"/>
    <w:rsid w:val="009008BC"/>
    <w:rsid w:val="0090766F"/>
    <w:rsid w:val="009200AB"/>
    <w:rsid w:val="0092327B"/>
    <w:rsid w:val="00930057"/>
    <w:rsid w:val="009305B0"/>
    <w:rsid w:val="00935AAB"/>
    <w:rsid w:val="009409D7"/>
    <w:rsid w:val="00946F6A"/>
    <w:rsid w:val="00947F0B"/>
    <w:rsid w:val="009507DD"/>
    <w:rsid w:val="00950BB9"/>
    <w:rsid w:val="009613CC"/>
    <w:rsid w:val="0096453F"/>
    <w:rsid w:val="00964F40"/>
    <w:rsid w:val="009667B2"/>
    <w:rsid w:val="00970388"/>
    <w:rsid w:val="00971C4A"/>
    <w:rsid w:val="009724A8"/>
    <w:rsid w:val="0097314E"/>
    <w:rsid w:val="009735E3"/>
    <w:rsid w:val="009851C2"/>
    <w:rsid w:val="00985B9F"/>
    <w:rsid w:val="009A54E4"/>
    <w:rsid w:val="009B298A"/>
    <w:rsid w:val="009B5D8A"/>
    <w:rsid w:val="009B6E1D"/>
    <w:rsid w:val="009C234B"/>
    <w:rsid w:val="009C39EB"/>
    <w:rsid w:val="009C3CDD"/>
    <w:rsid w:val="009C5200"/>
    <w:rsid w:val="009C6201"/>
    <w:rsid w:val="009C7514"/>
    <w:rsid w:val="009C7D47"/>
    <w:rsid w:val="009C7D6F"/>
    <w:rsid w:val="009D4342"/>
    <w:rsid w:val="009D4BDB"/>
    <w:rsid w:val="009D534D"/>
    <w:rsid w:val="009E03E3"/>
    <w:rsid w:val="009F09BE"/>
    <w:rsid w:val="00A04EAE"/>
    <w:rsid w:val="00A05524"/>
    <w:rsid w:val="00A12A5B"/>
    <w:rsid w:val="00A1475C"/>
    <w:rsid w:val="00A160CE"/>
    <w:rsid w:val="00A162F2"/>
    <w:rsid w:val="00A16C5D"/>
    <w:rsid w:val="00A3275F"/>
    <w:rsid w:val="00A32795"/>
    <w:rsid w:val="00A33879"/>
    <w:rsid w:val="00A42FB9"/>
    <w:rsid w:val="00A43D50"/>
    <w:rsid w:val="00A44F9F"/>
    <w:rsid w:val="00A50837"/>
    <w:rsid w:val="00A54479"/>
    <w:rsid w:val="00A562AC"/>
    <w:rsid w:val="00A60714"/>
    <w:rsid w:val="00A635E6"/>
    <w:rsid w:val="00A72C88"/>
    <w:rsid w:val="00A739D1"/>
    <w:rsid w:val="00A76D37"/>
    <w:rsid w:val="00A770C5"/>
    <w:rsid w:val="00A80533"/>
    <w:rsid w:val="00A830BD"/>
    <w:rsid w:val="00A83C45"/>
    <w:rsid w:val="00A90BFB"/>
    <w:rsid w:val="00A90DF2"/>
    <w:rsid w:val="00A93193"/>
    <w:rsid w:val="00A956EA"/>
    <w:rsid w:val="00AA36C1"/>
    <w:rsid w:val="00AB3AB7"/>
    <w:rsid w:val="00AB5A6D"/>
    <w:rsid w:val="00AB73FB"/>
    <w:rsid w:val="00AC0546"/>
    <w:rsid w:val="00AC7AF0"/>
    <w:rsid w:val="00AD1B54"/>
    <w:rsid w:val="00AD1C95"/>
    <w:rsid w:val="00AD6DC1"/>
    <w:rsid w:val="00AD7C60"/>
    <w:rsid w:val="00AE0D25"/>
    <w:rsid w:val="00AE3210"/>
    <w:rsid w:val="00AE361E"/>
    <w:rsid w:val="00AF04E7"/>
    <w:rsid w:val="00AF056E"/>
    <w:rsid w:val="00AF282D"/>
    <w:rsid w:val="00AF3F5A"/>
    <w:rsid w:val="00AF417E"/>
    <w:rsid w:val="00B036B4"/>
    <w:rsid w:val="00B03C32"/>
    <w:rsid w:val="00B0678C"/>
    <w:rsid w:val="00B07C71"/>
    <w:rsid w:val="00B122F2"/>
    <w:rsid w:val="00B17363"/>
    <w:rsid w:val="00B17CCB"/>
    <w:rsid w:val="00B21B4E"/>
    <w:rsid w:val="00B21CE3"/>
    <w:rsid w:val="00B22B07"/>
    <w:rsid w:val="00B24541"/>
    <w:rsid w:val="00B25091"/>
    <w:rsid w:val="00B27039"/>
    <w:rsid w:val="00B32D1C"/>
    <w:rsid w:val="00B33DE2"/>
    <w:rsid w:val="00B35121"/>
    <w:rsid w:val="00B404FB"/>
    <w:rsid w:val="00B406DF"/>
    <w:rsid w:val="00B5530F"/>
    <w:rsid w:val="00B55E3E"/>
    <w:rsid w:val="00B60A5E"/>
    <w:rsid w:val="00B6139D"/>
    <w:rsid w:val="00B66F8B"/>
    <w:rsid w:val="00B71463"/>
    <w:rsid w:val="00B73610"/>
    <w:rsid w:val="00B7386A"/>
    <w:rsid w:val="00B85A29"/>
    <w:rsid w:val="00B91688"/>
    <w:rsid w:val="00BA04CD"/>
    <w:rsid w:val="00BA343B"/>
    <w:rsid w:val="00BA4CCA"/>
    <w:rsid w:val="00BA5EE9"/>
    <w:rsid w:val="00BB38DD"/>
    <w:rsid w:val="00BB76C2"/>
    <w:rsid w:val="00BC116C"/>
    <w:rsid w:val="00BC3BD9"/>
    <w:rsid w:val="00BC7934"/>
    <w:rsid w:val="00BD27A1"/>
    <w:rsid w:val="00BD3F94"/>
    <w:rsid w:val="00BD5DA7"/>
    <w:rsid w:val="00BD676D"/>
    <w:rsid w:val="00BF296C"/>
    <w:rsid w:val="00BF78EA"/>
    <w:rsid w:val="00C12534"/>
    <w:rsid w:val="00C16795"/>
    <w:rsid w:val="00C23015"/>
    <w:rsid w:val="00C25223"/>
    <w:rsid w:val="00C31529"/>
    <w:rsid w:val="00C36559"/>
    <w:rsid w:val="00C4133B"/>
    <w:rsid w:val="00C41CFD"/>
    <w:rsid w:val="00C45D51"/>
    <w:rsid w:val="00C517B7"/>
    <w:rsid w:val="00C55656"/>
    <w:rsid w:val="00C561FB"/>
    <w:rsid w:val="00C6175F"/>
    <w:rsid w:val="00C91380"/>
    <w:rsid w:val="00C91634"/>
    <w:rsid w:val="00C95E63"/>
    <w:rsid w:val="00CA1CC5"/>
    <w:rsid w:val="00CA1E6A"/>
    <w:rsid w:val="00CA6A2A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4CD7"/>
    <w:rsid w:val="00CD4DFC"/>
    <w:rsid w:val="00CD66B7"/>
    <w:rsid w:val="00CE072D"/>
    <w:rsid w:val="00D03894"/>
    <w:rsid w:val="00D056A5"/>
    <w:rsid w:val="00D12775"/>
    <w:rsid w:val="00D17340"/>
    <w:rsid w:val="00D24486"/>
    <w:rsid w:val="00D25560"/>
    <w:rsid w:val="00D36532"/>
    <w:rsid w:val="00D40B4C"/>
    <w:rsid w:val="00D40E19"/>
    <w:rsid w:val="00D475AF"/>
    <w:rsid w:val="00D50145"/>
    <w:rsid w:val="00D50236"/>
    <w:rsid w:val="00D570DD"/>
    <w:rsid w:val="00D61202"/>
    <w:rsid w:val="00D6747F"/>
    <w:rsid w:val="00D67AB1"/>
    <w:rsid w:val="00D757EA"/>
    <w:rsid w:val="00D764B8"/>
    <w:rsid w:val="00D77DE9"/>
    <w:rsid w:val="00D82E7D"/>
    <w:rsid w:val="00D8459B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D3684"/>
    <w:rsid w:val="00DD577A"/>
    <w:rsid w:val="00DE08EA"/>
    <w:rsid w:val="00DE7B37"/>
    <w:rsid w:val="00DF14D5"/>
    <w:rsid w:val="00DF4197"/>
    <w:rsid w:val="00DF6913"/>
    <w:rsid w:val="00E010D0"/>
    <w:rsid w:val="00E05680"/>
    <w:rsid w:val="00E056E7"/>
    <w:rsid w:val="00E12B2F"/>
    <w:rsid w:val="00E12E99"/>
    <w:rsid w:val="00E16582"/>
    <w:rsid w:val="00E177B9"/>
    <w:rsid w:val="00E2109F"/>
    <w:rsid w:val="00E25B16"/>
    <w:rsid w:val="00E25BB1"/>
    <w:rsid w:val="00E26303"/>
    <w:rsid w:val="00E5256C"/>
    <w:rsid w:val="00E60832"/>
    <w:rsid w:val="00E62486"/>
    <w:rsid w:val="00E642EF"/>
    <w:rsid w:val="00E64D6A"/>
    <w:rsid w:val="00E6608D"/>
    <w:rsid w:val="00E70027"/>
    <w:rsid w:val="00E705D6"/>
    <w:rsid w:val="00E74FBB"/>
    <w:rsid w:val="00E76411"/>
    <w:rsid w:val="00E76B8F"/>
    <w:rsid w:val="00E83AF1"/>
    <w:rsid w:val="00E844F3"/>
    <w:rsid w:val="00E85F31"/>
    <w:rsid w:val="00E90670"/>
    <w:rsid w:val="00E9246D"/>
    <w:rsid w:val="00EA1D76"/>
    <w:rsid w:val="00EA389F"/>
    <w:rsid w:val="00EA4E8D"/>
    <w:rsid w:val="00EA7BC9"/>
    <w:rsid w:val="00EB3313"/>
    <w:rsid w:val="00EB6D8A"/>
    <w:rsid w:val="00EC2102"/>
    <w:rsid w:val="00ED114A"/>
    <w:rsid w:val="00ED1C65"/>
    <w:rsid w:val="00ED25A0"/>
    <w:rsid w:val="00ED4417"/>
    <w:rsid w:val="00ED509E"/>
    <w:rsid w:val="00ED51F4"/>
    <w:rsid w:val="00EF034C"/>
    <w:rsid w:val="00EF2391"/>
    <w:rsid w:val="00F00363"/>
    <w:rsid w:val="00F063B4"/>
    <w:rsid w:val="00F072A7"/>
    <w:rsid w:val="00F105C3"/>
    <w:rsid w:val="00F12FCA"/>
    <w:rsid w:val="00F21BA5"/>
    <w:rsid w:val="00F21D6A"/>
    <w:rsid w:val="00F22719"/>
    <w:rsid w:val="00F30183"/>
    <w:rsid w:val="00F30F54"/>
    <w:rsid w:val="00F43A1B"/>
    <w:rsid w:val="00F520CB"/>
    <w:rsid w:val="00F52A05"/>
    <w:rsid w:val="00F530EF"/>
    <w:rsid w:val="00F624B8"/>
    <w:rsid w:val="00F66D96"/>
    <w:rsid w:val="00F70260"/>
    <w:rsid w:val="00F7743E"/>
    <w:rsid w:val="00F7774E"/>
    <w:rsid w:val="00F818EE"/>
    <w:rsid w:val="00F82312"/>
    <w:rsid w:val="00F85519"/>
    <w:rsid w:val="00F85B6D"/>
    <w:rsid w:val="00F8624E"/>
    <w:rsid w:val="00F86FCE"/>
    <w:rsid w:val="00F94EBC"/>
    <w:rsid w:val="00F97073"/>
    <w:rsid w:val="00F9769B"/>
    <w:rsid w:val="00FA3D99"/>
    <w:rsid w:val="00FB1BE9"/>
    <w:rsid w:val="00FC6DAE"/>
    <w:rsid w:val="00FC76DA"/>
    <w:rsid w:val="00FD33D7"/>
    <w:rsid w:val="00FD3943"/>
    <w:rsid w:val="00FD45D5"/>
    <w:rsid w:val="00FD4A6E"/>
    <w:rsid w:val="00FD58C3"/>
    <w:rsid w:val="00FD6794"/>
    <w:rsid w:val="00FD7AA7"/>
    <w:rsid w:val="00FD7AFF"/>
    <w:rsid w:val="00FE3EB2"/>
    <w:rsid w:val="00FF1E4A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package" Target="embeddings/Microsoft_Visio___1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Normal_20110516_Arial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3DBBA1-F6A4-4FA7-8D5D-ACBB6179D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Normal_20110516_Arial.dotx</Template>
  <TotalTime>0</TotalTime>
  <Pages>17</Pages>
  <Words>706</Words>
  <Characters>4028</Characters>
  <Application>Microsoft Office Word</Application>
  <DocSecurity>0</DocSecurity>
  <Lines>33</Lines>
  <Paragraphs>9</Paragraphs>
  <ScaleCrop>false</ScaleCrop>
  <LinksUpToDate>false</LinksUpToDate>
  <CharactersWithSpaces>4725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2014-10-31T13:35:00Z</dcterms:created>
  <dcterms:modified xsi:type="dcterms:W3CDTF">2014-11-19T13:17:00Z</dcterms:modified>
</cp:coreProperties>
</file>