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06BA18" w14:textId="77777777" w:rsidR="001237E3" w:rsidRPr="001237E3" w:rsidRDefault="001237E3" w:rsidP="001237E3">
      <w:pPr>
        <w:spacing w:after="100" w:afterAutospacing="1"/>
        <w:outlineLvl w:val="2"/>
        <w:rPr>
          <w:rFonts w:ascii="inherit" w:eastAsia="Times New Roman" w:hAnsi="inherit" w:cs="Arial"/>
          <w:b/>
          <w:bCs/>
          <w:color w:val="272833"/>
          <w:sz w:val="27"/>
          <w:szCs w:val="27"/>
          <w:lang w:eastAsia="en-GB"/>
        </w:rPr>
      </w:pPr>
      <w:r w:rsidRPr="001237E3">
        <w:rPr>
          <w:rFonts w:ascii="inherit" w:eastAsia="Times New Roman" w:hAnsi="inherit" w:cs="Arial"/>
          <w:b/>
          <w:bCs/>
          <w:color w:val="272833"/>
          <w:sz w:val="27"/>
          <w:szCs w:val="27"/>
          <w:lang w:eastAsia="en-GB"/>
        </w:rPr>
        <w:t>Læringsutbytte</w:t>
      </w:r>
    </w:p>
    <w:p w14:paraId="521E0B60" w14:textId="77777777" w:rsidR="001237E3" w:rsidRPr="001237E3" w:rsidRDefault="001237E3" w:rsidP="001237E3">
      <w:pPr>
        <w:spacing w:after="100" w:afterAutospacing="1"/>
        <w:rPr>
          <w:rFonts w:ascii="Arial" w:eastAsia="Times New Roman" w:hAnsi="Arial" w:cs="Arial"/>
          <w:color w:val="272833"/>
          <w:lang w:eastAsia="en-GB"/>
        </w:rPr>
      </w:pPr>
      <w:r w:rsidRPr="001237E3">
        <w:rPr>
          <w:rFonts w:ascii="Arial" w:eastAsia="Times New Roman" w:hAnsi="Arial" w:cs="Arial"/>
          <w:color w:val="272833"/>
          <w:lang w:eastAsia="en-GB"/>
        </w:rPr>
        <w:t>Etter gjenomført emne skal studentene være i stand til å benytte brukersentrerte metoder som personas og scenarier og ulike former for iterativ prototyping til å utvikle og presentere informasjonsarkitekturer for nettsteder på desktop og mobil. Studentene skal kunne redegjøre for ulike tradisjoner og prinsipper for etablering av brukersentrerte informasjonskategorier og deres organisering, samt design av aksesstruktur og tilhørende navigasjons- og søkeinnretninger. Studentene skal kunne analysere eksisterende løsninger ut fra prinsipper for informasjonsgjenfinning og være i stand til å foreslå nye informasjonsarkitekturer for å lette gjenfinning. Studentene skal videre kunne redegjørende for rådende prinsipper og mønstre innenfor informasjonsarkitektur på forskjellige plattformer som f.eks. personlige datamaskiner og håndholdte enheter. Studentene skal være kjent med metoder for å designe helhetlige brukeropplevelser -- på tvers av plattformer -- for å nå strategiske mål.</w:t>
      </w:r>
      <w:r w:rsidRPr="001237E3">
        <w:rPr>
          <w:rFonts w:ascii="Arial" w:eastAsia="Times New Roman" w:hAnsi="Arial" w:cs="Arial"/>
          <w:color w:val="272833"/>
          <w:lang w:eastAsia="en-GB"/>
        </w:rPr>
        <w:br/>
      </w:r>
      <w:r w:rsidRPr="001237E3">
        <w:rPr>
          <w:rFonts w:ascii="Arial" w:eastAsia="Times New Roman" w:hAnsi="Arial" w:cs="Arial"/>
          <w:color w:val="272833"/>
          <w:lang w:eastAsia="en-GB"/>
        </w:rPr>
        <w:br/>
        <w:t>Studenten har etter å ha gjennomført emnet (det vil si enda et emne med ett eller flere praktiske designprosjekter) sakte men sikkert utviklet seg som utforsker, konseptutvikler og formgiver. Studenten har også etablert et stadig bredere repertoar av løsningstyper og gjengse grafiske grep og kan dermed som designer håndtere en rekke typiske sjangrer innen papir- og skjermmediert kommunikasjon og interaksjon. Studenten har dermed et godt startgrunnlag for å kunne utvikle og designe gode og kreative kommunikasjonsløsninger som yrkesaktiv designer. I tillegg er nødvendige tekniske ferdigheter for utvikling og implementering av designløsninger for papir og skjerm sakte men sikkert raffinert og internalisert.</w:t>
      </w:r>
    </w:p>
    <w:p w14:paraId="65A747DA" w14:textId="77777777" w:rsidR="001237E3" w:rsidRPr="001237E3" w:rsidRDefault="001237E3" w:rsidP="001237E3">
      <w:pPr>
        <w:spacing w:after="100" w:afterAutospacing="1"/>
        <w:outlineLvl w:val="2"/>
        <w:rPr>
          <w:rFonts w:ascii="inherit" w:eastAsia="Times New Roman" w:hAnsi="inherit" w:cs="Arial"/>
          <w:b/>
          <w:bCs/>
          <w:color w:val="272833"/>
          <w:sz w:val="27"/>
          <w:szCs w:val="27"/>
          <w:lang w:eastAsia="en-GB"/>
        </w:rPr>
      </w:pPr>
      <w:r w:rsidRPr="001237E3">
        <w:rPr>
          <w:rFonts w:ascii="inherit" w:eastAsia="Times New Roman" w:hAnsi="inherit" w:cs="Arial"/>
          <w:b/>
          <w:bCs/>
          <w:color w:val="272833"/>
          <w:sz w:val="27"/>
          <w:szCs w:val="27"/>
          <w:lang w:eastAsia="en-GB"/>
        </w:rPr>
        <w:t>Læringsformer og aktiviteter</w:t>
      </w:r>
    </w:p>
    <w:p w14:paraId="5D7C5833" w14:textId="77777777" w:rsidR="001237E3" w:rsidRPr="001237E3" w:rsidRDefault="001237E3" w:rsidP="001237E3">
      <w:pPr>
        <w:spacing w:after="100" w:afterAutospacing="1"/>
        <w:rPr>
          <w:rFonts w:ascii="Arial" w:eastAsia="Times New Roman" w:hAnsi="Arial" w:cs="Arial"/>
          <w:color w:val="272833"/>
          <w:lang w:eastAsia="en-GB"/>
        </w:rPr>
      </w:pPr>
      <w:r w:rsidRPr="001237E3">
        <w:rPr>
          <w:rFonts w:ascii="Arial" w:eastAsia="Times New Roman" w:hAnsi="Arial" w:cs="Arial"/>
          <w:color w:val="272833"/>
          <w:lang w:eastAsia="en-GB"/>
        </w:rPr>
        <w:t>Forelesninger og øvelser. Samt gruppeprosjekt med ukentlig underveisveiledning (formativ-iterativ evaluering). Skisser, arbeidsprosess og resultat må dokumenteres. </w:t>
      </w:r>
    </w:p>
    <w:p w14:paraId="4147AF70" w14:textId="4B070D91" w:rsidR="001237E3" w:rsidRPr="001237E3" w:rsidRDefault="001237E3" w:rsidP="001237E3">
      <w:pPr>
        <w:spacing w:after="100" w:afterAutospacing="1"/>
        <w:outlineLvl w:val="2"/>
        <w:rPr>
          <w:rFonts w:ascii="inherit" w:eastAsia="Times New Roman" w:hAnsi="inherit" w:cs="Arial"/>
          <w:b/>
          <w:bCs/>
          <w:color w:val="272833"/>
          <w:sz w:val="27"/>
          <w:szCs w:val="27"/>
          <w:lang w:val="nb-NO" w:eastAsia="en-GB"/>
        </w:rPr>
      </w:pPr>
      <w:r>
        <w:rPr>
          <w:rFonts w:ascii="inherit" w:eastAsia="Times New Roman" w:hAnsi="inherit" w:cs="Arial"/>
          <w:b/>
          <w:bCs/>
          <w:color w:val="272833"/>
          <w:sz w:val="27"/>
          <w:szCs w:val="27"/>
          <w:lang w:val="nb-NO" w:eastAsia="en-GB"/>
        </w:rPr>
        <w:t>Notater</w:t>
      </w:r>
    </w:p>
    <w:p w14:paraId="06508CD9" w14:textId="3ED349A2" w:rsidR="001237E3" w:rsidRPr="001237E3" w:rsidRDefault="001237E3" w:rsidP="001237E3">
      <w:pPr>
        <w:rPr>
          <w:lang w:val="nb-NO"/>
        </w:rPr>
      </w:pPr>
      <w:r>
        <w:rPr>
          <w:rFonts w:ascii="Arial" w:eastAsia="Times New Roman" w:hAnsi="Arial" w:cs="Arial"/>
          <w:color w:val="272833"/>
          <w:lang w:val="nb-NO" w:eastAsia="en-GB"/>
        </w:rPr>
        <w:t>Notater</w:t>
      </w:r>
    </w:p>
    <w:sectPr w:rsidR="001237E3" w:rsidRPr="00123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7E3"/>
    <w:rsid w:val="001237E3"/>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666F8A1F"/>
  <w15:chartTrackingRefBased/>
  <w15:docId w15:val="{302E5645-189B-F448-A85F-22EB4CB17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237E3"/>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37E3"/>
    <w:rPr>
      <w:rFonts w:ascii="Times New Roman" w:eastAsia="Times New Roman" w:hAnsi="Times New Roman" w:cs="Times New Roman"/>
      <w:b/>
      <w:bCs/>
      <w:sz w:val="27"/>
      <w:szCs w:val="27"/>
      <w:lang w:eastAsia="en-GB"/>
    </w:rPr>
  </w:style>
  <w:style w:type="paragraph" w:customStyle="1" w:styleId="content-learning-goal">
    <w:name w:val="content-learning-goal"/>
    <w:basedOn w:val="Normal"/>
    <w:rsid w:val="001237E3"/>
    <w:pPr>
      <w:spacing w:before="100" w:beforeAutospacing="1" w:after="100" w:afterAutospacing="1"/>
    </w:pPr>
    <w:rPr>
      <w:rFonts w:ascii="Times New Roman" w:eastAsia="Times New Roman" w:hAnsi="Times New Roman" w:cs="Times New Roman"/>
      <w:lang w:eastAsia="en-GB"/>
    </w:rPr>
  </w:style>
  <w:style w:type="paragraph" w:customStyle="1" w:styleId="content-learning-method">
    <w:name w:val="content-learning-method"/>
    <w:basedOn w:val="Normal"/>
    <w:rsid w:val="001237E3"/>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123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02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Parelius</dc:creator>
  <cp:keywords/>
  <dc:description/>
  <cp:lastModifiedBy>Ida Parelius</cp:lastModifiedBy>
  <cp:revision>1</cp:revision>
  <dcterms:created xsi:type="dcterms:W3CDTF">2020-08-20T21:19:00Z</dcterms:created>
  <dcterms:modified xsi:type="dcterms:W3CDTF">2020-08-20T21:27:00Z</dcterms:modified>
</cp:coreProperties>
</file>