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6C63" w14:textId="77777777" w:rsidR="00836662" w:rsidRDefault="00836662"/>
    <w:sectPr w:rsidR="00836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C6"/>
    <w:rsid w:val="00836662"/>
    <w:rsid w:val="00FF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57C1DB"/>
  <w15:chartTrackingRefBased/>
  <w15:docId w15:val="{D0175BDF-2447-2841-8E20-7F0E7E0C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Parelius</dc:creator>
  <cp:keywords/>
  <dc:description/>
  <cp:lastModifiedBy>Ida Parelius</cp:lastModifiedBy>
  <cp:revision>1</cp:revision>
  <dcterms:created xsi:type="dcterms:W3CDTF">2022-12-26T12:14:00Z</dcterms:created>
  <dcterms:modified xsi:type="dcterms:W3CDTF">2022-12-26T12:15:00Z</dcterms:modified>
</cp:coreProperties>
</file>