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4B68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6CA77687" wp14:editId="6F7B04B7">
                <wp:extent cx="1821180" cy="1058545"/>
                <wp:effectExtent l="0" t="0" r="0" b="0"/>
                <wp:docPr id="1" name="Изображение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 1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821240" cy="1058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 1" stroked="f" o:allowincell="f" style="position:absolute;margin-left:0pt;margin-top:-41.7pt;width:143.35pt;height:83.3pt;mso-wrap-style:none;v-text-anchor:middle;mso-position-vertical:center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</w:p>
    <w:p w14:paraId="68DFBDE7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МИНОБРНАУКИ РОССИИ</w:t>
      </w:r>
    </w:p>
    <w:p w14:paraId="6A85410C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</w:t>
      </w:r>
      <w:r>
        <w:rPr>
          <w:rFonts w:ascii="Times New Roman" w:hAnsi="Times New Roman"/>
        </w:rPr>
        <w:br/>
        <w:t>образовательное учреждение высшего образования</w:t>
      </w:r>
    </w:p>
    <w:p w14:paraId="151D6C69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«Московский государственный технологический университет «СТАНКИН» </w:t>
      </w:r>
    </w:p>
    <w:p w14:paraId="24D4C612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(ФГБОУ ВО «МГТУ «СТАНКИН») 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9"/>
        <w:gridCol w:w="2889"/>
      </w:tblGrid>
      <w:tr w:rsidR="00D70D29" w14:paraId="28B06549" w14:textId="77777777">
        <w:tc>
          <w:tcPr>
            <w:tcW w:w="6749" w:type="dxa"/>
            <w:tcBorders>
              <w:top w:val="single" w:sz="4" w:space="0" w:color="000000"/>
            </w:tcBorders>
          </w:tcPr>
          <w:p w14:paraId="11BF76C9" w14:textId="77777777" w:rsidR="00D70D29" w:rsidRDefault="005E4810">
            <w:pPr>
              <w:pStyle w:val="af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Институт </w:t>
            </w:r>
            <w:r>
              <w:rPr>
                <w:rFonts w:ascii="Times New Roman" w:hAnsi="Times New Roman"/>
              </w:rPr>
              <w:br/>
              <w:t>информационных систем и технологий</w:t>
            </w:r>
          </w:p>
        </w:tc>
        <w:tc>
          <w:tcPr>
            <w:tcW w:w="2889" w:type="dxa"/>
            <w:tcBorders>
              <w:top w:val="single" w:sz="4" w:space="0" w:color="000000"/>
            </w:tcBorders>
          </w:tcPr>
          <w:p w14:paraId="793CB31D" w14:textId="77777777" w:rsidR="00D70D29" w:rsidRDefault="005E4810">
            <w:pPr>
              <w:pStyle w:val="af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  <w:r>
              <w:rPr>
                <w:rFonts w:ascii="Times New Roman" w:hAnsi="Times New Roman"/>
              </w:rPr>
              <w:br/>
              <w:t>прикладной математики</w:t>
            </w:r>
          </w:p>
        </w:tc>
      </w:tr>
    </w:tbl>
    <w:p w14:paraId="122A5DD7" w14:textId="77777777" w:rsidR="00D70D29" w:rsidRDefault="00D70D29">
      <w:pPr>
        <w:rPr>
          <w:rFonts w:ascii="Times New Roman" w:hAnsi="Times New Roman"/>
        </w:rPr>
      </w:pPr>
    </w:p>
    <w:p w14:paraId="7E5EBD0B" w14:textId="77777777" w:rsidR="00D70D29" w:rsidRDefault="00D70D29">
      <w:pPr>
        <w:rPr>
          <w:rFonts w:ascii="Times New Roman" w:hAnsi="Times New Roman"/>
        </w:rPr>
      </w:pPr>
    </w:p>
    <w:p w14:paraId="13875B31" w14:textId="77777777" w:rsidR="00D70D29" w:rsidRDefault="00D70D29">
      <w:pPr>
        <w:rPr>
          <w:rFonts w:ascii="Times New Roman" w:hAnsi="Times New Roman"/>
        </w:rPr>
      </w:pPr>
    </w:p>
    <w:p w14:paraId="4AC21495" w14:textId="77777777" w:rsidR="00D70D29" w:rsidRDefault="00D70D29">
      <w:pPr>
        <w:rPr>
          <w:rFonts w:ascii="Times New Roman" w:hAnsi="Times New Roman"/>
        </w:rPr>
      </w:pPr>
    </w:p>
    <w:p w14:paraId="129C714C" w14:textId="77777777" w:rsidR="00D70D29" w:rsidRDefault="00D70D29">
      <w:pPr>
        <w:rPr>
          <w:rFonts w:ascii="Times New Roman" w:hAnsi="Times New Roman"/>
        </w:rPr>
      </w:pPr>
    </w:p>
    <w:p w14:paraId="16B329EF" w14:textId="77777777" w:rsidR="00D70D29" w:rsidRDefault="00D70D29">
      <w:pPr>
        <w:rPr>
          <w:rFonts w:ascii="Times New Roman" w:hAnsi="Times New Roman"/>
        </w:rPr>
      </w:pPr>
    </w:p>
    <w:p w14:paraId="725C6793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ОТЧЕТ О ВЫПОЛНЕНИИ </w:t>
      </w:r>
    </w:p>
    <w:p w14:paraId="5DFE639E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ЛАБОРАТОРНОЙ РАБОТЫ № 3 </w:t>
      </w:r>
    </w:p>
    <w:p w14:paraId="03408FED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«ВЫЧИСЛИТЕЛЬНАЯ МАТЕМАТИКА»</w:t>
      </w:r>
    </w:p>
    <w:p w14:paraId="5EDE1D4F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НА ТЕМУ «ВСПЛЫТИЕ ПОДВОДНОЙ ЛОДКИ»</w:t>
      </w:r>
    </w:p>
    <w:p w14:paraId="0A1751F9" w14:textId="77777777" w:rsidR="00D70D29" w:rsidRDefault="00D70D29">
      <w:pPr>
        <w:rPr>
          <w:rFonts w:ascii="Times New Roman" w:hAnsi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740"/>
        <w:gridCol w:w="680"/>
        <w:gridCol w:w="340"/>
        <w:gridCol w:w="1530"/>
        <w:gridCol w:w="2115"/>
        <w:gridCol w:w="1606"/>
        <w:gridCol w:w="1608"/>
      </w:tblGrid>
      <w:tr w:rsidR="00D70D29" w14:paraId="6ABE7BC7" w14:textId="77777777">
        <w:trPr>
          <w:trHeight w:val="397"/>
        </w:trPr>
        <w:tc>
          <w:tcPr>
            <w:tcW w:w="1759" w:type="dxa"/>
            <w:gridSpan w:val="2"/>
            <w:vAlign w:val="center"/>
          </w:tcPr>
          <w:p w14:paraId="3BB061A6" w14:textId="1004C140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СТУДЕНТА</w:t>
            </w:r>
          </w:p>
        </w:tc>
        <w:tc>
          <w:tcPr>
            <w:tcW w:w="1020" w:type="dxa"/>
            <w:gridSpan w:val="2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EECE0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30" w:type="dxa"/>
            <w:vAlign w:val="center"/>
          </w:tcPr>
          <w:p w14:paraId="03F249D6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КУРСА</w:t>
            </w:r>
          </w:p>
        </w:tc>
        <w:tc>
          <w:tcPr>
            <w:tcW w:w="211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073EFC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бакалавриата</w:t>
            </w:r>
          </w:p>
        </w:tc>
        <w:tc>
          <w:tcPr>
            <w:tcW w:w="1606" w:type="dxa"/>
            <w:vAlign w:val="center"/>
          </w:tcPr>
          <w:p w14:paraId="0E07EB6B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ГРУППЫ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DF1F3E" w14:textId="76496618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ИДБ-22-1</w:t>
            </w:r>
            <w:r w:rsidR="007E4E68">
              <w:rPr>
                <w:rFonts w:ascii="Times New Roman" w:hAnsi="Times New Roman"/>
              </w:rPr>
              <w:t>5</w:t>
            </w:r>
          </w:p>
        </w:tc>
      </w:tr>
      <w:tr w:rsidR="00D70D29" w14:paraId="45E512BA" w14:textId="77777777">
        <w:trPr>
          <w:trHeight w:val="1"/>
        </w:trPr>
        <w:tc>
          <w:tcPr>
            <w:tcW w:w="101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9F792E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8619" w:type="dxa"/>
            <w:gridSpan w:val="7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F8A52B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(уровень профессионального образования)</w:t>
            </w:r>
          </w:p>
        </w:tc>
      </w:tr>
      <w:tr w:rsidR="00D70D29" w14:paraId="6F49BE6C" w14:textId="77777777">
        <w:trPr>
          <w:trHeight w:val="454"/>
        </w:trPr>
        <w:tc>
          <w:tcPr>
            <w:tcW w:w="9638" w:type="dxa"/>
            <w:gridSpan w:val="8"/>
            <w:tcBorders>
              <w:bottom w:val="single" w:sz="4" w:space="0" w:color="000000"/>
            </w:tcBorders>
            <w:vAlign w:val="center"/>
          </w:tcPr>
          <w:p w14:paraId="000C3494" w14:textId="1D394CF4" w:rsidR="00D70D29" w:rsidRDefault="005E481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Набойщикова</w:t>
            </w:r>
            <w:proofErr w:type="spellEnd"/>
            <w:r>
              <w:rPr>
                <w:rFonts w:ascii="Times New Roman" w:hAnsi="Times New Roman"/>
              </w:rPr>
              <w:t xml:space="preserve"> Артемия Андреевича</w:t>
            </w:r>
          </w:p>
        </w:tc>
      </w:tr>
      <w:tr w:rsidR="00D70D29" w14:paraId="59999A37" w14:textId="77777777">
        <w:trPr>
          <w:trHeight w:val="1"/>
        </w:trPr>
        <w:tc>
          <w:tcPr>
            <w:tcW w:w="9638" w:type="dxa"/>
            <w:gridSpan w:val="8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B18F6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(Фамилия Имя Отчество)</w:t>
            </w:r>
          </w:p>
        </w:tc>
      </w:tr>
      <w:tr w:rsidR="00D70D29" w14:paraId="6D1F0DE9" w14:textId="77777777">
        <w:trPr>
          <w:trHeight w:val="1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BE0BC4" w14:textId="77777777" w:rsidR="00D70D29" w:rsidRDefault="005E4810">
            <w:pPr>
              <w:spacing w:before="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64B99" w14:textId="77777777" w:rsidR="00D70D29" w:rsidRDefault="005E4810">
            <w:pPr>
              <w:spacing w:before="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09.03.04 «Программная инженерия»</w:t>
            </w:r>
          </w:p>
        </w:tc>
      </w:tr>
      <w:tr w:rsidR="00D70D29" w14:paraId="59A5CFBA" w14:textId="77777777">
        <w:trPr>
          <w:trHeight w:val="454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65A1F9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Профиль подготовки: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03B0E3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«Системный анализ и проектирование программных комплексов»</w:t>
            </w:r>
          </w:p>
        </w:tc>
      </w:tr>
    </w:tbl>
    <w:p w14:paraId="491EF58D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43BEFA0A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108B26FB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45631A63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9"/>
        <w:gridCol w:w="4990"/>
        <w:gridCol w:w="290"/>
        <w:gridCol w:w="2829"/>
      </w:tblGrid>
      <w:tr w:rsidR="00D70D29" w14:paraId="165E0159" w14:textId="77777777">
        <w:trPr>
          <w:trHeight w:val="1"/>
          <w:tblHeader/>
        </w:trPr>
        <w:tc>
          <w:tcPr>
            <w:tcW w:w="1529" w:type="dxa"/>
            <w:vAlign w:val="center"/>
          </w:tcPr>
          <w:p w14:paraId="05F83271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Отчет сдан:</w:t>
            </w:r>
          </w:p>
        </w:tc>
        <w:tc>
          <w:tcPr>
            <w:tcW w:w="8109" w:type="dxa"/>
            <w:gridSpan w:val="3"/>
            <w:vAlign w:val="center"/>
          </w:tcPr>
          <w:p w14:paraId="1DB3D0CD" w14:textId="3BC1AF27" w:rsidR="00D70D29" w:rsidRPr="00276329" w:rsidRDefault="005E4810">
            <w:pPr>
              <w:rPr>
                <w:rFonts w:ascii="Times New Roman" w:hAnsi="Times New Roman"/>
                <w:u w:val="single"/>
              </w:rPr>
            </w:pPr>
            <w:r w:rsidRPr="00276329">
              <w:rPr>
                <w:rFonts w:ascii="Times New Roman" w:hAnsi="Times New Roman"/>
                <w:u w:val="single"/>
              </w:rPr>
              <w:t>«</w:t>
            </w:r>
            <w:r w:rsidR="00342688">
              <w:rPr>
                <w:rFonts w:ascii="Times New Roman" w:hAnsi="Times New Roman"/>
                <w:u w:val="single"/>
                <w:lang w:val="en-US"/>
              </w:rPr>
              <w:t>5</w:t>
            </w:r>
            <w:r w:rsidRPr="00276329">
              <w:rPr>
                <w:rFonts w:ascii="Times New Roman" w:hAnsi="Times New Roman"/>
                <w:u w:val="single"/>
              </w:rPr>
              <w:t xml:space="preserve">» </w:t>
            </w:r>
            <w:r w:rsidR="007E4E68">
              <w:rPr>
                <w:rFonts w:ascii="Times New Roman" w:hAnsi="Times New Roman"/>
                <w:u w:val="single"/>
              </w:rPr>
              <w:t>июня</w:t>
            </w:r>
            <w:r w:rsidR="00276329" w:rsidRPr="00276329">
              <w:rPr>
                <w:rFonts w:ascii="Times New Roman" w:hAnsi="Times New Roman"/>
                <w:u w:val="single"/>
              </w:rPr>
              <w:t xml:space="preserve"> </w:t>
            </w:r>
            <w:r w:rsidRPr="00276329">
              <w:rPr>
                <w:rFonts w:ascii="Times New Roman" w:hAnsi="Times New Roman"/>
                <w:u w:val="single"/>
              </w:rPr>
              <w:t>2024 г.</w:t>
            </w:r>
          </w:p>
        </w:tc>
      </w:tr>
      <w:tr w:rsidR="00D70D29" w14:paraId="66517A3B" w14:textId="77777777">
        <w:trPr>
          <w:trHeight w:val="1"/>
        </w:trPr>
        <w:tc>
          <w:tcPr>
            <w:tcW w:w="1529" w:type="dxa"/>
            <w:vAlign w:val="center"/>
          </w:tcPr>
          <w:p w14:paraId="2F6661A4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Проверил:</w:t>
            </w:r>
          </w:p>
        </w:tc>
        <w:tc>
          <w:tcPr>
            <w:tcW w:w="4990" w:type="dxa"/>
            <w:tcBorders>
              <w:bottom w:val="single" w:sz="4" w:space="0" w:color="000000"/>
            </w:tcBorders>
            <w:vAlign w:val="center"/>
          </w:tcPr>
          <w:p w14:paraId="05BC8DCC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Москалев П.В., профессор, д.ф.-м.н. </w:t>
            </w:r>
          </w:p>
        </w:tc>
        <w:tc>
          <w:tcPr>
            <w:tcW w:w="290" w:type="dxa"/>
            <w:vAlign w:val="center"/>
          </w:tcPr>
          <w:p w14:paraId="2D988DF2" w14:textId="77777777" w:rsidR="00D70D29" w:rsidRDefault="00D70D29">
            <w:pPr>
              <w:rPr>
                <w:rFonts w:ascii="Times New Roman" w:hAnsi="Times New Roman"/>
              </w:rPr>
            </w:pPr>
          </w:p>
        </w:tc>
        <w:tc>
          <w:tcPr>
            <w:tcW w:w="2829" w:type="dxa"/>
            <w:tcBorders>
              <w:bottom w:val="single" w:sz="4" w:space="0" w:color="000000"/>
            </w:tcBorders>
            <w:vAlign w:val="center"/>
          </w:tcPr>
          <w:p w14:paraId="508A57A7" w14:textId="77777777" w:rsidR="00D70D29" w:rsidRDefault="00D70D29">
            <w:pPr>
              <w:rPr>
                <w:rFonts w:ascii="Times New Roman" w:hAnsi="Times New Roman"/>
              </w:rPr>
            </w:pPr>
          </w:p>
        </w:tc>
      </w:tr>
      <w:tr w:rsidR="00D70D29" w14:paraId="131052F3" w14:textId="77777777">
        <w:trPr>
          <w:trHeight w:val="1"/>
        </w:trPr>
        <w:tc>
          <w:tcPr>
            <w:tcW w:w="1529" w:type="dxa"/>
            <w:vAlign w:val="center"/>
          </w:tcPr>
          <w:p w14:paraId="5ECB1E18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4990" w:type="dxa"/>
            <w:vAlign w:val="center"/>
          </w:tcPr>
          <w:p w14:paraId="314E77CE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(Фамилия И.О. должность/звание, степень)</w:t>
            </w:r>
          </w:p>
        </w:tc>
        <w:tc>
          <w:tcPr>
            <w:tcW w:w="290" w:type="dxa"/>
            <w:vAlign w:val="center"/>
          </w:tcPr>
          <w:p w14:paraId="2A56E1B2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2829" w:type="dxa"/>
            <w:vAlign w:val="center"/>
          </w:tcPr>
          <w:p w14:paraId="621D248E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(Подпись)</w:t>
            </w:r>
          </w:p>
        </w:tc>
      </w:tr>
    </w:tbl>
    <w:p w14:paraId="744AF550" w14:textId="77777777" w:rsidR="00D70D29" w:rsidRDefault="00D70D29">
      <w:pPr>
        <w:rPr>
          <w:rFonts w:ascii="Times New Roman" w:hAnsi="Times New Roman"/>
        </w:rPr>
      </w:pPr>
    </w:p>
    <w:p w14:paraId="7AB1F160" w14:textId="77777777" w:rsidR="00D70D29" w:rsidRDefault="00D70D29">
      <w:pPr>
        <w:rPr>
          <w:rFonts w:ascii="Times New Roman" w:hAnsi="Times New Roman"/>
        </w:rPr>
      </w:pPr>
    </w:p>
    <w:p w14:paraId="1785DEB2" w14:textId="77777777" w:rsidR="00D70D29" w:rsidRDefault="00D70D29">
      <w:pPr>
        <w:rPr>
          <w:rFonts w:ascii="Times New Roman" w:hAnsi="Times New Roman"/>
        </w:rPr>
      </w:pPr>
    </w:p>
    <w:p w14:paraId="05BD1F05" w14:textId="77777777" w:rsidR="00D70D29" w:rsidRDefault="00D70D29">
      <w:pPr>
        <w:rPr>
          <w:rFonts w:ascii="Times New Roman" w:hAnsi="Times New Roman"/>
        </w:rPr>
      </w:pPr>
    </w:p>
    <w:p w14:paraId="435BB9D0" w14:textId="77777777" w:rsidR="00D70D29" w:rsidRDefault="00D70D29">
      <w:pPr>
        <w:rPr>
          <w:rFonts w:ascii="Times New Roman" w:hAnsi="Times New Roman"/>
        </w:rPr>
      </w:pPr>
    </w:p>
    <w:p w14:paraId="30F446D7" w14:textId="77777777" w:rsidR="00D70D29" w:rsidRDefault="00D70D29">
      <w:pPr>
        <w:rPr>
          <w:rFonts w:ascii="Times New Roman" w:hAnsi="Times New Roman"/>
        </w:rPr>
      </w:pPr>
    </w:p>
    <w:p w14:paraId="264E7DA0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 2024</w:t>
      </w:r>
      <w:r>
        <w:br w:type="page"/>
      </w:r>
    </w:p>
    <w:p w14:paraId="2C361C99" w14:textId="77777777" w:rsidR="00D70D29" w:rsidRPr="005E1BB2" w:rsidRDefault="005E4810">
      <w:pPr>
        <w:jc w:val="center"/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lastRenderedPageBreak/>
        <w:t>Лабораторная работа № 3: «Всплытие подводной лодки»</w:t>
      </w:r>
    </w:p>
    <w:p w14:paraId="32F3D946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4FE3150A" w14:textId="77777777" w:rsidR="00D70D29" w:rsidRPr="005E1BB2" w:rsidRDefault="005E4810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 xml:space="preserve">Цель работы: </w:t>
      </w:r>
      <w:r w:rsidRPr="005E1BB2">
        <w:rPr>
          <w:rFonts w:ascii="Times New Roman" w:hAnsi="Times New Roman"/>
          <w:sz w:val="28"/>
          <w:szCs w:val="28"/>
        </w:rPr>
        <w:t>изучить методы численного дифференцирования для решения системы обыкновенных дифференциальных уравнений и применить их на практике для решения прикладной задачи (построения траектории, определения времени и точки всплытия подводной лодки).</w:t>
      </w:r>
    </w:p>
    <w:p w14:paraId="55AB0CD4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1E1805F2" w14:textId="77777777" w:rsidR="00D70D29" w:rsidRPr="005E1BB2" w:rsidRDefault="005E4810">
      <w:pPr>
        <w:jc w:val="center"/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Вывод системы обыкновенных дифференциальных уравнений</w:t>
      </w:r>
    </w:p>
    <w:p w14:paraId="1AA8E218" w14:textId="13A8950F" w:rsidR="00D70D29" w:rsidRPr="005E1BB2" w:rsidRDefault="0062653A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56B15A6" wp14:editId="29BF6ABF">
            <wp:extent cx="5844209" cy="4884428"/>
            <wp:effectExtent l="0" t="0" r="0" b="0"/>
            <wp:docPr id="1645785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5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4209" cy="48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BB19" w14:textId="4F664207" w:rsidR="00D70D29" w:rsidRPr="005E1BB2" w:rsidRDefault="005E4810" w:rsidP="0062653A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 xml:space="preserve">Постановка задачи. </w:t>
      </w:r>
      <w:r w:rsidRPr="005E1BB2">
        <w:rPr>
          <w:rFonts w:ascii="Times New Roman" w:hAnsi="Times New Roman"/>
          <w:sz w:val="28"/>
          <w:szCs w:val="28"/>
        </w:rPr>
        <w:t xml:space="preserve">Дано: </w:t>
      </w:r>
      <w:r w:rsidRPr="005E1BB2">
        <w:rPr>
          <w:rFonts w:ascii="Times New Roman" w:hAnsi="Times New Roman"/>
          <w:i/>
          <w:iCs/>
          <w:sz w:val="28"/>
          <w:szCs w:val="28"/>
        </w:rPr>
        <w:t>H</w:t>
      </w:r>
      <w:r w:rsidRPr="005E1BB2">
        <w:rPr>
          <w:rFonts w:ascii="Times New Roman" w:hAnsi="Times New Roman"/>
          <w:sz w:val="28"/>
          <w:szCs w:val="28"/>
        </w:rPr>
        <w:t xml:space="preserve"> — глубина погружения подводной лодки. Найти: </w:t>
      </w:r>
      <w:r w:rsidRPr="005E1BB2">
        <w:rPr>
          <w:rFonts w:ascii="Times New Roman" w:hAnsi="Times New Roman"/>
          <w:i/>
          <w:iCs/>
          <w:sz w:val="28"/>
          <w:szCs w:val="28"/>
        </w:rPr>
        <w:t>T</w:t>
      </w:r>
      <w:r w:rsidRPr="005E1BB2">
        <w:rPr>
          <w:rFonts w:ascii="Times New Roman" w:hAnsi="Times New Roman"/>
          <w:sz w:val="28"/>
          <w:szCs w:val="28"/>
        </w:rPr>
        <w:t xml:space="preserve"> — время всплытия подводной лодки; </w:t>
      </w:r>
      <w:r w:rsidRPr="005E1BB2">
        <w:rPr>
          <w:rFonts w:ascii="Times New Roman" w:hAnsi="Times New Roman"/>
          <w:i/>
          <w:iCs/>
          <w:sz w:val="28"/>
          <w:szCs w:val="28"/>
        </w:rPr>
        <w:t>L</w:t>
      </w:r>
      <w:r w:rsidRPr="005E1BB2">
        <w:rPr>
          <w:rFonts w:ascii="Times New Roman" w:hAnsi="Times New Roman"/>
          <w:sz w:val="28"/>
          <w:szCs w:val="28"/>
        </w:rPr>
        <w:t xml:space="preserve"> — абсцисса точки всплытия подводной лодки.</w:t>
      </w:r>
    </w:p>
    <w:p w14:paraId="4CC0B3E7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17C28EA5" w14:textId="77777777" w:rsidR="00D70D29" w:rsidRPr="005E1BB2" w:rsidRDefault="005E481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Задание на лабораторную работу</w:t>
      </w:r>
    </w:p>
    <w:p w14:paraId="1DE70EBC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442CFE04" w14:textId="77777777" w:rsidR="00D70D29" w:rsidRPr="005E1BB2" w:rsidRDefault="005E4810">
      <w:pPr>
        <w:numPr>
          <w:ilvl w:val="0"/>
          <w:numId w:val="1"/>
        </w:numPr>
        <w:rPr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 xml:space="preserve">Численно решить систему дифференциальных уравнений, используя явные методы Эйлера–Коши второго порядка или Рунге–Кутты четвертого порядка. Оценить погрешность по правилу Рунге. Шаг по глубине выбирать в пределах от 0,01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5E1BB2">
        <w:rPr>
          <w:rFonts w:ascii="Times New Roman" w:hAnsi="Times New Roman"/>
          <w:sz w:val="28"/>
          <w:szCs w:val="28"/>
        </w:rPr>
        <w:t xml:space="preserve"> до 0,001 </w:t>
      </w:r>
      <w:r w:rsidRPr="005E1BB2">
        <w:rPr>
          <w:rFonts w:ascii="Times New Roman" w:hAnsi="Times New Roman"/>
          <w:i/>
          <w:iCs/>
          <w:sz w:val="28"/>
          <w:szCs w:val="28"/>
        </w:rPr>
        <w:t>H</w:t>
      </w:r>
      <w:r w:rsidRPr="005E1BB2">
        <w:rPr>
          <w:rFonts w:ascii="Times New Roman" w:hAnsi="Times New Roman"/>
          <w:sz w:val="28"/>
          <w:szCs w:val="28"/>
        </w:rPr>
        <w:t>.</w:t>
      </w:r>
    </w:p>
    <w:p w14:paraId="0D19B061" w14:textId="77777777" w:rsidR="00D70D29" w:rsidRPr="005E1BB2" w:rsidRDefault="005E4810">
      <w:pPr>
        <w:numPr>
          <w:ilvl w:val="0"/>
          <w:numId w:val="1"/>
        </w:numPr>
        <w:rPr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 xml:space="preserve">Аппроксимировать полученное решение по методу наименьших квадратов, используя не менее 20 точек. Для аппроксимации использовать полином второго порядка вида </w:t>
      </w:r>
      <w:r w:rsidRPr="005E1BB2">
        <w:rPr>
          <w:rFonts w:ascii="Times New Roman" w:hAnsi="Times New Roman"/>
          <w:sz w:val="28"/>
          <w:szCs w:val="28"/>
        </w:rPr>
        <w:br/>
      </w:r>
      <w:r w:rsidRPr="005E1BB2">
        <w:rPr>
          <w:rFonts w:ascii="Times New Roman" w:hAnsi="Times New Roman"/>
          <w:i/>
          <w:iCs/>
          <w:sz w:val="28"/>
          <w:szCs w:val="28"/>
        </w:rPr>
        <w:lastRenderedPageBreak/>
        <w:t>y</w:t>
      </w:r>
      <w:r w:rsidRPr="005E1BB2">
        <w:rPr>
          <w:rFonts w:ascii="Times New Roman" w:hAnsi="Times New Roman"/>
          <w:sz w:val="28"/>
          <w:szCs w:val="28"/>
        </w:rPr>
        <w:t xml:space="preserve"> =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0</w:t>
      </w:r>
      <w:r w:rsidRPr="005E1BB2">
        <w:rPr>
          <w:rFonts w:ascii="Times New Roman" w:hAnsi="Times New Roman"/>
          <w:sz w:val="28"/>
          <w:szCs w:val="28"/>
        </w:rPr>
        <w:t xml:space="preserve"> +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1</w:t>
      </w:r>
      <w:r w:rsidRPr="005E1BB2">
        <w:rPr>
          <w:rFonts w:ascii="Times New Roman" w:hAnsi="Times New Roman"/>
          <w:sz w:val="28"/>
          <w:szCs w:val="28"/>
          <w:vertAlign w:val="subscript"/>
          <w:lang w:val="en-US"/>
        </w:rPr>
        <w:t> 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5E1BB2">
        <w:rPr>
          <w:rFonts w:ascii="Times New Roman" w:hAnsi="Times New Roman"/>
          <w:sz w:val="28"/>
          <w:szCs w:val="28"/>
        </w:rPr>
        <w:t xml:space="preserve"> +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2</w:t>
      </w:r>
      <w:r w:rsidRPr="005E1BB2">
        <w:rPr>
          <w:rFonts w:ascii="Times New Roman" w:hAnsi="Times New Roman"/>
          <w:i/>
          <w:iCs/>
          <w:sz w:val="28"/>
          <w:szCs w:val="28"/>
        </w:rPr>
        <w:t>t</w:t>
      </w:r>
      <w:r w:rsidRPr="005E1BB2">
        <w:rPr>
          <w:rFonts w:ascii="Times New Roman" w:hAnsi="Times New Roman"/>
          <w:i/>
          <w:iCs/>
          <w:sz w:val="28"/>
          <w:szCs w:val="28"/>
          <w:vertAlign w:val="superscript"/>
        </w:rPr>
        <w:t> </w:t>
      </w:r>
      <w:r w:rsidRPr="005E1BB2">
        <w:rPr>
          <w:rFonts w:ascii="Times New Roman" w:hAnsi="Times New Roman"/>
          <w:sz w:val="28"/>
          <w:szCs w:val="28"/>
          <w:vertAlign w:val="superscript"/>
        </w:rPr>
        <w:t>2</w:t>
      </w:r>
      <w:r w:rsidRPr="005E1BB2">
        <w:rPr>
          <w:rFonts w:ascii="Times New Roman" w:hAnsi="Times New Roman"/>
          <w:sz w:val="28"/>
          <w:szCs w:val="28"/>
        </w:rPr>
        <w:t>. Для оценки погрешности аппроксимации использовать среднее квадратичное отклонение.</w:t>
      </w:r>
    </w:p>
    <w:p w14:paraId="2D90334F" w14:textId="77777777" w:rsidR="00D70D29" w:rsidRPr="005E1BB2" w:rsidRDefault="005E4810">
      <w:pPr>
        <w:numPr>
          <w:ilvl w:val="0"/>
          <w:numId w:val="1"/>
        </w:numPr>
        <w:rPr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 xml:space="preserve">По полученным точкам построить траекторию всплытия подводной лодки </w:t>
      </w:r>
      <w:r w:rsidRPr="005E1BB2">
        <w:rPr>
          <w:rFonts w:ascii="Times New Roman" w:hAnsi="Times New Roman"/>
          <w:i/>
          <w:iCs/>
          <w:sz w:val="28"/>
          <w:szCs w:val="28"/>
        </w:rPr>
        <w:t>y</w:t>
      </w:r>
      <w:r w:rsidRPr="005E1BB2">
        <w:rPr>
          <w:rFonts w:ascii="Times New Roman" w:hAnsi="Times New Roman"/>
          <w:sz w:val="28"/>
          <w:szCs w:val="28"/>
        </w:rPr>
        <w:t xml:space="preserve"> =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5E1BB2">
        <w:rPr>
          <w:rFonts w:ascii="Times New Roman" w:hAnsi="Times New Roman"/>
          <w:sz w:val="28"/>
          <w:szCs w:val="28"/>
        </w:rPr>
        <w:t>(</w:t>
      </w:r>
      <w:r w:rsidRPr="005E1BB2">
        <w:rPr>
          <w:rFonts w:ascii="Times New Roman" w:hAnsi="Times New Roman"/>
          <w:i/>
          <w:iCs/>
          <w:sz w:val="28"/>
          <w:szCs w:val="28"/>
        </w:rPr>
        <w:t>x</w:t>
      </w:r>
      <w:r w:rsidRPr="005E1BB2">
        <w:rPr>
          <w:rFonts w:ascii="Times New Roman" w:hAnsi="Times New Roman"/>
          <w:sz w:val="28"/>
          <w:szCs w:val="28"/>
        </w:rPr>
        <w:t>).</w:t>
      </w:r>
    </w:p>
    <w:p w14:paraId="100D2EC6" w14:textId="77777777" w:rsidR="00D70D29" w:rsidRPr="005E1BB2" w:rsidRDefault="005E4810">
      <w:pPr>
        <w:numPr>
          <w:ilvl w:val="0"/>
          <w:numId w:val="1"/>
        </w:numPr>
        <w:rPr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 xml:space="preserve">Используя построенную аппроксимацию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0</w:t>
      </w:r>
      <w:r w:rsidRPr="005E1BB2">
        <w:rPr>
          <w:rFonts w:ascii="Times New Roman" w:hAnsi="Times New Roman"/>
          <w:sz w:val="28"/>
          <w:szCs w:val="28"/>
        </w:rPr>
        <w:t xml:space="preserve"> +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1</w:t>
      </w:r>
      <w:r w:rsidRPr="005E1BB2">
        <w:rPr>
          <w:rFonts w:ascii="Times New Roman" w:hAnsi="Times New Roman"/>
          <w:sz w:val="28"/>
          <w:szCs w:val="28"/>
          <w:vertAlign w:val="subscript"/>
          <w:lang w:val="en-US"/>
        </w:rPr>
        <w:t> 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5E1BB2">
        <w:rPr>
          <w:rFonts w:ascii="Times New Roman" w:hAnsi="Times New Roman"/>
          <w:sz w:val="28"/>
          <w:szCs w:val="28"/>
        </w:rPr>
        <w:t xml:space="preserve"> +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2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5E1BB2">
        <w:rPr>
          <w:rFonts w:ascii="Times New Roman" w:hAnsi="Times New Roman"/>
          <w:i/>
          <w:iCs/>
          <w:sz w:val="28"/>
          <w:szCs w:val="28"/>
          <w:vertAlign w:val="superscript"/>
        </w:rPr>
        <w:t> </w:t>
      </w:r>
      <w:r w:rsidRPr="005E1BB2">
        <w:rPr>
          <w:rFonts w:ascii="Times New Roman" w:hAnsi="Times New Roman"/>
          <w:sz w:val="28"/>
          <w:szCs w:val="28"/>
          <w:vertAlign w:val="superscript"/>
        </w:rPr>
        <w:t>2</w:t>
      </w:r>
      <w:r w:rsidRPr="005E1BB2">
        <w:rPr>
          <w:rFonts w:ascii="Times New Roman" w:hAnsi="Times New Roman"/>
          <w:sz w:val="28"/>
          <w:szCs w:val="28"/>
        </w:rPr>
        <w:t xml:space="preserve"> = 0, оценить значения времени всплытия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5E1BB2">
        <w:rPr>
          <w:rFonts w:ascii="Times New Roman" w:hAnsi="Times New Roman"/>
          <w:sz w:val="28"/>
          <w:szCs w:val="28"/>
        </w:rPr>
        <w:t xml:space="preserve"> и абсциссы точки всплытия подводной лодки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L</w:t>
      </w:r>
      <w:r w:rsidRPr="005E1BB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vT</w:t>
      </w:r>
      <w:proofErr w:type="spellEnd"/>
      <w:r w:rsidRPr="005E1BB2">
        <w:rPr>
          <w:rFonts w:ascii="Times New Roman" w:hAnsi="Times New Roman"/>
          <w:sz w:val="28"/>
          <w:szCs w:val="28"/>
        </w:rPr>
        <w:t>.</w:t>
      </w:r>
    </w:p>
    <w:p w14:paraId="61A0AF7F" w14:textId="66191E14" w:rsidR="00F234C0" w:rsidRPr="005E1BB2" w:rsidRDefault="005E4810" w:rsidP="0062653A">
      <w:pPr>
        <w:numPr>
          <w:ilvl w:val="0"/>
          <w:numId w:val="1"/>
        </w:numPr>
        <w:rPr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>Провести анализ выполненной лабораторной работы и сделать выводы.</w:t>
      </w:r>
    </w:p>
    <w:p w14:paraId="36B07993" w14:textId="0D35BD02" w:rsidR="00D70D29" w:rsidRPr="005E1BB2" w:rsidRDefault="005E481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Выполнение лабораторной работы</w:t>
      </w:r>
    </w:p>
    <w:p w14:paraId="2B34BE44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21740395" w14:textId="77777777" w:rsidR="00D70D29" w:rsidRPr="005E1BB2" w:rsidRDefault="005E4810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1. Численное решение системы</w:t>
      </w:r>
      <w:r w:rsidRPr="005E1BB2">
        <w:rPr>
          <w:rFonts w:ascii="Times New Roman" w:hAnsi="Times New Roman"/>
          <w:sz w:val="28"/>
          <w:szCs w:val="28"/>
        </w:rPr>
        <w:t xml:space="preserve"> обыкновенных дифференциальных уравнений </w:t>
      </w:r>
    </w:p>
    <w:p w14:paraId="6DCD803D" w14:textId="77777777" w:rsidR="009A75A6" w:rsidRPr="005E1BB2" w:rsidRDefault="009A75A6">
      <w:pPr>
        <w:rPr>
          <w:rFonts w:ascii="Times New Roman" w:hAnsi="Times New Roman"/>
          <w:sz w:val="28"/>
          <w:szCs w:val="28"/>
        </w:rPr>
      </w:pPr>
    </w:p>
    <w:p w14:paraId="165CF33D" w14:textId="7C4037B5" w:rsidR="00D70D29" w:rsidRPr="005E1BB2" w:rsidRDefault="005E4810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>Блок-схема явного метода Рунге–Кутты четвертого порядка</w:t>
      </w:r>
    </w:p>
    <w:p w14:paraId="37EE4758" w14:textId="34BFCF0F" w:rsidR="00F234C0" w:rsidRPr="005E1BB2" w:rsidRDefault="006A7F80" w:rsidP="00F234C0">
      <w:pPr>
        <w:pStyle w:val="aff"/>
        <w:rPr>
          <w:sz w:val="28"/>
          <w:szCs w:val="28"/>
        </w:rPr>
      </w:pPr>
      <w:r w:rsidRPr="006A7F80">
        <w:rPr>
          <w:noProof/>
          <w:sz w:val="28"/>
          <w:szCs w:val="28"/>
        </w:rPr>
        <w:drawing>
          <wp:inline distT="0" distB="0" distL="0" distR="0" wp14:anchorId="3D7731D7" wp14:editId="102F24C8">
            <wp:extent cx="3232150" cy="6341757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205" cy="63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22E0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6CCABB19" w14:textId="446C0AD6" w:rsidR="00D70D29" w:rsidRPr="005E1BB2" w:rsidRDefault="005E4810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 xml:space="preserve">Листинг реализации явного метода Рунге–Кутты четвертого порядка для решения системы обыкновенных дифференциальных уравнений на языке </w:t>
      </w:r>
      <w:r w:rsidR="0096465F" w:rsidRPr="005E1BB2">
        <w:rPr>
          <w:rFonts w:ascii="Times New Roman" w:hAnsi="Times New Roman"/>
          <w:sz w:val="28"/>
          <w:szCs w:val="28"/>
          <w:lang w:val="en-US"/>
        </w:rPr>
        <w:t>Python</w:t>
      </w:r>
    </w:p>
    <w:p w14:paraId="05CD5EE0" w14:textId="77777777" w:rsidR="0096465F" w:rsidRPr="005E1BB2" w:rsidRDefault="0096465F" w:rsidP="00F723E9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2961048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from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typing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import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Callable, List, Tuple</w:t>
      </w:r>
    </w:p>
    <w:p w14:paraId="09F6FC8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import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numpy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as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np</w:t>
      </w:r>
    </w:p>
    <w:p w14:paraId="63432A0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import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matplotlib.pyplot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as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plt</w:t>
      </w:r>
      <w:proofErr w:type="spellEnd"/>
    </w:p>
    <w:p w14:paraId="22AF231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33E2AC3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#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Дано</w:t>
      </w:r>
    </w:p>
    <w:p w14:paraId="19F6431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eta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0.001</w:t>
      </w:r>
    </w:p>
    <w:p w14:paraId="17782278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rho0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1025</w:t>
      </w:r>
    </w:p>
    <w:p w14:paraId="76CF250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g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9.8</w:t>
      </w:r>
    </w:p>
    <w:p w14:paraId="03CBF8FA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alpha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0.01</w:t>
      </w:r>
    </w:p>
    <w:p w14:paraId="431B3F4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rho1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950</w:t>
      </w:r>
    </w:p>
    <w:p w14:paraId="07583475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</w:p>
    <w:p w14:paraId="5DE12AEB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Задать самому</w:t>
      </w:r>
    </w:p>
    <w:p w14:paraId="22385EFA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V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900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объём</w:t>
      </w:r>
    </w:p>
    <w:p w14:paraId="67A05BF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S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180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площадь</w:t>
      </w:r>
    </w:p>
    <w:p w14:paraId="0DF5B11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l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V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S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длина</w:t>
      </w:r>
    </w:p>
    <w:p w14:paraId="25983B7E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50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глубина</w:t>
      </w:r>
    </w:p>
    <w:p w14:paraId="5C2F0CB7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v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10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скорость</w:t>
      </w:r>
    </w:p>
    <w:p w14:paraId="1407AE5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</w:p>
    <w:p w14:paraId="05B6E0C6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k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S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l</w:t>
      </w:r>
    </w:p>
    <w:p w14:paraId="53D9B7C3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</w:p>
    <w:p w14:paraId="626B97A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Метод Рунге–Кутта 4 порядка</w:t>
      </w:r>
    </w:p>
    <w:p w14:paraId="54A56CAE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def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rk4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f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: Callable[[</w:t>
      </w:r>
      <w:r w:rsidRPr="00D428E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a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D428E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b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D428E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y0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h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D428E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int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 -&gt; Tuple[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]:</w:t>
      </w:r>
    </w:p>
    <w:p w14:paraId="6E069AF7" w14:textId="5B03F093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m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(y0)</w:t>
      </w:r>
    </w:p>
    <w:p w14:paraId="0E73DFD5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x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np.arange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(a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h, b, h)</w:t>
      </w:r>
    </w:p>
    <w:p w14:paraId="0E5EA9A7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n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(x)</w:t>
      </w:r>
    </w:p>
    <w:p w14:paraId="609F12C7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y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np.zeros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((n, m))</w:t>
      </w:r>
    </w:p>
    <w:p w14:paraId="51A0557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</w:p>
    <w:p w14:paraId="0EFB11F8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k1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f(a, y0)</w:t>
      </w:r>
    </w:p>
    <w:p w14:paraId="50ED0DDE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k2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f(a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y0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k1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3139CF06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k3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f(a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y0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k2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11C7D6B3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k4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f(a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h, y0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k3)</w:t>
      </w:r>
    </w:p>
    <w:p w14:paraId="3A84496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</w:p>
    <w:p w14:paraId="7FFFB22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    y[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:]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y0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k1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6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k2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3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k3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3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k4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6</w:t>
      </w:r>
    </w:p>
    <w:p w14:paraId="0F61760E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</w:p>
    <w:p w14:paraId="28FAB773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range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(n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):</w:t>
      </w:r>
    </w:p>
    <w:p w14:paraId="355C91BE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k1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f(x[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], y[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, :])</w:t>
      </w:r>
    </w:p>
    <w:p w14:paraId="3B4FED22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k2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f(x[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, y[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:]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k1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0448F34B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k3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f(x[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, y[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:]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k2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7DAA31B9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k4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f(x[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h, y[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:]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k3)</w:t>
      </w:r>
    </w:p>
    <w:p w14:paraId="0542903B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        y[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:]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y[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:]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k1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6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k2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3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k3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3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k4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6</w:t>
      </w:r>
    </w:p>
    <w:p w14:paraId="349B6BB2" w14:textId="77777777" w:rsidR="00D428E4" w:rsidRPr="002F0E02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r w:rsidRPr="002F0E02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return</w:t>
      </w:r>
      <w:r w:rsidRPr="002F0E02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x, y</w:t>
      </w:r>
    </w:p>
    <w:p w14:paraId="497F529F" w14:textId="77777777" w:rsidR="00D428E4" w:rsidRPr="002F0E02" w:rsidRDefault="00D428E4" w:rsidP="00D428E4">
      <w:pPr>
        <w:shd w:val="clear" w:color="auto" w:fill="FFFFFF"/>
        <w:suppressAutoHyphens w:val="0"/>
        <w:spacing w:after="240"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34917820" w14:textId="77777777" w:rsidR="00D428E4" w:rsidRPr="002F0E02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2F0E02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#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Функция</w:t>
      </w:r>
      <w:r w:rsidRPr="002F0E02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для</w:t>
      </w:r>
      <w:r w:rsidRPr="002F0E02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системы</w:t>
      </w:r>
      <w:r w:rsidRPr="002F0E02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уравнений</w:t>
      </w:r>
    </w:p>
    <w:p w14:paraId="4BBA3FB6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def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submarine_sys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D428E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y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):</w:t>
      </w:r>
    </w:p>
    <w:p w14:paraId="432B0C06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dy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y[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</w:t>
      </w:r>
    </w:p>
    <w:p w14:paraId="65791306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dz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(eta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k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(V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rho1))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(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alpha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y[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H)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dy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g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(rho0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rho1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70DBCD01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return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dy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dz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])</w:t>
      </w:r>
    </w:p>
    <w:p w14:paraId="3B549AE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37C81771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Начальные условия</w:t>
      </w:r>
    </w:p>
    <w:p w14:paraId="12381D6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y0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np.array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])</w:t>
      </w:r>
    </w:p>
    <w:p w14:paraId="0DCB9EC1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a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0</w:t>
      </w:r>
    </w:p>
    <w:p w14:paraId="57961267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b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15</w:t>
      </w:r>
    </w:p>
    <w:p w14:paraId="334CCD6A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0.01</w:t>
      </w:r>
    </w:p>
    <w:p w14:paraId="247126B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</w:p>
    <w:p w14:paraId="23E7E239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Решение системы дифференциальных уравнений</w:t>
      </w:r>
    </w:p>
    <w:p w14:paraId="11DE7C1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solution: Tuple[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rk4(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submarine_sys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, a, b, y0, h)</w:t>
      </w:r>
    </w:p>
    <w:p w14:paraId="1F4AB6C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10539E68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solution[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][solution[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][:,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&lt;=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H]</w:t>
      </w:r>
    </w:p>
    <w:p w14:paraId="72F0BDA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solution[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][solution[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][:,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&lt;=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H]</w:t>
      </w:r>
    </w:p>
    <w:p w14:paraId="18A82FD2" w14:textId="77777777" w:rsidR="00D428E4" w:rsidRPr="00D428E4" w:rsidRDefault="00D428E4" w:rsidP="00D428E4">
      <w:pPr>
        <w:shd w:val="clear" w:color="auto" w:fill="FFFFFF"/>
        <w:suppressAutoHyphens w:val="0"/>
        <w:spacing w:after="240"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073F4CDB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#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Расчёт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погрешности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по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правилу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Рунге</w:t>
      </w:r>
    </w:p>
    <w:p w14:paraId="22741E9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half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 rk4(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submarine_sys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a, b, y0,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5BC54C35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half_x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half[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][half[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][:,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&lt;=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H]</w:t>
      </w:r>
    </w:p>
    <w:p w14:paraId="3B097B8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half_y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half[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][half[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][:,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&lt;=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H]</w:t>
      </w:r>
    </w:p>
    <w:p w14:paraId="75D59215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1D5222DF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runge_errs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[:,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half_y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[:,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range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[:,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])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)]</w:t>
      </w:r>
    </w:p>
    <w:p w14:paraId="73108692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runge_err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max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runge_errs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)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15</w:t>
      </w:r>
    </w:p>
    <w:p w14:paraId="5C078CC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eastAsia="ru-RU" w:bidi="ar-SA"/>
        </w:rPr>
        <w:t>print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eastAsia="ru-RU" w:bidi="ar-SA"/>
        </w:rPr>
        <w:t>f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"Погрешность</w:t>
      </w:r>
      <w:proofErr w:type="spellEnd"/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 xml:space="preserve"> по правилу Рунге: </w:t>
      </w: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eastAsia="ru-RU" w:bidi="ar-SA"/>
        </w:rPr>
        <w:t>{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runge_err</w:t>
      </w:r>
      <w:proofErr w:type="spellEnd"/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eastAsia="ru-RU" w:bidi="ar-SA"/>
        </w:rPr>
        <w:t>}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)</w:t>
      </w:r>
    </w:p>
    <w:p w14:paraId="62787645" w14:textId="425E2349" w:rsidR="00A21BD0" w:rsidRPr="00D428E4" w:rsidRDefault="00A21BD0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</w:p>
    <w:p w14:paraId="48703345" w14:textId="77777777" w:rsidR="00D428E4" w:rsidRDefault="00D428E4" w:rsidP="00D428E4">
      <w:pPr>
        <w:spacing w:line="360" w:lineRule="auto"/>
        <w:jc w:val="both"/>
        <w:rPr>
          <w:rFonts w:ascii="Times New Roman" w:eastAsia="Times New Roman" w:hAnsi="Times New Roman"/>
        </w:rPr>
      </w:pPr>
    </w:p>
    <w:p w14:paraId="47F5FD49" w14:textId="3CC0B86E" w:rsidR="00A21BD0" w:rsidRPr="00D428E4" w:rsidRDefault="00A21BD0" w:rsidP="00D428E4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428E4">
        <w:rPr>
          <w:rFonts w:ascii="Times New Roman" w:eastAsia="Times New Roman" w:hAnsi="Times New Roman"/>
          <w:sz w:val="28"/>
          <w:szCs w:val="28"/>
        </w:rPr>
        <w:t>Вычислим погрешность по правилу Рунге:</w:t>
      </w:r>
    </w:p>
    <w:p w14:paraId="22769758" w14:textId="3A98DA9E" w:rsidR="00A21BD0" w:rsidRPr="00A21BD0" w:rsidRDefault="00A21BD0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</w:p>
    <w:p w14:paraId="1507BC76" w14:textId="1FD4AB6A" w:rsidR="00A21BD0" w:rsidRPr="005E1BB2" w:rsidRDefault="00342688" w:rsidP="00D428E4">
      <w:pPr>
        <w:spacing w:line="360" w:lineRule="auto"/>
        <w:ind w:left="707" w:firstLine="709"/>
        <w:jc w:val="both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h/</m:t>
              </m:r>
              <m:r>
                <w:rPr>
                  <w:rFonts w:ascii="Cambria Math" w:eastAsia="Times New Roman" w:hAnsi="Cambria Math"/>
                </w:rPr>
                <m:t>2</m:t>
              </m:r>
            </m:e>
          </m:d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="Times New Roman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-1</m:t>
              </m: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en>
          </m:f>
          <m:r>
            <w:rPr>
              <w:rFonts w:ascii="Cambria Math" w:eastAsia="Times New Roman" w:hAnsi="Cambria Math"/>
            </w:rPr>
            <m:t xml:space="preserve">   </m:t>
          </m:r>
          <m:r>
            <w:rPr>
              <w:rFonts w:ascii="Cambria Math" w:eastAsia="Times New Roman" w:hAnsi="Cambria Math"/>
              <w:lang w:val="en-US"/>
            </w:rPr>
            <m:t>D=</m:t>
          </m:r>
          <m:func>
            <m:func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="Times New Roman" w:hAnsi="Cambria Math"/>
            </w:rPr>
            <m:t>=0</m:t>
          </m:r>
          <m:r>
            <w:rPr>
              <w:rFonts w:ascii="Cambria Math" w:eastAsia="Times New Roman" w:hAnsi="Cambria Math"/>
              <w:lang w:val="en-US"/>
            </w:rPr>
            <m:t>,</m:t>
          </m:r>
          <m:r>
            <w:rPr>
              <w:rFonts w:ascii="Cambria Math" w:eastAsia="Times New Roman" w:hAnsi="Cambria Math"/>
            </w:rPr>
            <m:t>008783247890340344</m:t>
          </m:r>
        </m:oMath>
      </m:oMathPara>
    </w:p>
    <w:p w14:paraId="242548D6" w14:textId="534F531E" w:rsidR="0096465F" w:rsidRPr="005E1BB2" w:rsidRDefault="0096465F" w:rsidP="00DC2131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val="en-US" w:eastAsia="ru-RU" w:bidi="ar-SA"/>
        </w:rPr>
      </w:pPr>
    </w:p>
    <w:p w14:paraId="25349731" w14:textId="2D311B81" w:rsidR="00DC2131" w:rsidRPr="005E1BB2" w:rsidRDefault="00DC2131" w:rsidP="00DC2131">
      <w:pPr>
        <w:shd w:val="clear" w:color="auto" w:fill="FFFFFF"/>
        <w:suppressAutoHyphens w:val="0"/>
        <w:spacing w:line="22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ru-RU" w:bidi="ar-SA"/>
        </w:rPr>
      </w:pPr>
      <w:r w:rsidRPr="005E1BB2"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lang w:eastAsia="ru-RU" w:bidi="ar-SA"/>
        </w:rPr>
        <w:t>2. Квадратичная аппроксимация решения по методу наименьших квадратов</w:t>
      </w:r>
    </w:p>
    <w:p w14:paraId="4DDA85E4" w14:textId="77777777" w:rsidR="00DC2131" w:rsidRPr="005E1BB2" w:rsidRDefault="00DC2131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eastAsia="ru-RU" w:bidi="ar-SA"/>
        </w:rPr>
      </w:pPr>
    </w:p>
    <w:p w14:paraId="11EACA86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Функция для аппроксимации методом наименьших квадратов</w:t>
      </w:r>
    </w:p>
    <w:p w14:paraId="776829DA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def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gaussian_elimination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matrix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vector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:</w:t>
      </w:r>
    </w:p>
    <w:p w14:paraId="721A92B8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n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eastAsia="ru-RU" w:bidi="ar-SA"/>
        </w:rPr>
        <w:t>len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vector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)</w:t>
      </w:r>
    </w:p>
    <w:p w14:paraId="007B86DF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    </w:t>
      </w:r>
    </w:p>
    <w:p w14:paraId="1DF1CD6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Прямой ход метода Гаусса</w:t>
      </w:r>
    </w:p>
    <w:p w14:paraId="60612788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range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(n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):</w:t>
      </w:r>
    </w:p>
    <w:p w14:paraId="0A366636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pivot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matrix[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    </w:t>
      </w:r>
    </w:p>
    <w:p w14:paraId="63FBE0A9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range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(i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, n):</w:t>
      </w:r>
    </w:p>
    <w:p w14:paraId="50E6925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    factor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matrix[k,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pivot</w:t>
      </w:r>
    </w:p>
    <w:p w14:paraId="38887FA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    matrix[k, i:]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factor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matrix[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, i:]</w:t>
      </w:r>
    </w:p>
    <w:p w14:paraId="6796DD8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    vector[k]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factor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vector[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</w:t>
      </w:r>
    </w:p>
    <w:p w14:paraId="21BE2B9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1799F5C7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Обратный ход метода Гаусса</w:t>
      </w:r>
    </w:p>
    <w:p w14:paraId="08768B31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    x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np.zeros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(n)</w:t>
      </w:r>
    </w:p>
    <w:p w14:paraId="46C69D9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range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(n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):</w:t>
      </w:r>
    </w:p>
    <w:p w14:paraId="4C993619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        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(vector[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np.dot(matrix[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, i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:], x[i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:]))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matrix[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</w:t>
      </w:r>
    </w:p>
    <w:p w14:paraId="2CBD416A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73833B4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return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x</w:t>
      </w:r>
    </w:p>
    <w:p w14:paraId="0C86D0DE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2B078AA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def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x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y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degree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D428E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int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:</w:t>
      </w:r>
    </w:p>
    <w:p w14:paraId="5B5FC0E6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n: </w:t>
      </w:r>
      <w:r w:rsidRPr="00D428E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int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(x)</w:t>
      </w:r>
    </w:p>
    <w:p w14:paraId="03781E49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X: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np.ones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((n, degree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))</w:t>
      </w:r>
    </w:p>
    <w:p w14:paraId="322E8B1F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range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degree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):</w:t>
      </w:r>
    </w:p>
    <w:p w14:paraId="3E9BEB5E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X[:,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x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</w:p>
    <w:p w14:paraId="7EA15D72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coefficients: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gaussian_elimination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(np.dot(X.T, X), np.dot(X.T, y))</w:t>
      </w:r>
    </w:p>
    <w:p w14:paraId="0F8AD8A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eastAsia="ru-RU" w:bidi="ar-SA"/>
        </w:rPr>
        <w:t>return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coefficients</w:t>
      </w:r>
      <w:proofErr w:type="spellEnd"/>
    </w:p>
    <w:p w14:paraId="5CA52F7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</w:p>
    <w:p w14:paraId="481BC58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Аппроксимация решения и получение коэффициентов полинома</w:t>
      </w:r>
    </w:p>
    <w:p w14:paraId="6C765E5A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degree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</w:p>
    <w:p w14:paraId="140EA26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c,b,a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[:,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], degree)</w:t>
      </w:r>
    </w:p>
    <w:p w14:paraId="10780423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eastAsia="ru-RU" w:bidi="ar-SA"/>
        </w:rPr>
        <w:t>print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"Коэффициенты квадратичного полинома методом наименьших квадратов: "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)</w:t>
      </w:r>
    </w:p>
    <w:p w14:paraId="67435C39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print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f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"a</w:t>
      </w:r>
      <w:proofErr w:type="spellEnd"/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 xml:space="preserve"> = </w:t>
      </w: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a</w:t>
      </w: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}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1E35E8A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print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f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"b</w:t>
      </w:r>
      <w:proofErr w:type="spellEnd"/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 xml:space="preserve"> = </w:t>
      </w: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b</w:t>
      </w: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}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152BF2E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print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f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"c</w:t>
      </w:r>
      <w:proofErr w:type="spellEnd"/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 xml:space="preserve"> = </w:t>
      </w: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c</w:t>
      </w: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}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5211D797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def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f_approx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):</w:t>
      </w:r>
    </w:p>
    <w:p w14:paraId="11888FA1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return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a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t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**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b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t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c</w:t>
      </w:r>
    </w:p>
    <w:p w14:paraId="3EFAC9D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361CFE7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 xml:space="preserve"># Вычисление среднеквадратичного отклонения </w:t>
      </w:r>
    </w:p>
    <w:p w14:paraId="115BD7A8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t_approx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eastAsia="ru-RU" w:bidi="ar-SA"/>
        </w:rPr>
        <w:t>list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solution_x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)</w:t>
      </w:r>
    </w:p>
    <w:p w14:paraId="0B6CFE22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y_approx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f_approx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(t)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t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t_approx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</w:t>
      </w:r>
    </w:p>
    <w:p w14:paraId="6F5E175F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abs_errs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[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abs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y_approx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[:,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])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range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[:,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]))]</w:t>
      </w:r>
    </w:p>
    <w:p w14:paraId="07B37A1F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rel_errs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[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abs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abs_errs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[:,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])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range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abs_errs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))]</w:t>
      </w:r>
    </w:p>
    <w:p w14:paraId="0B60AC3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std_err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sum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([e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**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e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abs_errs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])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abs_errs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16BC63C0" w14:textId="2FA88641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eastAsia="ru-RU" w:bidi="ar-SA"/>
        </w:rPr>
        <w:t>print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eastAsia="ru-RU" w:bidi="ar-SA"/>
        </w:rPr>
        <w:t>f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'Среднеквадратич</w:t>
      </w:r>
      <w:r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еское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ное</w:t>
      </w:r>
      <w:proofErr w:type="spellEnd"/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 xml:space="preserve"> отклонение: </w:t>
      </w: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eastAsia="ru-RU" w:bidi="ar-SA"/>
        </w:rPr>
        <w:t>{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std_err</w:t>
      </w:r>
      <w:proofErr w:type="spellEnd"/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eastAsia="ru-RU" w:bidi="ar-SA"/>
        </w:rPr>
        <w:t>}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)</w:t>
      </w:r>
    </w:p>
    <w:p w14:paraId="544B6A15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</w:p>
    <w:p w14:paraId="6C317D58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print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rel_errs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41A29161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plt.plot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t_approx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rel_errs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color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"green"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label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Относительная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погрешность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, %"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)</w:t>
      </w:r>
    </w:p>
    <w:p w14:paraId="14B00C2F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plt.legend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()</w:t>
      </w:r>
    </w:p>
    <w:p w14:paraId="40D027AA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plt.show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()</w:t>
      </w:r>
    </w:p>
    <w:p w14:paraId="189A0298" w14:textId="5B50EB18" w:rsid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eastAsia="ru-RU" w:bidi="ar-SA"/>
        </w:rPr>
      </w:pPr>
    </w:p>
    <w:p w14:paraId="4A57D30E" w14:textId="77777777" w:rsidR="00D428E4" w:rsidRPr="00D428E4" w:rsidRDefault="00D428E4" w:rsidP="0096465F">
      <w:pPr>
        <w:shd w:val="clear" w:color="auto" w:fill="FFFFFF"/>
        <w:suppressAutoHyphens w:val="0"/>
        <w:spacing w:line="22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ru-RU" w:bidi="ar-SA"/>
        </w:rPr>
      </w:pPr>
    </w:p>
    <w:p w14:paraId="602E4AC9" w14:textId="5D582429" w:rsidR="00D428E4" w:rsidRDefault="00387784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eastAsia="ru-RU" w:bidi="ar-SA"/>
        </w:rPr>
      </w:pPr>
      <w:r w:rsidRPr="00387784">
        <w:rPr>
          <w:rFonts w:ascii="JetBrains Mono" w:eastAsia="Times New Roman" w:hAnsi="JetBrains Mono" w:cs="Times New Roman"/>
          <w:noProof/>
          <w:color w:val="3B3B3B"/>
          <w:kern w:val="0"/>
          <w:sz w:val="28"/>
          <w:szCs w:val="28"/>
          <w:lang w:eastAsia="ru-RU" w:bidi="ar-SA"/>
        </w:rPr>
        <w:drawing>
          <wp:inline distT="0" distB="0" distL="0" distR="0" wp14:anchorId="4104B4E8" wp14:editId="07623356">
            <wp:extent cx="5099050" cy="932727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443" cy="93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2265" w14:textId="77777777" w:rsidR="00387784" w:rsidRDefault="00387784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eastAsia="ru-RU" w:bidi="ar-SA"/>
        </w:rPr>
      </w:pPr>
    </w:p>
    <w:p w14:paraId="43712620" w14:textId="6C7DEF9C" w:rsidR="00D428E4" w:rsidRDefault="00D428E4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eastAsia="ru-RU" w:bidi="ar-SA"/>
        </w:rPr>
      </w:pPr>
      <w:r w:rsidRPr="00D428E4">
        <w:rPr>
          <w:rFonts w:ascii="JetBrains Mono" w:eastAsia="Times New Roman" w:hAnsi="JetBrains Mono" w:cs="Times New Roman"/>
          <w:noProof/>
          <w:color w:val="3B3B3B"/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365E2471" wp14:editId="087F35DF">
            <wp:extent cx="5384800" cy="4087487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439" cy="408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EEF7" w14:textId="77777777" w:rsidR="00D428E4" w:rsidRPr="005E1BB2" w:rsidRDefault="00D428E4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eastAsia="ru-RU" w:bidi="ar-SA"/>
        </w:rPr>
      </w:pPr>
    </w:p>
    <w:p w14:paraId="1E7A3072" w14:textId="40DA3EFE" w:rsidR="00DC2131" w:rsidRPr="005E1BB2" w:rsidRDefault="00DC2131" w:rsidP="00DC2131">
      <w:pPr>
        <w:rPr>
          <w:rFonts w:ascii="Times New Roman" w:hAnsi="Times New Roman"/>
          <w:b/>
          <w:bCs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3. Траектория всплытия подводной лодки</w:t>
      </w:r>
    </w:p>
    <w:p w14:paraId="0602EC36" w14:textId="77777777" w:rsidR="005E1BB2" w:rsidRPr="002F0E0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</w:p>
    <w:p w14:paraId="3D224EB8" w14:textId="77777777" w:rsidR="00387784" w:rsidRPr="002F0E02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2F0E02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 xml:space="preserve"># </w:t>
      </w:r>
      <w:r w:rsidRPr="0038778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Построение</w:t>
      </w:r>
      <w:r w:rsidRPr="002F0E02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графика</w:t>
      </w:r>
      <w:r w:rsidRPr="002F0E02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аппроксимации</w:t>
      </w:r>
      <w:r w:rsidRPr="002F0E02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функции</w:t>
      </w:r>
    </w:p>
    <w:p w14:paraId="6832B15F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t_plot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np.linspace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r w:rsidRPr="0038778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np.max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solution_x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), </w:t>
      </w:r>
      <w:r w:rsidRPr="0038778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100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7BCB831E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y_plot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[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f_approx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(t) </w:t>
      </w:r>
      <w:r w:rsidRPr="0038778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t </w:t>
      </w:r>
      <w:r w:rsidRPr="0038778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t_plot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</w:t>
      </w:r>
    </w:p>
    <w:p w14:paraId="49720E88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plt.scatter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solution_x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v, 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solution_y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[:, </w:t>
      </w:r>
      <w:r w:rsidRPr="0038778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color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"blue"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marker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"o"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s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0.5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label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Методом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Рунге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-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Кутта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37A46254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plt.plot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t_plot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v, 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y_plot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color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"green"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label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Аппроксимация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методом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наименьших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квадратов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)</w:t>
      </w:r>
    </w:p>
    <w:p w14:paraId="385D1213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plt.legend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()</w:t>
      </w:r>
    </w:p>
    <w:p w14:paraId="658B2968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plt.show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()</w:t>
      </w:r>
    </w:p>
    <w:p w14:paraId="26C07810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</w:p>
    <w:p w14:paraId="4C98EFEB" w14:textId="00AE1B55" w:rsidR="00387784" w:rsidRPr="005E1BB2" w:rsidRDefault="00F8630F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F8630F">
        <w:rPr>
          <w:rFonts w:ascii="JetBrains Mono" w:eastAsia="Times New Roman" w:hAnsi="JetBrains Mono" w:cs="Times New Roman"/>
          <w:noProof/>
          <w:color w:val="3B3B3B"/>
          <w:kern w:val="0"/>
          <w:sz w:val="20"/>
          <w:szCs w:val="20"/>
          <w:lang w:val="en-US" w:eastAsia="ru-RU" w:bidi="ar-SA"/>
        </w:rPr>
        <w:lastRenderedPageBreak/>
        <w:drawing>
          <wp:inline distT="0" distB="0" distL="0" distR="0" wp14:anchorId="325B2F52" wp14:editId="7611CA2B">
            <wp:extent cx="5304225" cy="398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958" cy="398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E577" w14:textId="5699C5ED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</w:p>
    <w:p w14:paraId="644B0663" w14:textId="3E20B615" w:rsidR="00203E25" w:rsidRPr="002F0E02" w:rsidRDefault="00203E25" w:rsidP="00E21592">
      <w:pPr>
        <w:rPr>
          <w:rFonts w:ascii="Times New Roman" w:hAnsi="Times New Roman"/>
          <w:i/>
          <w:iCs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 xml:space="preserve">4. Оценка значений </w:t>
      </w:r>
      <w:r w:rsidRPr="005E1BB2">
        <w:rPr>
          <w:rFonts w:ascii="Times New Roman" w:hAnsi="Times New Roman"/>
          <w:sz w:val="28"/>
          <w:szCs w:val="28"/>
        </w:rPr>
        <w:t xml:space="preserve">времени всплытия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5E1BB2">
        <w:rPr>
          <w:rFonts w:ascii="Times New Roman" w:hAnsi="Times New Roman"/>
          <w:sz w:val="28"/>
          <w:szCs w:val="28"/>
        </w:rPr>
        <w:t xml:space="preserve"> и абсциссы точки всплытия подводной лодки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L</w:t>
      </w:r>
    </w:p>
    <w:p w14:paraId="07F60917" w14:textId="77777777" w:rsidR="005E1BB2" w:rsidRPr="005E1BB2" w:rsidRDefault="005E1BB2" w:rsidP="00E21592">
      <w:pPr>
        <w:rPr>
          <w:sz w:val="20"/>
          <w:szCs w:val="20"/>
        </w:rPr>
      </w:pPr>
    </w:p>
    <w:p w14:paraId="5007DA39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38778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Определение времени всплытия и точки всплытия</w:t>
      </w:r>
    </w:p>
    <w:p w14:paraId="584BAB13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38778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def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8778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get_time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a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38778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b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38778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c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38778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H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38778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) -&gt; </w:t>
      </w:r>
      <w:r w:rsidRPr="0038778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:</w:t>
      </w:r>
    </w:p>
    <w:p w14:paraId="69EEE718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roots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np.roots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([a, b, c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H])</w:t>
      </w:r>
    </w:p>
    <w:p w14:paraId="0D2472D7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r w:rsidRPr="0038778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return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roots[roots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</w:t>
      </w:r>
    </w:p>
    <w:p w14:paraId="4A5663E4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6F430E19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T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get_time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(a, b, c, H)</w:t>
      </w:r>
    </w:p>
    <w:p w14:paraId="7A80C0FA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L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v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*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T</w:t>
      </w:r>
    </w:p>
    <w:p w14:paraId="3878263D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</w:p>
    <w:p w14:paraId="745FCFE5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38778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Вывод значений</w:t>
      </w:r>
    </w:p>
    <w:p w14:paraId="1AB766F3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38778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eastAsia="ru-RU" w:bidi="ar-SA"/>
        </w:rPr>
        <w:t>print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"Время всплытия (T):"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, T)</w:t>
      </w:r>
    </w:p>
    <w:p w14:paraId="08F53B58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38778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eastAsia="ru-RU" w:bidi="ar-SA"/>
        </w:rPr>
        <w:t>print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"Абсцисса точки всплытия (L):"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, L)</w:t>
      </w:r>
    </w:p>
    <w:p w14:paraId="6898189E" w14:textId="77777777" w:rsidR="0096465F" w:rsidRPr="005E1BB2" w:rsidRDefault="0096465F" w:rsidP="00F723E9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37BF410E" w14:textId="4DB9D6C0" w:rsidR="00F723E9" w:rsidRPr="005E1BB2" w:rsidRDefault="00387784" w:rsidP="00F723E9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  <w:r w:rsidRPr="00387784">
        <w:rPr>
          <w:rStyle w:val="gnvwddmdn3b"/>
          <w:rFonts w:ascii="Lucida Console" w:hAnsi="Lucida Console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D706CCC" wp14:editId="07DC788F">
            <wp:extent cx="3594100" cy="54651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750" cy="55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3E9" w:rsidRPr="005E1BB2">
        <w:rPr>
          <w:rStyle w:val="gnvwddmdn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2CD13F0E" w14:textId="77777777" w:rsidR="001D7640" w:rsidRPr="005E1BB2" w:rsidRDefault="001D7640">
      <w:pPr>
        <w:rPr>
          <w:rFonts w:ascii="Times New Roman" w:hAnsi="Times New Roman"/>
          <w:b/>
          <w:bCs/>
          <w:sz w:val="28"/>
          <w:szCs w:val="28"/>
        </w:rPr>
      </w:pPr>
    </w:p>
    <w:p w14:paraId="4E8FD63B" w14:textId="229AEF0B" w:rsidR="00D70D29" w:rsidRPr="005E1BB2" w:rsidRDefault="005E4810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5. Анализ выполненной работы и выводы</w:t>
      </w:r>
    </w:p>
    <w:p w14:paraId="66C730C5" w14:textId="5221BD2B" w:rsidR="0062653A" w:rsidRPr="005E1BB2" w:rsidRDefault="0062653A" w:rsidP="0062653A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>Изучили метод (метод Рунге–Кутты четвертого порядка) численного дифференцирования для решения системы обыкновенных дифференциальных уравнений и применили их на практике для решения прикладной задачи (построения траектории, определения времени и точки всплытия подводной лодки).</w:t>
      </w:r>
    </w:p>
    <w:p w14:paraId="35E08E72" w14:textId="5ABD513C" w:rsidR="00D70D29" w:rsidRPr="005E1BB2" w:rsidRDefault="00D70D29">
      <w:pPr>
        <w:jc w:val="center"/>
        <w:rPr>
          <w:rFonts w:ascii="Times New Roman" w:hAnsi="Times New Roman"/>
          <w:sz w:val="28"/>
          <w:szCs w:val="28"/>
        </w:rPr>
      </w:pPr>
    </w:p>
    <w:p w14:paraId="02C5785F" w14:textId="77777777" w:rsidR="00D70D29" w:rsidRPr="005E1BB2" w:rsidRDefault="00D70D29">
      <w:pPr>
        <w:rPr>
          <w:sz w:val="28"/>
          <w:szCs w:val="28"/>
        </w:rPr>
      </w:pPr>
    </w:p>
    <w:sectPr w:rsidR="00D70D29" w:rsidRPr="005E1BB2" w:rsidSect="0062653A">
      <w:pgSz w:w="11906" w:h="16838"/>
      <w:pgMar w:top="851" w:right="567" w:bottom="1134" w:left="1701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E104B"/>
    <w:multiLevelType w:val="multilevel"/>
    <w:tmpl w:val="A3F0C4C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A20833"/>
    <w:multiLevelType w:val="multilevel"/>
    <w:tmpl w:val="8664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D29"/>
    <w:rsid w:val="00177FBA"/>
    <w:rsid w:val="0019062B"/>
    <w:rsid w:val="001D7640"/>
    <w:rsid w:val="00203E25"/>
    <w:rsid w:val="00210266"/>
    <w:rsid w:val="00222F28"/>
    <w:rsid w:val="00276329"/>
    <w:rsid w:val="002F0E02"/>
    <w:rsid w:val="00342688"/>
    <w:rsid w:val="00387784"/>
    <w:rsid w:val="003957D7"/>
    <w:rsid w:val="005E1BB2"/>
    <w:rsid w:val="005E46F0"/>
    <w:rsid w:val="005E4810"/>
    <w:rsid w:val="005F0ABE"/>
    <w:rsid w:val="0062653A"/>
    <w:rsid w:val="006A7F80"/>
    <w:rsid w:val="007D7BBF"/>
    <w:rsid w:val="007E4E68"/>
    <w:rsid w:val="00845074"/>
    <w:rsid w:val="008B73BC"/>
    <w:rsid w:val="008E4206"/>
    <w:rsid w:val="0096465F"/>
    <w:rsid w:val="009A75A6"/>
    <w:rsid w:val="009C3BEB"/>
    <w:rsid w:val="009D59C6"/>
    <w:rsid w:val="00A21BD0"/>
    <w:rsid w:val="00A226BF"/>
    <w:rsid w:val="00AA6F70"/>
    <w:rsid w:val="00D428E4"/>
    <w:rsid w:val="00D70D29"/>
    <w:rsid w:val="00DA697E"/>
    <w:rsid w:val="00DC2131"/>
    <w:rsid w:val="00E21592"/>
    <w:rsid w:val="00F234C0"/>
    <w:rsid w:val="00F723E9"/>
    <w:rsid w:val="00F8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9274"/>
  <w15:docId w15:val="{6FC3C8F3-DA89-4C83-A16E-D13E35BB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5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Объект без заливки"/>
    <w:basedOn w:val="a"/>
    <w:qFormat/>
  </w:style>
  <w:style w:type="paragraph" w:customStyle="1" w:styleId="aa">
    <w:name w:val="Объект без заливки и линий"/>
    <w:basedOn w:val="a"/>
    <w:qFormat/>
  </w:style>
  <w:style w:type="paragraph" w:customStyle="1" w:styleId="A40">
    <w:name w:val="A4"/>
    <w:basedOn w:val="ab"/>
    <w:qFormat/>
    <w:rPr>
      <w:rFonts w:ascii="Noto Sans" w:hAnsi="Noto Sans"/>
      <w:sz w:val="36"/>
    </w:rPr>
  </w:style>
  <w:style w:type="paragraph" w:styleId="ab">
    <w:name w:val="Plain Text"/>
    <w:basedOn w:val="a7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b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c">
    <w:name w:val="Графика"/>
    <w:qFormat/>
    <w:rPr>
      <w:rFonts w:ascii="Liberation Sans" w:eastAsia="Tahoma" w:hAnsi="Liberation Sans" w:cs="Liberation Sans"/>
      <w:sz w:val="36"/>
    </w:rPr>
  </w:style>
  <w:style w:type="paragraph" w:customStyle="1" w:styleId="ad">
    <w:name w:val="Фигуры"/>
    <w:basedOn w:val="ac"/>
    <w:qFormat/>
    <w:rPr>
      <w:b/>
      <w:sz w:val="28"/>
    </w:rPr>
  </w:style>
  <w:style w:type="paragraph" w:customStyle="1" w:styleId="ae">
    <w:name w:val="Заливка"/>
    <w:basedOn w:val="ad"/>
    <w:qFormat/>
  </w:style>
  <w:style w:type="paragraph" w:customStyle="1" w:styleId="af">
    <w:name w:val="Заливка синим"/>
    <w:basedOn w:val="ae"/>
    <w:qFormat/>
    <w:rPr>
      <w:color w:val="FFFFFF"/>
    </w:rPr>
  </w:style>
  <w:style w:type="paragraph" w:customStyle="1" w:styleId="af0">
    <w:name w:val="Заливка зелёным"/>
    <w:basedOn w:val="ae"/>
    <w:qFormat/>
    <w:rPr>
      <w:color w:val="FFFFFF"/>
    </w:rPr>
  </w:style>
  <w:style w:type="paragraph" w:customStyle="1" w:styleId="af1">
    <w:name w:val="Заливка красным"/>
    <w:basedOn w:val="ae"/>
    <w:qFormat/>
    <w:rPr>
      <w:color w:val="FFFFFF"/>
    </w:rPr>
  </w:style>
  <w:style w:type="paragraph" w:customStyle="1" w:styleId="af2">
    <w:name w:val="Заливка жёлтым"/>
    <w:basedOn w:val="ae"/>
    <w:qFormat/>
    <w:rPr>
      <w:color w:val="FFFFFF"/>
    </w:rPr>
  </w:style>
  <w:style w:type="paragraph" w:customStyle="1" w:styleId="af3">
    <w:name w:val="Контур"/>
    <w:basedOn w:val="ad"/>
    <w:qFormat/>
  </w:style>
  <w:style w:type="paragraph" w:customStyle="1" w:styleId="af4">
    <w:name w:val="Контур синий"/>
    <w:basedOn w:val="af3"/>
    <w:qFormat/>
    <w:rPr>
      <w:color w:val="355269"/>
    </w:rPr>
  </w:style>
  <w:style w:type="paragraph" w:customStyle="1" w:styleId="af5">
    <w:name w:val="Контур зелёный"/>
    <w:basedOn w:val="af3"/>
    <w:qFormat/>
    <w:rPr>
      <w:color w:val="127622"/>
    </w:rPr>
  </w:style>
  <w:style w:type="paragraph" w:customStyle="1" w:styleId="af6">
    <w:name w:val="Контур красный"/>
    <w:basedOn w:val="af3"/>
    <w:qFormat/>
    <w:rPr>
      <w:color w:val="C9211E"/>
    </w:rPr>
  </w:style>
  <w:style w:type="paragraph" w:customStyle="1" w:styleId="af7">
    <w:name w:val="Контур жёлтый"/>
    <w:basedOn w:val="af3"/>
    <w:qFormat/>
    <w:rPr>
      <w:color w:val="B47804"/>
    </w:rPr>
  </w:style>
  <w:style w:type="paragraph" w:customStyle="1" w:styleId="af8">
    <w:name w:val="Линии"/>
    <w:basedOn w:val="ac"/>
    <w:qFormat/>
  </w:style>
  <w:style w:type="paragraph" w:customStyle="1" w:styleId="af9">
    <w:name w:val="Стрелки"/>
    <w:basedOn w:val="af8"/>
    <w:qFormat/>
  </w:style>
  <w:style w:type="paragraph" w:customStyle="1" w:styleId="afa">
    <w:name w:val="Штриховая линия"/>
    <w:basedOn w:val="af8"/>
    <w:qFormat/>
  </w:style>
  <w:style w:type="paragraph" w:customStyle="1" w:styleId="master-page3LTGliederung1">
    <w:name w:val="master-page3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LTHintergrundobjekte">
    <w:name w:val="master-page3~LT~Hintergrundobjekte"/>
    <w:qFormat/>
    <w:rPr>
      <w:rFonts w:eastAsia="Tahoma" w:cs="Liberation Sans"/>
    </w:rPr>
  </w:style>
  <w:style w:type="paragraph" w:customStyle="1" w:styleId="master-page3LTHintergrund">
    <w:name w:val="master-page3~LT~Hintergrund"/>
    <w:qFormat/>
    <w:rPr>
      <w:rFonts w:eastAsia="Tahoma" w:cs="Liberation Sans"/>
    </w:rPr>
  </w:style>
  <w:style w:type="paragraph" w:customStyle="1" w:styleId="default">
    <w:name w:val="default"/>
    <w:qFormat/>
    <w:rPr>
      <w:rFonts w:ascii="Arial" w:eastAsia="Tahoma" w:hAnsi="Arial" w:cs="Liberation Sans"/>
      <w:sz w:val="36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afb">
    <w:name w:val="Объекты фона"/>
    <w:qFormat/>
    <w:rPr>
      <w:rFonts w:eastAsia="Tahoma" w:cs="Liberation Sans"/>
    </w:rPr>
  </w:style>
  <w:style w:type="paragraph" w:customStyle="1" w:styleId="afc">
    <w:name w:val="Фон"/>
    <w:qFormat/>
    <w:rPr>
      <w:rFonts w:eastAsia="Tahoma" w:cs="Liberation Sans"/>
    </w:rPr>
  </w:style>
  <w:style w:type="paragraph" w:customStyle="1" w:styleId="afd">
    <w:name w:val="Примечания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1">
    <w:name w:val="Структура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2">
    <w:name w:val="Структура 2"/>
    <w:basedOn w:val="1"/>
    <w:qFormat/>
    <w:pPr>
      <w:spacing w:before="227"/>
    </w:pPr>
    <w:rPr>
      <w:sz w:val="56"/>
    </w:rPr>
  </w:style>
  <w:style w:type="paragraph" w:customStyle="1" w:styleId="3">
    <w:name w:val="Структура 3"/>
    <w:basedOn w:val="2"/>
    <w:qFormat/>
    <w:pPr>
      <w:spacing w:before="170"/>
    </w:pPr>
    <w:rPr>
      <w:sz w:val="48"/>
    </w:rPr>
  </w:style>
  <w:style w:type="paragraph" w:customStyle="1" w:styleId="42">
    <w:name w:val="Структура 4"/>
    <w:basedOn w:val="3"/>
    <w:qFormat/>
    <w:pPr>
      <w:spacing w:before="113"/>
    </w:pPr>
    <w:rPr>
      <w:sz w:val="40"/>
    </w:r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master-page36LTGliederung1">
    <w:name w:val="master-page36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6LTGliederung2">
    <w:name w:val="master-page36~LT~Gliederung 2"/>
    <w:basedOn w:val="master-page36LTGliederung1"/>
    <w:qFormat/>
    <w:pPr>
      <w:spacing w:before="227"/>
    </w:pPr>
    <w:rPr>
      <w:sz w:val="56"/>
    </w:rPr>
  </w:style>
  <w:style w:type="paragraph" w:customStyle="1" w:styleId="master-page36LTGliederung3">
    <w:name w:val="master-page36~LT~Gliederung 3"/>
    <w:basedOn w:val="master-page36LTGliederung2"/>
    <w:qFormat/>
    <w:pPr>
      <w:spacing w:before="170"/>
    </w:pPr>
    <w:rPr>
      <w:sz w:val="48"/>
    </w:rPr>
  </w:style>
  <w:style w:type="paragraph" w:customStyle="1" w:styleId="master-page36LTGliederung4">
    <w:name w:val="master-page36~LT~Gliederung 4"/>
    <w:basedOn w:val="master-page36LTGliederung3"/>
    <w:qFormat/>
    <w:pPr>
      <w:spacing w:before="113"/>
    </w:pPr>
    <w:rPr>
      <w:sz w:val="40"/>
    </w:rPr>
  </w:style>
  <w:style w:type="paragraph" w:customStyle="1" w:styleId="master-page36LTGliederung5">
    <w:name w:val="master-page36~LT~Gliederung 5"/>
    <w:basedOn w:val="master-page36LTGliederung4"/>
    <w:qFormat/>
    <w:pPr>
      <w:spacing w:before="57"/>
    </w:pPr>
  </w:style>
  <w:style w:type="paragraph" w:customStyle="1" w:styleId="master-page36LTGliederung6">
    <w:name w:val="master-page36~LT~Gliederung 6"/>
    <w:basedOn w:val="master-page36LTGliederung5"/>
    <w:qFormat/>
  </w:style>
  <w:style w:type="paragraph" w:customStyle="1" w:styleId="master-page36LTGliederung7">
    <w:name w:val="master-page36~LT~Gliederung 7"/>
    <w:basedOn w:val="master-page36LTGliederung6"/>
    <w:qFormat/>
  </w:style>
  <w:style w:type="paragraph" w:customStyle="1" w:styleId="master-page36LTGliederung8">
    <w:name w:val="master-page36~LT~Gliederung 8"/>
    <w:basedOn w:val="master-page36LTGliederung7"/>
    <w:qFormat/>
  </w:style>
  <w:style w:type="paragraph" w:customStyle="1" w:styleId="master-page36LTGliederung9">
    <w:name w:val="master-page36~LT~Gliederung 9"/>
    <w:basedOn w:val="master-page36LTGliederung8"/>
    <w:qFormat/>
  </w:style>
  <w:style w:type="paragraph" w:customStyle="1" w:styleId="master-page36LTTitel">
    <w:name w:val="master-page36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6LTUntertitel">
    <w:name w:val="master-page36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6LTNotizen">
    <w:name w:val="master-page36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6LTHintergrundobjekte">
    <w:name w:val="master-page36~LT~Hintergrundobjekte"/>
    <w:qFormat/>
    <w:rPr>
      <w:rFonts w:eastAsia="Tahoma" w:cs="Liberation Sans"/>
    </w:rPr>
  </w:style>
  <w:style w:type="paragraph" w:customStyle="1" w:styleId="master-page36LTHintergrund">
    <w:name w:val="master-page36~LT~Hintergrund"/>
    <w:qFormat/>
    <w:rPr>
      <w:rFonts w:eastAsia="Tahoma" w:cs="Liberation Sans"/>
    </w:rPr>
  </w:style>
  <w:style w:type="paragraph" w:customStyle="1" w:styleId="master-page45LTGliederung1">
    <w:name w:val="master-page45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45LTGliederung2">
    <w:name w:val="master-page45~LT~Gliederung 2"/>
    <w:basedOn w:val="master-page45LTGliederung1"/>
    <w:qFormat/>
    <w:pPr>
      <w:spacing w:before="227"/>
    </w:pPr>
    <w:rPr>
      <w:sz w:val="56"/>
    </w:rPr>
  </w:style>
  <w:style w:type="paragraph" w:customStyle="1" w:styleId="master-page45LTGliederung3">
    <w:name w:val="master-page45~LT~Gliederung 3"/>
    <w:basedOn w:val="master-page45LTGliederung2"/>
    <w:qFormat/>
    <w:pPr>
      <w:spacing w:before="170"/>
    </w:pPr>
    <w:rPr>
      <w:sz w:val="48"/>
    </w:rPr>
  </w:style>
  <w:style w:type="paragraph" w:customStyle="1" w:styleId="master-page45LTGliederung4">
    <w:name w:val="master-page45~LT~Gliederung 4"/>
    <w:basedOn w:val="master-page45LTGliederung3"/>
    <w:qFormat/>
    <w:pPr>
      <w:spacing w:before="113"/>
    </w:pPr>
    <w:rPr>
      <w:sz w:val="40"/>
    </w:rPr>
  </w:style>
  <w:style w:type="paragraph" w:customStyle="1" w:styleId="master-page45LTGliederung5">
    <w:name w:val="master-page45~LT~Gliederung 5"/>
    <w:basedOn w:val="master-page45LTGliederung4"/>
    <w:qFormat/>
    <w:pPr>
      <w:spacing w:before="57"/>
    </w:pPr>
  </w:style>
  <w:style w:type="paragraph" w:customStyle="1" w:styleId="master-page45LTGliederung6">
    <w:name w:val="master-page45~LT~Gliederung 6"/>
    <w:basedOn w:val="master-page45LTGliederung5"/>
    <w:qFormat/>
  </w:style>
  <w:style w:type="paragraph" w:customStyle="1" w:styleId="master-page45LTGliederung7">
    <w:name w:val="master-page45~LT~Gliederung 7"/>
    <w:basedOn w:val="master-page45LTGliederung6"/>
    <w:qFormat/>
  </w:style>
  <w:style w:type="paragraph" w:customStyle="1" w:styleId="master-page45LTGliederung8">
    <w:name w:val="master-page45~LT~Gliederung 8"/>
    <w:basedOn w:val="master-page45LTGliederung7"/>
    <w:qFormat/>
  </w:style>
  <w:style w:type="paragraph" w:customStyle="1" w:styleId="master-page45LTGliederung9">
    <w:name w:val="master-page45~LT~Gliederung 9"/>
    <w:basedOn w:val="master-page45LTGliederung8"/>
    <w:qFormat/>
  </w:style>
  <w:style w:type="paragraph" w:customStyle="1" w:styleId="master-page45LTTitel">
    <w:name w:val="master-page45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45LTUntertitel">
    <w:name w:val="master-page45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45LTNotizen">
    <w:name w:val="master-page45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45LTHintergrundobjekte">
    <w:name w:val="master-page45~LT~Hintergrundobjekte"/>
    <w:qFormat/>
    <w:rPr>
      <w:rFonts w:eastAsia="Tahoma" w:cs="Liberation Sans"/>
    </w:rPr>
  </w:style>
  <w:style w:type="paragraph" w:customStyle="1" w:styleId="master-page45LTHintergrund">
    <w:name w:val="master-page45~LT~Hintergrund"/>
    <w:qFormat/>
    <w:rPr>
      <w:rFonts w:eastAsia="Tahoma" w:cs="Liberation Sans"/>
    </w:rPr>
  </w:style>
  <w:style w:type="paragraph" w:customStyle="1" w:styleId="master-page72LTGliederung1">
    <w:name w:val="master-page72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72LTGliederung2">
    <w:name w:val="master-page72~LT~Gliederung 2"/>
    <w:basedOn w:val="master-page72LTGliederung1"/>
    <w:qFormat/>
    <w:pPr>
      <w:spacing w:before="227"/>
    </w:pPr>
    <w:rPr>
      <w:sz w:val="56"/>
    </w:rPr>
  </w:style>
  <w:style w:type="paragraph" w:customStyle="1" w:styleId="master-page72LTGliederung3">
    <w:name w:val="master-page72~LT~Gliederung 3"/>
    <w:basedOn w:val="master-page72LTGliederung2"/>
    <w:qFormat/>
    <w:pPr>
      <w:spacing w:before="170"/>
    </w:pPr>
    <w:rPr>
      <w:sz w:val="48"/>
    </w:rPr>
  </w:style>
  <w:style w:type="paragraph" w:customStyle="1" w:styleId="master-page72LTGliederung4">
    <w:name w:val="master-page72~LT~Gliederung 4"/>
    <w:basedOn w:val="master-page72LTGliederung3"/>
    <w:qFormat/>
    <w:pPr>
      <w:spacing w:before="113"/>
    </w:pPr>
    <w:rPr>
      <w:sz w:val="40"/>
    </w:rPr>
  </w:style>
  <w:style w:type="paragraph" w:customStyle="1" w:styleId="master-page72LTGliederung5">
    <w:name w:val="master-page72~LT~Gliederung 5"/>
    <w:basedOn w:val="master-page72LTGliederung4"/>
    <w:qFormat/>
    <w:pPr>
      <w:spacing w:before="57"/>
    </w:pPr>
  </w:style>
  <w:style w:type="paragraph" w:customStyle="1" w:styleId="master-page72LTGliederung6">
    <w:name w:val="master-page72~LT~Gliederung 6"/>
    <w:basedOn w:val="master-page72LTGliederung5"/>
    <w:qFormat/>
  </w:style>
  <w:style w:type="paragraph" w:customStyle="1" w:styleId="master-page72LTGliederung7">
    <w:name w:val="master-page72~LT~Gliederung 7"/>
    <w:basedOn w:val="master-page72LTGliederung6"/>
    <w:qFormat/>
  </w:style>
  <w:style w:type="paragraph" w:customStyle="1" w:styleId="master-page72LTGliederung8">
    <w:name w:val="master-page72~LT~Gliederung 8"/>
    <w:basedOn w:val="master-page72LTGliederung7"/>
    <w:qFormat/>
  </w:style>
  <w:style w:type="paragraph" w:customStyle="1" w:styleId="master-page72LTGliederung9">
    <w:name w:val="master-page72~LT~Gliederung 9"/>
    <w:basedOn w:val="master-page72LTGliederung8"/>
    <w:qFormat/>
  </w:style>
  <w:style w:type="paragraph" w:customStyle="1" w:styleId="master-page72LTTitel">
    <w:name w:val="master-page72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72LTUntertitel">
    <w:name w:val="master-page72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72LTNotizen">
    <w:name w:val="master-page72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72LTHintergrundobjekte">
    <w:name w:val="master-page72~LT~Hintergrundobjekte"/>
    <w:qFormat/>
    <w:rPr>
      <w:rFonts w:eastAsia="Tahoma" w:cs="Liberation Sans"/>
    </w:rPr>
  </w:style>
  <w:style w:type="paragraph" w:customStyle="1" w:styleId="master-page72LTHintergrund">
    <w:name w:val="master-page72~LT~Hintergrund"/>
    <w:qFormat/>
    <w:rPr>
      <w:rFonts w:eastAsia="Tahoma" w:cs="Liberation Sans"/>
    </w:rPr>
  </w:style>
  <w:style w:type="paragraph" w:customStyle="1" w:styleId="afe">
    <w:name w:val="Содержимое таблицы"/>
    <w:basedOn w:val="a"/>
    <w:qFormat/>
    <w:pPr>
      <w:widowControl w:val="0"/>
      <w:suppressLineNumbers/>
    </w:pPr>
  </w:style>
  <w:style w:type="paragraph" w:customStyle="1" w:styleId="10">
    <w:name w:val="Без имени1"/>
    <w:basedOn w:val="a"/>
    <w:qFormat/>
    <w:rPr>
      <w:rFonts w:ascii="Times New Roman" w:hAnsi="Times New Roman"/>
    </w:rPr>
  </w:style>
  <w:style w:type="paragraph" w:styleId="aff">
    <w:name w:val="Normal (Web)"/>
    <w:basedOn w:val="a"/>
    <w:uiPriority w:val="99"/>
    <w:semiHidden/>
    <w:unhideWhenUsed/>
    <w:rsid w:val="00F234C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2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53A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gnvwddmde4b">
    <w:name w:val="gnvwddmde4b"/>
    <w:basedOn w:val="a0"/>
    <w:rsid w:val="0062653A"/>
  </w:style>
  <w:style w:type="character" w:customStyle="1" w:styleId="gnvwddmdd3b">
    <w:name w:val="gnvwddmdd3b"/>
    <w:basedOn w:val="a0"/>
    <w:rsid w:val="0062653A"/>
  </w:style>
  <w:style w:type="character" w:customStyle="1" w:styleId="gnvwddmdn3b">
    <w:name w:val="gnvwddmdn3b"/>
    <w:basedOn w:val="a0"/>
    <w:rsid w:val="00626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56244-FA0A-4FD6-A7C2-56432A31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Артемий Набойщиков</cp:lastModifiedBy>
  <cp:revision>27</cp:revision>
  <cp:lastPrinted>2024-06-03T12:58:00Z</cp:lastPrinted>
  <dcterms:created xsi:type="dcterms:W3CDTF">2024-06-01T13:52:00Z</dcterms:created>
  <dcterms:modified xsi:type="dcterms:W3CDTF">2024-06-05T14:38:00Z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2024-05-15T19:25:52Z</dcterms:created>
  <dc:creator/>
  <dc:description/>
  <dc:language>ru-RU</dc:language>
  <cp:lastModifiedBy/>
  <dcterms:modified xsi:type="dcterms:W3CDTF">2024-05-15T22:16:12Z</dcterms:modified>
  <cp:revision>33</cp:revision>
  <dc:subject/>
  <dc:title/>
</cp:coreProperties>
</file>