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10-16-19</w:t>
      </w:r>
      <w:r>
        <w:t xml:space="preserve"> </w:t>
      </w:r>
      <w:r>
        <w:t xml:space="preserve">exploratory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Beaudry</w:t>
      </w:r>
    </w:p>
    <w:p>
      <w:pPr>
        <w:pStyle w:val="Date"/>
      </w:pPr>
      <w:r>
        <w:t xml:space="preserve">10/8/2019</w:t>
      </w:r>
    </w:p>
    <w:p>
      <w:pPr>
        <w:pStyle w:val="Heading1"/>
      </w:pPr>
      <w:bookmarkStart w:id="20" w:name="exploratory-analysis"/>
      <w:r>
        <w:t xml:space="preserve">Exploratory Analysis</w:t>
      </w:r>
      <w:bookmarkEnd w:id="20"/>
    </w:p>
    <w:p>
      <w:pPr>
        <w:pStyle w:val="FirstParagraph"/>
      </w:pPr>
      <w:r>
        <w:t xml:space="preserve">##Prelimnary Loading</w:t>
      </w:r>
      <w:r>
        <w:t xml:space="preserve"> </w:t>
      </w:r>
      <w:r>
        <w:t xml:space="preserve">Load clean data</w:t>
      </w:r>
    </w:p>
    <w:p>
      <w:pPr>
        <w:pStyle w:val="SourceCode"/>
      </w:pPr>
      <w:r>
        <w:rPr>
          <w:rStyle w:val="NormalTok"/>
        </w:rPr>
        <w:t xml:space="preserve">clean_water_quality_data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"../../data/processed_data/clean_water_quality_data.rds"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##Exploratory Analysis - Summary Statistics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Rainfall)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 533 character character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HF183)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3.263   3.330   3.330   3.492   3.632   6.038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HumM2)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3.336   3.847   3.847   3.870   3.847   5.057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CG01)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3.109   3.109   3.109   3.125   3.109   4.871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LeeSg)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3.284   3.284   3.284   3.330   3.284   4.709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Dog3)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3.157   3.157   3.157   3.169   3.157   4.547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MuBac)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3.378   3.555   3.555   3.559   3.555   4.366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Rum2Bac)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3.255   3.457   3.457   3.464   3.457   5.231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A_butlzeri_HSP60)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 w:type="textWrapping"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Salmonella_spp_InvA)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3.171   3.171   3.171   3.173   3.171   3.472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Campylobacter_spp_Van_Dkye)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3.487   3.555   3.555   3.571   3.555   4.369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Enterococcus_CCE)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0.6021  2.0774  2.4297  2.6199  2.8797 52.1365      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total_coliforms)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1.255   2.862   3.384   3.067   3.384   3.384      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E_coli)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0.0000  0.6021  1.2788  1.3119  1.8736  3.3837  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Enteroalert)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 533 character character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thermotolerant_coliforms)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0.0000  0.9542  1.3010  1.5138  2.0000  2.9375       1</w:t>
      </w:r>
    </w:p>
    <w:p>
      <w:pPr>
        <w:pStyle w:val="FirstParagraph"/>
      </w:pPr>
      <w:r>
        <w:t xml:space="preserve">##Exploratory Analysis - Temporal Trends</w:t>
      </w:r>
    </w:p>
    <w:p>
      <w:pPr>
        <w:pStyle w:val="BodyText"/>
      </w:pPr>
      <w:r>
        <w:rPr>
          <w:i/>
        </w:rPr>
        <w:t xml:space="preserve">Temporal Trends All Pond Comparison</w:t>
      </w:r>
      <w:r>
        <w:t xml:space="preserve"> </w:t>
      </w:r>
      <w:r>
        <w:t xml:space="preserve">Comparison with traditional water quality indicators and Arco.</w:t>
      </w:r>
      <w:r>
        <w:t xml:space="preserve"> </w:t>
      </w:r>
      <w:r>
        <w:t xml:space="preserve">I am really unhappy with this figure. I need to brainstorm a better way to represent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Enterococcus_CCE),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"Log10_copies/100mL"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Enterococcus_CCE),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temporal trends by pond of HF183, HumM2 &amp; A. butzleri to see if there was a relationship between source and pathogen</w:t>
      </w:r>
    </w:p>
    <w:p>
      <w:pPr>
        <w:pStyle w:val="SourceCode"/>
      </w:pPr>
      <w:r>
        <w:rPr>
          <w:rStyle w:val="NormalTok"/>
        </w:rPr>
        <w:t xml:space="preserve">All_Human_Arco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Pond)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All_Human_Arco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"../../results/All_Human_Arco.png"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All_Human_Arco)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All_rain_Arco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Rainfall),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Pond)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All_rain_Arco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"../../results/All_rain_Arco.png"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All_rain_Arco) 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rPr>
          <w:i/>
        </w:rPr>
        <w:t xml:space="preserve">Temporal Trends grouped by Pond and Source</w:t>
      </w:r>
      <w:r>
        <w:t xml:space="preserve"> </w:t>
      </w:r>
      <w:r>
        <w:t xml:space="preserve">Temporal trend of each pond individually with pathogen and source</w:t>
      </w:r>
    </w:p>
    <w:p>
      <w:pPr>
        <w:pStyle w:val="BodyText"/>
      </w:pPr>
      <w:r>
        <w:t xml:space="preserve">Part 1: Human and Arco</w:t>
      </w:r>
    </w:p>
    <w:p>
      <w:pPr>
        <w:pStyle w:val="SourceCode"/>
      </w:pPr>
      <w:r>
        <w:rPr>
          <w:rStyle w:val="NormalTok"/>
        </w:rPr>
        <w:t xml:space="preserve">McCall_Human_Arco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McCall_Human_Arco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"../../results/McCall_Human_Arco.png"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McCall_Human_Arco) 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All pathogens in McCall</w:t>
      </w:r>
    </w:p>
    <w:p>
      <w:pPr>
        <w:pStyle w:val="SourceCode"/>
      </w:pPr>
      <w:r>
        <w:rPr>
          <w:rStyle w:val="NormalTok"/>
        </w:rPr>
        <w:t xml:space="preserve">McCall_Pathogens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Campylobacter_spp_Van_Dkye),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Salmonella_spp_InvA),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Campylobacter_spp_Van_Dkye),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Salmonella_spp_InvA),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McCall_Pathogens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"../../results/McCall_Pathogens.png"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McCall_Pathogens)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Took out Salmonella because we didnt find any…However THIS graph looks horrible becasue the LOD for campy is so high compared to the others (i.e., 11 to 3.5 on average). I need to come up with a better to show this if i want to show it. It really is a negative result, as we did not find much Campylobacter spp. However, they are highly related bacteria so some kind of relationship would be nice to show…</w:t>
      </w:r>
    </w:p>
    <w:p>
      <w:pPr>
        <w:pStyle w:val="SourceCode"/>
      </w:pPr>
      <w:r>
        <w:rPr>
          <w:rStyle w:val="NormalTok"/>
        </w:rPr>
        <w:t xml:space="preserve">McCall_Camp_Arco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Campylobacter_spp_Van_Dkye),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Campylobacter_spp_Van_Dkye),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McCall_Camp_Arco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"../../results/McCall_Camp_arco.png"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McCall_Camp_Arco)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Country_Hills_Hum_Arco&lt;-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"Country_Hills"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Country_Hills_Hum_Arco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"../../results/Country_Hills_Hum_Arco.png"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Country_Hills_Hum_Arco)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Inverness_Hum_Arco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"Inverness"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Inverness_Hum_Arco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"../../results/Inverness_Hum_Arco.png"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Inverness_Hum_Arco)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Part 2: Birds and Arco</w:t>
      </w:r>
    </w:p>
    <w:p>
      <w:pPr>
        <w:pStyle w:val="SourceCode"/>
      </w:pPr>
      <w:r>
        <w:rPr>
          <w:rStyle w:val="NormalTok"/>
        </w:rPr>
        <w:t xml:space="preserve">Inverness_Bird_Arco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"Inverness"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Inverness_Bird_Arco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"../../results/Inverness_Bird_Arco.png"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Inverness_Bird_Arco)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McCall_Bird_Arco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McCall_Bird_Arco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"../../results/McCall_Bird_Arco.png"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McCall_Bird_Arco)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Country_Hills_Bird_Arco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"Country_Hills"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Country_Hills_Bird_Arco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"../../results/Country_Hills_Bird_Arco.png"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Country_Hills_Bird_Arco)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rPr>
          <w:i/>
        </w:rPr>
        <w:t xml:space="preserve">Temporal Trends One Marker Per Pond</w:t>
      </w:r>
    </w:p>
    <w:p>
      <w:pPr>
        <w:pStyle w:val="SourceCode"/>
      </w:pPr>
      <w:r>
        <w:rPr>
          <w:rStyle w:val="NormalTok"/>
        </w:rPr>
        <w:t xml:space="preserve">McCall_HF183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"HF183"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"LOD95"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McCall_HF183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"../../results/McCall_HF183.png"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McCall_HF183)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##Exploratory Analysis - Box and Whisker Plots</w:t>
      </w:r>
      <w:r>
        <w:t xml:space="preserve"> </w:t>
      </w:r>
      <w:r>
        <w:t xml:space="preserve">Boxplot of HF183 on all ponds</w:t>
      </w:r>
    </w:p>
    <w:p>
      <w:pPr>
        <w:pStyle w:val="SourceCode"/>
      </w:pPr>
      <w:r>
        <w:rPr>
          <w:rStyle w:val="NormalTok"/>
        </w:rPr>
        <w:t xml:space="preserve">All_Box_HF183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clean_water_quality_data,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Pond)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"HF183"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All_Box_HF183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"../../results/All_Box_HF183.png"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All_Box_HF183)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Since McCall Lake has the most interesting data, lets look at the sampling sites within McCall Lake to see if one site has a higher median (is more contaminated)</w:t>
      </w:r>
    </w:p>
    <w:p>
      <w:pPr>
        <w:pStyle w:val="SourceCode"/>
      </w:pPr>
      <w:r>
        <w:rPr>
          <w:rStyle w:val="NormalTok"/>
        </w:rPr>
        <w:t xml:space="preserve">McCall_bysite_box_HF183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"HF183"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McCall_bysite_box_HF183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"../../results/McCall_bysite_box_HF183.png"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McCall_bysite_box_HF183)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##Explatory Analysis - Violin Plots</w:t>
      </w:r>
      <w:r>
        <w:t xml:space="preserve"> </w:t>
      </w:r>
      <w:r>
        <w:t xml:space="preserve">The water quality data measured through molecular methods (i.e., Enterococcus CCE as determined by EPA Method 1611) would be best visualized using a violin plot</w:t>
      </w:r>
    </w:p>
    <w:p>
      <w:pPr>
        <w:pStyle w:val="SourceCode"/>
      </w:pPr>
      <w:r>
        <w:rPr>
          <w:rStyle w:val="NormalTok"/>
        </w:rPr>
        <w:t xml:space="preserve">McCall_Enterococcus_CCE_Violin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Enterococcus_CCE))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"Enterococcus"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McCall_Enterococcus_CCE_Violin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"../../results/McCall_Enterococcus_CCE_Violin.png"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McCall_Enterococcus_CCE_Violin)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(stat_ydensity).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t xml:space="preserve">##Exploratory Analysis - Bar Charts</w:t>
      </w:r>
      <w:r>
        <w:t xml:space="preserve"> </w:t>
      </w:r>
      <w:r>
        <w:t xml:space="preserve">How many samples are positive for shigatoxin 1</w:t>
      </w:r>
    </w:p>
    <w:p>
      <w:pPr>
        <w:pStyle w:val="SourceCode"/>
      </w:pPr>
      <w:r>
        <w:rPr>
          <w:rStyle w:val="NormalTok"/>
        </w:rPr>
        <w:t xml:space="preserve">Shigatoxin1_bar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Shigatoxin_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"Shiga Toxin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Shigatoxin1_bar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"../../results/Shigatoxin1_bar.png"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Shigatoxin1_bar)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How many samples are positive for shigatoxin 2</w:t>
      </w:r>
    </w:p>
    <w:p>
      <w:pPr>
        <w:pStyle w:val="SourceCode"/>
      </w:pPr>
      <w:r>
        <w:rPr>
          <w:rStyle w:val="NormalTok"/>
        </w:rPr>
        <w:t xml:space="preserve">Shigatoxin2_bar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Shigatoxin_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"Shiga Toxin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Shigatoxin2_bar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6-19-exploratory-analysis-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"../../results/Shigatoxin2_bar.png"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Shigatoxin2_bar)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10-16-19 exploratory analysis</dc:title>
  <dc:creator>Megan Beaudry</dc:creator>
  <cp:keywords/>
  <dcterms:created xsi:type="dcterms:W3CDTF">2019-10-16T20:40:18Z</dcterms:created>
  <dcterms:modified xsi:type="dcterms:W3CDTF">2019-10-16T20:40:18Z</dcterms:modified>
</cp:coreProperties>
</file>