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Module: </w:t>
      </w:r>
      <w:r>
        <w:t>Machine Learning for Engineers</w:t>
      </w:r>
    </w:p>
    <w:p>
      <w:pPr>
        <w:jc w:val="center"/>
      </w:pPr>
      <w:r>
        <w:rPr>
          <w:b/>
        </w:rPr>
        <w:t xml:space="preserve">ASSESSMENT: </w:t>
      </w:r>
      <w:r>
        <w:t>ML-Based Visual Quality Inspection System</w:t>
      </w:r>
    </w:p>
    <w:p>
      <w:pPr>
        <w:pStyle w:val="Title"/>
      </w:pPr>
      <w:r>
        <w:t>Claude Work Report</w:t>
      </w:r>
    </w:p>
    <w:p>
      <w:pPr>
        <w:pStyle w:val="Heading1"/>
      </w:pPr>
      <w:r>
        <w:t>Section 1: Engineering Problem Definition</w:t>
      </w:r>
    </w:p>
    <w:p>
      <w:r>
        <w:rPr>
          <w:b w:val="0"/>
          <w:i w:val="0"/>
          <w:u w:val="none"/>
        </w:rPr>
        <w:t xml:space="preserve">This project documents the work completed in </w:t>
      </w:r>
      <w:r>
        <w:rPr>
          <w:rFonts w:ascii="Courier New" w:hAnsi="Courier New"/>
          <w:b w:val="0"/>
          <w:i w:val="0"/>
          <w:u w:val="none"/>
        </w:rPr>
        <w:t>defect_classification_stack</w:t>
      </w:r>
      <w:r>
        <w:rPr>
          <w:b w:val="0"/>
          <w:i w:val="0"/>
          <w:u w:val="none"/>
        </w:rPr>
        <w:t xml:space="preserve"> on April 17, 2026 for an ML-based visual quality inspection task. The engineering problem is to inspect cup surfaces from a camera image and output a binary PASS/FAIL decision that could be used in an automated inspection cell.</w:t>
      </w:r>
    </w:p>
    <w:p>
      <w:pPr>
        <w:pStyle w:val="ListBullet"/>
      </w:pPr>
      <w:r>
        <w:rPr>
          <w:b w:val="0"/>
          <w:i w:val="0"/>
          <w:u w:val="none"/>
        </w:rPr>
        <w:t>Engineering system: fixed-view camera, image preprocessing, classification model, final PASS/FAIL decision</w:t>
      </w:r>
    </w:p>
    <w:p>
      <w:pPr>
        <w:pStyle w:val="ListBullet"/>
      </w:pPr>
      <w:r>
        <w:rPr>
          <w:b w:val="0"/>
          <w:i w:val="0"/>
          <w:u w:val="none"/>
        </w:rPr>
        <w:t>Input: one RGB image of a cup captured in a controlled inspection area</w:t>
      </w:r>
    </w:p>
    <w:p>
      <w:pPr>
        <w:pStyle w:val="ListBullet"/>
      </w:pPr>
      <w:r>
        <w:rPr>
          <w:b w:val="0"/>
          <w:i w:val="0"/>
          <w:u w:val="none"/>
        </w:rPr>
        <w:t>Target output: PASS for non-defective cups and FAIL for defective cups</w:t>
      </w:r>
    </w:p>
    <w:p>
      <w:pPr>
        <w:pStyle w:val="ListBullet"/>
      </w:pPr>
      <w:r>
        <w:rPr>
          <w:b w:val="0"/>
          <w:i w:val="0"/>
          <w:u w:val="none"/>
        </w:rPr>
        <w:t>Ground truth: manual labeling of visible surface condition into defective and non-defective classes</w:t>
      </w:r>
    </w:p>
    <w:p>
      <w:r>
        <w:rPr>
          <w:b w:val="0"/>
          <w:i w:val="0"/>
          <w:u w:val="none"/>
        </w:rPr>
        <w:t>The problem is engineering-relevant because manual inspection is slow, inconsistent, and difficult to scale. A repeatable vision model can support faster rejection of visibly defective parts and create a consistent decision path for production screening. This report keeps the framing practical and cautious: it demonstrates a research-oriented inspection prototype rather than a fully validated factory deployment.</w:t>
      </w:r>
    </w:p>
    <w:p>
      <w:r>
        <w:rPr>
          <w:b w:val="0"/>
          <w:i w:val="0"/>
          <w:u w:val="none"/>
        </w:rPr>
        <w:t>The model strategy was not to assume one architecture in advance. Instead, the work compared interpretable handcrafted-feature baselines, a rubric-aligned scratch CNN, optimiser studies, a tuned MLP, transfer-learning models, and a YOLO classification benchmark. This makes the final recommendation evidence-driven rather than preference-driven.</w:t>
      </w:r>
    </w:p>
    <w:p>
      <w:pPr>
        <w:pStyle w:val="Heading1"/>
      </w:pPr>
      <w:r>
        <w:t>Section 2: Dataset Collection and Feature Representation</w:t>
      </w:r>
    </w:p>
    <w:p>
      <w:r>
        <w:rPr>
          <w:b w:val="0"/>
          <w:i w:val="0"/>
          <w:u w:val="none"/>
        </w:rPr>
        <w:t xml:space="preserve">The workspace shows a cup-inspection dataset built from manually labeled camera images. The current raw folder at </w:t>
      </w:r>
      <w:r>
        <w:rPr>
          <w:rFonts w:ascii="Courier New" w:hAnsi="Courier New"/>
          <w:b w:val="0"/>
          <w:i w:val="0"/>
          <w:u w:val="none"/>
        </w:rPr>
        <w:t>zeroq_cup_classification_scaffold/data/raw</w:t>
      </w:r>
      <w:r>
        <w:rPr>
          <w:b w:val="0"/>
          <w:i w:val="0"/>
          <w:u w:val="none"/>
        </w:rPr>
        <w:t xml:space="preserve"> contains 87 defective images and 9 non-defective images. Those raw captures are the starting point, but the experiment results in this report were not all produced from the same downstream processed state. Augmentation, balancing, and later reruns created multiple dataset conditions inside the repository, so the report separates them explicitly.</w:t>
      </w:r>
    </w:p>
    <w:p>
      <w:pPr>
        <w:pStyle w:val="Heading2"/>
      </w:pPr>
      <w:r>
        <w:t>2.1 Dataset states used in the workspace</w:t>
      </w:r>
    </w:p>
    <w:p>
      <w:r>
        <w:rPr>
          <w:b w:val="0"/>
          <w:i w:val="0"/>
          <w:u w:val="none"/>
        </w:rPr>
        <w:t>Two different dataset states exist in the repository, and they should not be treated as the same experiment.</w:t>
      </w:r>
    </w:p>
    <w:p>
      <w:pPr>
        <w:pStyle w:val="Heading2"/>
      </w:pPr>
      <w:r>
        <w:t>A. Balanced experiment snapshot used by the coherent iter1_*, iter2_*, and iter3_* runs</w:t>
      </w:r>
    </w:p>
    <w:p>
      <w:r>
        <w:rPr>
          <w:b w:val="0"/>
          <w:i w:val="0"/>
          <w:u w:val="none"/>
        </w:rPr>
        <w:t xml:space="preserve">This dataset state is evidenced by </w:t>
      </w:r>
      <w:r>
        <w:rPr>
          <w:rFonts w:ascii="Courier New" w:hAnsi="Courier New"/>
          <w:b w:val="0"/>
          <w:i w:val="0"/>
          <w:u w:val="none"/>
        </w:rPr>
        <w:t>defect_classification_stack/runs/data_balanced/dataset_metadata.json</w:t>
      </w:r>
      <w:r>
        <w:rPr>
          <w:b w:val="0"/>
          <w:i w:val="0"/>
          <w:u w:val="none"/>
        </w:rPr>
        <w:t xml:space="preserve"> and matches the result files with class names </w:t>
      </w:r>
      <w:r>
        <w:rPr>
          <w:rFonts w:ascii="Courier New" w:hAnsi="Courier New"/>
          <w:b w:val="0"/>
          <w:i w:val="0"/>
          <w:u w:val="none"/>
        </w:rPr>
        <w:t>defect</w:t>
      </w:r>
      <w:r>
        <w:rPr>
          <w:b w:val="0"/>
          <w:i w:val="0"/>
          <w:u w:val="none"/>
        </w:rPr>
        <w:t xml:space="preserve"> and </w:t>
      </w:r>
      <w:r>
        <w:rPr>
          <w:rFonts w:ascii="Courier New" w:hAnsi="Courier New"/>
          <w:b w:val="0"/>
          <w:i w:val="0"/>
          <w:u w:val="none"/>
        </w:rPr>
        <w:t>non_defect</w:t>
      </w:r>
      <w:r>
        <w:rPr>
          <w:b w:val="0"/>
          <w:i w:val="0"/>
          <w:u w:val="none"/>
        </w:rPr>
        <w: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3F3F3"/>
          </w:tcPr>
          <w:p>
            <w:r/>
            <w:r>
              <w:rPr>
                <w:b/>
              </w:rPr>
              <w:t>Split</w:t>
            </w:r>
          </w:p>
        </w:tc>
        <w:tc>
          <w:tcPr>
            <w:tcW w:type="dxa" w:w="2520"/>
            <w:shd w:fill="F3F3F3"/>
          </w:tcPr>
          <w:p>
            <w:r/>
            <w:r>
              <w:rPr>
                <w:b/>
              </w:rPr>
              <w:t>Non-defect</w:t>
            </w:r>
          </w:p>
        </w:tc>
        <w:tc>
          <w:tcPr>
            <w:tcW w:type="dxa" w:w="2520"/>
            <w:shd w:fill="F3F3F3"/>
          </w:tcPr>
          <w:p>
            <w:r/>
            <w:r>
              <w:rPr>
                <w:b/>
              </w:rPr>
              <w:t>Defect</w:t>
            </w:r>
          </w:p>
        </w:tc>
        <w:tc>
          <w:tcPr>
            <w:tcW w:type="dxa" w:w="2520"/>
            <w:shd w:fill="F3F3F3"/>
          </w:tcPr>
          <w:p>
            <w:r/>
            <w:r>
              <w:rPr>
                <w:b/>
              </w:rPr>
              <w:t>Total</w:t>
            </w:r>
          </w:p>
        </w:tc>
      </w:tr>
      <w:tr>
        <w:tc>
          <w:tcPr>
            <w:tcW w:type="dxa" w:w="2520"/>
          </w:tcPr>
          <w:p>
            <w:r/>
            <w:r>
              <w:rPr>
                <w:b w:val="0"/>
              </w:rPr>
              <w:t>Train</w:t>
            </w:r>
          </w:p>
        </w:tc>
        <w:tc>
          <w:tcPr>
            <w:tcW w:type="dxa" w:w="2520"/>
          </w:tcPr>
          <w:p>
            <w:r/>
            <w:r>
              <w:rPr>
                <w:b w:val="0"/>
              </w:rPr>
              <w:t>241</w:t>
            </w:r>
          </w:p>
        </w:tc>
        <w:tc>
          <w:tcPr>
            <w:tcW w:type="dxa" w:w="2520"/>
          </w:tcPr>
          <w:p>
            <w:r/>
            <w:r>
              <w:rPr>
                <w:b w:val="0"/>
              </w:rPr>
              <w:t>242</w:t>
            </w:r>
          </w:p>
        </w:tc>
        <w:tc>
          <w:tcPr>
            <w:tcW w:type="dxa" w:w="2520"/>
          </w:tcPr>
          <w:p>
            <w:r/>
            <w:r>
              <w:rPr>
                <w:b w:val="0"/>
              </w:rPr>
              <w:t>483</w:t>
            </w:r>
          </w:p>
        </w:tc>
      </w:tr>
      <w:tr>
        <w:tc>
          <w:tcPr>
            <w:tcW w:type="dxa" w:w="2520"/>
          </w:tcPr>
          <w:p>
            <w:r/>
            <w:r>
              <w:rPr>
                <w:b w:val="0"/>
              </w:rPr>
              <w:t>Validation</w:t>
            </w:r>
          </w:p>
        </w:tc>
        <w:tc>
          <w:tcPr>
            <w:tcW w:type="dxa" w:w="2520"/>
          </w:tcPr>
          <w:p>
            <w:r/>
            <w:r>
              <w:rPr>
                <w:b w:val="0"/>
              </w:rPr>
              <w:t>35</w:t>
            </w:r>
          </w:p>
        </w:tc>
        <w:tc>
          <w:tcPr>
            <w:tcW w:type="dxa" w:w="2520"/>
          </w:tcPr>
          <w:p>
            <w:r/>
            <w:r>
              <w:rPr>
                <w:b w:val="0"/>
              </w:rPr>
              <w:t>34</w:t>
            </w:r>
          </w:p>
        </w:tc>
        <w:tc>
          <w:tcPr>
            <w:tcW w:type="dxa" w:w="2520"/>
          </w:tcPr>
          <w:p>
            <w:r/>
            <w:r>
              <w:rPr>
                <w:b w:val="0"/>
              </w:rPr>
              <w:t>69</w:t>
            </w:r>
          </w:p>
        </w:tc>
      </w:tr>
      <w:tr>
        <w:tc>
          <w:tcPr>
            <w:tcW w:type="dxa" w:w="2520"/>
          </w:tcPr>
          <w:p>
            <w:r/>
            <w:r>
              <w:rPr>
                <w:b w:val="0"/>
              </w:rPr>
              <w:t>Test</w:t>
            </w:r>
          </w:p>
        </w:tc>
        <w:tc>
          <w:tcPr>
            <w:tcW w:type="dxa" w:w="2520"/>
          </w:tcPr>
          <w:p>
            <w:r/>
            <w:r>
              <w:rPr>
                <w:b w:val="0"/>
              </w:rPr>
              <w:t>69</w:t>
            </w:r>
          </w:p>
        </w:tc>
        <w:tc>
          <w:tcPr>
            <w:tcW w:type="dxa" w:w="2520"/>
          </w:tcPr>
          <w:p>
            <w:r/>
            <w:r>
              <w:rPr>
                <w:b w:val="0"/>
              </w:rPr>
              <w:t>69</w:t>
            </w:r>
          </w:p>
        </w:tc>
        <w:tc>
          <w:tcPr>
            <w:tcW w:type="dxa" w:w="2520"/>
          </w:tcPr>
          <w:p>
            <w:r/>
            <w:r>
              <w:rPr>
                <w:b w:val="0"/>
              </w:rPr>
              <w:t>138</w:t>
            </w:r>
          </w:p>
        </w:tc>
      </w:tr>
    </w:tbl>
    <w:p/>
    <w:p>
      <w:r>
        <w:rPr>
          <w:b w:val="0"/>
          <w:i w:val="0"/>
          <w:u w:val="none"/>
        </w:rPr>
        <w:t xml:space="preserve">This balanced snapshot is the authoritative basis for the main research progression in this report because it is the only dataset state that cleanly matches the </w:t>
      </w:r>
      <w:r>
        <w:rPr>
          <w:rFonts w:ascii="Courier New" w:hAnsi="Courier New"/>
          <w:b w:val="0"/>
          <w:i w:val="0"/>
          <w:u w:val="none"/>
        </w:rPr>
        <w:t>iter1_*</w:t>
      </w:r>
      <w:r>
        <w:rPr>
          <w:b w:val="0"/>
          <w:i w:val="0"/>
          <w:u w:val="none"/>
        </w:rPr>
        <w:t xml:space="preserve">, </w:t>
      </w:r>
      <w:r>
        <w:rPr>
          <w:rFonts w:ascii="Courier New" w:hAnsi="Courier New"/>
          <w:b w:val="0"/>
          <w:i w:val="0"/>
          <w:u w:val="none"/>
        </w:rPr>
        <w:t>iter2_mobilenet</w:t>
      </w:r>
      <w:r>
        <w:rPr>
          <w:b w:val="0"/>
          <w:i w:val="0"/>
          <w:u w:val="none"/>
        </w:rPr>
        <w:t xml:space="preserve">, and </w:t>
      </w:r>
      <w:r>
        <w:rPr>
          <w:rFonts w:ascii="Courier New" w:hAnsi="Courier New"/>
          <w:b w:val="0"/>
          <w:i w:val="0"/>
          <w:u w:val="none"/>
        </w:rPr>
        <w:t>iter3_mobilenet_finetune</w:t>
      </w:r>
      <w:r>
        <w:rPr>
          <w:b w:val="0"/>
          <w:i w:val="0"/>
          <w:u w:val="none"/>
        </w:rPr>
        <w:t xml:space="preserve"> result families.</w:t>
      </w:r>
    </w:p>
    <w:p>
      <w:pPr>
        <w:pStyle w:val="Heading2"/>
      </w:pPr>
      <w:r>
        <w:t>B. Later processed rerun used by runs/sklearn_baseline</w:t>
      </w:r>
    </w:p>
    <w:p>
      <w:r>
        <w:rPr>
          <w:b w:val="0"/>
          <w:i w:val="0"/>
          <w:u w:val="none"/>
        </w:rPr>
        <w:t xml:space="preserve">The current processed dataset under </w:t>
      </w:r>
      <w:r>
        <w:rPr>
          <w:rFonts w:ascii="Courier New" w:hAnsi="Courier New"/>
          <w:b w:val="0"/>
          <w:i w:val="0"/>
          <w:u w:val="none"/>
        </w:rPr>
        <w:t>zeroq_cup_classification_scaffold/data/processed</w:t>
      </w:r>
      <w:r>
        <w:rPr>
          <w:b w:val="0"/>
          <w:i w:val="0"/>
          <w:u w:val="none"/>
        </w:rPr>
        <w:t xml:space="preserve"> uses the class names </w:t>
      </w:r>
      <w:r>
        <w:rPr>
          <w:rFonts w:ascii="Courier New" w:hAnsi="Courier New"/>
          <w:b w:val="0"/>
          <w:i w:val="0"/>
          <w:u w:val="none"/>
        </w:rPr>
        <w:t>defective</w:t>
      </w:r>
      <w:r>
        <w:rPr>
          <w:b w:val="0"/>
          <w:i w:val="0"/>
          <w:u w:val="none"/>
        </w:rPr>
        <w:t xml:space="preserve"> and </w:t>
      </w:r>
      <w:r>
        <w:rPr>
          <w:rFonts w:ascii="Courier New" w:hAnsi="Courier New"/>
          <w:b w:val="0"/>
          <w:i w:val="0"/>
          <w:u w:val="none"/>
        </w:rPr>
        <w:t>non_defective</w:t>
      </w:r>
      <w:r>
        <w:rPr>
          <w:b w:val="0"/>
          <w:i w:val="0"/>
          <w:u w:val="none"/>
        </w:rPr>
        <w:t xml:space="preserve"> and is much more imbalanced.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3F3F3"/>
          </w:tcPr>
          <w:p>
            <w:r/>
            <w:r>
              <w:rPr>
                <w:b/>
              </w:rPr>
              <w:t>Split</w:t>
            </w:r>
          </w:p>
        </w:tc>
        <w:tc>
          <w:tcPr>
            <w:tcW w:type="dxa" w:w="2520"/>
            <w:shd w:fill="F3F3F3"/>
          </w:tcPr>
          <w:p>
            <w:r/>
            <w:r>
              <w:rPr>
                <w:b/>
              </w:rPr>
              <w:t>Non-defective</w:t>
            </w:r>
          </w:p>
        </w:tc>
        <w:tc>
          <w:tcPr>
            <w:tcW w:type="dxa" w:w="2520"/>
            <w:shd w:fill="F3F3F3"/>
          </w:tcPr>
          <w:p>
            <w:r/>
            <w:r>
              <w:rPr>
                <w:b/>
              </w:rPr>
              <w:t>Defective</w:t>
            </w:r>
          </w:p>
        </w:tc>
        <w:tc>
          <w:tcPr>
            <w:tcW w:type="dxa" w:w="2520"/>
            <w:shd w:fill="F3F3F3"/>
          </w:tcPr>
          <w:p>
            <w:r/>
            <w:r>
              <w:rPr>
                <w:b/>
              </w:rPr>
              <w:t>Total</w:t>
            </w:r>
          </w:p>
        </w:tc>
      </w:tr>
      <w:tr>
        <w:tc>
          <w:tcPr>
            <w:tcW w:type="dxa" w:w="2520"/>
          </w:tcPr>
          <w:p>
            <w:r/>
            <w:r>
              <w:rPr>
                <w:b w:val="0"/>
              </w:rPr>
              <w:t>Train</w:t>
            </w:r>
          </w:p>
        </w:tc>
        <w:tc>
          <w:tcPr>
            <w:tcW w:type="dxa" w:w="2520"/>
          </w:tcPr>
          <w:p>
            <w:r/>
            <w:r>
              <w:rPr>
                <w:b w:val="0"/>
              </w:rPr>
              <w:t>248</w:t>
            </w:r>
          </w:p>
        </w:tc>
        <w:tc>
          <w:tcPr>
            <w:tcW w:type="dxa" w:w="2520"/>
          </w:tcPr>
          <w:p>
            <w:r/>
            <w:r>
              <w:rPr>
                <w:b w:val="0"/>
              </w:rPr>
              <w:t>2803</w:t>
            </w:r>
          </w:p>
        </w:tc>
        <w:tc>
          <w:tcPr>
            <w:tcW w:type="dxa" w:w="2520"/>
          </w:tcPr>
          <w:p>
            <w:r/>
            <w:r>
              <w:rPr>
                <w:b w:val="0"/>
              </w:rPr>
              <w:t>3051</w:t>
            </w:r>
          </w:p>
        </w:tc>
      </w:tr>
      <w:tr>
        <w:tc>
          <w:tcPr>
            <w:tcW w:type="dxa" w:w="2520"/>
          </w:tcPr>
          <w:p>
            <w:r/>
            <w:r>
              <w:rPr>
                <w:b w:val="0"/>
              </w:rPr>
              <w:t>Validation</w:t>
            </w:r>
          </w:p>
        </w:tc>
        <w:tc>
          <w:tcPr>
            <w:tcW w:type="dxa" w:w="2520"/>
          </w:tcPr>
          <w:p>
            <w:r/>
            <w:r>
              <w:rPr>
                <w:b w:val="0"/>
              </w:rPr>
              <w:t>47</w:t>
            </w:r>
          </w:p>
        </w:tc>
        <w:tc>
          <w:tcPr>
            <w:tcW w:type="dxa" w:w="2520"/>
          </w:tcPr>
          <w:p>
            <w:r/>
            <w:r>
              <w:rPr>
                <w:b w:val="0"/>
              </w:rPr>
              <w:t>597</w:t>
            </w:r>
          </w:p>
        </w:tc>
        <w:tc>
          <w:tcPr>
            <w:tcW w:type="dxa" w:w="2520"/>
          </w:tcPr>
          <w:p>
            <w:r/>
            <w:r>
              <w:rPr>
                <w:b w:val="0"/>
              </w:rPr>
              <w:t>644</w:t>
            </w:r>
          </w:p>
        </w:tc>
      </w:tr>
      <w:tr>
        <w:tc>
          <w:tcPr>
            <w:tcW w:type="dxa" w:w="2520"/>
          </w:tcPr>
          <w:p>
            <w:r/>
            <w:r>
              <w:rPr>
                <w:b w:val="0"/>
              </w:rPr>
              <w:t>Test</w:t>
            </w:r>
          </w:p>
        </w:tc>
        <w:tc>
          <w:tcPr>
            <w:tcW w:type="dxa" w:w="2520"/>
          </w:tcPr>
          <w:p>
            <w:r/>
            <w:r>
              <w:rPr>
                <w:b w:val="0"/>
              </w:rPr>
              <w:t>41</w:t>
            </w:r>
          </w:p>
        </w:tc>
        <w:tc>
          <w:tcPr>
            <w:tcW w:type="dxa" w:w="2520"/>
          </w:tcPr>
          <w:p>
            <w:r/>
            <w:r>
              <w:rPr>
                <w:b w:val="0"/>
              </w:rPr>
              <w:t>611</w:t>
            </w:r>
          </w:p>
        </w:tc>
        <w:tc>
          <w:tcPr>
            <w:tcW w:type="dxa" w:w="2520"/>
          </w:tcPr>
          <w:p>
            <w:r/>
            <w:r>
              <w:rPr>
                <w:b w:val="0"/>
              </w:rPr>
              <w:t>652</w:t>
            </w:r>
          </w:p>
        </w:tc>
      </w:tr>
    </w:tbl>
    <w:p/>
    <w:p>
      <w:r>
        <w:rPr>
          <w:b w:val="0"/>
          <w:i w:val="0"/>
          <w:u w:val="none"/>
        </w:rPr>
        <w:t xml:space="preserve">This later dataset state is important because it explains the apparently contradictory </w:t>
      </w:r>
      <w:r>
        <w:rPr>
          <w:rFonts w:ascii="Courier New" w:hAnsi="Courier New"/>
          <w:b w:val="0"/>
          <w:i w:val="0"/>
          <w:u w:val="none"/>
        </w:rPr>
        <w:t>sklearn_baseline</w:t>
      </w:r>
      <w:r>
        <w:rPr>
          <w:b w:val="0"/>
          <w:i w:val="0"/>
          <w:u w:val="none"/>
        </w:rPr>
        <w:t xml:space="preserve"> results: high accuracy but zero minority-class precision/recall/F1. Those rerun numbers do not belong in the same pooled comparison as the balanced </w:t>
      </w:r>
      <w:r>
        <w:rPr>
          <w:rFonts w:ascii="Courier New" w:hAnsi="Courier New"/>
          <w:b w:val="0"/>
          <w:i w:val="0"/>
          <w:u w:val="none"/>
        </w:rPr>
        <w:t>iter1_*</w:t>
      </w:r>
      <w:r>
        <w:rPr>
          <w:b w:val="0"/>
          <w:i w:val="0"/>
          <w:u w:val="none"/>
        </w:rPr>
        <w:t xml:space="preserve"> baseline results.</w:t>
      </w:r>
    </w:p>
    <w:p>
      <w:pPr>
        <w:pStyle w:val="Heading2"/>
      </w:pPr>
      <w:r>
        <w:t>2.2 Raw and processed dataset locations</w:t>
      </w:r>
    </w:p>
    <w:p>
      <w:pPr>
        <w:pStyle w:val="ListBullet"/>
      </w:pPr>
      <w:r>
        <w:rPr>
          <w:b w:val="0"/>
          <w:i w:val="0"/>
          <w:u w:val="none"/>
        </w:rPr>
        <w:t xml:space="preserve">Raw dataset path: </w:t>
      </w:r>
      <w:r>
        <w:rPr>
          <w:rFonts w:ascii="Courier New" w:hAnsi="Courier New"/>
          <w:b w:val="0"/>
          <w:i w:val="0"/>
          <w:u w:val="none"/>
        </w:rPr>
        <w:t>zeroq_cup_classification_scaffold/data/raw</w:t>
      </w:r>
    </w:p>
    <w:p>
      <w:pPr>
        <w:pStyle w:val="ListBullet"/>
      </w:pPr>
      <w:r>
        <w:rPr>
          <w:b w:val="0"/>
          <w:i w:val="0"/>
          <w:u w:val="none"/>
        </w:rPr>
        <w:t xml:space="preserve">Processed dataset path: </w:t>
      </w:r>
      <w:r>
        <w:rPr>
          <w:rFonts w:ascii="Courier New" w:hAnsi="Courier New"/>
          <w:b w:val="0"/>
          <w:i w:val="0"/>
          <w:u w:val="none"/>
        </w:rPr>
        <w:t>zeroq_cup_classification_scaffold/data/processed</w:t>
      </w:r>
    </w:p>
    <w:p>
      <w:pPr>
        <w:pStyle w:val="ListBullet"/>
      </w:pPr>
      <w:r>
        <w:rPr>
          <w:b w:val="0"/>
          <w:i w:val="0"/>
          <w:u w:val="none"/>
        </w:rPr>
        <w:t xml:space="preserve">Main research dataset snapshot evidence: </w:t>
      </w:r>
      <w:r>
        <w:rPr>
          <w:rFonts w:ascii="Courier New" w:hAnsi="Courier New"/>
          <w:b w:val="0"/>
          <w:i w:val="0"/>
          <w:u w:val="none"/>
        </w:rPr>
        <w:t>defect_classification_stack/runs/data_balanced/dataset_metadata.json</w:t>
      </w:r>
    </w:p>
    <w:p>
      <w:pPr>
        <w:pStyle w:val="Heading2"/>
      </w:pPr>
      <w:r>
        <w:t>2.3 Example PASS/FAIL samples</w:t>
      </w:r>
    </w:p>
    <w:p>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raw_fail_sample.jpg"/>
                    <pic:cNvPicPr/>
                  </pic:nvPicPr>
                  <pic:blipFill>
                    <a:blip r:embed="rId9"/>
                    <a:stretch>
                      <a:fillRect/>
                    </a:stretch>
                  </pic:blipFill>
                  <pic:spPr>
                    <a:xfrm>
                      <a:off x="0" y="0"/>
                      <a:ext cx="5303520" cy="3977640"/>
                    </a:xfrm>
                    <a:prstGeom prst="rect"/>
                  </pic:spPr>
                </pic:pic>
              </a:graphicData>
            </a:graphic>
          </wp:inline>
        </w:drawing>
      </w:r>
    </w:p>
    <w:p>
      <w:r>
        <w:rPr>
          <w:b w:val="0"/>
          <w:i/>
          <w:u w:val="none"/>
        </w:rPr>
        <w:t>Figure 1. Example raw FAIL sample from the defective class.</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raw_pass_sample.jpg"/>
                    <pic:cNvPicPr/>
                  </pic:nvPicPr>
                  <pic:blipFill>
                    <a:blip r:embed="rId10"/>
                    <a:stretch>
                      <a:fillRect/>
                    </a:stretch>
                  </pic:blipFill>
                  <pic:spPr>
                    <a:xfrm>
                      <a:off x="0" y="0"/>
                      <a:ext cx="5303520" cy="3977640"/>
                    </a:xfrm>
                    <a:prstGeom prst="rect"/>
                  </pic:spPr>
                </pic:pic>
              </a:graphicData>
            </a:graphic>
          </wp:inline>
        </w:drawing>
      </w:r>
    </w:p>
    <w:p>
      <w:r>
        <w:rPr>
          <w:b w:val="0"/>
          <w:i/>
          <w:u w:val="none"/>
        </w:rPr>
        <w:t>Figure 2. Example raw PASS sample from the non-defective class.</w:t>
      </w:r>
    </w:p>
    <w:p>
      <w:pPr>
        <w:pStyle w:val="Heading2"/>
      </w:pPr>
      <w:r>
        <w:t>2.4 Feature representation and dimensionality</w:t>
      </w:r>
    </w:p>
    <w:p>
      <w:r>
        <w:rPr>
          <w:b w:val="0"/>
          <w:i w:val="0"/>
          <w:u w:val="none"/>
        </w:rPr>
        <w:t>The codebase uses several feature representations depending on model family.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3F3F3"/>
          </w:tcPr>
          <w:p>
            <w:r/>
            <w:r>
              <w:rPr>
                <w:b/>
              </w:rPr>
              <w:t>Model family</w:t>
            </w:r>
          </w:p>
        </w:tc>
        <w:tc>
          <w:tcPr>
            <w:tcW w:type="dxa" w:w="2520"/>
            <w:shd w:fill="F3F3F3"/>
          </w:tcPr>
          <w:p>
            <w:r/>
            <w:r>
              <w:rPr>
                <w:b/>
              </w:rPr>
              <w:t>Representation</w:t>
            </w:r>
          </w:p>
        </w:tc>
        <w:tc>
          <w:tcPr>
            <w:tcW w:type="dxa" w:w="2520"/>
            <w:shd w:fill="F3F3F3"/>
          </w:tcPr>
          <w:p>
            <w:r/>
            <w:r>
              <w:rPr>
                <w:b/>
              </w:rPr>
              <w:t>Dimensionality N</w:t>
            </w:r>
          </w:p>
        </w:tc>
        <w:tc>
          <w:tcPr>
            <w:tcW w:type="dxa" w:w="2520"/>
            <w:shd w:fill="F3F3F3"/>
          </w:tcPr>
          <w:p>
            <w:r/>
            <w:r>
              <w:rPr>
                <w:b/>
              </w:rPr>
              <w:t>Interpretation</w:t>
            </w:r>
          </w:p>
        </w:tc>
      </w:tr>
      <w:tr>
        <w:tc>
          <w:tcPr>
            <w:tcW w:type="dxa" w:w="2520"/>
          </w:tcPr>
          <w:p>
            <w:r/>
            <w:r>
              <w:rPr>
                <w:b w:val="0"/>
              </w:rPr>
              <w:t>Classical HOG baselines</w:t>
            </w:r>
          </w:p>
        </w:tc>
        <w:tc>
          <w:tcPr>
            <w:tcW w:type="dxa" w:w="2520"/>
          </w:tcPr>
          <w:p>
            <w:r/>
            <w:r>
              <w:rPr>
                <w:b w:val="0"/>
              </w:rPr>
              <w:t>HOG on resized grayscale image</w:t>
            </w:r>
          </w:p>
        </w:tc>
        <w:tc>
          <w:tcPr>
            <w:tcW w:type="dxa" w:w="2520"/>
          </w:tcPr>
          <w:p>
            <w:r/>
            <w:r>
              <w:rPr>
                <w:b w:val="0"/>
              </w:rPr>
              <w:t>8100</w:t>
            </w:r>
          </w:p>
        </w:tc>
        <w:tc>
          <w:tcPr>
            <w:tcW w:type="dxa" w:w="2520"/>
          </w:tcPr>
          <w:p>
            <w:r/>
            <w:r>
              <w:rPr>
                <w:b w:val="0"/>
              </w:rPr>
              <w:t>Compact handcrafted texture/edge descriptor</w:t>
            </w:r>
          </w:p>
        </w:tc>
      </w:tr>
      <w:tr>
        <w:tc>
          <w:tcPr>
            <w:tcW w:type="dxa" w:w="2520"/>
          </w:tcPr>
          <w:p>
            <w:r/>
            <w:r>
              <w:rPr>
                <w:b w:val="0"/>
              </w:rPr>
              <w:t>Optimiser comparison MLP</w:t>
            </w:r>
          </w:p>
        </w:tc>
        <w:tc>
          <w:tcPr>
            <w:tcW w:type="dxa" w:w="2520"/>
          </w:tcPr>
          <w:p>
            <w:r/>
            <w:r>
              <w:rPr>
                <w:b w:val="0"/>
              </w:rPr>
              <w:t>HOG reduced with PCA</w:t>
            </w:r>
          </w:p>
        </w:tc>
        <w:tc>
          <w:tcPr>
            <w:tcW w:type="dxa" w:w="2520"/>
          </w:tcPr>
          <w:p>
            <w:r/>
            <w:r>
              <w:rPr>
                <w:b w:val="0"/>
              </w:rPr>
              <w:t>20</w:t>
            </w:r>
          </w:p>
        </w:tc>
        <w:tc>
          <w:tcPr>
            <w:tcW w:type="dxa" w:w="2520"/>
          </w:tcPr>
          <w:p>
            <w:r/>
            <w:r>
              <w:rPr>
                <w:b w:val="0"/>
              </w:rPr>
              <w:t>Very small feature vector used to make zero-order optimisation tractable</w:t>
            </w:r>
          </w:p>
        </w:tc>
      </w:tr>
      <w:tr>
        <w:tc>
          <w:tcPr>
            <w:tcW w:type="dxa" w:w="2520"/>
          </w:tcPr>
          <w:p>
            <w:r/>
            <w:r>
              <w:rPr>
                <w:b w:val="0"/>
              </w:rPr>
              <w:t>Scratch CNN / MobileNet</w:t>
            </w:r>
          </w:p>
        </w:tc>
        <w:tc>
          <w:tcPr>
            <w:tcW w:type="dxa" w:w="2520"/>
          </w:tcPr>
          <w:p>
            <w:r/>
            <w:r>
              <w:rPr>
                <w:b w:val="0"/>
              </w:rPr>
              <w:t>Raw RGB image</w:t>
            </w:r>
          </w:p>
        </w:tc>
        <w:tc>
          <w:tcPr>
            <w:tcW w:type="dxa" w:w="2520"/>
          </w:tcPr>
          <w:p>
            <w:r/>
            <w:r>
              <w:rPr>
                <w:b w:val="0"/>
              </w:rPr>
              <w:t>224 x 224 x 3 = 150,528</w:t>
            </w:r>
          </w:p>
        </w:tc>
        <w:tc>
          <w:tcPr>
            <w:tcW w:type="dxa" w:w="2520"/>
          </w:tcPr>
          <w:p>
            <w:r/>
            <w:r>
              <w:rPr>
                <w:b w:val="0"/>
              </w:rPr>
              <w:t>High-dimensional input learned directly from pixels</w:t>
            </w:r>
          </w:p>
        </w:tc>
      </w:tr>
      <w:tr>
        <w:tc>
          <w:tcPr>
            <w:tcW w:type="dxa" w:w="2520"/>
          </w:tcPr>
          <w:p>
            <w:r/>
            <w:r>
              <w:rPr>
                <w:b w:val="0"/>
              </w:rPr>
              <w:t>YOLO benchmark</w:t>
            </w:r>
          </w:p>
        </w:tc>
        <w:tc>
          <w:tcPr>
            <w:tcW w:type="dxa" w:w="2520"/>
          </w:tcPr>
          <w:p>
            <w:r/>
            <w:r>
              <w:rPr>
                <w:b w:val="0"/>
              </w:rPr>
              <w:t>Pretrained internal visual features</w:t>
            </w:r>
          </w:p>
        </w:tc>
        <w:tc>
          <w:tcPr>
            <w:tcW w:type="dxa" w:w="2520"/>
          </w:tcPr>
          <w:p>
            <w:r/>
            <w:r>
              <w:rPr>
                <w:b w:val="0"/>
              </w:rPr>
              <w:t>Internal</w:t>
            </w:r>
          </w:p>
        </w:tc>
        <w:tc>
          <w:tcPr>
            <w:tcW w:type="dxa" w:w="2520"/>
          </w:tcPr>
          <w:p>
            <w:r/>
            <w:r>
              <w:rPr>
                <w:b w:val="0"/>
              </w:rPr>
              <w:t>Feature extraction handled by pretrained backbone</w:t>
            </w:r>
          </w:p>
        </w:tc>
      </w:tr>
    </w:tbl>
    <w:p/>
    <w:p>
      <w:r>
        <w:rPr>
          <w:b w:val="0"/>
          <w:i w:val="0"/>
          <w:u w:val="none"/>
        </w:rPr>
        <w:t>The dimensionality matters for both model complexity and overfitting risk. HOG features are much smaller than raw-image tensors, so classical models are easier to train and interpret, but they may miss richer spatial structure. The PCA-reduced 20-dimensional input is intentionally tiny so Nelder-Mead can run on the same MLP architecture, but this also limits representational capacity. Raw-image CNN input is much richer, but it increases optimisation difficulty and overfitting risk when the dataset is small. This is exactly what appears in the results: the scratch CNN underperforms, while transfer learning with pretrained features improves performance substantially.</w:t>
      </w:r>
    </w:p>
    <w:p>
      <w:r>
        <w:rPr>
          <w:b w:val="0"/>
          <w:i w:val="0"/>
          <w:u w:val="none"/>
        </w:rPr>
        <w:t xml:space="preserve">For the optimiser comparison, the PCA summary in </w:t>
      </w:r>
      <w:r>
        <w:rPr>
          <w:rFonts w:ascii="Courier New" w:hAnsi="Courier New"/>
          <w:b w:val="0"/>
          <w:i w:val="0"/>
          <w:u w:val="none"/>
        </w:rPr>
        <w:t>runs/iter1_optimizer/pca_info.json</w:t>
      </w:r>
      <w:r>
        <w:rPr>
          <w:b w:val="0"/>
          <w:i w:val="0"/>
          <w:u w:val="none"/>
        </w:rPr>
        <w:t xml:space="preserve"> shows 20 retained components and about 58.34% total explained variance. That makes the optimiser study computationally feasible, but it is a deliberately compressed representation rather than the highest-information input.</w:t>
      </w:r>
    </w:p>
    <w:p>
      <w:pPr>
        <w:pStyle w:val="Heading1"/>
      </w:pPr>
      <w:r>
        <w:t>Section 3: Neural Network Design and Optimisation</w:t>
      </w:r>
    </w:p>
    <w:p>
      <w:r>
        <w:rPr>
          <w:b w:val="0"/>
          <w:i w:val="0"/>
          <w:u w:val="none"/>
        </w:rPr>
        <w:t>This section is best read as a research progression rather than a single final model selected from the start.</w:t>
      </w:r>
    </w:p>
    <w:p>
      <w:pPr>
        <w:pStyle w:val="Heading2"/>
      </w:pPr>
      <w:r>
        <w:t>3.1 Classical HOG baselines on the balanced experiment snapshot</w:t>
      </w:r>
    </w:p>
    <w:p>
      <w:r>
        <w:rPr>
          <w:b w:val="0"/>
          <w:i w:val="0"/>
          <w:u w:val="none"/>
        </w:rPr>
        <w:t xml:space="preserve">The main classical baselines were produced in </w:t>
      </w:r>
      <w:r>
        <w:rPr>
          <w:rFonts w:ascii="Courier New" w:hAnsi="Courier New"/>
          <w:b w:val="0"/>
          <w:i w:val="0"/>
          <w:u w:val="none"/>
        </w:rPr>
        <w:t>runs/iter1_sklearn</w:t>
      </w:r>
      <w:r>
        <w:rPr>
          <w:b w:val="0"/>
          <w:i w:val="0"/>
          <w:u w:val="none"/>
        </w:rPr>
        <w: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F3F3F3"/>
          </w:tcPr>
          <w:p>
            <w:r/>
            <w:r>
              <w:rPr>
                <w:b/>
              </w:rPr>
              <w:t>Baseline model</w:t>
            </w:r>
          </w:p>
        </w:tc>
        <w:tc>
          <w:tcPr>
            <w:tcW w:type="dxa" w:w="2016"/>
            <w:shd w:fill="F3F3F3"/>
          </w:tcPr>
          <w:p>
            <w:r/>
            <w:r>
              <w:rPr>
                <w:b/>
              </w:rPr>
              <w:t>Accuracy</w:t>
            </w:r>
          </w:p>
        </w:tc>
        <w:tc>
          <w:tcPr>
            <w:tcW w:type="dxa" w:w="2016"/>
            <w:shd w:fill="F3F3F3"/>
          </w:tcPr>
          <w:p>
            <w:r/>
            <w:r>
              <w:rPr>
                <w:b/>
              </w:rPr>
              <w:t>Precision</w:t>
            </w:r>
          </w:p>
        </w:tc>
        <w:tc>
          <w:tcPr>
            <w:tcW w:type="dxa" w:w="2016"/>
            <w:shd w:fill="F3F3F3"/>
          </w:tcPr>
          <w:p>
            <w:r/>
            <w:r>
              <w:rPr>
                <w:b/>
              </w:rPr>
              <w:t>Recall</w:t>
            </w:r>
          </w:p>
        </w:tc>
        <w:tc>
          <w:tcPr>
            <w:tcW w:type="dxa" w:w="2016"/>
            <w:shd w:fill="F3F3F3"/>
          </w:tcPr>
          <w:p>
            <w:r/>
            <w:r>
              <w:rPr>
                <w:b/>
              </w:rPr>
              <w:t>F1</w:t>
            </w:r>
          </w:p>
        </w:tc>
      </w:tr>
      <w:tr>
        <w:tc>
          <w:tcPr>
            <w:tcW w:type="dxa" w:w="2016"/>
          </w:tcPr>
          <w:p>
            <w:r/>
            <w:r>
              <w:rPr>
                <w:b w:val="0"/>
              </w:rPr>
              <w:t>HOG + SVM</w:t>
            </w:r>
          </w:p>
        </w:tc>
        <w:tc>
          <w:tcPr>
            <w:tcW w:type="dxa" w:w="2016"/>
          </w:tcPr>
          <w:p>
            <w:r/>
            <w:r>
              <w:rPr>
                <w:b w:val="0"/>
              </w:rPr>
              <w:t>0.8478</w:t>
            </w:r>
          </w:p>
        </w:tc>
        <w:tc>
          <w:tcPr>
            <w:tcW w:type="dxa" w:w="2016"/>
          </w:tcPr>
          <w:p>
            <w:r/>
            <w:r>
              <w:rPr>
                <w:b w:val="0"/>
              </w:rPr>
              <w:t>0.8000</w:t>
            </w:r>
          </w:p>
        </w:tc>
        <w:tc>
          <w:tcPr>
            <w:tcW w:type="dxa" w:w="2016"/>
          </w:tcPr>
          <w:p>
            <w:r/>
            <w:r>
              <w:rPr>
                <w:b w:val="0"/>
              </w:rPr>
              <w:t>0.9275</w:t>
            </w:r>
          </w:p>
        </w:tc>
        <w:tc>
          <w:tcPr>
            <w:tcW w:type="dxa" w:w="2016"/>
          </w:tcPr>
          <w:p>
            <w:r/>
            <w:r>
              <w:rPr>
                <w:b w:val="0"/>
              </w:rPr>
              <w:t>0.8591</w:t>
            </w:r>
          </w:p>
        </w:tc>
      </w:tr>
      <w:tr>
        <w:tc>
          <w:tcPr>
            <w:tcW w:type="dxa" w:w="2016"/>
          </w:tcPr>
          <w:p>
            <w:r/>
            <w:r>
              <w:rPr>
                <w:b w:val="0"/>
              </w:rPr>
              <w:t>HOG + sklearn MLP</w:t>
            </w:r>
          </w:p>
        </w:tc>
        <w:tc>
          <w:tcPr>
            <w:tcW w:type="dxa" w:w="2016"/>
          </w:tcPr>
          <w:p>
            <w:r/>
            <w:r>
              <w:rPr>
                <w:b w:val="0"/>
              </w:rPr>
              <w:t>0.8406</w:t>
            </w:r>
          </w:p>
        </w:tc>
        <w:tc>
          <w:tcPr>
            <w:tcW w:type="dxa" w:w="2016"/>
          </w:tcPr>
          <w:p>
            <w:r/>
            <w:r>
              <w:rPr>
                <w:b w:val="0"/>
              </w:rPr>
              <w:t>0.7831</w:t>
            </w:r>
          </w:p>
        </w:tc>
        <w:tc>
          <w:tcPr>
            <w:tcW w:type="dxa" w:w="2016"/>
          </w:tcPr>
          <w:p>
            <w:r/>
            <w:r>
              <w:rPr>
                <w:b w:val="0"/>
              </w:rPr>
              <w:t>0.9420</w:t>
            </w:r>
          </w:p>
        </w:tc>
        <w:tc>
          <w:tcPr>
            <w:tcW w:type="dxa" w:w="2016"/>
          </w:tcPr>
          <w:p>
            <w:r/>
            <w:r>
              <w:rPr>
                <w:b w:val="0"/>
              </w:rPr>
              <w:t>0.8553</w:t>
            </w:r>
          </w:p>
        </w:tc>
      </w:tr>
    </w:tbl>
    <w:p/>
    <w:p>
      <w:r>
        <w:rPr>
          <w:b w:val="0"/>
          <w:i w:val="0"/>
          <w:u w:val="none"/>
        </w:rPr>
        <w:t>These models provide a useful reference point. They are simpler than the deep models, rely on handcrafted features, and give respectable binary classification performance on the balanced experiment split.</w:t>
      </w:r>
    </w:p>
    <w:p>
      <w:pPr>
        <w:pStyle w:val="Heading2"/>
      </w:pPr>
      <w:r>
        <w:t>3.2 Scratch CNN activation-function sweep</w:t>
      </w:r>
    </w:p>
    <w:p>
      <w:r>
        <w:rPr>
          <w:b w:val="0"/>
          <w:i w:val="0"/>
          <w:u w:val="none"/>
        </w:rPr>
        <w:t xml:space="preserve">The rubric-required fully connected CNN was implemented in </w:t>
      </w:r>
      <w:r>
        <w:rPr>
          <w:rFonts w:ascii="Courier New" w:hAnsi="Courier New"/>
          <w:b w:val="0"/>
          <w:i w:val="0"/>
          <w:u w:val="none"/>
        </w:rPr>
        <w:t>train_cnn_activation_sweep.py</w:t>
      </w:r>
      <w:r>
        <w:rPr>
          <w:b w:val="0"/>
          <w:i w:val="0"/>
          <w:u w:val="none"/>
        </w:rPr>
        <w:t>. The architecture uses:</w:t>
      </w:r>
    </w:p>
    <w:p>
      <w:pPr>
        <w:pStyle w:val="ListBullet"/>
      </w:pPr>
      <w:r>
        <w:rPr>
          <w:b w:val="0"/>
          <w:i w:val="0"/>
          <w:u w:val="none"/>
        </w:rPr>
        <w:t xml:space="preserve">input image tensor </w:t>
      </w:r>
      <w:r>
        <w:rPr>
          <w:rFonts w:ascii="Courier New" w:hAnsi="Courier New"/>
          <w:b w:val="0"/>
          <w:i w:val="0"/>
          <w:u w:val="none"/>
        </w:rPr>
        <w:t>224 x 224 x 3</w:t>
      </w:r>
    </w:p>
    <w:p>
      <w:pPr>
        <w:pStyle w:val="ListBullet"/>
      </w:pPr>
      <w:r>
        <w:rPr>
          <w:b w:val="0"/>
          <w:i w:val="0"/>
          <w:u w:val="none"/>
        </w:rPr>
        <w:t xml:space="preserve">three convolutional hidden blocks with channel widths </w:t>
      </w:r>
      <w:r>
        <w:rPr>
          <w:rFonts w:ascii="Courier New" w:hAnsi="Courier New"/>
          <w:b w:val="0"/>
          <w:i w:val="0"/>
          <w:u w:val="none"/>
        </w:rPr>
        <w:t>32 -&gt; 64 -&gt; 128</w:t>
      </w:r>
    </w:p>
    <w:p>
      <w:pPr>
        <w:pStyle w:val="ListBullet"/>
      </w:pPr>
      <w:r>
        <w:rPr>
          <w:b w:val="0"/>
          <w:i w:val="0"/>
          <w:u w:val="none"/>
        </w:rPr>
        <w:t>batch normalization, max pooling, and dropout in each block</w:t>
      </w:r>
    </w:p>
    <w:p>
      <w:pPr>
        <w:pStyle w:val="ListBullet"/>
      </w:pPr>
      <w:r>
        <w:rPr>
          <w:b w:val="0"/>
          <w:i w:val="0"/>
          <w:u w:val="none"/>
        </w:rPr>
        <w:t xml:space="preserve">dense head </w:t>
      </w:r>
      <w:r>
        <w:rPr>
          <w:rFonts w:ascii="Courier New" w:hAnsi="Courier New"/>
          <w:b w:val="0"/>
          <w:i w:val="0"/>
          <w:u w:val="none"/>
        </w:rPr>
        <w:t>128 -&gt; 128 -&gt; 1</w:t>
      </w:r>
    </w:p>
    <w:p>
      <w:r>
        <w:rPr>
          <w:b w:val="0"/>
          <w:i w:val="0"/>
          <w:u w:val="none"/>
        </w:rPr>
        <w:t>Five activation functions were compared: ReLU, ELU, GELU, SELU, and LeakyReLU.</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F3F3F3"/>
          </w:tcPr>
          <w:p>
            <w:r/>
            <w:r>
              <w:rPr>
                <w:b/>
              </w:rPr>
              <w:t>Scratch CNN variant</w:t>
            </w:r>
          </w:p>
        </w:tc>
        <w:tc>
          <w:tcPr>
            <w:tcW w:type="dxa" w:w="2016"/>
            <w:shd w:fill="F3F3F3"/>
          </w:tcPr>
          <w:p>
            <w:r/>
            <w:r>
              <w:rPr>
                <w:b/>
              </w:rPr>
              <w:t>Accuracy</w:t>
            </w:r>
          </w:p>
        </w:tc>
        <w:tc>
          <w:tcPr>
            <w:tcW w:type="dxa" w:w="2016"/>
            <w:shd w:fill="F3F3F3"/>
          </w:tcPr>
          <w:p>
            <w:r/>
            <w:r>
              <w:rPr>
                <w:b/>
              </w:rPr>
              <w:t>Precision</w:t>
            </w:r>
          </w:p>
        </w:tc>
        <w:tc>
          <w:tcPr>
            <w:tcW w:type="dxa" w:w="2016"/>
            <w:shd w:fill="F3F3F3"/>
          </w:tcPr>
          <w:p>
            <w:r/>
            <w:r>
              <w:rPr>
                <w:b/>
              </w:rPr>
              <w:t>Recall</w:t>
            </w:r>
          </w:p>
        </w:tc>
        <w:tc>
          <w:tcPr>
            <w:tcW w:type="dxa" w:w="2016"/>
            <w:shd w:fill="F3F3F3"/>
          </w:tcPr>
          <w:p>
            <w:r/>
            <w:r>
              <w:rPr>
                <w:b/>
              </w:rPr>
              <w:t>F1</w:t>
            </w:r>
          </w:p>
        </w:tc>
      </w:tr>
      <w:tr>
        <w:tc>
          <w:tcPr>
            <w:tcW w:type="dxa" w:w="2016"/>
          </w:tcPr>
          <w:p>
            <w:r/>
            <w:r>
              <w:rPr>
                <w:b w:val="0"/>
              </w:rPr>
              <w:t>ELU</w:t>
            </w:r>
          </w:p>
        </w:tc>
        <w:tc>
          <w:tcPr>
            <w:tcW w:type="dxa" w:w="2016"/>
          </w:tcPr>
          <w:p>
            <w:r/>
            <w:r>
              <w:rPr>
                <w:b w:val="0"/>
              </w:rPr>
              <w:t>0.5942</w:t>
            </w:r>
          </w:p>
        </w:tc>
        <w:tc>
          <w:tcPr>
            <w:tcW w:type="dxa" w:w="2016"/>
          </w:tcPr>
          <w:p>
            <w:r/>
            <w:r>
              <w:rPr>
                <w:b w:val="0"/>
              </w:rPr>
              <w:t>0.5520</w:t>
            </w:r>
          </w:p>
        </w:tc>
        <w:tc>
          <w:tcPr>
            <w:tcW w:type="dxa" w:w="2016"/>
          </w:tcPr>
          <w:p>
            <w:r/>
            <w:r>
              <w:rPr>
                <w:b w:val="0"/>
              </w:rPr>
              <w:t>1.0000</w:t>
            </w:r>
          </w:p>
        </w:tc>
        <w:tc>
          <w:tcPr>
            <w:tcW w:type="dxa" w:w="2016"/>
          </w:tcPr>
          <w:p>
            <w:r/>
            <w:r>
              <w:rPr>
                <w:b w:val="0"/>
              </w:rPr>
              <w:t>0.7113</w:t>
            </w:r>
          </w:p>
        </w:tc>
      </w:tr>
      <w:tr>
        <w:tc>
          <w:tcPr>
            <w:tcW w:type="dxa" w:w="2016"/>
          </w:tcPr>
          <w:p>
            <w:r/>
            <w:r>
              <w:rPr>
                <w:b w:val="0"/>
              </w:rPr>
              <w:t>ReLU</w:t>
            </w:r>
          </w:p>
        </w:tc>
        <w:tc>
          <w:tcPr>
            <w:tcW w:type="dxa" w:w="2016"/>
          </w:tcPr>
          <w:p>
            <w:r/>
            <w:r>
              <w:rPr>
                <w:b w:val="0"/>
              </w:rPr>
              <w:t>0.6739</w:t>
            </w:r>
          </w:p>
        </w:tc>
        <w:tc>
          <w:tcPr>
            <w:tcW w:type="dxa" w:w="2016"/>
          </w:tcPr>
          <w:p>
            <w:r/>
            <w:r>
              <w:rPr>
                <w:b w:val="0"/>
              </w:rPr>
              <w:t>0.6500</w:t>
            </w:r>
          </w:p>
        </w:tc>
        <w:tc>
          <w:tcPr>
            <w:tcW w:type="dxa" w:w="2016"/>
          </w:tcPr>
          <w:p>
            <w:r/>
            <w:r>
              <w:rPr>
                <w:b w:val="0"/>
              </w:rPr>
              <w:t>0.7536</w:t>
            </w:r>
          </w:p>
        </w:tc>
        <w:tc>
          <w:tcPr>
            <w:tcW w:type="dxa" w:w="2016"/>
          </w:tcPr>
          <w:p>
            <w:r/>
            <w:r>
              <w:rPr>
                <w:b w:val="0"/>
              </w:rPr>
              <w:t>0.6980</w:t>
            </w:r>
          </w:p>
        </w:tc>
      </w:tr>
      <w:tr>
        <w:tc>
          <w:tcPr>
            <w:tcW w:type="dxa" w:w="2016"/>
          </w:tcPr>
          <w:p>
            <w:r/>
            <w:r>
              <w:rPr>
                <w:b w:val="0"/>
              </w:rPr>
              <w:t>LeakyReLU</w:t>
            </w:r>
          </w:p>
        </w:tc>
        <w:tc>
          <w:tcPr>
            <w:tcW w:type="dxa" w:w="2016"/>
          </w:tcPr>
          <w:p>
            <w:r/>
            <w:r>
              <w:rPr>
                <w:b w:val="0"/>
              </w:rPr>
              <w:t>0.5435</w:t>
            </w:r>
          </w:p>
        </w:tc>
        <w:tc>
          <w:tcPr>
            <w:tcW w:type="dxa" w:w="2016"/>
          </w:tcPr>
          <w:p>
            <w:r/>
            <w:r>
              <w:rPr>
                <w:b w:val="0"/>
              </w:rPr>
              <w:t>0.5227</w:t>
            </w:r>
          </w:p>
        </w:tc>
        <w:tc>
          <w:tcPr>
            <w:tcW w:type="dxa" w:w="2016"/>
          </w:tcPr>
          <w:p>
            <w:r/>
            <w:r>
              <w:rPr>
                <w:b w:val="0"/>
              </w:rPr>
              <w:t>1.0000</w:t>
            </w:r>
          </w:p>
        </w:tc>
        <w:tc>
          <w:tcPr>
            <w:tcW w:type="dxa" w:w="2016"/>
          </w:tcPr>
          <w:p>
            <w:r/>
            <w:r>
              <w:rPr>
                <w:b w:val="0"/>
              </w:rPr>
              <w:t>0.6866</w:t>
            </w:r>
          </w:p>
        </w:tc>
      </w:tr>
      <w:tr>
        <w:tc>
          <w:tcPr>
            <w:tcW w:type="dxa" w:w="2016"/>
          </w:tcPr>
          <w:p>
            <w:r/>
            <w:r>
              <w:rPr>
                <w:b w:val="0"/>
              </w:rPr>
              <w:t>GELU</w:t>
            </w:r>
          </w:p>
        </w:tc>
        <w:tc>
          <w:tcPr>
            <w:tcW w:type="dxa" w:w="2016"/>
          </w:tcPr>
          <w:p>
            <w:r/>
            <w:r>
              <w:rPr>
                <w:b w:val="0"/>
              </w:rPr>
              <w:t>0.5145</w:t>
            </w:r>
          </w:p>
        </w:tc>
        <w:tc>
          <w:tcPr>
            <w:tcW w:type="dxa" w:w="2016"/>
          </w:tcPr>
          <w:p>
            <w:r/>
            <w:r>
              <w:rPr>
                <w:b w:val="0"/>
              </w:rPr>
              <w:t>0.5074</w:t>
            </w:r>
          </w:p>
        </w:tc>
        <w:tc>
          <w:tcPr>
            <w:tcW w:type="dxa" w:w="2016"/>
          </w:tcPr>
          <w:p>
            <w:r/>
            <w:r>
              <w:rPr>
                <w:b w:val="0"/>
              </w:rPr>
              <w:t>1.0000</w:t>
            </w:r>
          </w:p>
        </w:tc>
        <w:tc>
          <w:tcPr>
            <w:tcW w:type="dxa" w:w="2016"/>
          </w:tcPr>
          <w:p>
            <w:r/>
            <w:r>
              <w:rPr>
                <w:b w:val="0"/>
              </w:rPr>
              <w:t>0.6732</w:t>
            </w:r>
          </w:p>
        </w:tc>
      </w:tr>
      <w:tr>
        <w:tc>
          <w:tcPr>
            <w:tcW w:type="dxa" w:w="2016"/>
          </w:tcPr>
          <w:p>
            <w:r/>
            <w:r>
              <w:rPr>
                <w:b w:val="0"/>
              </w:rPr>
              <w:t>SELU</w:t>
            </w:r>
          </w:p>
        </w:tc>
        <w:tc>
          <w:tcPr>
            <w:tcW w:type="dxa" w:w="2016"/>
          </w:tcPr>
          <w:p>
            <w:r/>
            <w:r>
              <w:rPr>
                <w:b w:val="0"/>
              </w:rPr>
              <w:t>0.5145</w:t>
            </w:r>
          </w:p>
        </w:tc>
        <w:tc>
          <w:tcPr>
            <w:tcW w:type="dxa" w:w="2016"/>
          </w:tcPr>
          <w:p>
            <w:r/>
            <w:r>
              <w:rPr>
                <w:b w:val="0"/>
              </w:rPr>
              <w:t>0.5074</w:t>
            </w:r>
          </w:p>
        </w:tc>
        <w:tc>
          <w:tcPr>
            <w:tcW w:type="dxa" w:w="2016"/>
          </w:tcPr>
          <w:p>
            <w:r/>
            <w:r>
              <w:rPr>
                <w:b w:val="0"/>
              </w:rPr>
              <w:t>1.0000</w:t>
            </w:r>
          </w:p>
        </w:tc>
        <w:tc>
          <w:tcPr>
            <w:tcW w:type="dxa" w:w="2016"/>
          </w:tcPr>
          <w:p>
            <w:r/>
            <w:r>
              <w:rPr>
                <w:b w:val="0"/>
              </w:rPr>
              <w:t>0.6732</w:t>
            </w:r>
          </w:p>
        </w:tc>
      </w:tr>
    </w:tbl>
    <w:p/>
    <w:p>
      <w:r>
        <w:rPr>
          <w:b w:val="0"/>
          <w:i w:val="0"/>
          <w:u w:val="none"/>
        </w:rPr>
        <w:t>ELU produced the best F1 among the scratch CNN runs, while ReLU produced the best accuracy. Even so, the overall scratch-CNN performance stayed below the stronger classical and transfer-learning models, which suggests that training a CNN from scratch on this scale of data is not the most effective use of model capacity.</w:t>
      </w:r>
    </w:p>
    <w:p>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activation_convergence.png"/>
                    <pic:cNvPicPr/>
                  </pic:nvPicPr>
                  <pic:blipFill>
                    <a:blip r:embed="rId11"/>
                    <a:stretch>
                      <a:fillRect/>
                    </a:stretch>
                  </pic:blipFill>
                  <pic:spPr>
                    <a:xfrm>
                      <a:off x="0" y="0"/>
                      <a:ext cx="5303520" cy="2039815"/>
                    </a:xfrm>
                    <a:prstGeom prst="rect"/>
                  </pic:spPr>
                </pic:pic>
              </a:graphicData>
            </a:graphic>
          </wp:inline>
        </w:drawing>
      </w:r>
    </w:p>
    <w:p>
      <w:r>
        <w:rPr>
          <w:b w:val="0"/>
          <w:i/>
          <w:u w:val="none"/>
        </w:rPr>
        <w:t>Figure 3. Convergence comparison for the scratch CNN activation sweep.</w:t>
      </w:r>
    </w:p>
    <w:p>
      <w:pPr>
        <w:pStyle w:val="Heading2"/>
      </w:pPr>
      <w:r>
        <w:t>3.3 Optimiser comparison on the compact MLP</w:t>
      </w:r>
    </w:p>
    <w:p>
      <w:r>
        <w:rPr>
          <w:rFonts w:ascii="Courier New" w:hAnsi="Courier New"/>
          <w:b w:val="0"/>
          <w:i w:val="0"/>
          <w:u w:val="none"/>
        </w:rPr>
        <w:t>train_optimizer_comparison.py</w:t>
      </w:r>
      <w:r>
        <w:rPr>
          <w:b w:val="0"/>
          <w:i w:val="0"/>
          <w:u w:val="none"/>
        </w:rPr>
        <w:t xml:space="preserve"> compared optimisers from three categories on the same small MLP with the architecture </w:t>
      </w:r>
      <w:r>
        <w:rPr>
          <w:rFonts w:ascii="Courier New" w:hAnsi="Courier New"/>
          <w:b w:val="0"/>
          <w:i w:val="0"/>
          <w:u w:val="none"/>
        </w:rPr>
        <w:t>20 -&gt; 32 -&gt; 16 -&gt; 1</w:t>
      </w:r>
      <w:r>
        <w:rPr>
          <w:b w:val="0"/>
          <w:i w:val="0"/>
          <w:u w:val="none"/>
        </w:rPr>
        <w:t>.</w:t>
      </w:r>
    </w:p>
    <w:p>
      <w:pPr>
        <w:pStyle w:val="ListBullet"/>
      </w:pPr>
      <w:r>
        <w:rPr>
          <w:b w:val="0"/>
          <w:i w:val="0"/>
          <w:u w:val="none"/>
        </w:rPr>
        <w:t>Zero-order: Nelder-Mead</w:t>
      </w:r>
    </w:p>
    <w:p>
      <w:pPr>
        <w:pStyle w:val="ListBullet"/>
      </w:pPr>
      <w:r>
        <w:rPr>
          <w:b w:val="0"/>
          <w:i w:val="0"/>
          <w:u w:val="none"/>
        </w:rPr>
        <w:t>First-order: SGD and Adam</w:t>
      </w:r>
    </w:p>
    <w:p>
      <w:pPr>
        <w:pStyle w:val="ListBullet"/>
      </w:pPr>
      <w:r>
        <w:rPr>
          <w:b w:val="0"/>
          <w:i w:val="0"/>
          <w:u w:val="none"/>
        </w:rPr>
        <w:t>Second-order: L-BFGS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F3F3F3"/>
          </w:tcPr>
          <w:p>
            <w:r/>
            <w:r>
              <w:rPr>
                <w:b/>
              </w:rPr>
              <w:t>Optimiser</w:t>
            </w:r>
          </w:p>
        </w:tc>
        <w:tc>
          <w:tcPr>
            <w:tcW w:type="dxa" w:w="1680"/>
            <w:shd w:fill="F3F3F3"/>
          </w:tcPr>
          <w:p>
            <w:r/>
            <w:r>
              <w:rPr>
                <w:b/>
              </w:rPr>
              <w:t>Order</w:t>
            </w:r>
          </w:p>
        </w:tc>
        <w:tc>
          <w:tcPr>
            <w:tcW w:type="dxa" w:w="1680"/>
            <w:shd w:fill="F3F3F3"/>
          </w:tcPr>
          <w:p>
            <w:r/>
            <w:r>
              <w:rPr>
                <w:b/>
              </w:rPr>
              <w:t>Accuracy</w:t>
            </w:r>
          </w:p>
        </w:tc>
        <w:tc>
          <w:tcPr>
            <w:tcW w:type="dxa" w:w="1680"/>
            <w:shd w:fill="F3F3F3"/>
          </w:tcPr>
          <w:p>
            <w:r/>
            <w:r>
              <w:rPr>
                <w:b/>
              </w:rPr>
              <w:t>Precision</w:t>
            </w:r>
          </w:p>
        </w:tc>
        <w:tc>
          <w:tcPr>
            <w:tcW w:type="dxa" w:w="1680"/>
            <w:shd w:fill="F3F3F3"/>
          </w:tcPr>
          <w:p>
            <w:r/>
            <w:r>
              <w:rPr>
                <w:b/>
              </w:rPr>
              <w:t>Recall</w:t>
            </w:r>
          </w:p>
        </w:tc>
        <w:tc>
          <w:tcPr>
            <w:tcW w:type="dxa" w:w="1680"/>
            <w:shd w:fill="F3F3F3"/>
          </w:tcPr>
          <w:p>
            <w:r/>
            <w:r>
              <w:rPr>
                <w:b/>
              </w:rPr>
              <w:t>F1</w:t>
            </w:r>
          </w:p>
        </w:tc>
      </w:tr>
      <w:tr>
        <w:tc>
          <w:tcPr>
            <w:tcW w:type="dxa" w:w="1680"/>
          </w:tcPr>
          <w:p>
            <w:r/>
            <w:r>
              <w:rPr>
                <w:b w:val="0"/>
              </w:rPr>
              <w:t>Nelder-Mead</w:t>
            </w:r>
          </w:p>
        </w:tc>
        <w:tc>
          <w:tcPr>
            <w:tcW w:type="dxa" w:w="1680"/>
          </w:tcPr>
          <w:p>
            <w:r/>
            <w:r>
              <w:rPr>
                <w:b w:val="0"/>
              </w:rPr>
              <w:t>Zero-order</w:t>
            </w:r>
          </w:p>
        </w:tc>
        <w:tc>
          <w:tcPr>
            <w:tcW w:type="dxa" w:w="1680"/>
          </w:tcPr>
          <w:p>
            <w:r/>
            <w:r>
              <w:rPr>
                <w:b w:val="0"/>
              </w:rPr>
              <w:t>0.4855</w:t>
            </w:r>
          </w:p>
        </w:tc>
        <w:tc>
          <w:tcPr>
            <w:tcW w:type="dxa" w:w="1680"/>
          </w:tcPr>
          <w:p>
            <w:r/>
            <w:r>
              <w:rPr>
                <w:b w:val="0"/>
              </w:rPr>
              <w:t>0.4915</w:t>
            </w:r>
          </w:p>
        </w:tc>
        <w:tc>
          <w:tcPr>
            <w:tcW w:type="dxa" w:w="1680"/>
          </w:tcPr>
          <w:p>
            <w:r/>
            <w:r>
              <w:rPr>
                <w:b w:val="0"/>
              </w:rPr>
              <w:t>0.8406</w:t>
            </w:r>
          </w:p>
        </w:tc>
        <w:tc>
          <w:tcPr>
            <w:tcW w:type="dxa" w:w="1680"/>
          </w:tcPr>
          <w:p>
            <w:r/>
            <w:r>
              <w:rPr>
                <w:b w:val="0"/>
              </w:rPr>
              <w:t>0.6203</w:t>
            </w:r>
          </w:p>
        </w:tc>
      </w:tr>
      <w:tr>
        <w:tc>
          <w:tcPr>
            <w:tcW w:type="dxa" w:w="1680"/>
          </w:tcPr>
          <w:p>
            <w:r/>
            <w:r>
              <w:rPr>
                <w:b w:val="0"/>
              </w:rPr>
              <w:t>SGD</w:t>
            </w:r>
          </w:p>
        </w:tc>
        <w:tc>
          <w:tcPr>
            <w:tcW w:type="dxa" w:w="1680"/>
          </w:tcPr>
          <w:p>
            <w:r/>
            <w:r>
              <w:rPr>
                <w:b w:val="0"/>
              </w:rPr>
              <w:t>First-order</w:t>
            </w:r>
          </w:p>
        </w:tc>
        <w:tc>
          <w:tcPr>
            <w:tcW w:type="dxa" w:w="1680"/>
          </w:tcPr>
          <w:p>
            <w:r/>
            <w:r>
              <w:rPr>
                <w:b w:val="0"/>
              </w:rPr>
              <w:t>0.7826</w:t>
            </w:r>
          </w:p>
        </w:tc>
        <w:tc>
          <w:tcPr>
            <w:tcW w:type="dxa" w:w="1680"/>
          </w:tcPr>
          <w:p>
            <w:r/>
            <w:r>
              <w:rPr>
                <w:b w:val="0"/>
              </w:rPr>
              <w:t>0.7746</w:t>
            </w:r>
          </w:p>
        </w:tc>
        <w:tc>
          <w:tcPr>
            <w:tcW w:type="dxa" w:w="1680"/>
          </w:tcPr>
          <w:p>
            <w:r/>
            <w:r>
              <w:rPr>
                <w:b w:val="0"/>
              </w:rPr>
              <w:t>0.7971</w:t>
            </w:r>
          </w:p>
        </w:tc>
        <w:tc>
          <w:tcPr>
            <w:tcW w:type="dxa" w:w="1680"/>
          </w:tcPr>
          <w:p>
            <w:r/>
            <w:r>
              <w:rPr>
                <w:b w:val="0"/>
              </w:rPr>
              <w:t>0.7857</w:t>
            </w:r>
          </w:p>
        </w:tc>
      </w:tr>
      <w:tr>
        <w:tc>
          <w:tcPr>
            <w:tcW w:type="dxa" w:w="1680"/>
          </w:tcPr>
          <w:p>
            <w:r/>
            <w:r>
              <w:rPr>
                <w:b w:val="0"/>
              </w:rPr>
              <w:t>Adam</w:t>
            </w:r>
          </w:p>
        </w:tc>
        <w:tc>
          <w:tcPr>
            <w:tcW w:type="dxa" w:w="1680"/>
          </w:tcPr>
          <w:p>
            <w:r/>
            <w:r>
              <w:rPr>
                <w:b w:val="0"/>
              </w:rPr>
              <w:t>First-order</w:t>
            </w:r>
          </w:p>
        </w:tc>
        <w:tc>
          <w:tcPr>
            <w:tcW w:type="dxa" w:w="1680"/>
          </w:tcPr>
          <w:p>
            <w:r/>
            <w:r>
              <w:rPr>
                <w:b w:val="0"/>
              </w:rPr>
              <w:t>0.8406</w:t>
            </w:r>
          </w:p>
        </w:tc>
        <w:tc>
          <w:tcPr>
            <w:tcW w:type="dxa" w:w="1680"/>
          </w:tcPr>
          <w:p>
            <w:r/>
            <w:r>
              <w:rPr>
                <w:b w:val="0"/>
              </w:rPr>
              <w:t>0.8406</w:t>
            </w:r>
          </w:p>
        </w:tc>
        <w:tc>
          <w:tcPr>
            <w:tcW w:type="dxa" w:w="1680"/>
          </w:tcPr>
          <w:p>
            <w:r/>
            <w:r>
              <w:rPr>
                <w:b w:val="0"/>
              </w:rPr>
              <w:t>0.8406</w:t>
            </w:r>
          </w:p>
        </w:tc>
        <w:tc>
          <w:tcPr>
            <w:tcW w:type="dxa" w:w="1680"/>
          </w:tcPr>
          <w:p>
            <w:r/>
            <w:r>
              <w:rPr>
                <w:b w:val="0"/>
              </w:rPr>
              <w:t>0.8406</w:t>
            </w:r>
          </w:p>
        </w:tc>
      </w:tr>
      <w:tr>
        <w:tc>
          <w:tcPr>
            <w:tcW w:type="dxa" w:w="1680"/>
          </w:tcPr>
          <w:p>
            <w:r/>
            <w:r>
              <w:rPr>
                <w:b w:val="0"/>
              </w:rPr>
              <w:t>L-BFGS</w:t>
            </w:r>
          </w:p>
        </w:tc>
        <w:tc>
          <w:tcPr>
            <w:tcW w:type="dxa" w:w="1680"/>
          </w:tcPr>
          <w:p>
            <w:r/>
            <w:r>
              <w:rPr>
                <w:b w:val="0"/>
              </w:rPr>
              <w:t>Second-order</w:t>
            </w:r>
          </w:p>
        </w:tc>
        <w:tc>
          <w:tcPr>
            <w:tcW w:type="dxa" w:w="1680"/>
          </w:tcPr>
          <w:p>
            <w:r/>
            <w:r>
              <w:rPr>
                <w:b w:val="0"/>
              </w:rPr>
              <w:t>0.8188</w:t>
            </w:r>
          </w:p>
        </w:tc>
        <w:tc>
          <w:tcPr>
            <w:tcW w:type="dxa" w:w="1680"/>
          </w:tcPr>
          <w:p>
            <w:r/>
            <w:r>
              <w:rPr>
                <w:b w:val="0"/>
              </w:rPr>
              <w:t>0.8548</w:t>
            </w:r>
          </w:p>
        </w:tc>
        <w:tc>
          <w:tcPr>
            <w:tcW w:type="dxa" w:w="1680"/>
          </w:tcPr>
          <w:p>
            <w:r/>
            <w:r>
              <w:rPr>
                <w:b w:val="0"/>
              </w:rPr>
              <w:t>0.7681</w:t>
            </w:r>
          </w:p>
        </w:tc>
        <w:tc>
          <w:tcPr>
            <w:tcW w:type="dxa" w:w="1680"/>
          </w:tcPr>
          <w:p>
            <w:r/>
            <w:r>
              <w:rPr>
                <w:b w:val="0"/>
              </w:rPr>
              <w:t>0.8092</w:t>
            </w:r>
          </w:p>
        </w:tc>
      </w:tr>
    </w:tbl>
    <w:p/>
    <w:p>
      <w:r>
        <w:rPr>
          <w:b w:val="0"/>
          <w:i w:val="0"/>
          <w:u w:val="none"/>
        </w:rPr>
        <w:t>Adam gave the strongest overall result in this controlled optimiser study. L-BFGS was competitive and clearly stronger than Nelder-Mead, while the zero-order method struggled on this problem even after dimensionality reduction. This result supports the standard engineering intuition that gradient-based optimisation is more practical than derivative-free optimisation once the network still has a meaningful number of parameters.</w:t>
      </w:r>
    </w:p>
    <w:p>
      <w:r>
        <w:drawing>
          <wp:inline xmlns:a="http://schemas.openxmlformats.org/drawingml/2006/main" xmlns:pic="http://schemas.openxmlformats.org/drawingml/2006/picture">
            <wp:extent cx="5303520" cy="1894114"/>
            <wp:docPr id="4" name="Picture 4"/>
            <wp:cNvGraphicFramePr>
              <a:graphicFrameLocks noChangeAspect="1"/>
            </wp:cNvGraphicFramePr>
            <a:graphic>
              <a:graphicData uri="http://schemas.openxmlformats.org/drawingml/2006/picture">
                <pic:pic>
                  <pic:nvPicPr>
                    <pic:cNvPr id="0" name="optimizer_convergence.png"/>
                    <pic:cNvPicPr/>
                  </pic:nvPicPr>
                  <pic:blipFill>
                    <a:blip r:embed="rId12"/>
                    <a:stretch>
                      <a:fillRect/>
                    </a:stretch>
                  </pic:blipFill>
                  <pic:spPr>
                    <a:xfrm>
                      <a:off x="0" y="0"/>
                      <a:ext cx="5303520" cy="1894114"/>
                    </a:xfrm>
                    <a:prstGeom prst="rect"/>
                  </pic:spPr>
                </pic:pic>
              </a:graphicData>
            </a:graphic>
          </wp:inline>
        </w:drawing>
      </w:r>
    </w:p>
    <w:p>
      <w:r>
        <w:rPr>
          <w:b w:val="0"/>
          <w:i/>
          <w:u w:val="none"/>
        </w:rPr>
        <w:t>Figure 4. Training convergence across zero-order, first-order, and second-order optimisation methods.</w:t>
      </w:r>
    </w:p>
    <w:p>
      <w:pPr>
        <w:pStyle w:val="Heading2"/>
      </w:pPr>
      <w:r>
        <w:t>3.4 PyTorch MLP random search</w:t>
      </w:r>
    </w:p>
    <w:p>
      <w:r>
        <w:rPr>
          <w:rFonts w:ascii="Courier New" w:hAnsi="Courier New"/>
          <w:b w:val="0"/>
          <w:i w:val="0"/>
          <w:u w:val="none"/>
        </w:rPr>
        <w:t>train_keras_mlp_random_search.py</w:t>
      </w:r>
      <w:r>
        <w:rPr>
          <w:b w:val="0"/>
          <w:i w:val="0"/>
          <w:u w:val="none"/>
        </w:rPr>
        <w:t xml:space="preserve"> was repurposed into a PyTorch random-search experiment over hidden sizes, activation, dropout, and learning rate. The best stored hyperparameters were:</w:t>
      </w:r>
    </w:p>
    <w:p>
      <w:pPr>
        <w:pStyle w:val="ListBullet"/>
      </w:pPr>
      <w:r>
        <w:rPr>
          <w:b w:val="0"/>
          <w:i w:val="0"/>
          <w:u w:val="none"/>
        </w:rPr>
        <w:t xml:space="preserve">hidden sizes: </w:t>
      </w:r>
      <w:r>
        <w:rPr>
          <w:rFonts w:ascii="Courier New" w:hAnsi="Courier New"/>
          <w:b w:val="0"/>
          <w:i w:val="0"/>
          <w:u w:val="none"/>
        </w:rPr>
        <w:t>(256,)</w:t>
      </w:r>
    </w:p>
    <w:p>
      <w:pPr>
        <w:pStyle w:val="ListBullet"/>
      </w:pPr>
      <w:r>
        <w:rPr>
          <w:b w:val="0"/>
          <w:i w:val="0"/>
          <w:u w:val="none"/>
        </w:rPr>
        <w:t xml:space="preserve">activation: </w:t>
      </w:r>
      <w:r>
        <w:rPr>
          <w:rFonts w:ascii="Courier New" w:hAnsi="Courier New"/>
          <w:b w:val="0"/>
          <w:i w:val="0"/>
          <w:u w:val="none"/>
        </w:rPr>
        <w:t>elu</w:t>
      </w:r>
    </w:p>
    <w:p>
      <w:pPr>
        <w:pStyle w:val="ListBullet"/>
      </w:pPr>
      <w:r>
        <w:rPr>
          <w:b w:val="0"/>
          <w:i w:val="0"/>
          <w:u w:val="none"/>
        </w:rPr>
        <w:t xml:space="preserve">dropout: </w:t>
      </w:r>
      <w:r>
        <w:rPr>
          <w:rFonts w:ascii="Courier New" w:hAnsi="Courier New"/>
          <w:b w:val="0"/>
          <w:i w:val="0"/>
          <w:u w:val="none"/>
        </w:rPr>
        <w:t>0.4</w:t>
      </w:r>
    </w:p>
    <w:p>
      <w:pPr>
        <w:pStyle w:val="ListBullet"/>
      </w:pPr>
      <w:r>
        <w:rPr>
          <w:b w:val="0"/>
          <w:i w:val="0"/>
          <w:u w:val="none"/>
        </w:rPr>
        <w:t xml:space="preserve">learning rate: </w:t>
      </w:r>
      <w:r>
        <w:rPr>
          <w:rFonts w:ascii="Courier New" w:hAnsi="Courier New"/>
          <w:b w:val="0"/>
          <w:i w:val="0"/>
          <w:u w:val="none"/>
        </w:rPr>
        <w:t>0.001</w:t>
      </w:r>
    </w:p>
    <w:p>
      <w:r>
        <w:rPr>
          <w:b w:val="0"/>
          <w:i w:val="0"/>
          <w:u w:val="none"/>
        </w:rPr>
        <w:t>The best random-search MLP reached:</w:t>
      </w:r>
    </w:p>
    <w:p>
      <w:pPr>
        <w:pStyle w:val="ListBullet"/>
      </w:pPr>
      <w:r>
        <w:rPr>
          <w:b w:val="0"/>
          <w:i w:val="0"/>
          <w:u w:val="none"/>
        </w:rPr>
        <w:t xml:space="preserve">accuracy: </w:t>
      </w:r>
      <w:r>
        <w:rPr>
          <w:rFonts w:ascii="Courier New" w:hAnsi="Courier New"/>
          <w:b w:val="0"/>
          <w:i w:val="0"/>
          <w:u w:val="none"/>
        </w:rPr>
        <w:t>0.9420</w:t>
      </w:r>
    </w:p>
    <w:p>
      <w:pPr>
        <w:pStyle w:val="ListBullet"/>
      </w:pPr>
      <w:r>
        <w:rPr>
          <w:b w:val="0"/>
          <w:i w:val="0"/>
          <w:u w:val="none"/>
        </w:rPr>
        <w:t xml:space="preserve">precision: </w:t>
      </w:r>
      <w:r>
        <w:rPr>
          <w:rFonts w:ascii="Courier New" w:hAnsi="Courier New"/>
          <w:b w:val="0"/>
          <w:i w:val="0"/>
          <w:u w:val="none"/>
        </w:rPr>
        <w:t>0.9178</w:t>
      </w:r>
    </w:p>
    <w:p>
      <w:pPr>
        <w:pStyle w:val="ListBullet"/>
      </w:pPr>
      <w:r>
        <w:rPr>
          <w:b w:val="0"/>
          <w:i w:val="0"/>
          <w:u w:val="none"/>
        </w:rPr>
        <w:t xml:space="preserve">recall: </w:t>
      </w:r>
      <w:r>
        <w:rPr>
          <w:rFonts w:ascii="Courier New" w:hAnsi="Courier New"/>
          <w:b w:val="0"/>
          <w:i w:val="0"/>
          <w:u w:val="none"/>
        </w:rPr>
        <w:t>0.9710</w:t>
      </w:r>
    </w:p>
    <w:p>
      <w:pPr>
        <w:pStyle w:val="ListBullet"/>
      </w:pPr>
      <w:r>
        <w:rPr>
          <w:b w:val="0"/>
          <w:i w:val="0"/>
          <w:u w:val="none"/>
        </w:rPr>
        <w:t xml:space="preserve">F1: </w:t>
      </w:r>
      <w:r>
        <w:rPr>
          <w:rFonts w:ascii="Courier New" w:hAnsi="Courier New"/>
          <w:b w:val="0"/>
          <w:i w:val="0"/>
          <w:u w:val="none"/>
        </w:rPr>
        <w:t>0.9437</w:t>
      </w:r>
    </w:p>
    <w:p>
      <w:r>
        <w:rPr>
          <w:b w:val="0"/>
          <w:i w:val="0"/>
          <w:u w:val="none"/>
        </w:rPr>
        <w:t>This is a strong result because it beats both classical baselines and the scratch CNN without requiring transfer learning. It shows that careful tuning of a simpler network can still produce competitive performance on this task.</w:t>
      </w:r>
    </w:p>
    <w:p>
      <w:pPr>
        <w:pStyle w:val="Heading2"/>
      </w:pPr>
      <w:r>
        <w:t>3.5 Transfer learning with MobileNetV2</w:t>
      </w:r>
    </w:p>
    <w:p>
      <w:r>
        <w:rPr>
          <w:rFonts w:ascii="Courier New" w:hAnsi="Courier New"/>
          <w:b w:val="0"/>
          <w:i w:val="0"/>
          <w:u w:val="none"/>
        </w:rPr>
        <w:t>train_cnn_pretrained.py</w:t>
      </w:r>
      <w:r>
        <w:rPr>
          <w:b w:val="0"/>
          <w:i w:val="0"/>
          <w:u w:val="none"/>
        </w:rPr>
        <w:t xml:space="preserve"> introduced MobileNetV2 with a custom classification head and repeated the same five-activation comparison in two settings.</w:t>
      </w:r>
    </w:p>
    <w:p>
      <w:pPr>
        <w:pStyle w:val="Heading3"/>
      </w:pPr>
      <w:r>
        <w:t>Frozen backbone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F3F3F3"/>
          </w:tcPr>
          <w:p>
            <w:r/>
            <w:r>
              <w:rPr>
                <w:b/>
              </w:rPr>
              <w:t>Frozen MobileNetV2 variant</w:t>
            </w:r>
          </w:p>
        </w:tc>
        <w:tc>
          <w:tcPr>
            <w:tcW w:type="dxa" w:w="2016"/>
            <w:shd w:fill="F3F3F3"/>
          </w:tcPr>
          <w:p>
            <w:r/>
            <w:r>
              <w:rPr>
                <w:b/>
              </w:rPr>
              <w:t>Accuracy</w:t>
            </w:r>
          </w:p>
        </w:tc>
        <w:tc>
          <w:tcPr>
            <w:tcW w:type="dxa" w:w="2016"/>
            <w:shd w:fill="F3F3F3"/>
          </w:tcPr>
          <w:p>
            <w:r/>
            <w:r>
              <w:rPr>
                <w:b/>
              </w:rPr>
              <w:t>Precision</w:t>
            </w:r>
          </w:p>
        </w:tc>
        <w:tc>
          <w:tcPr>
            <w:tcW w:type="dxa" w:w="2016"/>
            <w:shd w:fill="F3F3F3"/>
          </w:tcPr>
          <w:p>
            <w:r/>
            <w:r>
              <w:rPr>
                <w:b/>
              </w:rPr>
              <w:t>Recall</w:t>
            </w:r>
          </w:p>
        </w:tc>
        <w:tc>
          <w:tcPr>
            <w:tcW w:type="dxa" w:w="2016"/>
            <w:shd w:fill="F3F3F3"/>
          </w:tcPr>
          <w:p>
            <w:r/>
            <w:r>
              <w:rPr>
                <w:b/>
              </w:rPr>
              <w:t>F1</w:t>
            </w:r>
          </w:p>
        </w:tc>
      </w:tr>
      <w:tr>
        <w:tc>
          <w:tcPr>
            <w:tcW w:type="dxa" w:w="2016"/>
          </w:tcPr>
          <w:p>
            <w:r/>
            <w:r>
              <w:rPr>
                <w:b w:val="0"/>
              </w:rPr>
              <w:t>ELU</w:t>
            </w:r>
          </w:p>
        </w:tc>
        <w:tc>
          <w:tcPr>
            <w:tcW w:type="dxa" w:w="2016"/>
          </w:tcPr>
          <w:p>
            <w:r/>
            <w:r>
              <w:rPr>
                <w:b w:val="0"/>
              </w:rPr>
              <w:t>0.8696</w:t>
            </w:r>
          </w:p>
        </w:tc>
        <w:tc>
          <w:tcPr>
            <w:tcW w:type="dxa" w:w="2016"/>
          </w:tcPr>
          <w:p>
            <w:r/>
            <w:r>
              <w:rPr>
                <w:b w:val="0"/>
              </w:rPr>
              <w:t>0.8228</w:t>
            </w:r>
          </w:p>
        </w:tc>
        <w:tc>
          <w:tcPr>
            <w:tcW w:type="dxa" w:w="2016"/>
          </w:tcPr>
          <w:p>
            <w:r/>
            <w:r>
              <w:rPr>
                <w:b w:val="0"/>
              </w:rPr>
              <w:t>0.9420</w:t>
            </w:r>
          </w:p>
        </w:tc>
        <w:tc>
          <w:tcPr>
            <w:tcW w:type="dxa" w:w="2016"/>
          </w:tcPr>
          <w:p>
            <w:r/>
            <w:r>
              <w:rPr>
                <w:b w:val="0"/>
              </w:rPr>
              <w:t>0.8784</w:t>
            </w:r>
          </w:p>
        </w:tc>
      </w:tr>
      <w:tr>
        <w:tc>
          <w:tcPr>
            <w:tcW w:type="dxa" w:w="2016"/>
          </w:tcPr>
          <w:p>
            <w:r/>
            <w:r>
              <w:rPr>
                <w:b w:val="0"/>
              </w:rPr>
              <w:t>GELU</w:t>
            </w:r>
          </w:p>
        </w:tc>
        <w:tc>
          <w:tcPr>
            <w:tcW w:type="dxa" w:w="2016"/>
          </w:tcPr>
          <w:p>
            <w:r/>
            <w:r>
              <w:rPr>
                <w:b w:val="0"/>
              </w:rPr>
              <w:t>0.8696</w:t>
            </w:r>
          </w:p>
        </w:tc>
        <w:tc>
          <w:tcPr>
            <w:tcW w:type="dxa" w:w="2016"/>
          </w:tcPr>
          <w:p>
            <w:r/>
            <w:r>
              <w:rPr>
                <w:b w:val="0"/>
              </w:rPr>
              <w:t>0.8228</w:t>
            </w:r>
          </w:p>
        </w:tc>
        <w:tc>
          <w:tcPr>
            <w:tcW w:type="dxa" w:w="2016"/>
          </w:tcPr>
          <w:p>
            <w:r/>
            <w:r>
              <w:rPr>
                <w:b w:val="0"/>
              </w:rPr>
              <w:t>0.9420</w:t>
            </w:r>
          </w:p>
        </w:tc>
        <w:tc>
          <w:tcPr>
            <w:tcW w:type="dxa" w:w="2016"/>
          </w:tcPr>
          <w:p>
            <w:r/>
            <w:r>
              <w:rPr>
                <w:b w:val="0"/>
              </w:rPr>
              <w:t>0.8784</w:t>
            </w:r>
          </w:p>
        </w:tc>
      </w:tr>
      <w:tr>
        <w:tc>
          <w:tcPr>
            <w:tcW w:type="dxa" w:w="2016"/>
          </w:tcPr>
          <w:p>
            <w:r/>
            <w:r>
              <w:rPr>
                <w:b w:val="0"/>
              </w:rPr>
              <w:t>SELU</w:t>
            </w:r>
          </w:p>
        </w:tc>
        <w:tc>
          <w:tcPr>
            <w:tcW w:type="dxa" w:w="2016"/>
          </w:tcPr>
          <w:p>
            <w:r/>
            <w:r>
              <w:rPr>
                <w:b w:val="0"/>
              </w:rPr>
              <w:t>0.8696</w:t>
            </w:r>
          </w:p>
        </w:tc>
        <w:tc>
          <w:tcPr>
            <w:tcW w:type="dxa" w:w="2016"/>
          </w:tcPr>
          <w:p>
            <w:r/>
            <w:r>
              <w:rPr>
                <w:b w:val="0"/>
              </w:rPr>
              <w:t>0.8228</w:t>
            </w:r>
          </w:p>
        </w:tc>
        <w:tc>
          <w:tcPr>
            <w:tcW w:type="dxa" w:w="2016"/>
          </w:tcPr>
          <w:p>
            <w:r/>
            <w:r>
              <w:rPr>
                <w:b w:val="0"/>
              </w:rPr>
              <w:t>0.9420</w:t>
            </w:r>
          </w:p>
        </w:tc>
        <w:tc>
          <w:tcPr>
            <w:tcW w:type="dxa" w:w="2016"/>
          </w:tcPr>
          <w:p>
            <w:r/>
            <w:r>
              <w:rPr>
                <w:b w:val="0"/>
              </w:rPr>
              <w:t>0.8784</w:t>
            </w:r>
          </w:p>
        </w:tc>
      </w:tr>
      <w:tr>
        <w:tc>
          <w:tcPr>
            <w:tcW w:type="dxa" w:w="2016"/>
          </w:tcPr>
          <w:p>
            <w:r/>
            <w:r>
              <w:rPr>
                <w:b w:val="0"/>
              </w:rPr>
              <w:t>LeakyReLU</w:t>
            </w:r>
          </w:p>
        </w:tc>
        <w:tc>
          <w:tcPr>
            <w:tcW w:type="dxa" w:w="2016"/>
          </w:tcPr>
          <w:p>
            <w:r/>
            <w:r>
              <w:rPr>
                <w:b w:val="0"/>
              </w:rPr>
              <w:t>0.8696</w:t>
            </w:r>
          </w:p>
        </w:tc>
        <w:tc>
          <w:tcPr>
            <w:tcW w:type="dxa" w:w="2016"/>
          </w:tcPr>
          <w:p>
            <w:r/>
            <w:r>
              <w:rPr>
                <w:b w:val="0"/>
              </w:rPr>
              <w:t>0.8228</w:t>
            </w:r>
          </w:p>
        </w:tc>
        <w:tc>
          <w:tcPr>
            <w:tcW w:type="dxa" w:w="2016"/>
          </w:tcPr>
          <w:p>
            <w:r/>
            <w:r>
              <w:rPr>
                <w:b w:val="0"/>
              </w:rPr>
              <w:t>0.9420</w:t>
            </w:r>
          </w:p>
        </w:tc>
        <w:tc>
          <w:tcPr>
            <w:tcW w:type="dxa" w:w="2016"/>
          </w:tcPr>
          <w:p>
            <w:r/>
            <w:r>
              <w:rPr>
                <w:b w:val="0"/>
              </w:rPr>
              <w:t>0.8784</w:t>
            </w:r>
          </w:p>
        </w:tc>
      </w:tr>
      <w:tr>
        <w:tc>
          <w:tcPr>
            <w:tcW w:type="dxa" w:w="2016"/>
          </w:tcPr>
          <w:p>
            <w:r/>
            <w:r>
              <w:rPr>
                <w:b w:val="0"/>
              </w:rPr>
              <w:t>ReLU</w:t>
            </w:r>
          </w:p>
        </w:tc>
        <w:tc>
          <w:tcPr>
            <w:tcW w:type="dxa" w:w="2016"/>
          </w:tcPr>
          <w:p>
            <w:r/>
            <w:r>
              <w:rPr>
                <w:b w:val="0"/>
              </w:rPr>
              <w:t>0.8623</w:t>
            </w:r>
          </w:p>
        </w:tc>
        <w:tc>
          <w:tcPr>
            <w:tcW w:type="dxa" w:w="2016"/>
          </w:tcPr>
          <w:p>
            <w:r/>
            <w:r>
              <w:rPr>
                <w:b w:val="0"/>
              </w:rPr>
              <w:t>0.8125</w:t>
            </w:r>
          </w:p>
        </w:tc>
        <w:tc>
          <w:tcPr>
            <w:tcW w:type="dxa" w:w="2016"/>
          </w:tcPr>
          <w:p>
            <w:r/>
            <w:r>
              <w:rPr>
                <w:b w:val="0"/>
              </w:rPr>
              <w:t>0.9420</w:t>
            </w:r>
          </w:p>
        </w:tc>
        <w:tc>
          <w:tcPr>
            <w:tcW w:type="dxa" w:w="2016"/>
          </w:tcPr>
          <w:p>
            <w:r/>
            <w:r>
              <w:rPr>
                <w:b w:val="0"/>
              </w:rPr>
              <w:t>0.8725</w:t>
            </w:r>
          </w:p>
        </w:tc>
      </w:tr>
    </w:tbl>
    <w:p/>
    <w:p>
      <w:pPr>
        <w:pStyle w:val="Heading3"/>
      </w:pPr>
      <w:r>
        <w:t>Fine-tuned backbone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F3F3F3"/>
          </w:tcPr>
          <w:p>
            <w:r/>
            <w:r>
              <w:rPr>
                <w:b/>
              </w:rPr>
              <w:t>Fine-tuned MobileNetV2 variant</w:t>
            </w:r>
          </w:p>
        </w:tc>
        <w:tc>
          <w:tcPr>
            <w:tcW w:type="dxa" w:w="2016"/>
            <w:shd w:fill="F3F3F3"/>
          </w:tcPr>
          <w:p>
            <w:r/>
            <w:r>
              <w:rPr>
                <w:b/>
              </w:rPr>
              <w:t>Accuracy</w:t>
            </w:r>
          </w:p>
        </w:tc>
        <w:tc>
          <w:tcPr>
            <w:tcW w:type="dxa" w:w="2016"/>
            <w:shd w:fill="F3F3F3"/>
          </w:tcPr>
          <w:p>
            <w:r/>
            <w:r>
              <w:rPr>
                <w:b/>
              </w:rPr>
              <w:t>Precision</w:t>
            </w:r>
          </w:p>
        </w:tc>
        <w:tc>
          <w:tcPr>
            <w:tcW w:type="dxa" w:w="2016"/>
            <w:shd w:fill="F3F3F3"/>
          </w:tcPr>
          <w:p>
            <w:r/>
            <w:r>
              <w:rPr>
                <w:b/>
              </w:rPr>
              <w:t>Recall</w:t>
            </w:r>
          </w:p>
        </w:tc>
        <w:tc>
          <w:tcPr>
            <w:tcW w:type="dxa" w:w="2016"/>
            <w:shd w:fill="F3F3F3"/>
          </w:tcPr>
          <w:p>
            <w:r/>
            <w:r>
              <w:rPr>
                <w:b/>
              </w:rPr>
              <w:t>F1</w:t>
            </w:r>
          </w:p>
        </w:tc>
      </w:tr>
      <w:tr>
        <w:tc>
          <w:tcPr>
            <w:tcW w:type="dxa" w:w="2016"/>
          </w:tcPr>
          <w:p>
            <w:r/>
            <w:r>
              <w:rPr>
                <w:b w:val="0"/>
              </w:rPr>
              <w:t>ELU</w:t>
            </w:r>
          </w:p>
        </w:tc>
        <w:tc>
          <w:tcPr>
            <w:tcW w:type="dxa" w:w="2016"/>
          </w:tcPr>
          <w:p>
            <w:r/>
            <w:r>
              <w:rPr>
                <w:b w:val="0"/>
              </w:rPr>
              <w:t>0.9493</w:t>
            </w:r>
          </w:p>
        </w:tc>
        <w:tc>
          <w:tcPr>
            <w:tcW w:type="dxa" w:w="2016"/>
          </w:tcPr>
          <w:p>
            <w:r/>
            <w:r>
              <w:rPr>
                <w:b w:val="0"/>
              </w:rPr>
              <w:t>0.9079</w:t>
            </w:r>
          </w:p>
        </w:tc>
        <w:tc>
          <w:tcPr>
            <w:tcW w:type="dxa" w:w="2016"/>
          </w:tcPr>
          <w:p>
            <w:r/>
            <w:r>
              <w:rPr>
                <w:b w:val="0"/>
              </w:rPr>
              <w:t>1.0000</w:t>
            </w:r>
          </w:p>
        </w:tc>
        <w:tc>
          <w:tcPr>
            <w:tcW w:type="dxa" w:w="2016"/>
          </w:tcPr>
          <w:p>
            <w:r/>
            <w:r>
              <w:rPr>
                <w:b w:val="0"/>
              </w:rPr>
              <w:t>0.9517</w:t>
            </w:r>
          </w:p>
        </w:tc>
      </w:tr>
      <w:tr>
        <w:tc>
          <w:tcPr>
            <w:tcW w:type="dxa" w:w="2016"/>
          </w:tcPr>
          <w:p>
            <w:r/>
            <w:r>
              <w:rPr>
                <w:b w:val="0"/>
              </w:rPr>
              <w:t>LeakyReLU</w:t>
            </w:r>
          </w:p>
        </w:tc>
        <w:tc>
          <w:tcPr>
            <w:tcW w:type="dxa" w:w="2016"/>
          </w:tcPr>
          <w:p>
            <w:r/>
            <w:r>
              <w:rPr>
                <w:b w:val="0"/>
              </w:rPr>
              <w:t>0.9420</w:t>
            </w:r>
          </w:p>
        </w:tc>
        <w:tc>
          <w:tcPr>
            <w:tcW w:type="dxa" w:w="2016"/>
          </w:tcPr>
          <w:p>
            <w:r/>
            <w:r>
              <w:rPr>
                <w:b w:val="0"/>
              </w:rPr>
              <w:t>0.8961</w:t>
            </w:r>
          </w:p>
        </w:tc>
        <w:tc>
          <w:tcPr>
            <w:tcW w:type="dxa" w:w="2016"/>
          </w:tcPr>
          <w:p>
            <w:r/>
            <w:r>
              <w:rPr>
                <w:b w:val="0"/>
              </w:rPr>
              <w:t>1.0000</w:t>
            </w:r>
          </w:p>
        </w:tc>
        <w:tc>
          <w:tcPr>
            <w:tcW w:type="dxa" w:w="2016"/>
          </w:tcPr>
          <w:p>
            <w:r/>
            <w:r>
              <w:rPr>
                <w:b w:val="0"/>
              </w:rPr>
              <w:t>0.9452</w:t>
            </w:r>
          </w:p>
        </w:tc>
      </w:tr>
      <w:tr>
        <w:tc>
          <w:tcPr>
            <w:tcW w:type="dxa" w:w="2016"/>
          </w:tcPr>
          <w:p>
            <w:r/>
            <w:r>
              <w:rPr>
                <w:b w:val="0"/>
              </w:rPr>
              <w:t>GELU</w:t>
            </w:r>
          </w:p>
        </w:tc>
        <w:tc>
          <w:tcPr>
            <w:tcW w:type="dxa" w:w="2016"/>
          </w:tcPr>
          <w:p>
            <w:r/>
            <w:r>
              <w:rPr>
                <w:b w:val="0"/>
              </w:rPr>
              <w:t>0.9420</w:t>
            </w:r>
          </w:p>
        </w:tc>
        <w:tc>
          <w:tcPr>
            <w:tcW w:type="dxa" w:w="2016"/>
          </w:tcPr>
          <w:p>
            <w:r/>
            <w:r>
              <w:rPr>
                <w:b w:val="0"/>
              </w:rPr>
              <w:t>0.9296</w:t>
            </w:r>
          </w:p>
        </w:tc>
        <w:tc>
          <w:tcPr>
            <w:tcW w:type="dxa" w:w="2016"/>
          </w:tcPr>
          <w:p>
            <w:r/>
            <w:r>
              <w:rPr>
                <w:b w:val="0"/>
              </w:rPr>
              <w:t>0.9565</w:t>
            </w:r>
          </w:p>
        </w:tc>
        <w:tc>
          <w:tcPr>
            <w:tcW w:type="dxa" w:w="2016"/>
          </w:tcPr>
          <w:p>
            <w:r/>
            <w:r>
              <w:rPr>
                <w:b w:val="0"/>
              </w:rPr>
              <w:t>0.9429</w:t>
            </w:r>
          </w:p>
        </w:tc>
      </w:tr>
      <w:tr>
        <w:tc>
          <w:tcPr>
            <w:tcW w:type="dxa" w:w="2016"/>
          </w:tcPr>
          <w:p>
            <w:r/>
            <w:r>
              <w:rPr>
                <w:b w:val="0"/>
              </w:rPr>
              <w:t>SELU</w:t>
            </w:r>
          </w:p>
        </w:tc>
        <w:tc>
          <w:tcPr>
            <w:tcW w:type="dxa" w:w="2016"/>
          </w:tcPr>
          <w:p>
            <w:r/>
            <w:r>
              <w:rPr>
                <w:b w:val="0"/>
              </w:rPr>
              <w:t>0.9348</w:t>
            </w:r>
          </w:p>
        </w:tc>
        <w:tc>
          <w:tcPr>
            <w:tcW w:type="dxa" w:w="2016"/>
          </w:tcPr>
          <w:p>
            <w:r/>
            <w:r>
              <w:rPr>
                <w:b w:val="0"/>
              </w:rPr>
              <w:t>0.8846</w:t>
            </w:r>
          </w:p>
        </w:tc>
        <w:tc>
          <w:tcPr>
            <w:tcW w:type="dxa" w:w="2016"/>
          </w:tcPr>
          <w:p>
            <w:r/>
            <w:r>
              <w:rPr>
                <w:b w:val="0"/>
              </w:rPr>
              <w:t>1.0000</w:t>
            </w:r>
          </w:p>
        </w:tc>
        <w:tc>
          <w:tcPr>
            <w:tcW w:type="dxa" w:w="2016"/>
          </w:tcPr>
          <w:p>
            <w:r/>
            <w:r>
              <w:rPr>
                <w:b w:val="0"/>
              </w:rPr>
              <w:t>0.9388</w:t>
            </w:r>
          </w:p>
        </w:tc>
      </w:tr>
      <w:tr>
        <w:tc>
          <w:tcPr>
            <w:tcW w:type="dxa" w:w="2016"/>
          </w:tcPr>
          <w:p>
            <w:r/>
            <w:r>
              <w:rPr>
                <w:b w:val="0"/>
              </w:rPr>
              <w:t>ReLU</w:t>
            </w:r>
          </w:p>
        </w:tc>
        <w:tc>
          <w:tcPr>
            <w:tcW w:type="dxa" w:w="2016"/>
          </w:tcPr>
          <w:p>
            <w:r/>
            <w:r>
              <w:rPr>
                <w:b w:val="0"/>
              </w:rPr>
              <w:t>0.9275</w:t>
            </w:r>
          </w:p>
        </w:tc>
        <w:tc>
          <w:tcPr>
            <w:tcW w:type="dxa" w:w="2016"/>
          </w:tcPr>
          <w:p>
            <w:r/>
            <w:r>
              <w:rPr>
                <w:b w:val="0"/>
              </w:rPr>
              <w:t>0.8933</w:t>
            </w:r>
          </w:p>
        </w:tc>
        <w:tc>
          <w:tcPr>
            <w:tcW w:type="dxa" w:w="2016"/>
          </w:tcPr>
          <w:p>
            <w:r/>
            <w:r>
              <w:rPr>
                <w:b w:val="0"/>
              </w:rPr>
              <w:t>0.9710</w:t>
            </w:r>
          </w:p>
        </w:tc>
        <w:tc>
          <w:tcPr>
            <w:tcW w:type="dxa" w:w="2016"/>
          </w:tcPr>
          <w:p>
            <w:r/>
            <w:r>
              <w:rPr>
                <w:b w:val="0"/>
              </w:rPr>
              <w:t>0.9306</w:t>
            </w:r>
          </w:p>
        </w:tc>
      </w:tr>
    </w:tbl>
    <w:p/>
    <w:p>
      <w:r>
        <w:rPr>
          <w:b w:val="0"/>
          <w:i w:val="0"/>
          <w:u w:val="none"/>
        </w:rPr>
        <w:t xml:space="preserve">Fine-tuning clearly improved the transfer-learning model over the frozen setting. The best non-YOLO result in the new stack is </w:t>
      </w:r>
      <w:r>
        <w:rPr>
          <w:rFonts w:ascii="Courier New" w:hAnsi="Courier New"/>
          <w:b w:val="0"/>
          <w:i w:val="0"/>
          <w:u w:val="none"/>
        </w:rPr>
        <w:t>mobilenet_elu</w:t>
      </w:r>
      <w:r>
        <w:rPr>
          <w:b w:val="0"/>
          <w:i w:val="0"/>
          <w:u w:val="none"/>
        </w:rPr>
        <w:t>, with 94.93% accuracy and 95.17% F1 on the balanced test set. Its saved classification report shows very strong class balance:</w:t>
      </w:r>
    </w:p>
    <w:p>
      <w:pPr>
        <w:pStyle w:val="ListBullet"/>
      </w:pPr>
      <w:r>
        <w:rPr>
          <w:rFonts w:ascii="Courier New" w:hAnsi="Courier New"/>
          <w:b w:val="0"/>
          <w:i w:val="0"/>
          <w:u w:val="none"/>
        </w:rPr>
        <w:t>defect</w:t>
      </w:r>
      <w:r>
        <w:rPr>
          <w:b w:val="0"/>
          <w:i w:val="0"/>
          <w:u w:val="none"/>
        </w:rPr>
        <w:t xml:space="preserve">: precision </w:t>
      </w:r>
      <w:r>
        <w:rPr>
          <w:rFonts w:ascii="Courier New" w:hAnsi="Courier New"/>
          <w:b w:val="0"/>
          <w:i w:val="0"/>
          <w:u w:val="none"/>
        </w:rPr>
        <w:t>1.0000</w:t>
      </w:r>
      <w:r>
        <w:rPr>
          <w:b w:val="0"/>
          <w:i w:val="0"/>
          <w:u w:val="none"/>
        </w:rPr>
        <w:t xml:space="preserve">, recall </w:t>
      </w:r>
      <w:r>
        <w:rPr>
          <w:rFonts w:ascii="Courier New" w:hAnsi="Courier New"/>
          <w:b w:val="0"/>
          <w:i w:val="0"/>
          <w:u w:val="none"/>
        </w:rPr>
        <w:t>0.8986</w:t>
      </w:r>
      <w:r>
        <w:rPr>
          <w:b w:val="0"/>
          <w:i w:val="0"/>
          <w:u w:val="none"/>
        </w:rPr>
        <w:t xml:space="preserve">, F1 </w:t>
      </w:r>
      <w:r>
        <w:rPr>
          <w:rFonts w:ascii="Courier New" w:hAnsi="Courier New"/>
          <w:b w:val="0"/>
          <w:i w:val="0"/>
          <w:u w:val="none"/>
        </w:rPr>
        <w:t>0.9466</w:t>
      </w:r>
    </w:p>
    <w:p>
      <w:pPr>
        <w:pStyle w:val="ListBullet"/>
      </w:pPr>
      <w:r>
        <w:rPr>
          <w:rFonts w:ascii="Courier New" w:hAnsi="Courier New"/>
          <w:b w:val="0"/>
          <w:i w:val="0"/>
          <w:u w:val="none"/>
        </w:rPr>
        <w:t>non_defect</w:t>
      </w:r>
      <w:r>
        <w:rPr>
          <w:b w:val="0"/>
          <w:i w:val="0"/>
          <w:u w:val="none"/>
        </w:rPr>
        <w:t xml:space="preserve">: precision </w:t>
      </w:r>
      <w:r>
        <w:rPr>
          <w:rFonts w:ascii="Courier New" w:hAnsi="Courier New"/>
          <w:b w:val="0"/>
          <w:i w:val="0"/>
          <w:u w:val="none"/>
        </w:rPr>
        <w:t>0.9079</w:t>
      </w:r>
      <w:r>
        <w:rPr>
          <w:b w:val="0"/>
          <w:i w:val="0"/>
          <w:u w:val="none"/>
        </w:rPr>
        <w:t xml:space="preserve">, recall </w:t>
      </w:r>
      <w:r>
        <w:rPr>
          <w:rFonts w:ascii="Courier New" w:hAnsi="Courier New"/>
          <w:b w:val="0"/>
          <w:i w:val="0"/>
          <w:u w:val="none"/>
        </w:rPr>
        <w:t>1.0000</w:t>
      </w:r>
      <w:r>
        <w:rPr>
          <w:b w:val="0"/>
          <w:i w:val="0"/>
          <w:u w:val="none"/>
        </w:rPr>
        <w:t xml:space="preserve">, F1 </w:t>
      </w:r>
      <w:r>
        <w:rPr>
          <w:rFonts w:ascii="Courier New" w:hAnsi="Courier New"/>
          <w:b w:val="0"/>
          <w:i w:val="0"/>
          <w:u w:val="none"/>
        </w:rPr>
        <w:t>0.9517</w:t>
      </w:r>
    </w:p>
    <w:p>
      <w:r>
        <w:drawing>
          <wp:inline xmlns:a="http://schemas.openxmlformats.org/drawingml/2006/main" xmlns:pic="http://schemas.openxmlformats.org/drawingml/2006/picture">
            <wp:extent cx="5303520" cy="4242816"/>
            <wp:docPr id="5" name="Picture 5"/>
            <wp:cNvGraphicFramePr>
              <a:graphicFrameLocks noChangeAspect="1"/>
            </wp:cNvGraphicFramePr>
            <a:graphic>
              <a:graphicData uri="http://schemas.openxmlformats.org/drawingml/2006/picture">
                <pic:pic>
                  <pic:nvPicPr>
                    <pic:cNvPr id="0" name="mobilenet_elu_confusion_matrix.png"/>
                    <pic:cNvPicPr/>
                  </pic:nvPicPr>
                  <pic:blipFill>
                    <a:blip r:embed="rId13"/>
                    <a:stretch>
                      <a:fillRect/>
                    </a:stretch>
                  </pic:blipFill>
                  <pic:spPr>
                    <a:xfrm>
                      <a:off x="0" y="0"/>
                      <a:ext cx="5303520" cy="4242816"/>
                    </a:xfrm>
                    <a:prstGeom prst="rect"/>
                  </pic:spPr>
                </pic:pic>
              </a:graphicData>
            </a:graphic>
          </wp:inline>
        </w:drawing>
      </w:r>
    </w:p>
    <w:p>
      <w:r>
        <w:rPr>
          <w:b w:val="0"/>
          <w:i/>
          <w:u w:val="none"/>
        </w:rPr>
        <w:t>Figure 5. Confusion matrix for the strongest fully documented deep model in the new stack.</w:t>
      </w:r>
    </w:p>
    <w:p>
      <w:pPr>
        <w:pStyle w:val="Heading2"/>
      </w:pPr>
      <w:r>
        <w:t>3.6 YOLO benchmark</w:t>
      </w:r>
    </w:p>
    <w:p>
      <w:r>
        <w:rPr>
          <w:rFonts w:ascii="Courier New" w:hAnsi="Courier New"/>
          <w:b w:val="0"/>
          <w:i w:val="0"/>
          <w:u w:val="none"/>
        </w:rPr>
        <w:t>train_yolo26_cls.py</w:t>
      </w:r>
      <w:r>
        <w:rPr>
          <w:b w:val="0"/>
          <w:i w:val="0"/>
          <w:u w:val="none"/>
        </w:rPr>
        <w:t xml:space="preserve"> also evaluated a pretrained YOLO26n classification model. The stored summary reports:</w:t>
      </w:r>
    </w:p>
    <w:p>
      <w:pPr>
        <w:pStyle w:val="ListBullet"/>
      </w:pPr>
      <w:r>
        <w:rPr>
          <w:b w:val="0"/>
          <w:i w:val="0"/>
          <w:u w:val="none"/>
        </w:rPr>
        <w:t xml:space="preserve">top-1 accuracy: </w:t>
      </w:r>
      <w:r>
        <w:rPr>
          <w:rFonts w:ascii="Courier New" w:hAnsi="Courier New"/>
          <w:b w:val="0"/>
          <w:i w:val="0"/>
          <w:u w:val="none"/>
        </w:rPr>
        <w:t>0.9855</w:t>
      </w:r>
    </w:p>
    <w:p>
      <w:pPr>
        <w:pStyle w:val="ListBullet"/>
      </w:pPr>
      <w:r>
        <w:rPr>
          <w:b w:val="0"/>
          <w:i w:val="0"/>
          <w:u w:val="none"/>
        </w:rPr>
        <w:t xml:space="preserve">top-5 accuracy: </w:t>
      </w:r>
      <w:r>
        <w:rPr>
          <w:rFonts w:ascii="Courier New" w:hAnsi="Courier New"/>
          <w:b w:val="0"/>
          <w:i w:val="0"/>
          <w:u w:val="none"/>
        </w:rPr>
        <w:t>1.0000</w:t>
      </w:r>
    </w:p>
    <w:p>
      <w:pPr>
        <w:pStyle w:val="ListBullet"/>
      </w:pPr>
      <w:r>
        <w:rPr>
          <w:b w:val="0"/>
          <w:i w:val="0"/>
          <w:u w:val="none"/>
        </w:rPr>
        <w:t xml:space="preserve">fitness: </w:t>
      </w:r>
      <w:r>
        <w:rPr>
          <w:rFonts w:ascii="Courier New" w:hAnsi="Courier New"/>
          <w:b w:val="0"/>
          <w:i w:val="0"/>
          <w:u w:val="none"/>
        </w:rPr>
        <w:t>0.9928</w:t>
      </w:r>
    </w:p>
    <w:p>
      <w:r>
        <w:rPr>
          <w:b w:val="0"/>
          <w:i w:val="0"/>
          <w:u w:val="none"/>
        </w:rPr>
        <w:t xml:space="preserve">This is the strongest headline result in the available saved artefacts. However, the saved YOLO summary does not include the same full binary precision/recall/F1 report that exists for the other model families. In </w:t>
      </w:r>
      <w:r>
        <w:rPr>
          <w:rFonts w:ascii="Courier New" w:hAnsi="Courier New"/>
          <w:b w:val="0"/>
          <w:i w:val="0"/>
          <w:u w:val="none"/>
        </w:rPr>
        <w:t>runs/final_report/all_results.csv</w:t>
      </w:r>
      <w:r>
        <w:rPr>
          <w:b w:val="0"/>
          <w:i w:val="0"/>
          <w:u w:val="none"/>
        </w:rPr>
        <w:t xml:space="preserve">, the aggregate script mirrors YOLO top-1 into the </w:t>
      </w:r>
      <w:r>
        <w:rPr>
          <w:rFonts w:ascii="Courier New" w:hAnsi="Courier New"/>
          <w:b w:val="0"/>
          <w:i w:val="0"/>
          <w:u w:val="none"/>
        </w:rPr>
        <w:t>f1</w:t>
      </w:r>
      <w:r>
        <w:rPr>
          <w:b w:val="0"/>
          <w:i w:val="0"/>
          <w:u w:val="none"/>
        </w:rPr>
        <w:t xml:space="preserve"> column so that it can appear in the same ranking chart. That makes YOLO the strongest headline result, but it should be read as a stored top-1 benchmark rather than a directly equivalent per-class F1 report.</w:t>
      </w:r>
    </w:p>
    <w:p>
      <w:pPr>
        <w:pStyle w:val="Heading2"/>
      </w:pPr>
      <w:r>
        <w:t>3.7 Aggregate ranking</w:t>
      </w:r>
    </w:p>
    <w:p>
      <w:r>
        <w:rPr>
          <w:b w:val="0"/>
          <w:i w:val="0"/>
          <w:u w:val="none"/>
        </w:rPr>
        <w:t xml:space="preserve">The final aggregate comparison in </w:t>
      </w:r>
      <w:r>
        <w:rPr>
          <w:rFonts w:ascii="Courier New" w:hAnsi="Courier New"/>
          <w:b w:val="0"/>
          <w:i w:val="0"/>
          <w:u w:val="none"/>
        </w:rPr>
        <w:t>runs/final_report/all_results.csv</w:t>
      </w:r>
      <w:r>
        <w:rPr>
          <w:b w:val="0"/>
          <w:i w:val="0"/>
          <w:u w:val="none"/>
        </w:rPr>
        <w:t xml:space="preserve"> ranks the best saved experiments as follows: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3F3F3"/>
          </w:tcPr>
          <w:p>
            <w:r/>
            <w:r>
              <w:rPr>
                <w:b/>
              </w:rPr>
              <w:t>Family</w:t>
            </w:r>
          </w:p>
        </w:tc>
        <w:tc>
          <w:tcPr>
            <w:tcW w:type="dxa" w:w="2520"/>
            <w:shd w:fill="F3F3F3"/>
          </w:tcPr>
          <w:p>
            <w:r/>
            <w:r>
              <w:rPr>
                <w:b/>
              </w:rPr>
              <w:t>Best saved model</w:t>
            </w:r>
          </w:p>
        </w:tc>
        <w:tc>
          <w:tcPr>
            <w:tcW w:type="dxa" w:w="2520"/>
            <w:shd w:fill="F3F3F3"/>
          </w:tcPr>
          <w:p>
            <w:r/>
            <w:r>
              <w:rPr>
                <w:b/>
              </w:rPr>
              <w:t>Main reported value</w:t>
            </w:r>
          </w:p>
        </w:tc>
        <w:tc>
          <w:tcPr>
            <w:tcW w:type="dxa" w:w="2520"/>
            <w:shd w:fill="F3F3F3"/>
          </w:tcPr>
          <w:p>
            <w:r/>
            <w:r>
              <w:rPr>
                <w:b/>
              </w:rPr>
              <w:t>Notes</w:t>
            </w:r>
          </w:p>
        </w:tc>
      </w:tr>
      <w:tr>
        <w:tc>
          <w:tcPr>
            <w:tcW w:type="dxa" w:w="2520"/>
          </w:tcPr>
          <w:p>
            <w:r/>
            <w:r>
              <w:rPr>
                <w:b w:val="0"/>
              </w:rPr>
              <w:t>YOLO benchmark</w:t>
            </w:r>
          </w:p>
        </w:tc>
        <w:tc>
          <w:tcPr>
            <w:tcW w:type="dxa" w:w="2520"/>
          </w:tcPr>
          <w:p>
            <w:r/>
            <w:r>
              <w:rPr>
                <w:b w:val="0"/>
              </w:rPr>
              <w:t>yolo26n_cls</w:t>
            </w:r>
          </w:p>
        </w:tc>
        <w:tc>
          <w:tcPr>
            <w:tcW w:type="dxa" w:w="2520"/>
          </w:tcPr>
          <w:p>
            <w:r/>
            <w:r>
              <w:rPr>
                <w:b w:val="0"/>
              </w:rPr>
              <w:t>top-1 accuracy 0.9855</w:t>
            </w:r>
          </w:p>
        </w:tc>
        <w:tc>
          <w:tcPr>
            <w:tcW w:type="dxa" w:w="2520"/>
          </w:tcPr>
          <w:p>
            <w:r/>
            <w:r>
              <w:rPr>
                <w:b w:val="0"/>
              </w:rPr>
              <w:t>strongest headline result, but not a full saved binary report</w:t>
            </w:r>
          </w:p>
        </w:tc>
      </w:tr>
      <w:tr>
        <w:tc>
          <w:tcPr>
            <w:tcW w:type="dxa" w:w="2520"/>
          </w:tcPr>
          <w:p>
            <w:r/>
            <w:r>
              <w:rPr>
                <w:b w:val="0"/>
              </w:rPr>
              <w:t>Fine-tuned transfer learning</w:t>
            </w:r>
          </w:p>
        </w:tc>
        <w:tc>
          <w:tcPr>
            <w:tcW w:type="dxa" w:w="2520"/>
          </w:tcPr>
          <w:p>
            <w:r/>
            <w:r>
              <w:rPr>
                <w:b w:val="0"/>
              </w:rPr>
              <w:t>mobilenet_elu</w:t>
            </w:r>
          </w:p>
        </w:tc>
        <w:tc>
          <w:tcPr>
            <w:tcW w:type="dxa" w:w="2520"/>
          </w:tcPr>
          <w:p>
            <w:r/>
            <w:r>
              <w:rPr>
                <w:b w:val="0"/>
              </w:rPr>
              <w:t>F1 0.9517</w:t>
            </w:r>
          </w:p>
        </w:tc>
        <w:tc>
          <w:tcPr>
            <w:tcW w:type="dxa" w:w="2520"/>
          </w:tcPr>
          <w:p>
            <w:r/>
            <w:r>
              <w:rPr>
                <w:b w:val="0"/>
              </w:rPr>
              <w:t>best fully documented non-YOLO deep model</w:t>
            </w:r>
          </w:p>
        </w:tc>
      </w:tr>
      <w:tr>
        <w:tc>
          <w:tcPr>
            <w:tcW w:type="dxa" w:w="2520"/>
          </w:tcPr>
          <w:p>
            <w:r/>
            <w:r>
              <w:rPr>
                <w:b w:val="0"/>
              </w:rPr>
              <w:t>Tuned MLP</w:t>
            </w:r>
          </w:p>
        </w:tc>
        <w:tc>
          <w:tcPr>
            <w:tcW w:type="dxa" w:w="2520"/>
          </w:tcPr>
          <w:p>
            <w:r/>
            <w:r>
              <w:rPr>
                <w:b w:val="0"/>
              </w:rPr>
              <w:t>mlp_random_search</w:t>
            </w:r>
          </w:p>
        </w:tc>
        <w:tc>
          <w:tcPr>
            <w:tcW w:type="dxa" w:w="2520"/>
          </w:tcPr>
          <w:p>
            <w:r/>
            <w:r>
              <w:rPr>
                <w:b w:val="0"/>
              </w:rPr>
              <w:t>F1 0.9437</w:t>
            </w:r>
          </w:p>
        </w:tc>
        <w:tc>
          <w:tcPr>
            <w:tcW w:type="dxa" w:w="2520"/>
          </w:tcPr>
          <w:p>
            <w:r/>
            <w:r>
              <w:rPr>
                <w:b w:val="0"/>
              </w:rPr>
              <w:t>strong result without transfer learning</w:t>
            </w:r>
          </w:p>
        </w:tc>
      </w:tr>
      <w:tr>
        <w:tc>
          <w:tcPr>
            <w:tcW w:type="dxa" w:w="2520"/>
          </w:tcPr>
          <w:p>
            <w:r/>
            <w:r>
              <w:rPr>
                <w:b w:val="0"/>
              </w:rPr>
              <w:t>Frozen transfer learning</w:t>
            </w:r>
          </w:p>
        </w:tc>
        <w:tc>
          <w:tcPr>
            <w:tcW w:type="dxa" w:w="2520"/>
          </w:tcPr>
          <w:p>
            <w:r/>
            <w:r>
              <w:rPr>
                <w:b w:val="0"/>
              </w:rPr>
              <w:t>mobilenet_elu</w:t>
            </w:r>
          </w:p>
        </w:tc>
        <w:tc>
          <w:tcPr>
            <w:tcW w:type="dxa" w:w="2520"/>
          </w:tcPr>
          <w:p>
            <w:r/>
            <w:r>
              <w:rPr>
                <w:b w:val="0"/>
              </w:rPr>
              <w:t>F1 0.8784</w:t>
            </w:r>
          </w:p>
        </w:tc>
        <w:tc>
          <w:tcPr>
            <w:tcW w:type="dxa" w:w="2520"/>
          </w:tcPr>
          <w:p>
            <w:r/>
            <w:r>
              <w:rPr>
                <w:b w:val="0"/>
              </w:rPr>
              <w:t>good uplift over scratch CNN</w:t>
            </w:r>
          </w:p>
        </w:tc>
      </w:tr>
      <w:tr>
        <w:tc>
          <w:tcPr>
            <w:tcW w:type="dxa" w:w="2520"/>
          </w:tcPr>
          <w:p>
            <w:r/>
            <w:r>
              <w:rPr>
                <w:b w:val="0"/>
              </w:rPr>
              <w:t>Classical baseline</w:t>
            </w:r>
          </w:p>
        </w:tc>
        <w:tc>
          <w:tcPr>
            <w:tcW w:type="dxa" w:w="2520"/>
          </w:tcPr>
          <w:p>
            <w:r/>
            <w:r>
              <w:rPr>
                <w:b w:val="0"/>
              </w:rPr>
              <w:t>hog_svm</w:t>
            </w:r>
          </w:p>
        </w:tc>
        <w:tc>
          <w:tcPr>
            <w:tcW w:type="dxa" w:w="2520"/>
          </w:tcPr>
          <w:p>
            <w:r/>
            <w:r>
              <w:rPr>
                <w:b w:val="0"/>
              </w:rPr>
              <w:t>F1 0.8591</w:t>
            </w:r>
          </w:p>
        </w:tc>
        <w:tc>
          <w:tcPr>
            <w:tcW w:type="dxa" w:w="2520"/>
          </w:tcPr>
          <w:p>
            <w:r/>
            <w:r>
              <w:rPr>
                <w:b w:val="0"/>
              </w:rPr>
              <w:t>best classical model on balanced snapshot</w:t>
            </w:r>
          </w:p>
        </w:tc>
      </w:tr>
      <w:tr>
        <w:tc>
          <w:tcPr>
            <w:tcW w:type="dxa" w:w="2520"/>
          </w:tcPr>
          <w:p>
            <w:r/>
            <w:r>
              <w:rPr>
                <w:b w:val="0"/>
              </w:rPr>
              <w:t>Optimiser study</w:t>
            </w:r>
          </w:p>
        </w:tc>
        <w:tc>
          <w:tcPr>
            <w:tcW w:type="dxa" w:w="2520"/>
          </w:tcPr>
          <w:p>
            <w:r/>
            <w:r>
              <w:rPr>
                <w:b w:val="0"/>
              </w:rPr>
              <w:t>optim_adam</w:t>
            </w:r>
          </w:p>
        </w:tc>
        <w:tc>
          <w:tcPr>
            <w:tcW w:type="dxa" w:w="2520"/>
          </w:tcPr>
          <w:p>
            <w:r/>
            <w:r>
              <w:rPr>
                <w:b w:val="0"/>
              </w:rPr>
              <w:t>F1 0.8406</w:t>
            </w:r>
          </w:p>
        </w:tc>
        <w:tc>
          <w:tcPr>
            <w:tcW w:type="dxa" w:w="2520"/>
          </w:tcPr>
          <w:p>
            <w:r/>
            <w:r>
              <w:rPr>
                <w:b w:val="0"/>
              </w:rPr>
              <w:t>best optimiser comparison result</w:t>
            </w:r>
          </w:p>
        </w:tc>
      </w:tr>
      <w:tr>
        <w:tc>
          <w:tcPr>
            <w:tcW w:type="dxa" w:w="2520"/>
          </w:tcPr>
          <w:p>
            <w:r/>
            <w:r>
              <w:rPr>
                <w:b w:val="0"/>
              </w:rPr>
              <w:t>Scratch CNN</w:t>
            </w:r>
          </w:p>
        </w:tc>
        <w:tc>
          <w:tcPr>
            <w:tcW w:type="dxa" w:w="2520"/>
          </w:tcPr>
          <w:p>
            <w:r/>
            <w:r>
              <w:rPr>
                <w:b w:val="0"/>
              </w:rPr>
              <w:t>cnn_elu</w:t>
            </w:r>
          </w:p>
        </w:tc>
        <w:tc>
          <w:tcPr>
            <w:tcW w:type="dxa" w:w="2520"/>
          </w:tcPr>
          <w:p>
            <w:r/>
            <w:r>
              <w:rPr>
                <w:b w:val="0"/>
              </w:rPr>
              <w:t>F1 0.7113</w:t>
            </w:r>
          </w:p>
        </w:tc>
        <w:tc>
          <w:tcPr>
            <w:tcW w:type="dxa" w:w="2520"/>
          </w:tcPr>
          <w:p>
            <w:r/>
            <w:r>
              <w:rPr>
                <w:b w:val="0"/>
              </w:rPr>
              <w:t>rubric-aligned CNN but weakest deep approach</w:t>
            </w:r>
          </w:p>
        </w:tc>
      </w:tr>
    </w:tbl>
    <w:p/>
    <w:p>
      <w:r>
        <w:drawing>
          <wp:inline xmlns:a="http://schemas.openxmlformats.org/drawingml/2006/main" xmlns:pic="http://schemas.openxmlformats.org/drawingml/2006/picture">
            <wp:extent cx="5303520" cy="4988523"/>
            <wp:docPr id="6" name="Picture 6"/>
            <wp:cNvGraphicFramePr>
              <a:graphicFrameLocks noChangeAspect="1"/>
            </wp:cNvGraphicFramePr>
            <a:graphic>
              <a:graphicData uri="http://schemas.openxmlformats.org/drawingml/2006/picture">
                <pic:pic>
                  <pic:nvPicPr>
                    <pic:cNvPr id="0" name="model_comparison_f1.png"/>
                    <pic:cNvPicPr/>
                  </pic:nvPicPr>
                  <pic:blipFill>
                    <a:blip r:embed="rId14"/>
                    <a:stretch>
                      <a:fillRect/>
                    </a:stretch>
                  </pic:blipFill>
                  <pic:spPr>
                    <a:xfrm>
                      <a:off x="0" y="0"/>
                      <a:ext cx="5303520" cy="4988523"/>
                    </a:xfrm>
                    <a:prstGeom prst="rect"/>
                  </pic:spPr>
                </pic:pic>
              </a:graphicData>
            </a:graphic>
          </wp:inline>
        </w:drawing>
      </w:r>
    </w:p>
    <w:p>
      <w:r>
        <w:rPr>
          <w:b w:val="0"/>
          <w:i/>
          <w:u w:val="none"/>
        </w:rPr>
        <w:t>Figure 6. Consolidated ranking across the main saved model families.</w:t>
      </w:r>
    </w:p>
    <w:p>
      <w:pPr>
        <w:pStyle w:val="Heading1"/>
      </w:pPr>
      <w:r>
        <w:t>Section 4: Baseline Comparison</w:t>
      </w:r>
    </w:p>
    <w:p>
      <w:pPr>
        <w:pStyle w:val="Heading2"/>
      </w:pPr>
      <w:r>
        <w:t>4.1 Main classical baseline comparison aligned with the balanced experiment series</w:t>
      </w:r>
    </w:p>
    <w:p>
      <w:r>
        <w:rPr>
          <w:b w:val="0"/>
          <w:i w:val="0"/>
          <w:u w:val="none"/>
        </w:rPr>
        <w:t xml:space="preserve">The classical baselines that should be used for direct comparison with the deep models are the </w:t>
      </w:r>
      <w:r>
        <w:rPr>
          <w:rFonts w:ascii="Courier New" w:hAnsi="Courier New"/>
          <w:b w:val="0"/>
          <w:i w:val="0"/>
          <w:u w:val="none"/>
        </w:rPr>
        <w:t>iter1_sklearn</w:t>
      </w:r>
      <w:r>
        <w:rPr>
          <w:b w:val="0"/>
          <w:i w:val="0"/>
          <w:u w:val="none"/>
        </w:rPr>
        <w:t xml:space="preserve"> results because they match the balanced </w:t>
      </w:r>
      <w:r>
        <w:rPr>
          <w:rFonts w:ascii="Courier New" w:hAnsi="Courier New"/>
          <w:b w:val="0"/>
          <w:i w:val="0"/>
          <w:u w:val="none"/>
        </w:rPr>
        <w:t>defect/non_defect</w:t>
      </w:r>
      <w:r>
        <w:rPr>
          <w:b w:val="0"/>
          <w:i w:val="0"/>
          <w:u w:val="none"/>
        </w:rPr>
        <w:t xml:space="preserve"> experiment family.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F3F3F3"/>
          </w:tcPr>
          <w:p>
            <w:r/>
            <w:r>
              <w:rPr>
                <w:b/>
              </w:rPr>
              <w:t>Model</w:t>
            </w:r>
          </w:p>
        </w:tc>
        <w:tc>
          <w:tcPr>
            <w:tcW w:type="dxa" w:w="1680"/>
            <w:shd w:fill="F3F3F3"/>
          </w:tcPr>
          <w:p>
            <w:r/>
            <w:r>
              <w:rPr>
                <w:b/>
              </w:rPr>
              <w:t>Accuracy</w:t>
            </w:r>
          </w:p>
        </w:tc>
        <w:tc>
          <w:tcPr>
            <w:tcW w:type="dxa" w:w="1680"/>
            <w:shd w:fill="F3F3F3"/>
          </w:tcPr>
          <w:p>
            <w:r/>
            <w:r>
              <w:rPr>
                <w:b/>
              </w:rPr>
              <w:t>Precision</w:t>
            </w:r>
          </w:p>
        </w:tc>
        <w:tc>
          <w:tcPr>
            <w:tcW w:type="dxa" w:w="1680"/>
            <w:shd w:fill="F3F3F3"/>
          </w:tcPr>
          <w:p>
            <w:r/>
            <w:r>
              <w:rPr>
                <w:b/>
              </w:rPr>
              <w:t>Recall</w:t>
            </w:r>
          </w:p>
        </w:tc>
        <w:tc>
          <w:tcPr>
            <w:tcW w:type="dxa" w:w="1680"/>
            <w:shd w:fill="F3F3F3"/>
          </w:tcPr>
          <w:p>
            <w:r/>
            <w:r>
              <w:rPr>
                <w:b/>
              </w:rPr>
              <w:t>F1</w:t>
            </w:r>
          </w:p>
        </w:tc>
        <w:tc>
          <w:tcPr>
            <w:tcW w:type="dxa" w:w="1680"/>
            <w:shd w:fill="F3F3F3"/>
          </w:tcPr>
          <w:p>
            <w:r/>
            <w:r>
              <w:rPr>
                <w:b/>
              </w:rPr>
              <w:t>Interpretation</w:t>
            </w:r>
          </w:p>
        </w:tc>
      </w:tr>
      <w:tr>
        <w:tc>
          <w:tcPr>
            <w:tcW w:type="dxa" w:w="1680"/>
          </w:tcPr>
          <w:p>
            <w:r/>
            <w:r>
              <w:rPr>
                <w:b w:val="0"/>
              </w:rPr>
              <w:t>HOG + SVM</w:t>
            </w:r>
          </w:p>
        </w:tc>
        <w:tc>
          <w:tcPr>
            <w:tcW w:type="dxa" w:w="1680"/>
          </w:tcPr>
          <w:p>
            <w:r/>
            <w:r>
              <w:rPr>
                <w:b w:val="0"/>
              </w:rPr>
              <w:t>0.8478</w:t>
            </w:r>
          </w:p>
        </w:tc>
        <w:tc>
          <w:tcPr>
            <w:tcW w:type="dxa" w:w="1680"/>
          </w:tcPr>
          <w:p>
            <w:r/>
            <w:r>
              <w:rPr>
                <w:b w:val="0"/>
              </w:rPr>
              <w:t>0.8000</w:t>
            </w:r>
          </w:p>
        </w:tc>
        <w:tc>
          <w:tcPr>
            <w:tcW w:type="dxa" w:w="1680"/>
          </w:tcPr>
          <w:p>
            <w:r/>
            <w:r>
              <w:rPr>
                <w:b w:val="0"/>
              </w:rPr>
              <w:t>0.9275</w:t>
            </w:r>
          </w:p>
        </w:tc>
        <w:tc>
          <w:tcPr>
            <w:tcW w:type="dxa" w:w="1680"/>
          </w:tcPr>
          <w:p>
            <w:r/>
            <w:r>
              <w:rPr>
                <w:b w:val="0"/>
              </w:rPr>
              <w:t>0.8591</w:t>
            </w:r>
          </w:p>
        </w:tc>
        <w:tc>
          <w:tcPr>
            <w:tcW w:type="dxa" w:w="1680"/>
          </w:tcPr>
          <w:p>
            <w:r/>
            <w:r>
              <w:rPr>
                <w:b w:val="0"/>
              </w:rPr>
              <w:t>strongest classical baseline</w:t>
            </w:r>
          </w:p>
        </w:tc>
      </w:tr>
      <w:tr>
        <w:tc>
          <w:tcPr>
            <w:tcW w:type="dxa" w:w="1680"/>
          </w:tcPr>
          <w:p>
            <w:r/>
            <w:r>
              <w:rPr>
                <w:b w:val="0"/>
              </w:rPr>
              <w:t>HOG + sklearn MLP</w:t>
            </w:r>
          </w:p>
        </w:tc>
        <w:tc>
          <w:tcPr>
            <w:tcW w:type="dxa" w:w="1680"/>
          </w:tcPr>
          <w:p>
            <w:r/>
            <w:r>
              <w:rPr>
                <w:b w:val="0"/>
              </w:rPr>
              <w:t>0.8406</w:t>
            </w:r>
          </w:p>
        </w:tc>
        <w:tc>
          <w:tcPr>
            <w:tcW w:type="dxa" w:w="1680"/>
          </w:tcPr>
          <w:p>
            <w:r/>
            <w:r>
              <w:rPr>
                <w:b w:val="0"/>
              </w:rPr>
              <w:t>0.7831</w:t>
            </w:r>
          </w:p>
        </w:tc>
        <w:tc>
          <w:tcPr>
            <w:tcW w:type="dxa" w:w="1680"/>
          </w:tcPr>
          <w:p>
            <w:r/>
            <w:r>
              <w:rPr>
                <w:b w:val="0"/>
              </w:rPr>
              <w:t>0.9420</w:t>
            </w:r>
          </w:p>
        </w:tc>
        <w:tc>
          <w:tcPr>
            <w:tcW w:type="dxa" w:w="1680"/>
          </w:tcPr>
          <w:p>
            <w:r/>
            <w:r>
              <w:rPr>
                <w:b w:val="0"/>
              </w:rPr>
              <w:t>0.8553</w:t>
            </w:r>
          </w:p>
        </w:tc>
        <w:tc>
          <w:tcPr>
            <w:tcW w:type="dxa" w:w="1680"/>
          </w:tcPr>
          <w:p>
            <w:r/>
            <w:r>
              <w:rPr>
                <w:b w:val="0"/>
              </w:rPr>
              <w:t>comparable but slightly below SVM</w:t>
            </w:r>
          </w:p>
        </w:tc>
      </w:tr>
    </w:tbl>
    <w:p/>
    <w:p>
      <w:r>
        <w:rPr>
          <w:b w:val="0"/>
          <w:i w:val="0"/>
          <w:u w:val="none"/>
        </w:rPr>
        <w:t>These baselines generalise reasonably well on the balanced test set and create a useful reference for the gains delivered by transfer learning and the tuned MLP.</w:t>
      </w:r>
    </w:p>
    <w:p>
      <w:pPr>
        <w:pStyle w:val="Heading2"/>
      </w:pPr>
      <w:r>
        <w:t>4.2 Later inconsistent rerun in runs/sklearn_baseline</w:t>
      </w:r>
    </w:p>
    <w:p>
      <w:r>
        <w:rPr>
          <w:b w:val="0"/>
          <w:i w:val="0"/>
          <w:u w:val="none"/>
        </w:rPr>
        <w:t xml:space="preserve">The repository also contains a later rerun of the sklearn baselines in </w:t>
      </w:r>
      <w:r>
        <w:rPr>
          <w:rFonts w:ascii="Courier New" w:hAnsi="Courier New"/>
          <w:b w:val="0"/>
          <w:i w:val="0"/>
          <w:u w:val="none"/>
        </w:rPr>
        <w:t>runs/sklearn_baseline</w:t>
      </w:r>
      <w:r>
        <w:rPr>
          <w:b w:val="0"/>
          <w:i w:val="0"/>
          <w:u w:val="none"/>
        </w:rPr>
        <w:t>.</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F3F3F3"/>
          </w:tcPr>
          <w:p>
            <w:r/>
            <w:r>
              <w:rPr>
                <w:b/>
              </w:rPr>
              <w:t>Later rerun model</w:t>
            </w:r>
          </w:p>
        </w:tc>
        <w:tc>
          <w:tcPr>
            <w:tcW w:type="dxa" w:w="1680"/>
            <w:shd w:fill="F3F3F3"/>
          </w:tcPr>
          <w:p>
            <w:r/>
            <w:r>
              <w:rPr>
                <w:b/>
              </w:rPr>
              <w:t>Accuracy</w:t>
            </w:r>
          </w:p>
        </w:tc>
        <w:tc>
          <w:tcPr>
            <w:tcW w:type="dxa" w:w="1680"/>
            <w:shd w:fill="F3F3F3"/>
          </w:tcPr>
          <w:p>
            <w:r/>
            <w:r>
              <w:rPr>
                <w:b/>
              </w:rPr>
              <w:t>Precision</w:t>
            </w:r>
          </w:p>
        </w:tc>
        <w:tc>
          <w:tcPr>
            <w:tcW w:type="dxa" w:w="1680"/>
            <w:shd w:fill="F3F3F3"/>
          </w:tcPr>
          <w:p>
            <w:r/>
            <w:r>
              <w:rPr>
                <w:b/>
              </w:rPr>
              <w:t>Recall</w:t>
            </w:r>
          </w:p>
        </w:tc>
        <w:tc>
          <w:tcPr>
            <w:tcW w:type="dxa" w:w="1680"/>
            <w:shd w:fill="F3F3F3"/>
          </w:tcPr>
          <w:p>
            <w:r/>
            <w:r>
              <w:rPr>
                <w:b/>
              </w:rPr>
              <w:t>F1</w:t>
            </w:r>
          </w:p>
        </w:tc>
        <w:tc>
          <w:tcPr>
            <w:tcW w:type="dxa" w:w="1680"/>
            <w:shd w:fill="F3F3F3"/>
          </w:tcPr>
          <w:p>
            <w:r/>
            <w:r>
              <w:rPr>
                <w:b/>
              </w:rPr>
              <w:t>Why this is misleading alone</w:t>
            </w:r>
          </w:p>
        </w:tc>
      </w:tr>
      <w:tr>
        <w:tc>
          <w:tcPr>
            <w:tcW w:type="dxa" w:w="1680"/>
          </w:tcPr>
          <w:p>
            <w:r/>
            <w:r>
              <w:rPr>
                <w:b w:val="0"/>
              </w:rPr>
              <w:t>HOG + SVM</w:t>
            </w:r>
          </w:p>
        </w:tc>
        <w:tc>
          <w:tcPr>
            <w:tcW w:type="dxa" w:w="1680"/>
          </w:tcPr>
          <w:p>
            <w:r/>
            <w:r>
              <w:rPr>
                <w:b w:val="0"/>
              </w:rPr>
              <w:t>0.9371</w:t>
            </w:r>
          </w:p>
        </w:tc>
        <w:tc>
          <w:tcPr>
            <w:tcW w:type="dxa" w:w="1680"/>
          </w:tcPr>
          <w:p>
            <w:r/>
            <w:r>
              <w:rPr>
                <w:b w:val="0"/>
              </w:rPr>
              <w:t>0.0000</w:t>
            </w:r>
          </w:p>
        </w:tc>
        <w:tc>
          <w:tcPr>
            <w:tcW w:type="dxa" w:w="1680"/>
          </w:tcPr>
          <w:p>
            <w:r/>
            <w:r>
              <w:rPr>
                <w:b w:val="0"/>
              </w:rPr>
              <w:t>0.0000</w:t>
            </w:r>
          </w:p>
        </w:tc>
        <w:tc>
          <w:tcPr>
            <w:tcW w:type="dxa" w:w="1680"/>
          </w:tcPr>
          <w:p>
            <w:r/>
            <w:r>
              <w:rPr>
                <w:b w:val="0"/>
              </w:rPr>
              <w:t>0.0000</w:t>
            </w:r>
          </w:p>
        </w:tc>
        <w:tc>
          <w:tcPr>
            <w:tcW w:type="dxa" w:w="1680"/>
          </w:tcPr>
          <w:p>
            <w:r/>
            <w:r>
              <w:rPr>
                <w:b w:val="0"/>
              </w:rPr>
              <w:t>high accuracy driven by majority class dominance</w:t>
            </w:r>
          </w:p>
        </w:tc>
      </w:tr>
      <w:tr>
        <w:tc>
          <w:tcPr>
            <w:tcW w:type="dxa" w:w="1680"/>
          </w:tcPr>
          <w:p>
            <w:r/>
            <w:r>
              <w:rPr>
                <w:b w:val="0"/>
              </w:rPr>
              <w:t>HOG + sklearn MLP</w:t>
            </w:r>
          </w:p>
        </w:tc>
        <w:tc>
          <w:tcPr>
            <w:tcW w:type="dxa" w:w="1680"/>
          </w:tcPr>
          <w:p>
            <w:r/>
            <w:r>
              <w:rPr>
                <w:b w:val="0"/>
              </w:rPr>
              <w:t>0.9356</w:t>
            </w:r>
          </w:p>
        </w:tc>
        <w:tc>
          <w:tcPr>
            <w:tcW w:type="dxa" w:w="1680"/>
          </w:tcPr>
          <w:p>
            <w:r/>
            <w:r>
              <w:rPr>
                <w:b w:val="0"/>
              </w:rPr>
              <w:t>0.0000</w:t>
            </w:r>
          </w:p>
        </w:tc>
        <w:tc>
          <w:tcPr>
            <w:tcW w:type="dxa" w:w="1680"/>
          </w:tcPr>
          <w:p>
            <w:r/>
            <w:r>
              <w:rPr>
                <w:b w:val="0"/>
              </w:rPr>
              <w:t>0.0000</w:t>
            </w:r>
          </w:p>
        </w:tc>
        <w:tc>
          <w:tcPr>
            <w:tcW w:type="dxa" w:w="1680"/>
          </w:tcPr>
          <w:p>
            <w:r/>
            <w:r>
              <w:rPr>
                <w:b w:val="0"/>
              </w:rPr>
              <w:t>0.0000</w:t>
            </w:r>
          </w:p>
        </w:tc>
        <w:tc>
          <w:tcPr>
            <w:tcW w:type="dxa" w:w="1680"/>
          </w:tcPr>
          <w:p>
            <w:r/>
            <w:r>
              <w:rPr>
                <w:b w:val="0"/>
              </w:rPr>
              <w:t>same issue; minority class is not being recovered</w:t>
            </w:r>
          </w:p>
        </w:tc>
      </w:tr>
    </w:tbl>
    <w:p/>
    <w:p>
      <w:r>
        <w:rPr>
          <w:b w:val="0"/>
          <w:i w:val="0"/>
          <w:u w:val="none"/>
        </w:rPr>
        <w:t>This inconsistency is explainable from the dataset state, not from the model family itself:</w:t>
      </w:r>
    </w:p>
    <w:p>
      <w:pPr>
        <w:pStyle w:val="ListBullet"/>
      </w:pPr>
      <w:r>
        <w:rPr>
          <w:rFonts w:ascii="Courier New" w:hAnsi="Courier New"/>
          <w:b w:val="0"/>
          <w:i w:val="0"/>
          <w:u w:val="none"/>
        </w:rPr>
        <w:t>iter1_*</w:t>
      </w:r>
      <w:r>
        <w:rPr>
          <w:b w:val="0"/>
          <w:i w:val="0"/>
          <w:u w:val="none"/>
        </w:rPr>
        <w:t xml:space="preserve"> uses balanced </w:t>
      </w:r>
      <w:r>
        <w:rPr>
          <w:rFonts w:ascii="Courier New" w:hAnsi="Courier New"/>
          <w:b w:val="0"/>
          <w:i w:val="0"/>
          <w:u w:val="none"/>
        </w:rPr>
        <w:t>defect/non_defect</w:t>
      </w:r>
      <w:r>
        <w:rPr>
          <w:b w:val="0"/>
          <w:i w:val="0"/>
          <w:u w:val="none"/>
        </w:rPr>
        <w:t xml:space="preserve"> data with </w:t>
      </w:r>
      <w:r>
        <w:rPr>
          <w:rFonts w:ascii="Courier New" w:hAnsi="Courier New"/>
          <w:b w:val="0"/>
          <w:i w:val="0"/>
          <w:u w:val="none"/>
        </w:rPr>
        <w:t>69 / 69</w:t>
      </w:r>
      <w:r>
        <w:rPr>
          <w:b w:val="0"/>
          <w:i w:val="0"/>
          <w:u w:val="none"/>
        </w:rPr>
        <w:t xml:space="preserve"> test support</w:t>
      </w:r>
    </w:p>
    <w:p>
      <w:pPr>
        <w:pStyle w:val="ListBullet"/>
      </w:pPr>
      <w:r>
        <w:rPr>
          <w:rFonts w:ascii="Courier New" w:hAnsi="Courier New"/>
          <w:b w:val="0"/>
          <w:i w:val="0"/>
          <w:u w:val="none"/>
        </w:rPr>
        <w:t>sklearn_baseline</w:t>
      </w:r>
      <w:r>
        <w:rPr>
          <w:b w:val="0"/>
          <w:i w:val="0"/>
          <w:u w:val="none"/>
        </w:rPr>
        <w:t xml:space="preserve"> uses </w:t>
      </w:r>
      <w:r>
        <w:rPr>
          <w:rFonts w:ascii="Courier New" w:hAnsi="Courier New"/>
          <w:b w:val="0"/>
          <w:i w:val="0"/>
          <w:u w:val="none"/>
        </w:rPr>
        <w:t>defective/non_defective</w:t>
      </w:r>
      <w:r>
        <w:rPr>
          <w:b w:val="0"/>
          <w:i w:val="0"/>
          <w:u w:val="none"/>
        </w:rPr>
        <w:t xml:space="preserve"> data with a heavily imbalanced test set of </w:t>
      </w:r>
      <w:r>
        <w:rPr>
          <w:rFonts w:ascii="Courier New" w:hAnsi="Courier New"/>
          <w:b w:val="0"/>
          <w:i w:val="0"/>
          <w:u w:val="none"/>
        </w:rPr>
        <w:t>611 defective / 41 non_defective</w:t>
      </w:r>
    </w:p>
    <w:p>
      <w:pPr>
        <w:pStyle w:val="ListBullet"/>
      </w:pPr>
      <w:r>
        <w:rPr>
          <w:b w:val="0"/>
          <w:i w:val="0"/>
          <w:u w:val="none"/>
        </w:rPr>
        <w:t>the class names also changed between these dataset states</w:t>
      </w:r>
    </w:p>
    <w:p>
      <w:pPr>
        <w:pStyle w:val="ListBullet"/>
      </w:pPr>
      <w:r>
        <w:rPr>
          <w:b w:val="0"/>
          <w:i w:val="0"/>
          <w:u w:val="none"/>
        </w:rPr>
        <w:t>therefore the rerun should be read as a separate dataset condition rather than a directly comparable baseline refresh</w:t>
      </w:r>
    </w:p>
    <w:p>
      <w:r>
        <w:rPr>
          <w:b w:val="0"/>
          <w:i w:val="0"/>
          <w:u w:val="none"/>
        </w:rPr>
        <w:t>In practical terms, the later rerun shows why accuracy alone is not enough in quality-inspection work. A classifier can look strong on headline accuracy while still failing to recover the minority class correctly.</w:t>
      </w:r>
    </w:p>
    <w:p>
      <w:pPr>
        <w:pStyle w:val="Heading1"/>
      </w:pPr>
      <w:r>
        <w:t>Section 5: Experimental Rigor</w:t>
      </w:r>
    </w:p>
    <w:p>
      <w:pPr>
        <w:pStyle w:val="Heading2"/>
      </w:pPr>
      <w:r>
        <w:t>5.1 Train/validation/test split</w:t>
      </w:r>
    </w:p>
    <w:p>
      <w:r>
        <w:rPr>
          <w:b w:val="0"/>
          <w:i w:val="0"/>
          <w:u w:val="none"/>
        </w:rPr>
        <w:t xml:space="preserve">The main coherent experiment series uses the balanced split recorded in </w:t>
      </w:r>
      <w:r>
        <w:rPr>
          <w:rFonts w:ascii="Courier New" w:hAnsi="Courier New"/>
          <w:b w:val="0"/>
          <w:i w:val="0"/>
          <w:u w:val="none"/>
        </w:rPr>
        <w:t>runs/data_balanced/dataset_metadata.json</w:t>
      </w:r>
      <w:r>
        <w:rPr>
          <w:b w:val="0"/>
          <w:i w:val="0"/>
          <w:u w:val="none"/>
        </w:rPr>
        <w:t>:</w:t>
      </w:r>
    </w:p>
    <w:p>
      <w:pPr>
        <w:pStyle w:val="ListBullet"/>
      </w:pPr>
      <w:r>
        <w:rPr>
          <w:b w:val="0"/>
          <w:i w:val="0"/>
          <w:u w:val="none"/>
        </w:rPr>
        <w:t xml:space="preserve">train: </w:t>
      </w:r>
      <w:r>
        <w:rPr>
          <w:rFonts w:ascii="Courier New" w:hAnsi="Courier New"/>
          <w:b w:val="0"/>
          <w:i w:val="0"/>
          <w:u w:val="none"/>
        </w:rPr>
        <w:t>241 non_defect / 242 defect</w:t>
      </w:r>
    </w:p>
    <w:p>
      <w:pPr>
        <w:pStyle w:val="ListBullet"/>
      </w:pPr>
      <w:r>
        <w:rPr>
          <w:b w:val="0"/>
          <w:i w:val="0"/>
          <w:u w:val="none"/>
        </w:rPr>
        <w:t xml:space="preserve">validation: </w:t>
      </w:r>
      <w:r>
        <w:rPr>
          <w:rFonts w:ascii="Courier New" w:hAnsi="Courier New"/>
          <w:b w:val="0"/>
          <w:i w:val="0"/>
          <w:u w:val="none"/>
        </w:rPr>
        <w:t>35 non_defect / 34 defect</w:t>
      </w:r>
    </w:p>
    <w:p>
      <w:pPr>
        <w:pStyle w:val="ListBullet"/>
      </w:pPr>
      <w:r>
        <w:rPr>
          <w:b w:val="0"/>
          <w:i w:val="0"/>
          <w:u w:val="none"/>
        </w:rPr>
        <w:t xml:space="preserve">test: </w:t>
      </w:r>
      <w:r>
        <w:rPr>
          <w:rFonts w:ascii="Courier New" w:hAnsi="Courier New"/>
          <w:b w:val="0"/>
          <w:i w:val="0"/>
          <w:u w:val="none"/>
        </w:rPr>
        <w:t>69 non_defect / 69 defect</w:t>
      </w:r>
    </w:p>
    <w:p>
      <w:r>
        <w:rPr>
          <w:b w:val="0"/>
          <w:i w:val="0"/>
          <w:u w:val="none"/>
        </w:rPr>
        <w:t>This split is the cleanest basis for comparing model families because it prevents the large class imbalance seen in the later rerun from dominating the interpretation.</w:t>
      </w:r>
    </w:p>
    <w:p>
      <w:pPr>
        <w:pStyle w:val="Heading2"/>
      </w:pPr>
      <w:r>
        <w:t>5.2 Cross-validation</w:t>
      </w:r>
    </w:p>
    <w:p>
      <w:r>
        <w:rPr>
          <w:rFonts w:ascii="Courier New" w:hAnsi="Courier New"/>
          <w:b w:val="0"/>
          <w:i w:val="0"/>
          <w:u w:val="none"/>
        </w:rPr>
        <w:t>train_cross_validation.py</w:t>
      </w:r>
      <w:r>
        <w:rPr>
          <w:b w:val="0"/>
          <w:i w:val="0"/>
          <w:u w:val="none"/>
        </w:rPr>
        <w:t xml:space="preserve"> applied stratified 5-fold cross-validation to pooled train+validation data from the balanced experiment family and then kept the test set held out for final evaluation.</w:t>
      </w:r>
    </w:p>
    <w:p>
      <w:r>
        <w:rPr>
          <w:b w:val="0"/>
          <w:i w:val="0"/>
          <w:u w:val="none"/>
        </w:rPr>
        <w:t xml:space="preserve">Cross-validation mean results from </w:t>
      </w:r>
      <w:r>
        <w:rPr>
          <w:rFonts w:ascii="Courier New" w:hAnsi="Courier New"/>
          <w:b w:val="0"/>
          <w:i w:val="0"/>
          <w:u w:val="none"/>
        </w:rPr>
        <w:t>runs/iter1_crossval/cv_combined.csv</w:t>
      </w:r>
      <w:r>
        <w:rPr>
          <w:b w:val="0"/>
          <w:i w:val="0"/>
          <w:u w:val="none"/>
        </w:rPr>
        <w: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F3F3F3"/>
          </w:tcPr>
          <w:p>
            <w:r/>
            <w:r>
              <w:rPr>
                <w:b/>
              </w:rPr>
              <w:t>Model</w:t>
            </w:r>
          </w:p>
        </w:tc>
        <w:tc>
          <w:tcPr>
            <w:tcW w:type="dxa" w:w="2016"/>
            <w:shd w:fill="F3F3F3"/>
          </w:tcPr>
          <w:p>
            <w:r/>
            <w:r>
              <w:rPr>
                <w:b/>
              </w:rPr>
              <w:t>Mean train accuracy</w:t>
            </w:r>
          </w:p>
        </w:tc>
        <w:tc>
          <w:tcPr>
            <w:tcW w:type="dxa" w:w="2016"/>
            <w:shd w:fill="F3F3F3"/>
          </w:tcPr>
          <w:p>
            <w:r/>
            <w:r>
              <w:rPr>
                <w:b/>
              </w:rPr>
              <w:t>Mean validation accuracy</w:t>
            </w:r>
          </w:p>
        </w:tc>
        <w:tc>
          <w:tcPr>
            <w:tcW w:type="dxa" w:w="2016"/>
            <w:shd w:fill="F3F3F3"/>
          </w:tcPr>
          <w:p>
            <w:r/>
            <w:r>
              <w:rPr>
                <w:b/>
              </w:rPr>
              <w:t>Mean validation F1</w:t>
            </w:r>
          </w:p>
        </w:tc>
        <w:tc>
          <w:tcPr>
            <w:tcW w:type="dxa" w:w="2016"/>
            <w:shd w:fill="F3F3F3"/>
          </w:tcPr>
          <w:p>
            <w:r/>
            <w:r>
              <w:rPr>
                <w:b/>
              </w:rPr>
              <w:t>Mean overfit gap</w:t>
            </w:r>
          </w:p>
        </w:tc>
      </w:tr>
      <w:tr>
        <w:tc>
          <w:tcPr>
            <w:tcW w:type="dxa" w:w="2016"/>
          </w:tcPr>
          <w:p>
            <w:r/>
            <w:r>
              <w:rPr>
                <w:b w:val="0"/>
              </w:rPr>
              <w:t>HOG + SVM CV</w:t>
            </w:r>
          </w:p>
        </w:tc>
        <w:tc>
          <w:tcPr>
            <w:tcW w:type="dxa" w:w="2016"/>
          </w:tcPr>
          <w:p>
            <w:r/>
            <w:r>
              <w:rPr>
                <w:b w:val="0"/>
              </w:rPr>
              <w:t>0.9769</w:t>
            </w:r>
          </w:p>
        </w:tc>
        <w:tc>
          <w:tcPr>
            <w:tcW w:type="dxa" w:w="2016"/>
          </w:tcPr>
          <w:p>
            <w:r/>
            <w:r>
              <w:rPr>
                <w:b w:val="0"/>
              </w:rPr>
              <w:t>0.7537</w:t>
            </w:r>
          </w:p>
        </w:tc>
        <w:tc>
          <w:tcPr>
            <w:tcW w:type="dxa" w:w="2016"/>
          </w:tcPr>
          <w:p>
            <w:r/>
            <w:r>
              <w:rPr>
                <w:b w:val="0"/>
              </w:rPr>
              <w:t>0.7804</w:t>
            </w:r>
          </w:p>
        </w:tc>
        <w:tc>
          <w:tcPr>
            <w:tcW w:type="dxa" w:w="2016"/>
          </w:tcPr>
          <w:p>
            <w:r/>
            <w:r>
              <w:rPr>
                <w:b w:val="0"/>
              </w:rPr>
              <w:t>0.2232</w:t>
            </w:r>
          </w:p>
        </w:tc>
      </w:tr>
      <w:tr>
        <w:tc>
          <w:tcPr>
            <w:tcW w:type="dxa" w:w="2016"/>
          </w:tcPr>
          <w:p>
            <w:r/>
            <w:r>
              <w:rPr>
                <w:b w:val="0"/>
              </w:rPr>
              <w:t>HOG + MLP CV</w:t>
            </w:r>
          </w:p>
        </w:tc>
        <w:tc>
          <w:tcPr>
            <w:tcW w:type="dxa" w:w="2016"/>
          </w:tcPr>
          <w:p>
            <w:r/>
            <w:r>
              <w:rPr>
                <w:b w:val="0"/>
              </w:rPr>
              <w:t>0.9774</w:t>
            </w:r>
          </w:p>
        </w:tc>
        <w:tc>
          <w:tcPr>
            <w:tcW w:type="dxa" w:w="2016"/>
          </w:tcPr>
          <w:p>
            <w:r/>
            <w:r>
              <w:rPr>
                <w:b w:val="0"/>
              </w:rPr>
              <w:t>0.7900</w:t>
            </w:r>
          </w:p>
        </w:tc>
        <w:tc>
          <w:tcPr>
            <w:tcW w:type="dxa" w:w="2016"/>
          </w:tcPr>
          <w:p>
            <w:r/>
            <w:r>
              <w:rPr>
                <w:b w:val="0"/>
              </w:rPr>
              <w:t>0.8044</w:t>
            </w:r>
          </w:p>
        </w:tc>
        <w:tc>
          <w:tcPr>
            <w:tcW w:type="dxa" w:w="2016"/>
          </w:tcPr>
          <w:p>
            <w:r/>
            <w:r>
              <w:rPr>
                <w:b w:val="0"/>
              </w:rPr>
              <w:t>0.1874</w:t>
            </w:r>
          </w:p>
        </w:tc>
      </w:tr>
    </w:tbl>
    <w:p/>
    <w:p>
      <w:r>
        <w:rPr>
          <w:b w:val="0"/>
          <w:i w:val="0"/>
          <w:u w:val="none"/>
        </w:rPr>
        <w:t>These numbers show that both models fit the training folds strongly, but the validation scores drop noticeably, which indicates real overfitting pressure. The MLP baseline generalises slightly more consistently than the SVM in this cross-validation study because it has both higher mean validation accuracy/F1 and a smaller average overfit gap.</w:t>
      </w:r>
    </w:p>
    <w:p>
      <w:r>
        <w:drawing>
          <wp:inline xmlns:a="http://schemas.openxmlformats.org/drawingml/2006/main" xmlns:pic="http://schemas.openxmlformats.org/drawingml/2006/picture">
            <wp:extent cx="5303520" cy="2039815"/>
            <wp:docPr id="7" name="Picture 7"/>
            <wp:cNvGraphicFramePr>
              <a:graphicFrameLocks noChangeAspect="1"/>
            </wp:cNvGraphicFramePr>
            <a:graphic>
              <a:graphicData uri="http://schemas.openxmlformats.org/drawingml/2006/picture">
                <pic:pic>
                  <pic:nvPicPr>
                    <pic:cNvPr id="0" name="overfitting_analysis.png"/>
                    <pic:cNvPicPr/>
                  </pic:nvPicPr>
                  <pic:blipFill>
                    <a:blip r:embed="rId15"/>
                    <a:stretch>
                      <a:fillRect/>
                    </a:stretch>
                  </pic:blipFill>
                  <pic:spPr>
                    <a:xfrm>
                      <a:off x="0" y="0"/>
                      <a:ext cx="5303520" cy="2039815"/>
                    </a:xfrm>
                    <a:prstGeom prst="rect"/>
                  </pic:spPr>
                </pic:pic>
              </a:graphicData>
            </a:graphic>
          </wp:inline>
        </w:drawing>
      </w:r>
    </w:p>
    <w:p>
      <w:r>
        <w:rPr>
          <w:b w:val="0"/>
          <w:i/>
          <w:u w:val="none"/>
        </w:rPr>
        <w:t>Figure 7. Train-versus-validation performance gap across folds.</w:t>
      </w:r>
    </w:p>
    <w:p>
      <w:pPr>
        <w:pStyle w:val="Heading2"/>
      </w:pPr>
      <w:r>
        <w:t>5.3 Overfitting analysis</w:t>
      </w:r>
    </w:p>
    <w:p>
      <w:r>
        <w:rPr>
          <w:b w:val="0"/>
          <w:i w:val="0"/>
          <w:u w:val="none"/>
        </w:rPr>
        <w:t>The overfitting evidence appears in three ways:</w:t>
      </w:r>
    </w:p>
    <w:p>
      <w:pPr>
        <w:pStyle w:val="ListBullet"/>
      </w:pPr>
      <w:r>
        <w:rPr>
          <w:b w:val="0"/>
          <w:i w:val="0"/>
          <w:u w:val="none"/>
        </w:rPr>
        <w:t>the scratch CNN performs much worse than the stronger transfer-learning models, which suggests insufficient data for training a deep model from scratch</w:t>
      </w:r>
    </w:p>
    <w:p>
      <w:pPr>
        <w:pStyle w:val="ListBullet"/>
      </w:pPr>
      <w:r>
        <w:rPr>
          <w:b w:val="0"/>
          <w:i w:val="0"/>
          <w:u w:val="none"/>
        </w:rPr>
        <w:t>cross-validation gaps remain non-trivial for both classical models</w:t>
      </w:r>
    </w:p>
    <w:p>
      <w:pPr>
        <w:pStyle w:val="ListBullet"/>
      </w:pPr>
      <w:r>
        <w:rPr>
          <w:b w:val="0"/>
          <w:i w:val="0"/>
          <w:u w:val="none"/>
        </w:rPr>
        <w:t>transfer learning produces a large improvement over the scratch CNN, which is consistent with better prior feature reuse and lower effective data demand</w:t>
      </w:r>
    </w:p>
    <w:p>
      <w:r>
        <w:rPr>
          <w:b w:val="0"/>
          <w:i w:val="0"/>
          <w:u w:val="none"/>
        </w:rPr>
        <w:t>Taken together, the experiments show that model capacity must be matched carefully to dataset scale. The most reliable improvement in this repo comes not from making the scratch network larger, but from using better features and better initialisation.</w:t>
      </w:r>
    </w:p>
    <w:p>
      <w:pPr>
        <w:pStyle w:val="Heading1"/>
      </w:pPr>
      <w:r>
        <w:t>Live Demonstration Note</w:t>
      </w:r>
    </w:p>
    <w:p>
      <w:r>
        <w:rPr>
          <w:b w:val="0"/>
          <w:i w:val="0"/>
          <w:u w:val="none"/>
        </w:rPr>
        <w:t>The current April 17 work is mainly model-development and evaluation work. Demonstration support scripts already exist in the older scaffold, especially:</w:t>
      </w:r>
    </w:p>
    <w:p>
      <w:pPr>
        <w:pStyle w:val="ListBullet"/>
      </w:pPr>
      <w:r>
        <w:rPr>
          <w:rFonts w:ascii="Courier New" w:hAnsi="Courier New"/>
          <w:b w:val="0"/>
          <w:i w:val="0"/>
          <w:u w:val="none"/>
        </w:rPr>
        <w:t>zeroq_cup_classification_scaffold/scripts/infer_yolo26_cls.py</w:t>
      </w:r>
    </w:p>
    <w:p>
      <w:pPr>
        <w:pStyle w:val="ListBullet"/>
      </w:pPr>
      <w:r>
        <w:rPr>
          <w:rFonts w:ascii="Courier New" w:hAnsi="Courier New"/>
          <w:b w:val="0"/>
          <w:i w:val="0"/>
          <w:u w:val="none"/>
        </w:rPr>
        <w:t>zeroq_cup_classification_scaffold/scripts/infer_yolo26_cls_stream.py</w:t>
      </w:r>
    </w:p>
    <w:p>
      <w:r>
        <w:rPr>
          <w:b w:val="0"/>
          <w:i w:val="0"/>
          <w:u w:val="none"/>
        </w:rPr>
        <w:t>Those scripts are relevant for a future live demo, but the new stack documented here is primarily an experiment and comparison package. A stronger final submission would add direct evidence of the current capture setup, a short scripted demo path on unseen samples, and saved examples of live PASS/FAIL decisions.</w:t>
      </w:r>
    </w:p>
    <w:p>
      <w:pPr>
        <w:pStyle w:val="Heading1"/>
      </w:pPr>
      <w:r>
        <w:t>Conclusion</w:t>
      </w:r>
    </w:p>
    <w:p>
      <w:r>
        <w:rPr>
          <w:b w:val="0"/>
          <w:i w:val="0"/>
          <w:u w:val="none"/>
        </w:rPr>
        <w:t xml:space="preserve">Claude's work in </w:t>
      </w:r>
      <w:r>
        <w:rPr>
          <w:rFonts w:ascii="Courier New" w:hAnsi="Courier New"/>
          <w:b w:val="0"/>
          <w:i w:val="0"/>
          <w:u w:val="none"/>
        </w:rPr>
        <w:t>defect_classification_stack</w:t>
      </w:r>
      <w:r>
        <w:rPr>
          <w:b w:val="0"/>
          <w:i w:val="0"/>
          <w:u w:val="none"/>
        </w:rPr>
        <w:t xml:space="preserve"> should be understood as a structured research progression rather than a single isolated model run. The project now contains:</w:t>
      </w:r>
    </w:p>
    <w:p>
      <w:pPr>
        <w:pStyle w:val="ListBullet"/>
      </w:pPr>
      <w:r>
        <w:rPr>
          <w:b w:val="0"/>
          <w:i w:val="0"/>
          <w:u w:val="none"/>
        </w:rPr>
        <w:t>classical HOG baselines for interpretability</w:t>
      </w:r>
    </w:p>
    <w:p>
      <w:pPr>
        <w:pStyle w:val="ListBullet"/>
      </w:pPr>
      <w:r>
        <w:rPr>
          <w:b w:val="0"/>
          <w:i w:val="0"/>
          <w:u w:val="none"/>
        </w:rPr>
        <w:t>a rubric-aligned scratch CNN with activation comparisons</w:t>
      </w:r>
    </w:p>
    <w:p>
      <w:pPr>
        <w:pStyle w:val="ListBullet"/>
      </w:pPr>
      <w:r>
        <w:rPr>
          <w:b w:val="0"/>
          <w:i w:val="0"/>
          <w:u w:val="none"/>
        </w:rPr>
        <w:t>a direct optimiser comparison covering zero-order, first-order, and second-order methods</w:t>
      </w:r>
    </w:p>
    <w:p>
      <w:pPr>
        <w:pStyle w:val="ListBullet"/>
      </w:pPr>
      <w:r>
        <w:rPr>
          <w:b w:val="0"/>
          <w:i w:val="0"/>
          <w:u w:val="none"/>
        </w:rPr>
        <w:t>a tuned PyTorch MLP</w:t>
      </w:r>
    </w:p>
    <w:p>
      <w:pPr>
        <w:pStyle w:val="ListBullet"/>
      </w:pPr>
      <w:r>
        <w:rPr>
          <w:b w:val="0"/>
          <w:i w:val="0"/>
          <w:u w:val="none"/>
        </w:rPr>
        <w:t>frozen and fine-tuned MobileNetV2 transfer-learning sweeps</w:t>
      </w:r>
    </w:p>
    <w:p>
      <w:pPr>
        <w:pStyle w:val="ListBullet"/>
      </w:pPr>
      <w:r>
        <w:rPr>
          <w:b w:val="0"/>
          <w:i w:val="0"/>
          <w:u w:val="none"/>
        </w:rPr>
        <w:t>a YOLO classification benchmark</w:t>
      </w:r>
    </w:p>
    <w:p>
      <w:pPr>
        <w:pStyle w:val="ListBullet"/>
      </w:pPr>
      <w:r>
        <w:rPr>
          <w:b w:val="0"/>
          <w:i w:val="0"/>
          <w:u w:val="none"/>
        </w:rPr>
        <w:t>a final aggregate ranking across saved results</w:t>
      </w:r>
    </w:p>
    <w:p>
      <w:r>
        <w:rPr>
          <w:b w:val="0"/>
          <w:i w:val="0"/>
          <w:u w:val="none"/>
        </w:rPr>
        <w:t>The main conclusion is:</w:t>
      </w:r>
    </w:p>
    <w:p>
      <w:pPr>
        <w:pStyle w:val="ListBullet"/>
      </w:pPr>
      <w:r>
        <w:rPr>
          <w:b w:val="0"/>
          <w:i w:val="0"/>
          <w:u w:val="none"/>
        </w:rPr>
        <w:t xml:space="preserve">strongest overall headline result: </w:t>
      </w:r>
      <w:r>
        <w:rPr>
          <w:rFonts w:ascii="Courier New" w:hAnsi="Courier New"/>
          <w:b w:val="0"/>
          <w:i w:val="0"/>
          <w:u w:val="none"/>
        </w:rPr>
        <w:t>yolo26n_cls</w:t>
      </w:r>
      <w:r>
        <w:rPr>
          <w:b w:val="0"/>
          <w:i w:val="0"/>
          <w:u w:val="none"/>
        </w:rPr>
        <w:t xml:space="preserve"> with stored top-1 accuracy </w:t>
      </w:r>
      <w:r>
        <w:rPr>
          <w:rFonts w:ascii="Courier New" w:hAnsi="Courier New"/>
          <w:b w:val="0"/>
          <w:i w:val="0"/>
          <w:u w:val="none"/>
        </w:rPr>
        <w:t>0.9855</w:t>
      </w:r>
    </w:p>
    <w:p>
      <w:pPr>
        <w:pStyle w:val="ListBullet"/>
      </w:pPr>
      <w:r>
        <w:rPr>
          <w:b w:val="0"/>
          <w:i w:val="0"/>
          <w:u w:val="none"/>
        </w:rPr>
        <w:t xml:space="preserve">strongest fully documented non-YOLO model: fine-tuned </w:t>
      </w:r>
      <w:r>
        <w:rPr>
          <w:rFonts w:ascii="Courier New" w:hAnsi="Courier New"/>
          <w:b w:val="0"/>
          <w:i w:val="0"/>
          <w:u w:val="none"/>
        </w:rPr>
        <w:t>mobilenet_elu</w:t>
      </w:r>
      <w:r>
        <w:rPr>
          <w:b w:val="0"/>
          <w:i w:val="0"/>
          <w:u w:val="none"/>
        </w:rPr>
        <w:t xml:space="preserve"> with accuracy </w:t>
      </w:r>
      <w:r>
        <w:rPr>
          <w:rFonts w:ascii="Courier New" w:hAnsi="Courier New"/>
          <w:b w:val="0"/>
          <w:i w:val="0"/>
          <w:u w:val="none"/>
        </w:rPr>
        <w:t>0.9493</w:t>
      </w:r>
      <w:r>
        <w:rPr>
          <w:b w:val="0"/>
          <w:i w:val="0"/>
          <w:u w:val="none"/>
        </w:rPr>
        <w:t xml:space="preserve"> and F1 </w:t>
      </w:r>
      <w:r>
        <w:rPr>
          <w:rFonts w:ascii="Courier New" w:hAnsi="Courier New"/>
          <w:b w:val="0"/>
          <w:i w:val="0"/>
          <w:u w:val="none"/>
        </w:rPr>
        <w:t>0.9517</w:t>
      </w:r>
    </w:p>
    <w:p>
      <w:pPr>
        <w:pStyle w:val="ListBullet"/>
      </w:pPr>
      <w:r>
        <w:rPr>
          <w:b w:val="0"/>
          <w:i w:val="0"/>
          <w:u w:val="none"/>
        </w:rPr>
        <w:t xml:space="preserve">strongest classical baseline: </w:t>
      </w:r>
      <w:r>
        <w:rPr>
          <w:rFonts w:ascii="Courier New" w:hAnsi="Courier New"/>
          <w:b w:val="0"/>
          <w:i w:val="0"/>
          <w:u w:val="none"/>
        </w:rPr>
        <w:t>hog_svm</w:t>
      </w:r>
      <w:r>
        <w:rPr>
          <w:b w:val="0"/>
          <w:i w:val="0"/>
          <w:u w:val="none"/>
        </w:rPr>
        <w:t xml:space="preserve"> with F1 </w:t>
      </w:r>
      <w:r>
        <w:rPr>
          <w:rFonts w:ascii="Courier New" w:hAnsi="Courier New"/>
          <w:b w:val="0"/>
          <w:i w:val="0"/>
          <w:u w:val="none"/>
        </w:rPr>
        <w:t>0.8591</w:t>
      </w:r>
    </w:p>
    <w:p>
      <w:r>
        <w:rPr>
          <w:b w:val="0"/>
          <w:i w:val="0"/>
          <w:u w:val="none"/>
        </w:rPr>
        <w:t>For a final assessment submission, the best engineering recommendation is to present all of these experiments as a clear research progression and then advocate the best result at the end. If the emphasis is on the single strongest stored headline metric, that is YOLO. If the emphasis is on the strongest non-YOLO model with a fully saved binary classification report, that is fine-tuned MobileNetV2 with ELU.</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