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B5F" w:rsidRPr="009C366F" w:rsidRDefault="00351B5F" w:rsidP="00351B5F">
      <w:pPr>
        <w:shd w:val="clear" w:color="auto" w:fill="D9D9D9"/>
        <w:spacing w:line="228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C366F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แบบประเมินโครงการใหม่ที่เข้าข่ายพิจารณาแบบเร็ว  (</w:t>
      </w:r>
      <w:r w:rsidRPr="009C366F">
        <w:rPr>
          <w:rFonts w:ascii="TH SarabunPSK" w:hAnsi="TH SarabunPSK" w:cs="TH SarabunPSK"/>
          <w:b/>
          <w:bCs/>
          <w:sz w:val="32"/>
          <w:szCs w:val="32"/>
        </w:rPr>
        <w:t>Expedited review</w:t>
      </w:r>
      <w:r w:rsidRPr="009C366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:rsidR="00351B5F" w:rsidRPr="009C366F" w:rsidRDefault="00351B5F" w:rsidP="00351B5F">
      <w:pPr>
        <w:spacing w:line="228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C366F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="00B16E0E">
        <w:rPr>
          <w:rFonts w:ascii="TH SarabunPSK" w:hAnsi="TH SarabunPSK" w:cs="TH SarabunPSK"/>
          <w:color w:val="000000"/>
          <w:sz w:val="30"/>
          <w:szCs w:val="30"/>
        </w:rPr>
        <w:t>HE631010</w:t>
      </w:r>
    </w:p>
    <w:p w:rsidR="00351B5F" w:rsidRPr="009C366F" w:rsidRDefault="00351B5F" w:rsidP="00351B5F">
      <w:pPr>
        <w:spacing w:before="240" w:line="228" w:lineRule="auto"/>
        <w:rPr>
          <w:rFonts w:ascii="TH SarabunPSK" w:hAnsi="TH SarabunPSK" w:cs="TH SarabunPSK"/>
          <w:b/>
          <w:bCs/>
          <w:sz w:val="28"/>
        </w:rPr>
      </w:pPr>
      <w:r w:rsidRPr="009C366F">
        <w:rPr>
          <w:rFonts w:ascii="TH SarabunPSK" w:hAnsi="TH SarabunPSK" w:cs="TH SarabunPSK"/>
          <w:b/>
          <w:bCs/>
          <w:sz w:val="28"/>
          <w:cs/>
        </w:rPr>
        <w:t xml:space="preserve">โครงการนี้เป็นโครงการที่เข้าข่ายพิจารณาแบบเร็ว            </w:t>
      </w:r>
      <w:r w:rsidRPr="009C366F">
        <w:rPr>
          <w:rFonts w:ascii="TH SarabunPSK" w:hAnsi="TH SarabunPSK" w:cs="TH SarabunPSK"/>
          <w:b/>
          <w:bCs/>
          <w:sz w:val="28"/>
        </w:rPr>
        <w:sym w:font="Wingdings" w:char="F06D"/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  ใช่          </w:t>
      </w:r>
      <w:r w:rsidRPr="009C366F">
        <w:rPr>
          <w:rFonts w:ascii="TH SarabunPSK" w:hAnsi="TH SarabunPSK" w:cs="TH SarabunPSK"/>
          <w:b/>
          <w:bCs/>
          <w:sz w:val="28"/>
        </w:rPr>
        <w:sym w:font="Wingdings" w:char="F06D"/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  ไม่ใช่</w:t>
      </w:r>
    </w:p>
    <w:p w:rsidR="00351B5F" w:rsidRPr="009C366F" w:rsidRDefault="00351B5F" w:rsidP="00351B5F">
      <w:pPr>
        <w:pStyle w:val="a3"/>
        <w:spacing w:before="0" w:beforeAutospacing="0" w:after="0" w:afterAutospacing="0" w:line="228" w:lineRule="auto"/>
        <w:ind w:left="360" w:hanging="36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sz w:val="32"/>
          <w:szCs w:val="32"/>
        </w:rPr>
        <w:sym w:font="Wingdings" w:char="F071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กรณีไม่ใช่โครงการที่เข้าข่ายพิจารณาแบบเร็ว  </w:t>
      </w:r>
      <w:r w:rsidRPr="009C366F">
        <w:rPr>
          <w:rFonts w:ascii="TH SarabunPSK" w:hAnsi="TH SarabunPSK" w:cs="TH SarabunPSK"/>
          <w:sz w:val="28"/>
          <w:szCs w:val="28"/>
          <w:cs/>
        </w:rPr>
        <w:t>เนื่องจาก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9C366F">
        <w:rPr>
          <w:rFonts w:ascii="TH SarabunPSK" w:hAnsi="TH SarabunPSK" w:cs="TH SarabunPSK" w:hint="cs"/>
          <w:sz w:val="28"/>
          <w:szCs w:val="28"/>
          <w:cs/>
        </w:rPr>
        <w:t>..........................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........ </w:t>
      </w:r>
    </w:p>
    <w:p w:rsidR="00351B5F" w:rsidRPr="009C366F" w:rsidRDefault="00351B5F" w:rsidP="00351B5F">
      <w:pPr>
        <w:pStyle w:val="Default"/>
        <w:spacing w:before="240" w:line="228" w:lineRule="auto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sym w:font="Wingdings" w:char="F071"/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 xml:space="preserve">  กรณีเป็นโครงการที่เข้าข่ายพิจารณาแบบเร็ว  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เนื่องจาก</w:t>
      </w:r>
    </w:p>
    <w:p w:rsidR="00351B5F" w:rsidRPr="009C366F" w:rsidRDefault="00351B5F" w:rsidP="00351B5F">
      <w:pPr>
        <w:pStyle w:val="2"/>
        <w:spacing w:after="0" w:line="228" w:lineRule="auto"/>
        <w:ind w:left="284" w:hanging="1"/>
        <w:jc w:val="both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1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. </w:t>
      </w:r>
      <w:r w:rsidRPr="009C366F">
        <w:rPr>
          <w:rFonts w:ascii="TH SarabunPSK" w:hAnsi="TH SarabunPSK" w:cs="TH SarabunPSK"/>
          <w:b/>
          <w:bCs/>
          <w:sz w:val="28"/>
          <w:cs/>
        </w:rPr>
        <w:t>โครงการวิจัยเกี่ยวข้องกับการเก็บตัวอย่าง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เลือด</w:t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</w:p>
    <w:p w:rsidR="00351B5F" w:rsidRPr="009C366F" w:rsidRDefault="00351B5F" w:rsidP="00351B5F">
      <w:pPr>
        <w:pStyle w:val="2"/>
        <w:spacing w:after="0" w:line="228" w:lineRule="auto"/>
        <w:ind w:firstLine="437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มี</w:t>
      </w:r>
      <w:r w:rsidRPr="009C366F">
        <w:rPr>
          <w:rFonts w:ascii="TH SarabunPSK" w:hAnsi="TH SarabunPSK" w:cs="TH SarabunPSK"/>
          <w:sz w:val="28"/>
          <w:cs/>
        </w:rPr>
        <w:t xml:space="preserve">การเจาะปลายนิ้ว/ส้นเท้า/ใบหู และการเก็บตัวอย่างเลือดต้องไม่เกิน </w:t>
      </w:r>
      <w:r w:rsidRPr="009C366F">
        <w:rPr>
          <w:rFonts w:ascii="TH SarabunPSK" w:hAnsi="TH SarabunPSK" w:cs="TH SarabunPSK" w:hint="cs"/>
          <w:sz w:val="28"/>
          <w:cs/>
        </w:rPr>
        <w:t>2</w:t>
      </w:r>
      <w:r w:rsidRPr="009C366F">
        <w:rPr>
          <w:rFonts w:ascii="TH SarabunPSK" w:hAnsi="TH SarabunPSK" w:cs="TH SarabunPSK"/>
          <w:sz w:val="28"/>
          <w:cs/>
        </w:rPr>
        <w:t xml:space="preserve"> ครั้งต่อวัน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pStyle w:val="2"/>
        <w:spacing w:after="0" w:line="228" w:lineRule="auto"/>
        <w:ind w:left="851" w:hanging="10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มีการเก็บตัวอย่างเลือดทาง</w:t>
      </w:r>
      <w:r w:rsidRPr="009C366F">
        <w:rPr>
          <w:rFonts w:ascii="TH SarabunPSK" w:hAnsi="TH SarabunPSK" w:cs="TH SarabunPSK"/>
          <w:sz w:val="28"/>
          <w:cs/>
        </w:rPr>
        <w:t>หลอดเลือดดำของผู้ใหญ่</w:t>
      </w:r>
      <w:r w:rsidRPr="009C366F">
        <w:rPr>
          <w:rFonts w:ascii="TH SarabunPSK" w:hAnsi="TH SarabunPSK" w:cs="TH SarabunPSK" w:hint="cs"/>
          <w:sz w:val="28"/>
          <w:cs/>
        </w:rPr>
        <w:t xml:space="preserve"> (</w:t>
      </w:r>
      <w:r w:rsidRPr="009C366F">
        <w:rPr>
          <w:rFonts w:ascii="TH SarabunPSK" w:hAnsi="TH SarabunPSK" w:cs="TH SarabunPSK"/>
          <w:sz w:val="28"/>
          <w:cs/>
        </w:rPr>
        <w:t>ไม่รวมสตรีมีครรภ์</w:t>
      </w:r>
      <w:r w:rsidRPr="009C366F">
        <w:rPr>
          <w:rFonts w:ascii="TH SarabunPSK" w:hAnsi="TH SarabunPSK" w:cs="TH SarabunPSK" w:hint="cs"/>
          <w:sz w:val="28"/>
          <w:cs/>
        </w:rPr>
        <w:t>)</w:t>
      </w:r>
      <w:r w:rsidRPr="009C366F">
        <w:rPr>
          <w:rFonts w:ascii="TH SarabunPSK" w:hAnsi="TH SarabunPSK" w:cs="TH SarabunPSK"/>
          <w:sz w:val="28"/>
          <w:cs/>
        </w:rPr>
        <w:t xml:space="preserve"> ไม่เกิน</w:t>
      </w:r>
      <w:r w:rsidRPr="009C366F">
        <w:rPr>
          <w:rFonts w:ascii="TH SarabunPSK" w:hAnsi="TH SarabunPSK" w:cs="TH SarabunPSK" w:hint="cs"/>
          <w:sz w:val="28"/>
          <w:cs/>
        </w:rPr>
        <w:t xml:space="preserve"> 20</w:t>
      </w:r>
      <w:r w:rsidRPr="009C366F">
        <w:rPr>
          <w:rFonts w:ascii="TH SarabunPSK" w:hAnsi="TH SarabunPSK" w:cs="TH SarabunPSK"/>
          <w:sz w:val="28"/>
          <w:cs/>
        </w:rPr>
        <w:t xml:space="preserve"> มิลลิลิตร และเก็บไม่เกิน </w:t>
      </w:r>
      <w:r w:rsidRPr="009C366F">
        <w:rPr>
          <w:rFonts w:ascii="TH SarabunPSK" w:hAnsi="TH SarabunPSK" w:cs="TH SarabunPSK" w:hint="cs"/>
          <w:sz w:val="28"/>
          <w:cs/>
        </w:rPr>
        <w:t>2</w:t>
      </w:r>
      <w:r w:rsidRPr="009C366F">
        <w:rPr>
          <w:rFonts w:ascii="TH SarabunPSK" w:hAnsi="TH SarabunPSK" w:cs="TH SarabunPSK"/>
          <w:sz w:val="28"/>
          <w:cs/>
        </w:rPr>
        <w:t xml:space="preserve"> ครั้ง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pStyle w:val="2"/>
        <w:spacing w:after="0" w:line="228" w:lineRule="auto"/>
        <w:ind w:left="851" w:hanging="10"/>
        <w:jc w:val="both"/>
        <w:rPr>
          <w:rFonts w:ascii="TH SarabunPSK" w:hAnsi="TH SarabunPSK" w:cs="TH SarabunPSK"/>
          <w:sz w:val="28"/>
        </w:rPr>
      </w:pPr>
    </w:p>
    <w:p w:rsidR="00351B5F" w:rsidRPr="009C366F" w:rsidRDefault="00351B5F" w:rsidP="00351B5F">
      <w:pPr>
        <w:pStyle w:val="2"/>
        <w:spacing w:after="0" w:line="228" w:lineRule="auto"/>
        <w:ind w:left="0" w:firstLine="285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2</w:t>
      </w:r>
      <w:r w:rsidRPr="009C366F">
        <w:rPr>
          <w:rFonts w:ascii="TH SarabunPSK" w:hAnsi="TH SarabunPSK" w:cs="TH SarabunPSK"/>
          <w:b/>
          <w:bCs/>
          <w:sz w:val="28"/>
          <w:cs/>
        </w:rPr>
        <w:t>.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proofErr w:type="gramStart"/>
      <w:r w:rsidRPr="009C366F">
        <w:rPr>
          <w:rFonts w:ascii="TH SarabunPSK" w:hAnsi="TH SarabunPSK" w:cs="TH SarabunPSK"/>
          <w:b/>
          <w:bCs/>
          <w:sz w:val="28"/>
          <w:cs/>
        </w:rPr>
        <w:t xml:space="preserve">โครงการวิจัยที่มีการเก็บตัวอย่างชีวภาพโดยวิธีการที่ไม่รุกล้ำร่างกายและไม่ทำให้เกิดการบาดเจ็บแก่อาสาสมัคร 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ดังนี้</w:t>
      </w:r>
      <w:proofErr w:type="gramEnd"/>
      <w:r w:rsidRPr="009C366F">
        <w:rPr>
          <w:rFonts w:ascii="TH SarabunPSK" w:hAnsi="TH SarabunPSK" w:cs="TH SarabunPSK"/>
          <w:sz w:val="28"/>
          <w:cs/>
        </w:rPr>
        <w:t xml:space="preserve">        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เล็บ หรือขน หรือผม ที่ไม่ก่อให้เกิดความน่าเกลียดภายหลังการเก็บตัวอย่าง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 xml:space="preserve">ปัสสาวะ อุจจาระ เหงื่อ น้ำมูก 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น้ำลายที่ไม่ได้เก็บโดยการสอดท่อ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รกที่ได้จากการทำคลอด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น้ำคร่ำที่เก็บจากภาวะน้ำเดินก่อนคลอดหรือระหว่างการคลอด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คราบจุลินท</w:t>
      </w:r>
      <w:proofErr w:type="spellStart"/>
      <w:r w:rsidRPr="009C366F">
        <w:rPr>
          <w:rFonts w:ascii="TH SarabunPSK" w:hAnsi="TH SarabunPSK" w:cs="TH SarabunPSK"/>
          <w:sz w:val="28"/>
          <w:cs/>
        </w:rPr>
        <w:t>รีย์</w:t>
      </w:r>
      <w:proofErr w:type="spellEnd"/>
      <w:r w:rsidRPr="009C366F">
        <w:rPr>
          <w:rFonts w:ascii="TH SarabunPSK" w:hAnsi="TH SarabunPSK" w:cs="TH SarabunPSK"/>
          <w:sz w:val="28"/>
          <w:cs/>
        </w:rPr>
        <w:t>และหินน้ำลายเหนือเหงือกและใต้เหงือกวิธีการเก็บที่จัดเตรียมไว้ไม่รุกล้ำเกินกว่าการขูดหินน้ำลายที่ตัวฟันตามมาตรการป้องกันปกติ และการดำเนินการจนเสร็จสิ้นสอดคล้องกับวิธีการป้องกันโรคซึ่งเป็นที่ยอมรับ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ฟันน้ำนม หรือฟันแท้ที่ได้รับการถอนจากการให้บริการทางทันตก</w:t>
      </w:r>
      <w:proofErr w:type="spellStart"/>
      <w:r w:rsidRPr="009C366F">
        <w:rPr>
          <w:rFonts w:ascii="TH SarabunPSK" w:hAnsi="TH SarabunPSK" w:cs="TH SarabunPSK"/>
          <w:sz w:val="28"/>
          <w:cs/>
        </w:rPr>
        <w:t>รรม</w:t>
      </w:r>
      <w:proofErr w:type="spellEnd"/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เยื่อบุผิวช่องปาก โดยการขูดเยื่อบุช่องปาก บ้วนปาก หรือการป้าย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เซลล์ผิวหนังจากการขูด หรือการป้าย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 xml:space="preserve">เสมหะที่ได้จากการบ้วน หรือหลังจากการทำ </w:t>
      </w:r>
      <w:r w:rsidRPr="009C366F">
        <w:rPr>
          <w:rFonts w:ascii="TH SarabunPSK" w:hAnsi="TH SarabunPSK" w:cs="TH SarabunPSK"/>
          <w:sz w:val="28"/>
        </w:rPr>
        <w:t>saline mist nebulization</w:t>
      </w:r>
    </w:p>
    <w:p w:rsidR="00351B5F" w:rsidRDefault="00351B5F" w:rsidP="00351B5F">
      <w:pPr>
        <w:pStyle w:val="2"/>
        <w:spacing w:after="0" w:line="240" w:lineRule="auto"/>
        <w:ind w:left="0" w:firstLine="284"/>
        <w:jc w:val="thaiDistribute"/>
        <w:rPr>
          <w:rFonts w:ascii="TH SarabunPSK" w:hAnsi="TH SarabunPSK" w:cs="TH SarabunPSK"/>
          <w:b/>
          <w:bCs/>
          <w:sz w:val="28"/>
        </w:rPr>
      </w:pPr>
    </w:p>
    <w:p w:rsidR="00351B5F" w:rsidRPr="009C366F" w:rsidRDefault="00351B5F" w:rsidP="00351B5F">
      <w:pPr>
        <w:pStyle w:val="2"/>
        <w:spacing w:after="0" w:line="240" w:lineRule="auto"/>
        <w:ind w:left="0" w:firstLine="284"/>
        <w:jc w:val="thaiDistribute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3</w:t>
      </w:r>
      <w:r w:rsidRPr="009C366F">
        <w:rPr>
          <w:rFonts w:ascii="TH SarabunPSK" w:hAnsi="TH SarabunPSK" w:cs="TH SarabunPSK"/>
          <w:b/>
          <w:bCs/>
          <w:sz w:val="28"/>
          <w:cs/>
        </w:rPr>
        <w:t>.  โครงการวิจัยที่มีการเก็บข้อมูลโดยกระบวนการที่ไม่มีการรุกล้ำร่างกาย (</w:t>
      </w:r>
      <w:r w:rsidRPr="009C366F">
        <w:rPr>
          <w:rFonts w:ascii="TH SarabunPSK" w:hAnsi="TH SarabunPSK" w:cs="TH SarabunPSK"/>
          <w:b/>
          <w:bCs/>
          <w:sz w:val="28"/>
        </w:rPr>
        <w:t>noninvasive procedure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) ที่ปฏิบัติเป็นปกติในการดูแลรักษาผู้ป่วย 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>โดยต้องไม่มีการใช้ยาระงับความรู้สึกตัวหรือยานอนหลับ และไม่เกี่ยวข้องกับ</w:t>
      </w:r>
      <w:r w:rsidRPr="009C366F">
        <w:rPr>
          <w:rFonts w:ascii="TH SarabunPSK" w:hAnsi="TH SarabunPSK" w:cs="TH SarabunPSK"/>
          <w:b/>
          <w:bCs/>
          <w:sz w:val="28"/>
          <w:u w:val="single"/>
        </w:rPr>
        <w:t xml:space="preserve"> X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>-</w:t>
      </w:r>
      <w:r w:rsidRPr="009C366F">
        <w:rPr>
          <w:rFonts w:ascii="TH SarabunPSK" w:hAnsi="TH SarabunPSK" w:cs="TH SarabunPSK"/>
          <w:b/>
          <w:bCs/>
          <w:sz w:val="28"/>
          <w:u w:val="single"/>
        </w:rPr>
        <w:t>ray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 xml:space="preserve"> หรือ </w:t>
      </w:r>
      <w:r w:rsidRPr="009C366F">
        <w:rPr>
          <w:rFonts w:ascii="TH SarabunPSK" w:hAnsi="TH SarabunPSK" w:cs="TH SarabunPSK"/>
          <w:b/>
          <w:bCs/>
          <w:sz w:val="28"/>
          <w:u w:val="single"/>
        </w:rPr>
        <w:t xml:space="preserve">microwaves 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 xml:space="preserve">หากมีการใช้เครื่องมือแพทย์ </w:t>
      </w:r>
      <w:proofErr w:type="gramStart"/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>จะต้องเป็นเครื่องมือที่ได้รับอนุญาตให้ใช้ทั่วไปแล้ว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  การเก็บข้อมูลโดยกระบวนการที่ไม่มีการรุกล้ำร่างกาย</w:t>
      </w:r>
      <w:proofErr w:type="gramEnd"/>
      <w:r w:rsidRPr="009C366F">
        <w:rPr>
          <w:rFonts w:ascii="TH SarabunPSK" w:hAnsi="TH SarabunPSK" w:cs="TH SarabunPSK"/>
          <w:b/>
          <w:bCs/>
          <w:sz w:val="28"/>
          <w:cs/>
        </w:rPr>
        <w:t xml:space="preserve"> (</w:t>
      </w:r>
      <w:r w:rsidRPr="009C366F">
        <w:rPr>
          <w:rFonts w:ascii="TH SarabunPSK" w:hAnsi="TH SarabunPSK" w:cs="TH SarabunPSK"/>
          <w:b/>
          <w:bCs/>
          <w:sz w:val="28"/>
        </w:rPr>
        <w:t>noninvasive procedure</w:t>
      </w:r>
      <w:r w:rsidRPr="009C366F">
        <w:rPr>
          <w:rFonts w:ascii="TH SarabunPSK" w:hAnsi="TH SarabunPSK" w:cs="TH SarabunPSK"/>
          <w:b/>
          <w:bCs/>
          <w:sz w:val="28"/>
          <w:cs/>
        </w:rPr>
        <w:t>) ที่ปฏิบัติเป็นปกติในการดูแลรักษาผู้ป่วย ได้แก่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  <w:cs/>
        </w:rPr>
        <w:t xml:space="preserve">ชั่งน้ำหนัก วัดส่วนสูง วัดความดันโลหิต วัดอุณหภูมิร่างกาย วัดอัตราการเต้นของหัวใจ วัดอัตราการหายใจ 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</w:rPr>
        <w:t xml:space="preserve">Sensor </w:t>
      </w:r>
      <w:r w:rsidRPr="009C366F">
        <w:rPr>
          <w:rFonts w:ascii="TH Sarabun New" w:hAnsi="TH Sarabun New" w:cs="TH Sarabun New"/>
          <w:szCs w:val="28"/>
          <w:cs/>
        </w:rPr>
        <w:t>ที่ติดตามผิวหนัง เช่น การวัดปริมาณออกซิเจนจากปลายนิ้ว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  <w:cs/>
        </w:rPr>
        <w:t xml:space="preserve">การทดสอบหรือวัดระดับการรับสัมผัส (เช่น </w:t>
      </w:r>
      <w:r w:rsidRPr="009C366F">
        <w:rPr>
          <w:rFonts w:ascii="TH Sarabun New" w:hAnsi="TH Sarabun New" w:cs="TH Sarabun New"/>
          <w:szCs w:val="28"/>
        </w:rPr>
        <w:t>visual acuity , audiometry, algometry , smell test</w:t>
      </w:r>
      <w:r w:rsidRPr="009C366F">
        <w:rPr>
          <w:rFonts w:ascii="TH Sarabun New" w:hAnsi="TH Sarabun New" w:cs="TH Sarabun New"/>
          <w:szCs w:val="28"/>
          <w:cs/>
        </w:rPr>
        <w:t xml:space="preserve">) 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</w:rPr>
        <w:t xml:space="preserve">Magnetic Resonance Imaging </w:t>
      </w:r>
      <w:r w:rsidRPr="009C366F">
        <w:rPr>
          <w:rFonts w:ascii="TH Sarabun New" w:hAnsi="TH Sarabun New" w:cs="TH Sarabun New"/>
          <w:szCs w:val="28"/>
          <w:cs/>
        </w:rPr>
        <w:t>(</w:t>
      </w:r>
      <w:r w:rsidRPr="009C366F">
        <w:rPr>
          <w:rFonts w:ascii="TH Sarabun New" w:hAnsi="TH Sarabun New" w:cs="TH Sarabun New"/>
          <w:szCs w:val="28"/>
        </w:rPr>
        <w:t>MRI</w:t>
      </w:r>
      <w:r w:rsidRPr="009C366F">
        <w:rPr>
          <w:rFonts w:ascii="TH Sarabun New" w:hAnsi="TH Sarabun New" w:cs="TH Sarabun New"/>
          <w:szCs w:val="28"/>
          <w:cs/>
        </w:rPr>
        <w:t>)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lastRenderedPageBreak/>
        <w:sym w:font="Wingdings" w:char="F06D"/>
      </w:r>
      <w:proofErr w:type="gramStart"/>
      <w:r w:rsidRPr="009C366F">
        <w:rPr>
          <w:rFonts w:ascii="TH Sarabun New" w:hAnsi="TH Sarabun New" w:cs="TH Sarabun New"/>
          <w:szCs w:val="28"/>
        </w:rPr>
        <w:t>Electrocardiography ,</w:t>
      </w:r>
      <w:proofErr w:type="gramEnd"/>
      <w:r w:rsidRPr="009C366F">
        <w:rPr>
          <w:rFonts w:ascii="TH Sarabun New" w:hAnsi="TH Sarabun New" w:cs="TH Sarabun New"/>
          <w:szCs w:val="28"/>
        </w:rPr>
        <w:t xml:space="preserve"> electroencephalography , thermography, detection of naturally occurring radioactivity , </w:t>
      </w:r>
      <w:proofErr w:type="spellStart"/>
      <w:r w:rsidRPr="009C366F">
        <w:rPr>
          <w:rFonts w:ascii="TH Sarabun New" w:hAnsi="TH Sarabun New" w:cs="TH Sarabun New"/>
          <w:szCs w:val="28"/>
        </w:rPr>
        <w:t>electroretinography</w:t>
      </w:r>
      <w:proofErr w:type="spellEnd"/>
      <w:r w:rsidRPr="009C366F">
        <w:rPr>
          <w:rFonts w:ascii="TH Sarabun New" w:hAnsi="TH Sarabun New" w:cs="TH Sarabun New"/>
          <w:szCs w:val="28"/>
        </w:rPr>
        <w:t xml:space="preserve"> , ultrasound , diagnostic infrared imaging , Doppler blood flow</w:t>
      </w:r>
      <w:r w:rsidRPr="009C366F">
        <w:rPr>
          <w:rFonts w:ascii="TH Sarabun New" w:hAnsi="TH Sarabun New" w:cs="TH Sarabun New"/>
          <w:szCs w:val="28"/>
          <w:cs/>
        </w:rPr>
        <w:t xml:space="preserve"> และ</w:t>
      </w:r>
      <w:r w:rsidRPr="009C366F">
        <w:rPr>
          <w:rFonts w:ascii="TH Sarabun New" w:hAnsi="TH Sarabun New" w:cs="TH Sarabun New"/>
          <w:szCs w:val="28"/>
        </w:rPr>
        <w:t xml:space="preserve"> echocardiography</w:t>
      </w:r>
    </w:p>
    <w:p w:rsidR="00351B5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</w:rPr>
        <w:t xml:space="preserve">Moderate </w:t>
      </w:r>
      <w:proofErr w:type="gramStart"/>
      <w:r w:rsidRPr="009C366F">
        <w:rPr>
          <w:rFonts w:ascii="TH Sarabun New" w:hAnsi="TH Sarabun New" w:cs="TH Sarabun New"/>
          <w:szCs w:val="28"/>
        </w:rPr>
        <w:t>exercise ,</w:t>
      </w:r>
      <w:proofErr w:type="gramEnd"/>
      <w:r w:rsidRPr="009C366F">
        <w:rPr>
          <w:rFonts w:ascii="TH Sarabun New" w:hAnsi="TH Sarabun New" w:cs="TH Sarabun New"/>
          <w:szCs w:val="28"/>
        </w:rPr>
        <w:t xml:space="preserve"> muscle strength testing , </w:t>
      </w:r>
      <w:r w:rsidRPr="009C366F">
        <w:rPr>
          <w:rFonts w:ascii="TH Sarabun New" w:hAnsi="TH Sarabun New" w:cs="TH Sarabun New"/>
          <w:szCs w:val="28"/>
          <w:cs/>
        </w:rPr>
        <w:t xml:space="preserve">การประเมิน </w:t>
      </w:r>
      <w:r w:rsidRPr="009C366F">
        <w:rPr>
          <w:rFonts w:ascii="TH Sarabun New" w:hAnsi="TH Sarabun New" w:cs="TH Sarabun New"/>
          <w:szCs w:val="28"/>
        </w:rPr>
        <w:t xml:space="preserve">body composition </w:t>
      </w:r>
      <w:r w:rsidRPr="009C366F">
        <w:rPr>
          <w:rFonts w:ascii="TH Sarabun New" w:hAnsi="TH Sarabun New" w:cs="TH Sarabun New"/>
          <w:szCs w:val="28"/>
          <w:cs/>
        </w:rPr>
        <w:t xml:space="preserve">และ </w:t>
      </w:r>
      <w:r w:rsidRPr="009C366F">
        <w:rPr>
          <w:rFonts w:ascii="TH Sarabun New" w:hAnsi="TH Sarabun New" w:cs="TH Sarabun New"/>
          <w:szCs w:val="28"/>
        </w:rPr>
        <w:t xml:space="preserve">flexibility test </w:t>
      </w:r>
      <w:r w:rsidRPr="009C366F">
        <w:rPr>
          <w:rFonts w:ascii="TH Sarabun New" w:hAnsi="TH Sarabun New" w:cs="TH Sarabun New"/>
          <w:szCs w:val="28"/>
          <w:cs/>
        </w:rPr>
        <w:t>ที่เหมาะสมกับอายุ น้ำหนัก และสุขภาพของอาสาสมัคร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</w:p>
    <w:p w:rsidR="00351B5F" w:rsidRPr="009C366F" w:rsidRDefault="00351B5F" w:rsidP="00351B5F">
      <w:pPr>
        <w:ind w:firstLine="284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4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.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เป็น</w:t>
      </w:r>
      <w:r w:rsidRPr="009C366F">
        <w:rPr>
          <w:rFonts w:ascii="TH SarabunPSK" w:hAnsi="TH SarabunPSK" w:cs="TH SarabunPSK"/>
          <w:b/>
          <w:bCs/>
          <w:sz w:val="28"/>
          <w:cs/>
        </w:rPr>
        <w:t>การศึกษาที่ใช้ข้อมูล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จากเวชระเบียน/เอกสาร/บันทึก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เสียง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ภาพเคลื่อนไหว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ภาพถ่าย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ภาพลายพิมพ์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 หรือข้อมูลของสิ่งส่งตรวจซึ่งถูกเก็บไว้เพื่อวัตถุประสงค์อื่นที่ไม่ใช่งานวิจัย (เช่น การดูแลรักษาปกติหรือการตรวจวินิจฉัยโรคตามปกติ) และไม่ใช่การศึกษาที่เกี่ยวข้องกับ </w:t>
      </w:r>
      <w:r w:rsidRPr="009C366F">
        <w:rPr>
          <w:rFonts w:ascii="TH SarabunPSK" w:hAnsi="TH SarabunPSK" w:cs="TH SarabunPSK"/>
          <w:b/>
          <w:bCs/>
          <w:sz w:val="28"/>
        </w:rPr>
        <w:t>Post marketing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.1  เก็บข้อมูลจาก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เวชระเบียน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 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>เอกสาร/บันทึก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  อื่นๆ โปรดระบุ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…………………..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.2  หากเป็นการเก็บข้อมูลจากเวชระเบียน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มีแพทย์ประจำโรงพยาบาลเป็นผู้ร่วมวิจัย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  <w:t xml:space="preserve">        </w:t>
      </w:r>
      <w:r w:rsidRPr="009C366F">
        <w:rPr>
          <w:rFonts w:ascii="TH SarabunPSK" w:hAnsi="TH SarabunPSK" w:cs="TH SarabunPSK"/>
          <w:color w:val="auto"/>
          <w:sz w:val="20"/>
          <w:szCs w:val="20"/>
          <w:cs/>
        </w:rPr>
        <w:t xml:space="preserve">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ผู้วิจัยขอความยินยอมจากผู้ป่วยในการใช้ข้อมูล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.3  ช่วงเวลาที่เก็บข้อมูล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 xml:space="preserve">4  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การบันทึกข้อมูล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ไม่สามารถสืบเสาะถึงตัวบุคคล        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  <w:cs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                           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มีข้อมูลที่สืบเสาะถึงตัวบุคคลได้  คือ  ................................................................         </w:t>
      </w:r>
    </w:p>
    <w:p w:rsidR="00351B5F" w:rsidRDefault="00351B5F" w:rsidP="00351B5F">
      <w:pPr>
        <w:ind w:firstLine="284"/>
        <w:jc w:val="both"/>
        <w:rPr>
          <w:rFonts w:ascii="TH SarabunPSK" w:eastAsia="BrowalliaNew,Bold" w:hAnsi="TH SarabunPSK" w:cs="TH SarabunPSK"/>
          <w:b/>
          <w:bCs/>
          <w:sz w:val="28"/>
          <w:u w:val="single"/>
        </w:rPr>
      </w:pPr>
    </w:p>
    <w:p w:rsidR="00351B5F" w:rsidRPr="009C366F" w:rsidRDefault="00351B5F" w:rsidP="00351B5F">
      <w:pPr>
        <w:ind w:firstLine="284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5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.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เป็น</w:t>
      </w:r>
      <w:r w:rsidRPr="009C366F">
        <w:rPr>
          <w:rFonts w:ascii="TH SarabunPSK" w:hAnsi="TH SarabunPSK" w:cs="TH SarabunPSK"/>
          <w:b/>
          <w:bCs/>
          <w:sz w:val="28"/>
          <w:cs/>
        </w:rPr>
        <w:t>การศึกษาที่ใช้ข้อมูลในรูปแบบของเสียง ภาพเคลื่อนไหว ภาพถ่าย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  <w:cs/>
        </w:rPr>
        <w:t>ภาพลายพิมพ์ เพื่อวัตถุประสงค์การวิจัย (</w:t>
      </w:r>
      <w:r w:rsidRPr="009C366F">
        <w:rPr>
          <w:rFonts w:ascii="TH SarabunPSK" w:hAnsi="TH SarabunPSK" w:cs="TH SarabunPSK"/>
          <w:b/>
          <w:bCs/>
          <w:sz w:val="28"/>
        </w:rPr>
        <w:t>Collection data from voice, video, digital or image recordings made for research purposes</w:t>
      </w:r>
      <w:r w:rsidRPr="009C366F">
        <w:rPr>
          <w:rFonts w:ascii="TH SarabunPSK" w:hAnsi="TH SarabunPSK" w:cs="TH SarabunPSK"/>
          <w:b/>
          <w:bCs/>
          <w:sz w:val="28"/>
          <w:cs/>
        </w:rPr>
        <w:t>)</w:t>
      </w:r>
      <w:r w:rsidRPr="009C366F">
        <w:rPr>
          <w:rFonts w:ascii="TH SarabunPSK" w:hAnsi="TH SarabunPSK" w:cs="TH SarabunPSK"/>
          <w:sz w:val="28"/>
          <w:cs/>
        </w:rPr>
        <w:t xml:space="preserve">  </w:t>
      </w:r>
    </w:p>
    <w:p w:rsidR="00351B5F" w:rsidRPr="009C366F" w:rsidRDefault="00351B5F" w:rsidP="00351B5F">
      <w:pPr>
        <w:ind w:left="1134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5</w:t>
      </w:r>
      <w:r w:rsidRPr="009C366F">
        <w:rPr>
          <w:rFonts w:ascii="TH SarabunPSK" w:hAnsi="TH SarabunPSK" w:cs="TH SarabunPSK"/>
          <w:sz w:val="28"/>
          <w:cs/>
        </w:rPr>
        <w:t>.</w:t>
      </w:r>
      <w:r w:rsidRPr="009C366F">
        <w:rPr>
          <w:rFonts w:ascii="TH SarabunPSK" w:hAnsi="TH SarabunPSK" w:cs="TH SarabunPSK"/>
          <w:sz w:val="28"/>
        </w:rPr>
        <w:t>1</w:t>
      </w:r>
      <w:r w:rsidRPr="009C366F">
        <w:rPr>
          <w:rFonts w:ascii="TH SarabunPSK" w:hAnsi="TH SarabunPSK" w:cs="TH SarabunPSK" w:hint="cs"/>
          <w:sz w:val="28"/>
          <w:cs/>
        </w:rPr>
        <w:t xml:space="preserve">  ประเภทของข้อมูลที่ใช้ </w:t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 xml:space="preserve">รูปแบบของเสียง </w:t>
      </w:r>
      <w:r w:rsidRPr="009C366F">
        <w:rPr>
          <w:rFonts w:ascii="TH SarabunPSK" w:hAnsi="TH SarabunPSK" w:cs="TH SarabunPSK"/>
          <w:sz w:val="28"/>
        </w:rPr>
        <w:tab/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ภาพเคลื่อนไหว</w:t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</w:rPr>
        <w:tab/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ภาพถ่าย</w:t>
      </w:r>
      <w:r w:rsidRPr="009C366F">
        <w:rPr>
          <w:rFonts w:ascii="TH SarabunPSK" w:hAnsi="TH SarabunPSK" w:cs="TH SarabunPSK" w:hint="cs"/>
          <w:sz w:val="28"/>
          <w:cs/>
        </w:rPr>
        <w:tab/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ภาพ</w:t>
      </w:r>
      <w:r w:rsidRPr="009C366F">
        <w:rPr>
          <w:rFonts w:ascii="TH SarabunPSK" w:hAnsi="TH SarabunPSK" w:cs="TH SarabunPSK" w:hint="cs"/>
          <w:sz w:val="28"/>
          <w:cs/>
        </w:rPr>
        <w:t>ลาย</w:t>
      </w:r>
      <w:r w:rsidRPr="009C366F">
        <w:rPr>
          <w:rFonts w:ascii="TH SarabunPSK" w:hAnsi="TH SarabunPSK" w:cs="TH SarabunPSK"/>
          <w:sz w:val="28"/>
          <w:cs/>
        </w:rPr>
        <w:t>พิมพ์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ind w:left="1134"/>
        <w:jc w:val="both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 w:hint="cs"/>
          <w:sz w:val="28"/>
          <w:cs/>
        </w:rPr>
        <w:t>5.2  ระบุชนิดของเครื่องมือที่ใช้ในการเก็บข้อมูล วิธีการเก็บข้อมูล และช่วงเวลาที่เก็บข้อมูล</w:t>
      </w:r>
    </w:p>
    <w:p w:rsidR="00351B5F" w:rsidRPr="009C366F" w:rsidRDefault="00351B5F" w:rsidP="00351B5F">
      <w:pPr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.................</w:t>
      </w:r>
      <w:r w:rsidRPr="009C366F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.................</w:t>
      </w:r>
      <w:r w:rsidRPr="009C366F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ind w:firstLine="284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6</w:t>
      </w:r>
      <w:r w:rsidRPr="009C366F">
        <w:rPr>
          <w:rFonts w:ascii="TH SarabunPSK" w:hAnsi="TH SarabunPSK" w:cs="TH SarabunPSK"/>
          <w:b/>
          <w:bCs/>
          <w:sz w:val="28"/>
          <w:cs/>
        </w:rPr>
        <w:t>. การศึกษาจากสิ่งส่งตรวจที่เหลือจากการตรวจวินิจฉัยตามปกติ (</w:t>
      </w:r>
      <w:r w:rsidRPr="009C366F">
        <w:rPr>
          <w:rFonts w:ascii="TH SarabunPSK" w:hAnsi="TH SarabunPSK" w:cs="TH SarabunPSK"/>
          <w:b/>
          <w:bCs/>
          <w:sz w:val="28"/>
        </w:rPr>
        <w:t>leftover specimen</w:t>
      </w:r>
      <w:r w:rsidRPr="009C366F">
        <w:rPr>
          <w:rFonts w:ascii="TH SarabunPSK" w:hAnsi="TH SarabunPSK" w:cs="TH SarabunPSK"/>
          <w:b/>
          <w:bCs/>
          <w:sz w:val="28"/>
          <w:cs/>
        </w:rPr>
        <w:t>/</w:t>
      </w:r>
      <w:r w:rsidRPr="009C366F">
        <w:rPr>
          <w:rFonts w:ascii="TH SarabunPSK" w:hAnsi="TH SarabunPSK" w:cs="TH SarabunPSK"/>
          <w:b/>
          <w:bCs/>
          <w:sz w:val="28"/>
        </w:rPr>
        <w:t>surplus blood</w:t>
      </w:r>
      <w:r w:rsidRPr="009C366F">
        <w:rPr>
          <w:rFonts w:ascii="TH SarabunPSK" w:hAnsi="TH SarabunPSK" w:cs="TH SarabunPSK"/>
          <w:b/>
          <w:bCs/>
          <w:sz w:val="28"/>
          <w:cs/>
        </w:rPr>
        <w:t>) หรือการวิจัยในห้องปฏิบัติการที่ใช้สิ่งส่งตรวจเดียวกันกับของโครงการที่เคยผ่านการรับรองด้านจริยธรรมการวิจัยแล้ว</w:t>
      </w:r>
    </w:p>
    <w:p w:rsidR="00351B5F" w:rsidRPr="009C366F" w:rsidRDefault="00351B5F" w:rsidP="00351B5F">
      <w:pPr>
        <w:tabs>
          <w:tab w:val="left" w:pos="-207"/>
        </w:tabs>
        <w:ind w:left="1134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6.1 </w:t>
      </w:r>
      <w:r w:rsidRPr="009C366F">
        <w:rPr>
          <w:rFonts w:ascii="TH SarabunPSK" w:hAnsi="TH SarabunPSK" w:cs="TH SarabunPSK"/>
          <w:sz w:val="28"/>
          <w:cs/>
        </w:rPr>
        <w:t>ตัวอย่างชีวภาพในการศึกษา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cs/>
        </w:rPr>
        <w:t>คือ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</w:t>
      </w:r>
    </w:p>
    <w:p w:rsidR="00351B5F" w:rsidRPr="009C366F" w:rsidRDefault="00351B5F" w:rsidP="00351B5F">
      <w:pPr>
        <w:pStyle w:val="Default"/>
        <w:ind w:left="1418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โดยใช้ตัวอย่างทางชีวภาพที่เหลือจากงานบริการ  และได้รับการอนุญาตจา</w:t>
      </w:r>
      <w:r w:rsidRPr="009C366F">
        <w:rPr>
          <w:rFonts w:ascii="TH SarabunPSK" w:hAnsi="TH SarabunPSK" w:cs="TH SarabunPSK"/>
          <w:color w:val="auto"/>
          <w:spacing w:val="-20"/>
          <w:sz w:val="28"/>
          <w:szCs w:val="28"/>
          <w:cs/>
        </w:rPr>
        <w:t>กผู้รับผิดชอบ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จากคลังชีวภาพแล้ว </w:t>
      </w:r>
    </w:p>
    <w:p w:rsidR="00351B5F" w:rsidRPr="009C366F" w:rsidRDefault="00351B5F" w:rsidP="00351B5F">
      <w:pPr>
        <w:pStyle w:val="Default"/>
        <w:ind w:left="1418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โดยใช้ตัวอย่างทางชีวภาพที่เหลือจากโครงการวิจัยอื่นที่ผ่านการรับรองจริยธรรมแล้ว  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ให้ใส่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>code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/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รหัสของโครงการ ได้แก่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>HE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……………..... และในแบบคำชี้แจงแก่อาสาสมัคร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>ต้อง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มีการระบุการขอความ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lastRenderedPageBreak/>
        <w:t>ยินยอมเก็บตัวอย่างเพื่องานวิจัยในอนาคต</w:t>
      </w:r>
    </w:p>
    <w:p w:rsidR="00351B5F" w:rsidRPr="009C366F" w:rsidRDefault="00351B5F" w:rsidP="00351B5F">
      <w:pPr>
        <w:tabs>
          <w:tab w:val="left" w:pos="-207"/>
        </w:tabs>
        <w:ind w:firstLine="1134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6.2</w:t>
      </w:r>
      <w:r w:rsidRPr="009C366F">
        <w:rPr>
          <w:rFonts w:ascii="TH SarabunPSK" w:hAnsi="TH SarabunPSK" w:cs="TH SarabunPSK"/>
          <w:sz w:val="28"/>
          <w:cs/>
        </w:rPr>
        <w:t xml:space="preserve"> ตัวอย่างชีวภาพในการศึกษามีข้อมูลที่สามารถเชื่อมโยงโดยตรงหรือโดยอ้อมยังอาสาสมัครได้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cs/>
        </w:rPr>
        <w:t>เช่น ชื่อ สกุล /เลขประจำตัวประชาชน /เลขที่เวชระเบียน /เลขที่ประกันสังคม /บัตรประจำตัวต่างๆ</w:t>
      </w:r>
    </w:p>
    <w:p w:rsidR="00351B5F" w:rsidRPr="009C366F" w:rsidRDefault="00351B5F" w:rsidP="00351B5F">
      <w:pPr>
        <w:tabs>
          <w:tab w:val="left" w:pos="-207"/>
        </w:tabs>
        <w:ind w:left="1560"/>
        <w:jc w:val="both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 xml:space="preserve">ไม่มีข้อมูลเชื่อมโยง  </w:t>
      </w:r>
    </w:p>
    <w:p w:rsidR="00351B5F" w:rsidRPr="009C366F" w:rsidRDefault="00351B5F" w:rsidP="00351B5F">
      <w:pPr>
        <w:tabs>
          <w:tab w:val="left" w:pos="-207"/>
        </w:tabs>
        <w:ind w:left="1560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มี</w:t>
      </w:r>
      <w:r w:rsidRPr="009C366F">
        <w:rPr>
          <w:rFonts w:ascii="TH SarabunPSK" w:hAnsi="TH SarabunPSK" w:cs="TH SarabunPSK"/>
          <w:spacing w:val="-6"/>
          <w:sz w:val="28"/>
          <w:cs/>
        </w:rPr>
        <w:t xml:space="preserve">ข้อมูลเชื่อมโยง  </w:t>
      </w:r>
      <w:r w:rsidRPr="009C366F">
        <w:rPr>
          <w:rFonts w:ascii="TH SarabunPSK" w:hAnsi="TH SarabunPSK" w:cs="TH SarabunPSK" w:hint="cs"/>
          <w:spacing w:val="-6"/>
          <w:sz w:val="28"/>
          <w:cs/>
        </w:rPr>
        <w:t>และ</w:t>
      </w:r>
      <w:r w:rsidRPr="009C366F">
        <w:rPr>
          <w:rFonts w:ascii="TH SarabunPSK" w:hAnsi="TH SarabunPSK" w:cs="TH SarabunPSK"/>
          <w:spacing w:val="-6"/>
          <w:sz w:val="28"/>
          <w:cs/>
        </w:rPr>
        <w:t>ทำการเข้ารหัสข้อมูลผู้ป่วยและตัดตอนข้อมูลไม่ให้มีความเชื่อมโยงภายหลัง</w:t>
      </w:r>
      <w:r w:rsidRPr="009C366F">
        <w:rPr>
          <w:rFonts w:ascii="TH SarabunPSK" w:hAnsi="TH SarabunPSK" w:cs="TH SarabunPSK"/>
          <w:sz w:val="28"/>
          <w:cs/>
        </w:rPr>
        <w:t xml:space="preserve"> </w:t>
      </w:r>
    </w:p>
    <w:p w:rsidR="00351B5F" w:rsidRPr="009C366F" w:rsidRDefault="00351B5F" w:rsidP="00351B5F">
      <w:pPr>
        <w:pStyle w:val="Default"/>
        <w:ind w:left="1080"/>
        <w:rPr>
          <w:rFonts w:ascii="TH SarabunPSK" w:hAnsi="TH SarabunPSK" w:cs="TH SarabunPSK"/>
          <w:color w:val="auto"/>
          <w:sz w:val="28"/>
          <w:szCs w:val="28"/>
        </w:rPr>
      </w:pPr>
    </w:p>
    <w:p w:rsidR="00351B5F" w:rsidRPr="009C366F" w:rsidRDefault="00351B5F" w:rsidP="00351B5F">
      <w:pPr>
        <w:pStyle w:val="Default"/>
        <w:ind w:firstLine="360"/>
        <w:jc w:val="both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sym w:font="Wingdings" w:char="F071"/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t>7</w:t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 xml:space="preserve">.  เป็นงานวิจัยที่ผ่านการรับรองจากคณะกรรมการร่วมพิจารณาตามที่ระบุไว้ใน </w:t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t>SOP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</w:p>
    <w:p w:rsidR="00351B5F" w:rsidRDefault="00351B5F" w:rsidP="00351B5F">
      <w:pPr>
        <w:pStyle w:val="Default"/>
        <w:spacing w:before="240"/>
        <w:jc w:val="both"/>
        <w:rPr>
          <w:rFonts w:ascii="TH SarabunPSK" w:eastAsia="BrowalliaNew,Bold" w:hAnsi="TH SarabunPSK" w:cs="TH SarabunPSK"/>
          <w:b/>
          <w:bCs/>
          <w:color w:val="auto"/>
          <w:sz w:val="28"/>
          <w:szCs w:val="28"/>
          <w:u w:val="single"/>
        </w:rPr>
      </w:pPr>
    </w:p>
    <w:p w:rsidR="00351B5F" w:rsidRPr="009C366F" w:rsidRDefault="00351B5F" w:rsidP="00351B5F">
      <w:pPr>
        <w:pStyle w:val="Default"/>
        <w:spacing w:before="240"/>
        <w:jc w:val="both"/>
        <w:rPr>
          <w:rFonts w:ascii="TH SarabunPSK" w:hAnsi="TH SarabunPSK" w:cs="TH SarabunPSK"/>
          <w:b/>
          <w:bCs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>ผลการพิจารณาโครงการพบว่า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 w:hint="cs"/>
          <w:sz w:val="28"/>
          <w:szCs w:val="28"/>
          <w:cs/>
        </w:rPr>
        <w:t>หลักการและเหตุผล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>ระเบียบวิธีวิจัย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 xml:space="preserve">ประโยชน์และความเสี่ยง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สมเหตุสมผล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ไม่สมเหตุสมผล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 xml:space="preserve">การรักษาความลับ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 w:hint="cs"/>
          <w:sz w:val="28"/>
          <w:szCs w:val="28"/>
          <w:cs/>
        </w:rPr>
        <w:t xml:space="preserve">กระบวนการขอความยินยอม </w:t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</w:t>
      </w:r>
      <w:r w:rsidR="00A053B2">
        <w:rPr>
          <w:rFonts w:ascii="TH SarabunPSK" w:hAnsi="TH SarabunPSK" w:cs="TH SarabunPSK"/>
          <w:sz w:val="28"/>
          <w:szCs w:val="28"/>
          <w:cs/>
        </w:rPr>
        <w:t xml:space="preserve">  </w:t>
      </w:r>
      <w:r w:rsidR="000C35DF">
        <w:rPr>
          <w:rFonts w:ascii="TH SarabunPSK" w:hAnsi="TH SarabunPSK" w:cs="TH SarabunPSK"/>
          <w:b/>
          <w:bCs/>
          <w:color w:val="000099"/>
          <w:sz w:val="28"/>
          <w:szCs w:val="28"/>
        </w:rPr>
        <w:tab/>
      </w:r>
      <w:r w:rsidR="000C35DF">
        <w:rPr>
          <w:rFonts w:ascii="TH SarabunPSK" w:hAnsi="TH SarabunPSK" w:cs="TH SarabunPSK"/>
          <w:b/>
          <w:bCs/>
          <w:color w:val="000099"/>
          <w:sz w:val="28"/>
          <w:szCs w:val="28"/>
        </w:rPr>
        <w:tab/>
      </w:r>
      <w:r w:rsidR="00A053B2" w:rsidRPr="00A053B2">
        <w:rPr>
          <w:rFonts w:ascii="TH SarabunPSK" w:hAnsi="TH SarabunPSK" w:cs="TH SarabunPSK"/>
          <w:b/>
          <w:bCs/>
          <w:color w:val="000099"/>
          <w:sz w:val="28"/>
          <w:szCs w:val="28"/>
        </w:rPr>
        <w:sym w:font="Symbol" w:char="F07F"/>
      </w:r>
      <w:r w:rsidR="00A053B2" w:rsidRPr="00A053B2">
        <w:rPr>
          <w:rFonts w:ascii="TH SarabunPSK" w:hAnsi="TH SarabunPSK" w:cs="TH SarabunPSK"/>
          <w:color w:val="000099"/>
          <w:sz w:val="28"/>
          <w:szCs w:val="28"/>
          <w:cs/>
        </w:rPr>
        <w:t xml:space="preserve"> ไม่</w:t>
      </w:r>
      <w:r w:rsidR="00A053B2" w:rsidRPr="00A053B2">
        <w:rPr>
          <w:rFonts w:ascii="TH SarabunPSK" w:hAnsi="TH SarabunPSK" w:cs="TH SarabunPSK" w:hint="cs"/>
          <w:color w:val="000099"/>
          <w:sz w:val="28"/>
          <w:szCs w:val="28"/>
          <w:cs/>
        </w:rPr>
        <w:t>เกี่ยวข้อง</w:t>
      </w:r>
    </w:p>
    <w:p w:rsidR="00351B5F" w:rsidRPr="009C366F" w:rsidRDefault="00351B5F" w:rsidP="00351B5F">
      <w:pPr>
        <w:pStyle w:val="a3"/>
        <w:tabs>
          <w:tab w:val="left" w:pos="3240"/>
          <w:tab w:val="left" w:pos="4860"/>
        </w:tabs>
        <w:spacing w:before="0" w:beforeAutospacing="0" w:after="0" w:afterAutospacing="0"/>
        <w:ind w:left="108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>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0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>อื่นๆ ระบุ..............................................................................................................................................................</w:t>
      </w:r>
    </w:p>
    <w:p w:rsidR="00351B5F" w:rsidRDefault="00351B5F" w:rsidP="00351B5F">
      <w:pPr>
        <w:pStyle w:val="a3"/>
        <w:tabs>
          <w:tab w:val="left" w:pos="30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61"/>
        <w:gridCol w:w="4819"/>
      </w:tblGrid>
      <w:tr w:rsidR="00B16E0E" w:rsidTr="00B16E0E">
        <w:trPr>
          <w:trHeight w:val="2265"/>
        </w:trPr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ความเห็นของกรรมการผู้ทบทวน</w:t>
            </w:r>
          </w:p>
          <w:p w:rsidR="00B16E0E" w:rsidRDefault="00B16E0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ออกหนังสือรับรอง และบรรจุวาระ</w:t>
            </w:r>
            <w:r>
              <w:rPr>
                <w:rFonts w:ascii="TH SarabunPSK" w:hAnsi="TH SarabunPSK" w:cs="TH SarabunPSK"/>
                <w:color w:val="auto"/>
                <w:cs/>
              </w:rPr>
              <w:t>........../ครั้งที่..........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..</w:t>
            </w:r>
          </w:p>
          <w:p w:rsidR="00B16E0E" w:rsidRDefault="00B16E0E">
            <w:pPr>
              <w:pStyle w:val="Default"/>
              <w:ind w:left="360" w:hanging="36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ออกหนังสือรับรองหลังผู้วิจัยแก้ไขประเด็น 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และบรรจุวาระ......../ครั้งที่..........</w:t>
            </w:r>
          </w:p>
          <w:p w:rsidR="00B16E0E" w:rsidRDefault="00B16E0E">
            <w:pPr>
              <w:pStyle w:val="Default"/>
              <w:ind w:left="360" w:hanging="360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B16E0E" w:rsidRDefault="00B16E0E">
            <w:pPr>
              <w:pStyle w:val="Default"/>
              <w:ind w:left="360" w:hanging="360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ลงชื่อ..................................................กรรมการผู้ทบทวน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sz w:val="28"/>
                <w:szCs w:val="28"/>
              </w:rPr>
              <w:t>พญ.คัทลียา เกษมศิริ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วันที่ </w:t>
            </w:r>
            <w:r w:rsidR="00A75A84">
              <w:rPr>
                <w:rFonts w:ascii="TH SarabunPSK" w:hAnsi="TH SarabunPSK" w:cs="TH SarabunPSK"/>
                <w:sz w:val="28"/>
                <w:szCs w:val="28"/>
              </w:rPr>
              <w:t>…………………………………….</w:t>
            </w:r>
          </w:p>
          <w:p w:rsidR="00B16E0E" w:rsidRDefault="00B16E0E">
            <w:pPr>
              <w:pStyle w:val="a3"/>
              <w:rPr>
                <w:rFonts w:ascii="TH Sarabun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E0E" w:rsidRDefault="00B16E0E">
            <w:pPr>
              <w:pStyle w:val="a3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ความเห็นของประธาน</w:t>
            </w:r>
          </w:p>
          <w:p w:rsidR="00B16E0E" w:rsidRDefault="00B16E0E" w:rsidP="00B16E0E">
            <w:pPr>
              <w:pStyle w:val="a3"/>
              <w:rPr>
                <w:rFonts w:ascii="TH SarabunPSK" w:hAnsi="TH SarabunPSK" w:cs="TH SarabunPSK"/>
                <w:spacing w:val="-8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เห็นชอบตามที่กรรมการเสนอ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ส่งเลขานุการฯ  มอบหมายกรรมการทบทวน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/>
                <w:spacing w:val="-8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pacing w:val="-8"/>
                <w:sz w:val="28"/>
                <w:szCs w:val="28"/>
                <w:cs/>
              </w:rPr>
              <w:t xml:space="preserve"> ไม่เห็นชอบ และขอให้บรรจุวาระ 4.1 เพื่อให้กรรมการพิจารณา</w:t>
            </w:r>
          </w:p>
          <w:p w:rsidR="00B16E0E" w:rsidRDefault="00B16E0E">
            <w:pPr>
              <w:pStyle w:val="a3"/>
              <w:spacing w:before="0" w:beforeAutospacing="0" w:after="0" w:afterAutospacing="0"/>
              <w:ind w:left="16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ลงชื่อ..................................................ประธาน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bookmarkStart w:id="0" w:name="_GoBack"/>
            <w:r w:rsidR="00442C10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(                                       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  <w:bookmarkEnd w:id="0"/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วันที่ </w:t>
            </w:r>
            <w:r w:rsidR="00A75A84">
              <w:rPr>
                <w:rFonts w:ascii="TH SarabunPSK" w:hAnsi="TH SarabunPSK" w:cs="TH SarabunPSK"/>
                <w:sz w:val="28"/>
                <w:szCs w:val="28"/>
              </w:rPr>
              <w:t>……………………………………….</w:t>
            </w:r>
          </w:p>
          <w:p w:rsidR="00B16E0E" w:rsidRDefault="00B16E0E">
            <w:pPr>
              <w:pStyle w:val="a3"/>
              <w:rPr>
                <w:rFonts w:ascii="TH SarabunPSK" w:hAnsi="TH SarabunPSK" w:cs="TH SarabunPSK"/>
                <w:color w:val="000000"/>
                <w:sz w:val="28"/>
                <w:szCs w:val="28"/>
              </w:rPr>
            </w:pPr>
          </w:p>
        </w:tc>
      </w:tr>
    </w:tbl>
    <w:p w:rsidR="0098424C" w:rsidRDefault="0098424C" w:rsidP="00B16E0E"/>
    <w:sectPr w:rsidR="0098424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7FC3" w:rsidRDefault="00D77FC3" w:rsidP="00351B5F">
      <w:r>
        <w:separator/>
      </w:r>
    </w:p>
  </w:endnote>
  <w:endnote w:type="continuationSeparator" w:id="0">
    <w:p w:rsidR="00D77FC3" w:rsidRDefault="00D77FC3" w:rsidP="0035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7FC3" w:rsidRDefault="00D77FC3" w:rsidP="00351B5F">
      <w:r>
        <w:separator/>
      </w:r>
    </w:p>
  </w:footnote>
  <w:footnote w:type="continuationSeparator" w:id="0">
    <w:p w:rsidR="00D77FC3" w:rsidRDefault="00D77FC3" w:rsidP="00351B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18336367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28"/>
      </w:rPr>
    </w:sdtEndPr>
    <w:sdtContent>
      <w:p w:rsidR="00351B5F" w:rsidRPr="009C366F" w:rsidRDefault="00351B5F" w:rsidP="00351B5F">
        <w:pPr>
          <w:autoSpaceDE w:val="0"/>
          <w:autoSpaceDN w:val="0"/>
          <w:adjustRightInd w:val="0"/>
          <w:jc w:val="right"/>
          <w:rPr>
            <w:rFonts w:ascii="TH SarabunPSK" w:eastAsia="BrowalliaNew,Bold" w:hAnsi="TH SarabunPSK" w:cs="TH SarabunPSK"/>
            <w:sz w:val="28"/>
          </w:rPr>
        </w:pPr>
        <w:r w:rsidRPr="009C366F">
          <w:rPr>
            <w:rFonts w:ascii="TH SarabunPSK" w:eastAsia="BrowalliaNew,Bold" w:hAnsi="TH SarabunPSK" w:cs="TH SarabunPSK"/>
            <w:sz w:val="28"/>
          </w:rPr>
          <w:t>AF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/</w:t>
        </w:r>
        <w:r w:rsidRPr="009C366F">
          <w:rPr>
            <w:rFonts w:ascii="TH SarabunPSK" w:eastAsia="BrowalliaNew,Bold" w:hAnsi="TH SarabunPSK" w:cs="TH SarabunPSK"/>
            <w:sz w:val="28"/>
          </w:rPr>
          <w:t>15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-</w:t>
        </w:r>
        <w:r w:rsidRPr="009C366F">
          <w:rPr>
            <w:rFonts w:ascii="TH SarabunPSK" w:eastAsia="BrowalliaNew,Bold" w:hAnsi="TH SarabunPSK" w:cs="TH SarabunPSK"/>
            <w:sz w:val="28"/>
          </w:rPr>
          <w:t>03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/</w:t>
        </w:r>
        <w:r w:rsidRPr="009C366F">
          <w:rPr>
            <w:rFonts w:ascii="TH SarabunPSK" w:eastAsia="BrowalliaNew,Bold" w:hAnsi="TH SarabunPSK" w:cs="TH SarabunPSK"/>
            <w:sz w:val="28"/>
          </w:rPr>
          <w:t>03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.</w:t>
        </w:r>
        <w:r w:rsidR="000C35DF">
          <w:rPr>
            <w:rFonts w:ascii="TH SarabunPSK" w:eastAsia="BrowalliaNew,Bold" w:hAnsi="TH SarabunPSK" w:cs="TH SarabunPSK"/>
            <w:sz w:val="28"/>
          </w:rPr>
          <w:t>7</w:t>
        </w:r>
      </w:p>
      <w:p w:rsidR="00351B5F" w:rsidRPr="00351B5F" w:rsidRDefault="00351B5F">
        <w:pPr>
          <w:pStyle w:val="a4"/>
          <w:jc w:val="right"/>
          <w:rPr>
            <w:rFonts w:ascii="TH SarabunPSK" w:hAnsi="TH SarabunPSK" w:cs="TH SarabunPSK"/>
            <w:sz w:val="28"/>
          </w:rPr>
        </w:pPr>
        <w:r w:rsidRPr="00351B5F">
          <w:rPr>
            <w:rFonts w:ascii="TH SarabunPSK" w:hAnsi="TH SarabunPSK" w:cs="TH SarabunPSK"/>
            <w:sz w:val="28"/>
            <w:cs/>
            <w:lang w:val="th-TH"/>
          </w:rPr>
          <w:t xml:space="preserve">หน้า </w:t>
        </w:r>
        <w:r w:rsidRPr="00351B5F">
          <w:rPr>
            <w:rFonts w:ascii="TH SarabunPSK" w:hAnsi="TH SarabunPSK" w:cs="TH SarabunPSK"/>
            <w:sz w:val="28"/>
          </w:rPr>
          <w:fldChar w:fldCharType="begin"/>
        </w:r>
        <w:r w:rsidRPr="00351B5F">
          <w:rPr>
            <w:rFonts w:ascii="TH SarabunPSK" w:hAnsi="TH SarabunPSK" w:cs="TH SarabunPSK"/>
            <w:sz w:val="28"/>
          </w:rPr>
          <w:instrText>PAGE</w:instrText>
        </w:r>
        <w:r w:rsidRPr="00351B5F">
          <w:rPr>
            <w:rFonts w:ascii="TH SarabunPSK" w:hAnsi="TH SarabunPSK" w:cs="TH SarabunPSK"/>
            <w:sz w:val="28"/>
          </w:rPr>
          <w:fldChar w:fldCharType="separate"/>
        </w:r>
        <w:r w:rsidR="00442C10">
          <w:rPr>
            <w:rFonts w:ascii="TH SarabunPSK" w:hAnsi="TH SarabunPSK" w:cs="TH SarabunPSK"/>
            <w:noProof/>
            <w:sz w:val="28"/>
          </w:rPr>
          <w:t>3</w:t>
        </w:r>
        <w:r w:rsidRPr="00351B5F">
          <w:rPr>
            <w:rFonts w:ascii="TH SarabunPSK" w:hAnsi="TH SarabunPSK" w:cs="TH SarabunPSK"/>
            <w:sz w:val="28"/>
          </w:rPr>
          <w:fldChar w:fldCharType="end"/>
        </w:r>
        <w:r w:rsidRPr="00351B5F">
          <w:rPr>
            <w:rFonts w:ascii="TH SarabunPSK" w:hAnsi="TH SarabunPSK" w:cs="TH SarabunPSK"/>
            <w:sz w:val="28"/>
            <w:cs/>
            <w:lang w:val="th-TH"/>
          </w:rPr>
          <w:t xml:space="preserve"> </w:t>
        </w:r>
        <w:r w:rsidRPr="00351B5F">
          <w:rPr>
            <w:rFonts w:ascii="TH SarabunPSK" w:hAnsi="TH SarabunPSK" w:cs="TH SarabunPSK" w:hint="cs"/>
            <w:sz w:val="28"/>
            <w:cs/>
            <w:lang w:val="th-TH"/>
          </w:rPr>
          <w:t>ของ</w:t>
        </w:r>
        <w:r w:rsidRPr="00351B5F">
          <w:rPr>
            <w:rFonts w:ascii="TH SarabunPSK" w:hAnsi="TH SarabunPSK" w:cs="TH SarabunPSK"/>
            <w:sz w:val="28"/>
            <w:cs/>
            <w:lang w:val="th-TH"/>
          </w:rPr>
          <w:t xml:space="preserve"> </w:t>
        </w:r>
        <w:r w:rsidRPr="00351B5F">
          <w:rPr>
            <w:rFonts w:ascii="TH SarabunPSK" w:hAnsi="TH SarabunPSK" w:cs="TH SarabunPSK"/>
            <w:sz w:val="28"/>
          </w:rPr>
          <w:fldChar w:fldCharType="begin"/>
        </w:r>
        <w:r w:rsidRPr="00351B5F">
          <w:rPr>
            <w:rFonts w:ascii="TH SarabunPSK" w:hAnsi="TH SarabunPSK" w:cs="TH SarabunPSK"/>
            <w:sz w:val="28"/>
          </w:rPr>
          <w:instrText>NUMPAGES</w:instrText>
        </w:r>
        <w:r w:rsidRPr="00351B5F">
          <w:rPr>
            <w:rFonts w:ascii="TH SarabunPSK" w:hAnsi="TH SarabunPSK" w:cs="TH SarabunPSK"/>
            <w:sz w:val="28"/>
          </w:rPr>
          <w:fldChar w:fldCharType="separate"/>
        </w:r>
        <w:r w:rsidR="00442C10">
          <w:rPr>
            <w:rFonts w:ascii="TH SarabunPSK" w:hAnsi="TH SarabunPSK" w:cs="TH SarabunPSK"/>
            <w:noProof/>
            <w:sz w:val="28"/>
          </w:rPr>
          <w:t>3</w:t>
        </w:r>
        <w:r w:rsidRPr="00351B5F">
          <w:rPr>
            <w:rFonts w:ascii="TH SarabunPSK" w:hAnsi="TH SarabunPSK" w:cs="TH SarabunPSK"/>
            <w:sz w:val="28"/>
          </w:rPr>
          <w:fldChar w:fldCharType="end"/>
        </w:r>
        <w:r w:rsidRPr="00351B5F">
          <w:rPr>
            <w:rFonts w:ascii="TH SarabunPSK" w:hAnsi="TH SarabunPSK" w:cs="TH SarabunPSK"/>
            <w:sz w:val="28"/>
            <w:cs/>
          </w:rPr>
          <w:t xml:space="preserve"> </w:t>
        </w:r>
        <w:r w:rsidRPr="00351B5F">
          <w:rPr>
            <w:rFonts w:ascii="TH SarabunPSK" w:hAnsi="TH SarabunPSK" w:cs="TH SarabunPSK" w:hint="cs"/>
            <w:sz w:val="28"/>
            <w:cs/>
          </w:rPr>
          <w:t>หน้า</w:t>
        </w:r>
      </w:p>
    </w:sdtContent>
  </w:sdt>
  <w:p w:rsidR="00351B5F" w:rsidRDefault="00351B5F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0B2D29"/>
    <w:multiLevelType w:val="hybridMultilevel"/>
    <w:tmpl w:val="85CEA41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18A"/>
    <w:rsid w:val="00090C50"/>
    <w:rsid w:val="000C35DF"/>
    <w:rsid w:val="002A6F7C"/>
    <w:rsid w:val="00351B5F"/>
    <w:rsid w:val="003D60C6"/>
    <w:rsid w:val="00442C10"/>
    <w:rsid w:val="007C7D18"/>
    <w:rsid w:val="00937F00"/>
    <w:rsid w:val="0098424C"/>
    <w:rsid w:val="00A053B2"/>
    <w:rsid w:val="00A75A84"/>
    <w:rsid w:val="00B0517E"/>
    <w:rsid w:val="00B16E0E"/>
    <w:rsid w:val="00D7718A"/>
    <w:rsid w:val="00D77FC3"/>
    <w:rsid w:val="00FA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1B5F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351B5F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2">
    <w:name w:val="Body Text Indent 2"/>
    <w:basedOn w:val="a"/>
    <w:link w:val="20"/>
    <w:rsid w:val="00351B5F"/>
    <w:pPr>
      <w:spacing w:after="120" w:line="480" w:lineRule="auto"/>
      <w:ind w:left="283"/>
    </w:pPr>
  </w:style>
  <w:style w:type="character" w:customStyle="1" w:styleId="20">
    <w:name w:val="การเยื้องเนื้อความ 2 อักขระ"/>
    <w:basedOn w:val="a0"/>
    <w:link w:val="2"/>
    <w:rsid w:val="00351B5F"/>
    <w:rPr>
      <w:rFonts w:ascii="Times New Roman" w:eastAsia="Times New Roman" w:hAnsi="Times New Roman" w:cs="Angsana New"/>
      <w:sz w:val="24"/>
    </w:rPr>
  </w:style>
  <w:style w:type="paragraph" w:styleId="a3">
    <w:name w:val="Normal (Web)"/>
    <w:basedOn w:val="a"/>
    <w:uiPriority w:val="99"/>
    <w:rsid w:val="00351B5F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-11">
    <w:name w:val="รายการสีสัน - เน้น 11"/>
    <w:basedOn w:val="a"/>
    <w:uiPriority w:val="34"/>
    <w:qFormat/>
    <w:rsid w:val="00351B5F"/>
    <w:pPr>
      <w:ind w:left="720"/>
      <w:contextualSpacing/>
    </w:pPr>
    <w:rPr>
      <w:rFonts w:ascii="Cordia New" w:eastAsia="Cordia New" w:hAnsi="Cordia New"/>
      <w:sz w:val="28"/>
      <w:szCs w:val="35"/>
      <w:lang w:eastAsia="zh-CN"/>
    </w:rPr>
  </w:style>
  <w:style w:type="paragraph" w:styleId="a4">
    <w:name w:val="header"/>
    <w:basedOn w:val="a"/>
    <w:link w:val="a5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5">
    <w:name w:val="หัวกระดาษ อักขระ"/>
    <w:basedOn w:val="a0"/>
    <w:link w:val="a4"/>
    <w:uiPriority w:val="99"/>
    <w:rsid w:val="00351B5F"/>
    <w:rPr>
      <w:rFonts w:ascii="Times New Roman" w:eastAsia="Times New Roman" w:hAnsi="Times New Roman" w:cs="Angsana New"/>
      <w:sz w:val="24"/>
    </w:rPr>
  </w:style>
  <w:style w:type="paragraph" w:styleId="a6">
    <w:name w:val="footer"/>
    <w:basedOn w:val="a"/>
    <w:link w:val="a7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7">
    <w:name w:val="ท้ายกระดาษ อักขระ"/>
    <w:basedOn w:val="a0"/>
    <w:link w:val="a6"/>
    <w:uiPriority w:val="99"/>
    <w:rsid w:val="00351B5F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1B5F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351B5F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2">
    <w:name w:val="Body Text Indent 2"/>
    <w:basedOn w:val="a"/>
    <w:link w:val="20"/>
    <w:rsid w:val="00351B5F"/>
    <w:pPr>
      <w:spacing w:after="120" w:line="480" w:lineRule="auto"/>
      <w:ind w:left="283"/>
    </w:pPr>
  </w:style>
  <w:style w:type="character" w:customStyle="1" w:styleId="20">
    <w:name w:val="การเยื้องเนื้อความ 2 อักขระ"/>
    <w:basedOn w:val="a0"/>
    <w:link w:val="2"/>
    <w:rsid w:val="00351B5F"/>
    <w:rPr>
      <w:rFonts w:ascii="Times New Roman" w:eastAsia="Times New Roman" w:hAnsi="Times New Roman" w:cs="Angsana New"/>
      <w:sz w:val="24"/>
    </w:rPr>
  </w:style>
  <w:style w:type="paragraph" w:styleId="a3">
    <w:name w:val="Normal (Web)"/>
    <w:basedOn w:val="a"/>
    <w:uiPriority w:val="99"/>
    <w:rsid w:val="00351B5F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-11">
    <w:name w:val="รายการสีสัน - เน้น 11"/>
    <w:basedOn w:val="a"/>
    <w:uiPriority w:val="34"/>
    <w:qFormat/>
    <w:rsid w:val="00351B5F"/>
    <w:pPr>
      <w:ind w:left="720"/>
      <w:contextualSpacing/>
    </w:pPr>
    <w:rPr>
      <w:rFonts w:ascii="Cordia New" w:eastAsia="Cordia New" w:hAnsi="Cordia New"/>
      <w:sz w:val="28"/>
      <w:szCs w:val="35"/>
      <w:lang w:eastAsia="zh-CN"/>
    </w:rPr>
  </w:style>
  <w:style w:type="paragraph" w:styleId="a4">
    <w:name w:val="header"/>
    <w:basedOn w:val="a"/>
    <w:link w:val="a5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5">
    <w:name w:val="หัวกระดาษ อักขระ"/>
    <w:basedOn w:val="a0"/>
    <w:link w:val="a4"/>
    <w:uiPriority w:val="99"/>
    <w:rsid w:val="00351B5F"/>
    <w:rPr>
      <w:rFonts w:ascii="Times New Roman" w:eastAsia="Times New Roman" w:hAnsi="Times New Roman" w:cs="Angsana New"/>
      <w:sz w:val="24"/>
    </w:rPr>
  </w:style>
  <w:style w:type="paragraph" w:styleId="a6">
    <w:name w:val="footer"/>
    <w:basedOn w:val="a"/>
    <w:link w:val="a7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7">
    <w:name w:val="ท้ายกระดาษ อักขระ"/>
    <w:basedOn w:val="a0"/>
    <w:link w:val="a6"/>
    <w:uiPriority w:val="99"/>
    <w:rsid w:val="00351B5F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Two_TonE Team</dc:creator>
  <cp:keywords/>
  <dc:description/>
  <cp:lastModifiedBy>pc</cp:lastModifiedBy>
  <cp:revision>9</cp:revision>
  <dcterms:created xsi:type="dcterms:W3CDTF">2019-01-03T02:53:00Z</dcterms:created>
  <dcterms:modified xsi:type="dcterms:W3CDTF">2019-10-21T05:32:00Z</dcterms:modified>
</cp:coreProperties>
</file>