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121" w:rsidRPr="00EF5872" w:rsidRDefault="00D43121" w:rsidP="00D43121">
      <w:pPr>
        <w:pStyle w:val="ListParagraph"/>
        <w:numPr>
          <w:ilvl w:val="0"/>
          <w:numId w:val="1"/>
        </w:numPr>
        <w:rPr>
          <w:b/>
          <w:color w:val="0D0D0D" w:themeColor="text1" w:themeTint="F2"/>
        </w:rPr>
      </w:pPr>
      <w:r w:rsidRPr="00D43121">
        <w:rPr>
          <w:rFonts w:ascii="Arial" w:hAnsi="Arial" w:cs="Arial"/>
          <w:b/>
          <w:color w:val="0D0D0D" w:themeColor="text1" w:themeTint="F2"/>
          <w:spacing w:val="3"/>
          <w:sz w:val="21"/>
          <w:szCs w:val="21"/>
        </w:rPr>
        <w:t>Study the data and analyze it carefully. Provide a monthly summary that include frequencies, describe the timings vs the customer flow over a working day and weekend day.</w:t>
      </w:r>
    </w:p>
    <w:p w:rsidR="00EF5872" w:rsidRPr="00EF5872" w:rsidRDefault="00EF5872" w:rsidP="00EF5872">
      <w:pPr>
        <w:rPr>
          <w:b/>
          <w:color w:val="404040" w:themeColor="text1" w:themeTint="BF"/>
        </w:rPr>
      </w:pPr>
      <w:r w:rsidRPr="00EF5872">
        <w:rPr>
          <w:b/>
          <w:color w:val="404040" w:themeColor="text1" w:themeTint="BF"/>
        </w:rPr>
        <w:t xml:space="preserve">From the </w:t>
      </w:r>
      <w:proofErr w:type="gramStart"/>
      <w:r w:rsidRPr="00EF5872">
        <w:rPr>
          <w:b/>
          <w:color w:val="404040" w:themeColor="text1" w:themeTint="BF"/>
        </w:rPr>
        <w:t>dataset</w:t>
      </w:r>
      <w:proofErr w:type="gramEnd"/>
      <w:r w:rsidRPr="00EF5872">
        <w:rPr>
          <w:b/>
          <w:color w:val="404040" w:themeColor="text1" w:themeTint="BF"/>
        </w:rPr>
        <w:t xml:space="preserve"> it is clear that most of the sales occur in the morning and afternoon hours. The challenge however was to discern weekdays from weekends in order to map </w:t>
      </w:r>
      <w:proofErr w:type="gramStart"/>
      <w:r w:rsidRPr="00EF5872">
        <w:rPr>
          <w:b/>
          <w:color w:val="404040" w:themeColor="text1" w:themeTint="BF"/>
        </w:rPr>
        <w:t>customer buying</w:t>
      </w:r>
      <w:proofErr w:type="gramEnd"/>
      <w:r w:rsidRPr="00EF5872">
        <w:rPr>
          <w:b/>
          <w:color w:val="404040" w:themeColor="text1" w:themeTint="BF"/>
        </w:rPr>
        <w:t xml:space="preserve"> patterns based on the two.</w:t>
      </w:r>
    </w:p>
    <w:p w:rsidR="00D43121" w:rsidRPr="00D43121" w:rsidRDefault="00D43121" w:rsidP="00D43121">
      <w:pPr>
        <w:pStyle w:val="ListParagraph"/>
        <w:numPr>
          <w:ilvl w:val="0"/>
          <w:numId w:val="1"/>
        </w:numPr>
        <w:rPr>
          <w:b/>
          <w:color w:val="0D0D0D" w:themeColor="text1" w:themeTint="F2"/>
        </w:rPr>
      </w:pPr>
      <w:r w:rsidRPr="00D43121">
        <w:rPr>
          <w:rFonts w:ascii="Arial" w:hAnsi="Arial" w:cs="Arial"/>
          <w:b/>
          <w:color w:val="0D0D0D" w:themeColor="text1" w:themeTint="F2"/>
          <w:spacing w:val="3"/>
          <w:sz w:val="21"/>
          <w:szCs w:val="21"/>
        </w:rPr>
        <w:t xml:space="preserve">Convert the data in a format that you can then use on WEKA (or any other ML toolkit) to enable you use the </w:t>
      </w:r>
      <w:proofErr w:type="spellStart"/>
      <w:r w:rsidRPr="00D43121">
        <w:rPr>
          <w:rFonts w:ascii="Arial" w:hAnsi="Arial" w:cs="Arial"/>
          <w:b/>
          <w:color w:val="0D0D0D" w:themeColor="text1" w:themeTint="F2"/>
          <w:spacing w:val="3"/>
          <w:sz w:val="21"/>
          <w:szCs w:val="21"/>
        </w:rPr>
        <w:t>Apriori</w:t>
      </w:r>
      <w:proofErr w:type="spellEnd"/>
      <w:r w:rsidRPr="00D43121">
        <w:rPr>
          <w:rFonts w:ascii="Arial" w:hAnsi="Arial" w:cs="Arial"/>
          <w:b/>
          <w:color w:val="0D0D0D" w:themeColor="text1" w:themeTint="F2"/>
          <w:spacing w:val="3"/>
          <w:sz w:val="21"/>
          <w:szCs w:val="21"/>
        </w:rPr>
        <w:t xml:space="preserve"> Algorithm for Association Analysis.</w:t>
      </w:r>
    </w:p>
    <w:p w:rsidR="00D43121" w:rsidRPr="00EF5872" w:rsidRDefault="00D43121" w:rsidP="00D43121">
      <w:pPr>
        <w:pStyle w:val="ListParagraph"/>
        <w:numPr>
          <w:ilvl w:val="0"/>
          <w:numId w:val="2"/>
        </w:numPr>
        <w:rPr>
          <w:b/>
          <w:color w:val="0D0D0D" w:themeColor="text1" w:themeTint="F2"/>
        </w:rPr>
      </w:pPr>
      <w:r w:rsidRPr="00D43121">
        <w:rPr>
          <w:rFonts w:ascii="Arial" w:hAnsi="Arial" w:cs="Arial"/>
          <w:b/>
          <w:color w:val="0D0D0D" w:themeColor="text1" w:themeTint="F2"/>
          <w:spacing w:val="3"/>
          <w:sz w:val="21"/>
          <w:szCs w:val="21"/>
        </w:rPr>
        <w:t xml:space="preserve">Identify the frequent </w:t>
      </w:r>
      <w:proofErr w:type="spellStart"/>
      <w:r w:rsidRPr="00D43121">
        <w:rPr>
          <w:rFonts w:ascii="Arial" w:hAnsi="Arial" w:cs="Arial"/>
          <w:b/>
          <w:color w:val="0D0D0D" w:themeColor="text1" w:themeTint="F2"/>
          <w:spacing w:val="3"/>
          <w:sz w:val="21"/>
          <w:szCs w:val="21"/>
        </w:rPr>
        <w:t>itemsets</w:t>
      </w:r>
      <w:proofErr w:type="spellEnd"/>
      <w:r w:rsidRPr="00D43121">
        <w:rPr>
          <w:rFonts w:ascii="Arial" w:hAnsi="Arial" w:cs="Arial"/>
          <w:b/>
          <w:color w:val="0D0D0D" w:themeColor="text1" w:themeTint="F2"/>
          <w:spacing w:val="3"/>
          <w:sz w:val="21"/>
          <w:szCs w:val="21"/>
        </w:rPr>
        <w:t xml:space="preserve"> by setting your own Support and Confidence values.</w:t>
      </w:r>
    </w:p>
    <w:p w:rsidR="00EF5872" w:rsidRDefault="00EF5872" w:rsidP="00EF5872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{Scone} -&gt; {Toast</w:t>
      </w:r>
      <w:r>
        <w:rPr>
          <w:b/>
          <w:color w:val="404040" w:themeColor="text1" w:themeTint="BF"/>
        </w:rPr>
        <w:t>, cake</w:t>
      </w:r>
      <w:r>
        <w:rPr>
          <w:b/>
          <w:color w:val="404040" w:themeColor="text1" w:themeTint="BF"/>
        </w:rPr>
        <w:t>}</w:t>
      </w:r>
    </w:p>
    <w:p w:rsidR="00EF5872" w:rsidRPr="00EF5872" w:rsidRDefault="00EF5872" w:rsidP="00EF5872">
      <w:pPr>
        <w:rPr>
          <w:b/>
          <w:color w:val="0D0D0D" w:themeColor="text1" w:themeTint="F2"/>
        </w:rPr>
      </w:pPr>
      <w:r>
        <w:rPr>
          <w:b/>
          <w:color w:val="404040" w:themeColor="text1" w:themeTint="BF"/>
        </w:rPr>
        <w:t>{Scone</w:t>
      </w:r>
      <w:r>
        <w:rPr>
          <w:b/>
          <w:color w:val="404040" w:themeColor="text1" w:themeTint="BF"/>
        </w:rPr>
        <w:t>, bread</w:t>
      </w:r>
      <w:r>
        <w:rPr>
          <w:b/>
          <w:color w:val="404040" w:themeColor="text1" w:themeTint="BF"/>
        </w:rPr>
        <w:t>} -&gt; {Toast</w:t>
      </w:r>
      <w:r>
        <w:rPr>
          <w:b/>
          <w:color w:val="404040" w:themeColor="text1" w:themeTint="BF"/>
        </w:rPr>
        <w:t>, cake</w:t>
      </w:r>
      <w:r>
        <w:rPr>
          <w:b/>
          <w:color w:val="404040" w:themeColor="text1" w:themeTint="BF"/>
        </w:rPr>
        <w:t>}</w:t>
      </w:r>
    </w:p>
    <w:p w:rsidR="00EF5872" w:rsidRDefault="00EF5872" w:rsidP="00EF5872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{Scone} -&gt; {Toast, Bread, </w:t>
      </w:r>
      <w:proofErr w:type="gramStart"/>
      <w:r>
        <w:rPr>
          <w:b/>
          <w:color w:val="404040" w:themeColor="text1" w:themeTint="BF"/>
        </w:rPr>
        <w:t>cake</w:t>
      </w:r>
      <w:proofErr w:type="gramEnd"/>
      <w:r>
        <w:rPr>
          <w:b/>
          <w:color w:val="404040" w:themeColor="text1" w:themeTint="BF"/>
        </w:rPr>
        <w:t>}</w:t>
      </w:r>
    </w:p>
    <w:p w:rsidR="00EF5872" w:rsidRDefault="00EF5872" w:rsidP="00EF5872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{Scone</w:t>
      </w:r>
      <w:r>
        <w:rPr>
          <w:b/>
          <w:color w:val="404040" w:themeColor="text1" w:themeTint="BF"/>
        </w:rPr>
        <w:t>, coffee</w:t>
      </w:r>
      <w:r>
        <w:rPr>
          <w:b/>
          <w:color w:val="404040" w:themeColor="text1" w:themeTint="BF"/>
        </w:rPr>
        <w:t>} -&gt; {Toast</w:t>
      </w:r>
      <w:r>
        <w:rPr>
          <w:b/>
          <w:color w:val="404040" w:themeColor="text1" w:themeTint="BF"/>
        </w:rPr>
        <w:t>, cake</w:t>
      </w:r>
      <w:r>
        <w:rPr>
          <w:b/>
          <w:color w:val="404040" w:themeColor="text1" w:themeTint="BF"/>
        </w:rPr>
        <w:t>}</w:t>
      </w:r>
    </w:p>
    <w:p w:rsidR="00EF5872" w:rsidRDefault="00EF5872" w:rsidP="00EF5872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{Scone} -&gt; {Toast</w:t>
      </w:r>
      <w:r>
        <w:rPr>
          <w:b/>
          <w:color w:val="404040" w:themeColor="text1" w:themeTint="BF"/>
        </w:rPr>
        <w:t>, coffee, cake</w:t>
      </w:r>
      <w:r>
        <w:rPr>
          <w:b/>
          <w:color w:val="404040" w:themeColor="text1" w:themeTint="BF"/>
        </w:rPr>
        <w:t>}</w:t>
      </w:r>
    </w:p>
    <w:p w:rsidR="00EF5872" w:rsidRPr="00EF5872" w:rsidRDefault="00EF5872" w:rsidP="00EF5872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{</w:t>
      </w:r>
      <w:r>
        <w:rPr>
          <w:b/>
          <w:color w:val="404040" w:themeColor="text1" w:themeTint="BF"/>
        </w:rPr>
        <w:t>Scone, Bread</w:t>
      </w:r>
      <w:r>
        <w:rPr>
          <w:b/>
          <w:color w:val="404040" w:themeColor="text1" w:themeTint="BF"/>
        </w:rPr>
        <w:t>} -&gt; {</w:t>
      </w:r>
      <w:r>
        <w:rPr>
          <w:b/>
          <w:color w:val="404040" w:themeColor="text1" w:themeTint="BF"/>
        </w:rPr>
        <w:t>Toast</w:t>
      </w:r>
      <w:r>
        <w:rPr>
          <w:b/>
          <w:color w:val="404040" w:themeColor="text1" w:themeTint="BF"/>
        </w:rPr>
        <w:t>}</w:t>
      </w:r>
    </w:p>
    <w:p w:rsidR="00EF5872" w:rsidRPr="00EF5872" w:rsidRDefault="00EF5872" w:rsidP="00EF5872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{</w:t>
      </w:r>
      <w:r>
        <w:rPr>
          <w:b/>
          <w:color w:val="404040" w:themeColor="text1" w:themeTint="BF"/>
        </w:rPr>
        <w:t>Brownie</w:t>
      </w:r>
      <w:r>
        <w:rPr>
          <w:b/>
          <w:color w:val="404040" w:themeColor="text1" w:themeTint="BF"/>
        </w:rPr>
        <w:t>} -&gt; {</w:t>
      </w:r>
      <w:r>
        <w:rPr>
          <w:b/>
          <w:color w:val="404040" w:themeColor="text1" w:themeTint="BF"/>
        </w:rPr>
        <w:t xml:space="preserve">Juice, </w:t>
      </w:r>
      <w:proofErr w:type="spellStart"/>
      <w:r>
        <w:rPr>
          <w:b/>
          <w:color w:val="404040" w:themeColor="text1" w:themeTint="BF"/>
        </w:rPr>
        <w:t>Medialuna</w:t>
      </w:r>
      <w:proofErr w:type="spellEnd"/>
      <w:r>
        <w:rPr>
          <w:b/>
          <w:color w:val="404040" w:themeColor="text1" w:themeTint="BF"/>
        </w:rPr>
        <w:t>}</w:t>
      </w:r>
    </w:p>
    <w:p w:rsidR="00EF5872" w:rsidRPr="00EF5872" w:rsidRDefault="00EF5872" w:rsidP="00EF5872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{</w:t>
      </w:r>
      <w:r>
        <w:rPr>
          <w:b/>
          <w:color w:val="404040" w:themeColor="text1" w:themeTint="BF"/>
        </w:rPr>
        <w:t>Scone</w:t>
      </w:r>
      <w:r>
        <w:rPr>
          <w:b/>
          <w:color w:val="404040" w:themeColor="text1" w:themeTint="BF"/>
        </w:rPr>
        <w:t>} -&gt; {</w:t>
      </w:r>
      <w:r>
        <w:rPr>
          <w:b/>
          <w:color w:val="404040" w:themeColor="text1" w:themeTint="BF"/>
        </w:rPr>
        <w:t>Toast, Bread</w:t>
      </w:r>
      <w:r>
        <w:rPr>
          <w:b/>
          <w:color w:val="404040" w:themeColor="text1" w:themeTint="BF"/>
        </w:rPr>
        <w:t>}</w:t>
      </w:r>
    </w:p>
    <w:p w:rsidR="00EF5872" w:rsidRDefault="00EF5872" w:rsidP="00EF5872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{</w:t>
      </w:r>
      <w:r>
        <w:rPr>
          <w:b/>
          <w:color w:val="404040" w:themeColor="text1" w:themeTint="BF"/>
        </w:rPr>
        <w:t>Scone, cake</w:t>
      </w:r>
      <w:r>
        <w:rPr>
          <w:b/>
          <w:color w:val="404040" w:themeColor="text1" w:themeTint="BF"/>
        </w:rPr>
        <w:t xml:space="preserve">} -&gt; </w:t>
      </w:r>
      <w:proofErr w:type="gramStart"/>
      <w:r>
        <w:rPr>
          <w:b/>
          <w:color w:val="404040" w:themeColor="text1" w:themeTint="BF"/>
        </w:rPr>
        <w:t>{</w:t>
      </w:r>
      <w:r>
        <w:rPr>
          <w:b/>
          <w:color w:val="404040" w:themeColor="text1" w:themeTint="BF"/>
        </w:rPr>
        <w:t xml:space="preserve"> Toast</w:t>
      </w:r>
      <w:proofErr w:type="gramEnd"/>
      <w:r>
        <w:rPr>
          <w:b/>
          <w:color w:val="404040" w:themeColor="text1" w:themeTint="BF"/>
        </w:rPr>
        <w:t>}</w:t>
      </w:r>
    </w:p>
    <w:p w:rsidR="00EF5872" w:rsidRPr="00EF5872" w:rsidRDefault="00EF5872" w:rsidP="00EF5872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83.75pt">
            <v:imagedata r:id="rId5" o:title="freq_itemsets"/>
          </v:shape>
        </w:pict>
      </w:r>
    </w:p>
    <w:p w:rsidR="00EF5872" w:rsidRPr="00EF5872" w:rsidRDefault="00EF5872" w:rsidP="00EF5872">
      <w:pPr>
        <w:rPr>
          <w:b/>
          <w:color w:val="404040" w:themeColor="text1" w:themeTint="BF"/>
        </w:rPr>
      </w:pPr>
    </w:p>
    <w:p w:rsidR="00D43121" w:rsidRPr="00D43121" w:rsidRDefault="00D43121" w:rsidP="00D43121">
      <w:pPr>
        <w:pStyle w:val="ListParagraph"/>
        <w:numPr>
          <w:ilvl w:val="0"/>
          <w:numId w:val="2"/>
        </w:numPr>
        <w:rPr>
          <w:b/>
          <w:color w:val="0D0D0D" w:themeColor="text1" w:themeTint="F2"/>
        </w:rPr>
      </w:pPr>
      <w:r w:rsidRPr="00D43121">
        <w:rPr>
          <w:rFonts w:ascii="Arial" w:hAnsi="Arial" w:cs="Arial"/>
          <w:b/>
          <w:color w:val="0D0D0D" w:themeColor="text1" w:themeTint="F2"/>
          <w:spacing w:val="3"/>
          <w:sz w:val="21"/>
          <w:szCs w:val="21"/>
        </w:rPr>
        <w:t xml:space="preserve">Using this, generate frequent </w:t>
      </w:r>
      <w:proofErr w:type="spellStart"/>
      <w:r w:rsidRPr="00D43121">
        <w:rPr>
          <w:rFonts w:ascii="Arial" w:hAnsi="Arial" w:cs="Arial"/>
          <w:b/>
          <w:color w:val="0D0D0D" w:themeColor="text1" w:themeTint="F2"/>
          <w:spacing w:val="3"/>
          <w:sz w:val="21"/>
          <w:szCs w:val="21"/>
        </w:rPr>
        <w:t>itemsets</w:t>
      </w:r>
      <w:proofErr w:type="spellEnd"/>
      <w:r w:rsidRPr="00D43121">
        <w:rPr>
          <w:rFonts w:ascii="Arial" w:hAnsi="Arial" w:cs="Arial"/>
          <w:b/>
          <w:color w:val="0D0D0D" w:themeColor="text1" w:themeTint="F2"/>
          <w:spacing w:val="3"/>
          <w:sz w:val="21"/>
          <w:szCs w:val="21"/>
        </w:rPr>
        <w:t xml:space="preserve"> per month, working day vs weekend. What Association Rules do you find?</w:t>
      </w:r>
    </w:p>
    <w:p w:rsidR="0075293F" w:rsidRPr="00D43121" w:rsidRDefault="00D43121" w:rsidP="00D43121">
      <w:pPr>
        <w:pStyle w:val="ListParagraph"/>
        <w:numPr>
          <w:ilvl w:val="0"/>
          <w:numId w:val="2"/>
        </w:numPr>
        <w:rPr>
          <w:b/>
          <w:color w:val="0D0D0D" w:themeColor="text1" w:themeTint="F2"/>
        </w:rPr>
      </w:pPr>
      <w:r w:rsidRPr="00D43121">
        <w:rPr>
          <w:rFonts w:ascii="Arial" w:hAnsi="Arial" w:cs="Arial"/>
          <w:b/>
          <w:color w:val="0D0D0D" w:themeColor="text1" w:themeTint="F2"/>
          <w:spacing w:val="3"/>
          <w:sz w:val="21"/>
          <w:szCs w:val="21"/>
        </w:rPr>
        <w:t>Is there a drift over the months?</w:t>
      </w:r>
      <w:bookmarkStart w:id="0" w:name="_GoBack"/>
      <w:bookmarkEnd w:id="0"/>
    </w:p>
    <w:sectPr w:rsidR="0075293F" w:rsidRPr="00D43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2058"/>
    <w:multiLevelType w:val="hybridMultilevel"/>
    <w:tmpl w:val="F28EB2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A1164C"/>
    <w:multiLevelType w:val="hybridMultilevel"/>
    <w:tmpl w:val="4D366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21"/>
    <w:rsid w:val="0075293F"/>
    <w:rsid w:val="00D43121"/>
    <w:rsid w:val="00E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B738"/>
  <w15:chartTrackingRefBased/>
  <w15:docId w15:val="{318F0136-2EDD-4454-9FA9-E3A4F375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Motaroki</dc:creator>
  <cp:keywords/>
  <dc:description/>
  <cp:lastModifiedBy>Charles Motaroki</cp:lastModifiedBy>
  <cp:revision>1</cp:revision>
  <dcterms:created xsi:type="dcterms:W3CDTF">2021-03-30T16:34:00Z</dcterms:created>
  <dcterms:modified xsi:type="dcterms:W3CDTF">2021-03-31T13:53:00Z</dcterms:modified>
</cp:coreProperties>
</file>