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0CB" w:rsidRPr="007A00CB" w:rsidRDefault="007A00CB">
      <w:r>
        <w:rPr>
          <w:b/>
        </w:rPr>
        <w:t>Предметная область.</w:t>
      </w:r>
    </w:p>
    <w:p w:rsidR="007A00CB" w:rsidRDefault="007A00CB">
      <w:r>
        <w:t>Предметная область представляет из себя склад цветов</w:t>
      </w:r>
      <w:r w:rsidR="00672E57">
        <w:t>. Поставщиками цветов (</w:t>
      </w:r>
      <w:r w:rsidR="00672E57">
        <w:rPr>
          <w:lang w:val="en-US"/>
        </w:rPr>
        <w:t>provider</w:t>
      </w:r>
      <w:r w:rsidR="00672E57">
        <w:t>) являются несколько компа</w:t>
      </w:r>
      <w:r>
        <w:t>ний. У каждого поставщика есть следующие атрибуты:</w:t>
      </w:r>
    </w:p>
    <w:p w:rsidR="007A00CB" w:rsidRDefault="007A00CB">
      <w:r>
        <w:t>-</w:t>
      </w:r>
      <w:r w:rsidRPr="007A00CB">
        <w:t xml:space="preserve"> </w:t>
      </w:r>
      <w:r>
        <w:rPr>
          <w:lang w:val="en-US"/>
        </w:rPr>
        <w:t>id</w:t>
      </w:r>
      <w:r w:rsidRPr="007A00CB">
        <w:t xml:space="preserve"> </w:t>
      </w:r>
      <w:r>
        <w:t>поставщика – первичный ключ</w:t>
      </w:r>
      <w:r w:rsidRPr="007A00CB">
        <w:t>;</w:t>
      </w:r>
    </w:p>
    <w:p w:rsidR="007A00CB" w:rsidRPr="00F07A9A" w:rsidRDefault="007A00CB">
      <w:r w:rsidRPr="007A00CB">
        <w:t xml:space="preserve">- </w:t>
      </w:r>
      <w:r>
        <w:t>наименование поставщика</w:t>
      </w:r>
      <w:r w:rsidRPr="00F07A9A">
        <w:t>;</w:t>
      </w:r>
    </w:p>
    <w:p w:rsidR="007A00CB" w:rsidRPr="00F07A9A" w:rsidRDefault="007A00CB">
      <w:r>
        <w:t>- район расположения</w:t>
      </w:r>
      <w:r w:rsidRPr="00F07A9A">
        <w:t>;</w:t>
      </w:r>
    </w:p>
    <w:p w:rsidR="007A00CB" w:rsidRDefault="007A00CB">
      <w:r>
        <w:t xml:space="preserve">- </w:t>
      </w:r>
      <w:r w:rsidR="00672E57">
        <w:t>скидка</w:t>
      </w:r>
      <w:r w:rsidR="00F07A9A">
        <w:t xml:space="preserve"> при закупке оптом</w:t>
      </w:r>
      <w:r w:rsidR="00672E57">
        <w:t>.</w:t>
      </w:r>
    </w:p>
    <w:p w:rsidR="007A00CB" w:rsidRDefault="007A00CB">
      <w:r>
        <w:t>На складе</w:t>
      </w:r>
      <w:r w:rsidR="00672E57">
        <w:t xml:space="preserve"> работает несколько сотрудников </w:t>
      </w:r>
      <w:r w:rsidR="00672E57" w:rsidRPr="00672E57">
        <w:t>(</w:t>
      </w:r>
      <w:r w:rsidR="00672E57">
        <w:rPr>
          <w:lang w:val="en-US"/>
        </w:rPr>
        <w:t>worker</w:t>
      </w:r>
      <w:r w:rsidR="00672E57" w:rsidRPr="00672E57">
        <w:t>)</w:t>
      </w:r>
      <w:r w:rsidR="00672E57">
        <w:t xml:space="preserve">, каждый из которых является ответственным </w:t>
      </w:r>
      <w:r>
        <w:t>за те или иные цветы</w:t>
      </w:r>
      <w:r w:rsidR="00672E57" w:rsidRPr="00672E57">
        <w:t xml:space="preserve">. </w:t>
      </w:r>
      <w:r>
        <w:t>Сотрудник обладает</w:t>
      </w:r>
      <w:r w:rsidR="00F07A9A">
        <w:t xml:space="preserve"> такими</w:t>
      </w:r>
      <w:r>
        <w:t xml:space="preserve"> атрибутами:</w:t>
      </w:r>
    </w:p>
    <w:p w:rsidR="007A00CB" w:rsidRDefault="007A00CB">
      <w:r>
        <w:t xml:space="preserve">- </w:t>
      </w:r>
      <w:r>
        <w:rPr>
          <w:lang w:val="en-US"/>
        </w:rPr>
        <w:t>id</w:t>
      </w:r>
      <w:r w:rsidRPr="007A00CB">
        <w:t xml:space="preserve"> </w:t>
      </w:r>
      <w:r>
        <w:t>сотрудника – первичный ключ</w:t>
      </w:r>
      <w:r w:rsidRPr="007A00CB">
        <w:t>;</w:t>
      </w:r>
    </w:p>
    <w:p w:rsidR="007A00CB" w:rsidRPr="00684C66" w:rsidRDefault="007A00CB">
      <w:r w:rsidRPr="00F07A9A">
        <w:t xml:space="preserve">- </w:t>
      </w:r>
      <w:r>
        <w:t>имя сотрудника</w:t>
      </w:r>
      <w:r w:rsidR="00D4545F" w:rsidRPr="00684C66">
        <w:t>;</w:t>
      </w:r>
    </w:p>
    <w:p w:rsidR="007A00CB" w:rsidRPr="007A00CB" w:rsidRDefault="007A00CB">
      <w:r w:rsidRPr="007A00CB">
        <w:t xml:space="preserve">- </w:t>
      </w:r>
      <w:r>
        <w:t>район проживания</w:t>
      </w:r>
      <w:r w:rsidRPr="007A00CB">
        <w:t>;</w:t>
      </w:r>
    </w:p>
    <w:p w:rsidR="007A00CB" w:rsidRDefault="007A00CB">
      <w:r w:rsidRPr="00F07A9A">
        <w:t xml:space="preserve">- </w:t>
      </w:r>
      <w:r w:rsidR="00672E57">
        <w:t xml:space="preserve">размер зарплаты. </w:t>
      </w:r>
    </w:p>
    <w:p w:rsidR="007A00CB" w:rsidRDefault="00463457">
      <w:r>
        <w:t>У</w:t>
      </w:r>
      <w:r w:rsidR="007A00CB">
        <w:t xml:space="preserve"> сущности</w:t>
      </w:r>
      <w:r>
        <w:t xml:space="preserve"> цвет</w:t>
      </w:r>
      <w:r w:rsidR="007A00CB">
        <w:t>о</w:t>
      </w:r>
      <w:r>
        <w:t>к</w:t>
      </w:r>
      <w:r w:rsidR="00684C66">
        <w:t xml:space="preserve"> (</w:t>
      </w:r>
      <w:r w:rsidR="00684C66" w:rsidRPr="00684C66">
        <w:rPr>
          <w:lang w:val="en-US"/>
        </w:rPr>
        <w:t>flower</w:t>
      </w:r>
      <w:r w:rsidR="00684C66">
        <w:t>)</w:t>
      </w:r>
      <w:r>
        <w:t xml:space="preserve"> имеются следующие атрибуты: </w:t>
      </w:r>
    </w:p>
    <w:p w:rsidR="007A00CB" w:rsidRPr="007A00CB" w:rsidRDefault="007A00CB">
      <w:r>
        <w:t xml:space="preserve">- </w:t>
      </w:r>
      <w:r w:rsidR="00463457">
        <w:rPr>
          <w:lang w:val="en-US"/>
        </w:rPr>
        <w:t>id</w:t>
      </w:r>
      <w:r w:rsidR="00463457" w:rsidRPr="00463457">
        <w:t xml:space="preserve"> </w:t>
      </w:r>
      <w:r w:rsidR="00463457">
        <w:t xml:space="preserve">цветка </w:t>
      </w:r>
      <w:r w:rsidR="00463457" w:rsidRPr="00463457">
        <w:t xml:space="preserve">– </w:t>
      </w:r>
      <w:r>
        <w:t>первичный ключ;</w:t>
      </w:r>
      <w:bookmarkStart w:id="0" w:name="_GoBack"/>
      <w:bookmarkEnd w:id="0"/>
    </w:p>
    <w:p w:rsidR="007A00CB" w:rsidRDefault="007A00CB">
      <w:r>
        <w:t>- название цветка;</w:t>
      </w:r>
    </w:p>
    <w:p w:rsidR="007A00CB" w:rsidRDefault="007A00CB">
      <w:r>
        <w:t xml:space="preserve">- </w:t>
      </w:r>
      <w:r w:rsidR="00463457">
        <w:rPr>
          <w:lang w:val="en-US"/>
        </w:rPr>
        <w:t>id</w:t>
      </w:r>
      <w:r w:rsidR="00463457">
        <w:t xml:space="preserve"> поставщика – внешний ключ, ссылающийся на таблицу </w:t>
      </w:r>
      <w:r w:rsidR="00463457">
        <w:rPr>
          <w:lang w:val="en-US"/>
        </w:rPr>
        <w:t>provider</w:t>
      </w:r>
      <w:r w:rsidR="00463457">
        <w:t>;</w:t>
      </w:r>
    </w:p>
    <w:p w:rsidR="007A00CB" w:rsidRDefault="007A00CB">
      <w:r>
        <w:t>- цвет цветка;</w:t>
      </w:r>
    </w:p>
    <w:p w:rsidR="007A00CB" w:rsidRDefault="007A00CB">
      <w:r>
        <w:t xml:space="preserve">- </w:t>
      </w:r>
      <w:r w:rsidR="00463457">
        <w:rPr>
          <w:lang w:val="en-US"/>
        </w:rPr>
        <w:t>id</w:t>
      </w:r>
      <w:r w:rsidR="00463457" w:rsidRPr="00463457">
        <w:t xml:space="preserve"> </w:t>
      </w:r>
      <w:r w:rsidR="00463457">
        <w:t xml:space="preserve">работника – внешний ключ, ссылающийся на таблицу </w:t>
      </w:r>
      <w:r w:rsidR="00463457">
        <w:rPr>
          <w:lang w:val="en-US"/>
        </w:rPr>
        <w:t>worker</w:t>
      </w:r>
      <w:r w:rsidR="00463457">
        <w:t xml:space="preserve">; </w:t>
      </w:r>
    </w:p>
    <w:p w:rsidR="007A00CB" w:rsidRDefault="007A00CB">
      <w:r>
        <w:t>- количество цветков;</w:t>
      </w:r>
      <w:r w:rsidR="00463457">
        <w:t xml:space="preserve"> </w:t>
      </w:r>
    </w:p>
    <w:p w:rsidR="007A00CB" w:rsidRDefault="007A00CB">
      <w:r>
        <w:t>- цена одного цветка;</w:t>
      </w:r>
    </w:p>
    <w:p w:rsidR="00F07A9A" w:rsidRDefault="007A00CB">
      <w:r>
        <w:t>-</w:t>
      </w:r>
      <w:r w:rsidR="00463457">
        <w:t xml:space="preserve"> общая цена цветков данного вида, которая вычисляется умножением количества на цену</w:t>
      </w:r>
      <w:r>
        <w:t xml:space="preserve"> триггером</w:t>
      </w:r>
      <w:r w:rsidR="00463457">
        <w:t xml:space="preserve">. </w:t>
      </w:r>
    </w:p>
    <w:p w:rsidR="00F07A9A" w:rsidRDefault="00F07A9A">
      <w:r>
        <w:br w:type="page"/>
      </w:r>
    </w:p>
    <w:p w:rsidR="001E01BB" w:rsidRPr="00684C66" w:rsidRDefault="00684C66"/>
    <w:p w:rsidR="00F07A9A" w:rsidRDefault="00C87979">
      <w:r>
        <w:t xml:space="preserve">Ниже представления схема базы данных: </w:t>
      </w:r>
      <w:r w:rsidR="0004464D">
        <w:rPr>
          <w:noProof/>
          <w:lang w:eastAsia="ru-RU"/>
        </w:rPr>
        <w:drawing>
          <wp:inline distT="0" distB="0" distL="0" distR="0">
            <wp:extent cx="5934075" cy="4657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602" w:rsidRPr="00C50602" w:rsidRDefault="00C50602">
      <w:r>
        <w:t xml:space="preserve">Жирным выделены </w:t>
      </w:r>
      <w:r w:rsidRPr="00C50602">
        <w:rPr>
          <w:b/>
        </w:rPr>
        <w:t>первичные ключи</w:t>
      </w:r>
      <w:r>
        <w:t xml:space="preserve">, курсивом – </w:t>
      </w:r>
      <w:r w:rsidRPr="00C50602">
        <w:rPr>
          <w:i/>
        </w:rPr>
        <w:t>внешние</w:t>
      </w:r>
      <w:r>
        <w:t xml:space="preserve">. </w:t>
      </w:r>
    </w:p>
    <w:p w:rsidR="0026538E" w:rsidRDefault="00C470D0">
      <w:r w:rsidRPr="00E376B9">
        <w:rPr>
          <w:b/>
        </w:rPr>
        <w:t>Форма.</w:t>
      </w:r>
      <w:r>
        <w:t xml:space="preserve"> </w:t>
      </w:r>
    </w:p>
    <w:p w:rsidR="00C470D0" w:rsidRDefault="005C1C64">
      <w:r>
        <w:t>База данных находи</w:t>
      </w:r>
      <w:r w:rsidR="00C470D0">
        <w:t xml:space="preserve">тся как минимум в первой нормальной форме, так как </w:t>
      </w:r>
    </w:p>
    <w:p w:rsidR="00C470D0" w:rsidRDefault="00FD402B">
      <w:r>
        <w:t xml:space="preserve">- В таблицах нет дублирующих строк  </w:t>
      </w:r>
    </w:p>
    <w:p w:rsidR="00FD402B" w:rsidRDefault="00FD402B">
      <w:r>
        <w:t xml:space="preserve">- </w:t>
      </w:r>
      <w:r w:rsidR="00692779">
        <w:t>В каждой ячейке таблицы хранятся атомарные значения</w:t>
      </w:r>
    </w:p>
    <w:p w:rsidR="00FD402B" w:rsidRDefault="00FD402B">
      <w:r>
        <w:t xml:space="preserve">- </w:t>
      </w:r>
      <w:r w:rsidR="00631520">
        <w:t>Значения атрибут</w:t>
      </w:r>
      <w:r w:rsidR="001E2888">
        <w:t>ов</w:t>
      </w:r>
      <w:r w:rsidR="00631520">
        <w:t xml:space="preserve"> не являются множествами или кортежами</w:t>
      </w:r>
    </w:p>
    <w:p w:rsidR="00692779" w:rsidRDefault="00692779">
      <w:r>
        <w:t>- В столбце хранятся данные одного типа</w:t>
      </w:r>
    </w:p>
    <w:p w:rsidR="00180A6E" w:rsidRDefault="00180A6E">
      <w:r>
        <w:t xml:space="preserve">Все таблицы находятся как минимум во второй нормальной форме, так как: </w:t>
      </w:r>
    </w:p>
    <w:p w:rsidR="00180A6E" w:rsidRDefault="00180A6E">
      <w:r>
        <w:t xml:space="preserve">- все таблицы находятся в первой нормальной форме </w:t>
      </w:r>
    </w:p>
    <w:p w:rsidR="00692779" w:rsidRDefault="00692779">
      <w:r>
        <w:t>- у всех таблиц есть первичные ключи (</w:t>
      </w:r>
      <w:r>
        <w:rPr>
          <w:lang w:val="en-US"/>
        </w:rPr>
        <w:t>id</w:t>
      </w:r>
      <w:r>
        <w:t>)</w:t>
      </w:r>
    </w:p>
    <w:p w:rsidR="00692779" w:rsidRDefault="00692779">
      <w:r>
        <w:t>Все таблицы находятся как минимум в третьей нормальной форме, так как:</w:t>
      </w:r>
    </w:p>
    <w:p w:rsidR="00692779" w:rsidRDefault="00692779">
      <w:r>
        <w:t xml:space="preserve">- все таблицы находятся во второй нормальной форме </w:t>
      </w:r>
    </w:p>
    <w:p w:rsidR="00F07A9A" w:rsidRDefault="00692779">
      <w:r>
        <w:t xml:space="preserve">- </w:t>
      </w:r>
      <w:r w:rsidR="006A6ACD">
        <w:t>нету транзитивной зависимости</w:t>
      </w:r>
      <w:r w:rsidR="007C5C4B">
        <w:t xml:space="preserve"> (в каждой таблице каждый </w:t>
      </w:r>
      <w:proofErr w:type="spellStart"/>
      <w:r w:rsidR="007C5C4B">
        <w:t>неключевой</w:t>
      </w:r>
      <w:proofErr w:type="spellEnd"/>
      <w:r w:rsidR="007C5C4B">
        <w:t xml:space="preserve"> атрибут </w:t>
      </w:r>
      <w:proofErr w:type="spellStart"/>
      <w:r w:rsidR="007C5C4B">
        <w:t>нетранзитивно</w:t>
      </w:r>
      <w:proofErr w:type="spellEnd"/>
      <w:r w:rsidR="007C5C4B">
        <w:t xml:space="preserve"> зависит от первичного ключа; как раз для этого существуют таблицы </w:t>
      </w:r>
      <w:r w:rsidR="007C5C4B">
        <w:rPr>
          <w:lang w:val="en-US"/>
        </w:rPr>
        <w:t>worker</w:t>
      </w:r>
      <w:r w:rsidR="007C5C4B" w:rsidRPr="007C5C4B">
        <w:t xml:space="preserve"> </w:t>
      </w:r>
      <w:r w:rsidR="007C5C4B">
        <w:t xml:space="preserve">и </w:t>
      </w:r>
      <w:r w:rsidR="007C5C4B">
        <w:rPr>
          <w:lang w:val="en-US"/>
        </w:rPr>
        <w:t>provider</w:t>
      </w:r>
      <w:r w:rsidR="007C5C4B">
        <w:t>)</w:t>
      </w:r>
    </w:p>
    <w:p w:rsidR="00F07A9A" w:rsidRDefault="00F07A9A"/>
    <w:p w:rsidR="00F07A9A" w:rsidRDefault="00F07A9A">
      <w:r>
        <w:rPr>
          <w:b/>
        </w:rPr>
        <w:t xml:space="preserve">Техническая часть. </w:t>
      </w:r>
    </w:p>
    <w:p w:rsidR="00F07A9A" w:rsidRDefault="00F07A9A">
      <w:r>
        <w:t xml:space="preserve">Создание и удаление базы данных производится </w:t>
      </w:r>
      <w:proofErr w:type="spellStart"/>
      <w:r>
        <w:t>суперпользователем</w:t>
      </w:r>
      <w:proofErr w:type="spellEnd"/>
      <w:r>
        <w:t xml:space="preserve"> </w:t>
      </w:r>
      <w:proofErr w:type="spellStart"/>
      <w:r>
        <w:rPr>
          <w:lang w:val="en-US"/>
        </w:rPr>
        <w:t>db</w:t>
      </w:r>
      <w:proofErr w:type="spellEnd"/>
      <w:r w:rsidRPr="00F07A9A">
        <w:t>_</w:t>
      </w:r>
      <w:r>
        <w:rPr>
          <w:lang w:val="en-US"/>
        </w:rPr>
        <w:t>creator</w:t>
      </w:r>
      <w:r w:rsidRPr="00F07A9A">
        <w:t xml:space="preserve"> </w:t>
      </w:r>
      <w:r>
        <w:t>с паролем</w:t>
      </w:r>
      <w:r w:rsidRPr="00F07A9A">
        <w:t xml:space="preserve"> </w:t>
      </w:r>
      <w:proofErr w:type="spellStart"/>
      <w:r>
        <w:rPr>
          <w:lang w:val="en-US"/>
        </w:rPr>
        <w:t>db</w:t>
      </w:r>
      <w:proofErr w:type="spellEnd"/>
      <w:r w:rsidRPr="00F07A9A">
        <w:t>_</w:t>
      </w:r>
      <w:r>
        <w:rPr>
          <w:lang w:val="en-US"/>
        </w:rPr>
        <w:t>creator</w:t>
      </w:r>
      <w:r w:rsidRPr="00F07A9A">
        <w:t xml:space="preserve"> (</w:t>
      </w:r>
      <w:r>
        <w:t>лу</w:t>
      </w:r>
      <w:r w:rsidR="00105819">
        <w:t>чшего способа создания и удаления</w:t>
      </w:r>
      <w:r>
        <w:t xml:space="preserve"> базы</w:t>
      </w:r>
      <w:r w:rsidR="00105819">
        <w:t xml:space="preserve"> через функцию</w:t>
      </w:r>
      <w:r>
        <w:t xml:space="preserve"> не нашлось</w:t>
      </w:r>
      <w:r w:rsidRPr="00F07A9A">
        <w:t xml:space="preserve">). </w:t>
      </w:r>
      <w:r>
        <w:t xml:space="preserve">Все </w:t>
      </w:r>
      <w:r w:rsidR="00105819">
        <w:t xml:space="preserve">остальные </w:t>
      </w:r>
      <w:r>
        <w:t xml:space="preserve">подключения к существующей базе данных выполняются выделенным пользователем </w:t>
      </w:r>
      <w:proofErr w:type="spellStart"/>
      <w:r>
        <w:rPr>
          <w:lang w:val="en-US"/>
        </w:rPr>
        <w:t>viktor</w:t>
      </w:r>
      <w:proofErr w:type="spellEnd"/>
      <w:r>
        <w:t xml:space="preserve"> с паролем </w:t>
      </w:r>
      <w:proofErr w:type="spellStart"/>
      <w:r>
        <w:rPr>
          <w:lang w:val="en-US"/>
        </w:rPr>
        <w:t>viktor</w:t>
      </w:r>
      <w:proofErr w:type="spellEnd"/>
      <w:r w:rsidRPr="00F07A9A">
        <w:t xml:space="preserve">. </w:t>
      </w:r>
    </w:p>
    <w:p w:rsidR="00F07A9A" w:rsidRDefault="00F07A9A">
      <w:r>
        <w:t xml:space="preserve">В таблице </w:t>
      </w:r>
      <w:r>
        <w:rPr>
          <w:lang w:val="en-US"/>
        </w:rPr>
        <w:t>flower</w:t>
      </w:r>
      <w:r w:rsidRPr="00F07A9A">
        <w:t xml:space="preserve"> </w:t>
      </w:r>
      <w:r>
        <w:t xml:space="preserve">существует индекс, созданный по текстовому полю </w:t>
      </w:r>
      <w:r>
        <w:rPr>
          <w:lang w:val="en-US"/>
        </w:rPr>
        <w:t>name</w:t>
      </w:r>
      <w:r w:rsidR="00105819">
        <w:t xml:space="preserve">. </w:t>
      </w:r>
    </w:p>
    <w:p w:rsidR="00C50602" w:rsidRPr="00C50602" w:rsidRDefault="00C50602">
      <w:r>
        <w:t xml:space="preserve">В таблице </w:t>
      </w:r>
      <w:r>
        <w:rPr>
          <w:lang w:val="en-US"/>
        </w:rPr>
        <w:t>flower</w:t>
      </w:r>
      <w:r w:rsidRPr="00C50602">
        <w:t xml:space="preserve"> </w:t>
      </w:r>
      <w:r>
        <w:t xml:space="preserve">присутствует поле </w:t>
      </w:r>
      <w:proofErr w:type="spellStart"/>
      <w:r>
        <w:rPr>
          <w:lang w:val="en-US"/>
        </w:rPr>
        <w:t>totalcost</w:t>
      </w:r>
      <w:proofErr w:type="spellEnd"/>
      <w:r>
        <w:t xml:space="preserve">, которое заполняется и изменяется триггером при добавлении новой строки в таблицу и при обновлении старой. </w:t>
      </w:r>
    </w:p>
    <w:sectPr w:rsidR="00C50602" w:rsidRPr="00C506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431"/>
    <w:rsid w:val="0004464D"/>
    <w:rsid w:val="00105819"/>
    <w:rsid w:val="00180A6E"/>
    <w:rsid w:val="001E2888"/>
    <w:rsid w:val="00220520"/>
    <w:rsid w:val="0026538E"/>
    <w:rsid w:val="00463457"/>
    <w:rsid w:val="004C430F"/>
    <w:rsid w:val="005A1448"/>
    <w:rsid w:val="005C1C64"/>
    <w:rsid w:val="00631520"/>
    <w:rsid w:val="00672E57"/>
    <w:rsid w:val="00684C66"/>
    <w:rsid w:val="00692779"/>
    <w:rsid w:val="006A6ACD"/>
    <w:rsid w:val="00706781"/>
    <w:rsid w:val="007A00CB"/>
    <w:rsid w:val="007C5C4B"/>
    <w:rsid w:val="007D5067"/>
    <w:rsid w:val="009F3C6A"/>
    <w:rsid w:val="00C470D0"/>
    <w:rsid w:val="00C50602"/>
    <w:rsid w:val="00C87979"/>
    <w:rsid w:val="00CA4431"/>
    <w:rsid w:val="00D4545F"/>
    <w:rsid w:val="00D75D99"/>
    <w:rsid w:val="00E376B9"/>
    <w:rsid w:val="00F07A9A"/>
    <w:rsid w:val="00FD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98806"/>
  <w15:chartTrackingRefBased/>
  <w15:docId w15:val="{5566A322-0179-4558-AF30-5803085F9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3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20</cp:revision>
  <dcterms:created xsi:type="dcterms:W3CDTF">2020-12-13T18:43:00Z</dcterms:created>
  <dcterms:modified xsi:type="dcterms:W3CDTF">2020-12-15T20:12:00Z</dcterms:modified>
</cp:coreProperties>
</file>