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多因素滑移回归预测</w:t>
      </w:r>
    </w:p>
    <w:p>
      <w:pPr>
        <w:numPr>
          <w:ilvl w:val="0"/>
          <w:numId w:val="0"/>
        </w:num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1、前移回归（把新的年份的因变量值作为旧的年份的预测值）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（注：我直接用例子进行说明）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5420" cy="2817495"/>
            <wp:effectExtent l="0" t="0" r="1143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1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【注】这里的年份是从</w:t>
      </w:r>
      <w:r>
        <w:rPr>
          <w:rFonts w:hint="eastAsia"/>
          <w:lang w:val="en-US" w:eastAsia="zh-CN"/>
        </w:rPr>
        <w:t>1983到2005，说明是升序的。考虑到我们遇到的数据可能年份是从2005-1983，即降序的。所以，在前端，会让用户选择他的表格的时间是升序还是降序的。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这里我们假设是按照这个表格，即升序来进行前移回归分析。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【要做的】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如果是升序，我们就是把</w:t>
      </w:r>
      <w:r>
        <w:rPr>
          <w:rFonts w:hint="eastAsia"/>
          <w:highlight w:val="yellow"/>
          <w:lang w:val="en-US" w:eastAsia="zh-CN"/>
        </w:rPr>
        <w:t>因变量</w:t>
      </w:r>
      <w:r>
        <w:rPr>
          <w:rFonts w:hint="eastAsia"/>
          <w:lang w:val="en-US" w:eastAsia="zh-CN"/>
        </w:rPr>
        <w:t>整列的数据</w:t>
      </w:r>
      <w:r>
        <w:rPr>
          <w:rFonts w:hint="eastAsia"/>
          <w:b/>
          <w:bCs/>
          <w:lang w:val="en-US" w:eastAsia="zh-CN"/>
        </w:rPr>
        <w:t>向上</w:t>
      </w:r>
      <w:r>
        <w:rPr>
          <w:rFonts w:hint="eastAsia"/>
          <w:lang w:val="en-US" w:eastAsia="zh-CN"/>
        </w:rPr>
        <w:t>移动一位，即2005年的18621移动到了2004年，2004年的17218移动到了2003……，1984的591移动到1983,1983的因变量向上就没了（不考虑）。这时候2005年对应的行的因变量就空缺了。自变量的数据位置不要动。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向上移动一位后，得到的</w:t>
      </w:r>
      <w:r>
        <w:rPr>
          <w:rFonts w:hint="eastAsia"/>
          <w:b/>
          <w:bCs/>
          <w:lang w:val="en-US" w:eastAsia="zh-CN"/>
        </w:rPr>
        <w:t>完整数据</w:t>
      </w:r>
      <w:r>
        <w:rPr>
          <w:rFonts w:hint="eastAsia"/>
          <w:lang w:val="en-US" w:eastAsia="zh-CN"/>
        </w:rPr>
        <w:t>就从1983-2004了，用这些数据代入你的逐步回归方程中，得到逐步回归方程式子，用2005年的自变量数据，就能得到2006年的预测值了。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如果是降序的（2005到1983），我们还是一样需要把2005的值给2004,2004的值给2003……,1984的值给1983，只是这时候我们数据要</w:t>
      </w:r>
      <w:r>
        <w:rPr>
          <w:rFonts w:hint="eastAsia"/>
          <w:b/>
          <w:bCs/>
          <w:lang w:val="en-US" w:eastAsia="zh-CN"/>
        </w:rPr>
        <w:t>向下</w:t>
      </w:r>
      <w:r>
        <w:rPr>
          <w:rFonts w:hint="eastAsia"/>
          <w:lang w:val="en-US" w:eastAsia="zh-CN"/>
        </w:rPr>
        <w:t>移动一位才能实现这种效果，得到2004-1983的完整数据，代入逐步回归的方法中，得到逐步回归的方程，用2005的自变量值代入，就能得到2006年的预测值了。（一样）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【结果显示】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可以直接显示最后得到的预测回归的方程里的系数表、R方情况，anova。然后显示得到的回归方程，再给出得到的预测值是什么。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后移回归（把旧的年份的因变量值作为新的年份的因变量值）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同样利用的是上面的数据，前移回归是预测下一年即2006年的值，后移回归就是为了得到早些年的值，如这里我们想要知道1982年的人均GDP是多少（因变量），就需要用到后移动回归。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移回归也是要考虑原始数据的表格的年份是如何排列的，如果是升序（1983-2005），我们想要用1983的值作为1984的因变量，1984作为1985的应变量……，2004作为2005的因变量，自变量的数据不要变动，1983的因变量是空缺的，需要我们</w:t>
      </w:r>
      <w:r>
        <w:rPr>
          <w:rFonts w:hint="eastAsia"/>
          <w:b/>
          <w:bCs/>
          <w:lang w:val="en-US" w:eastAsia="zh-CN"/>
        </w:rPr>
        <w:t>向下</w:t>
      </w:r>
      <w:r>
        <w:rPr>
          <w:rFonts w:hint="eastAsia"/>
          <w:lang w:val="en-US" w:eastAsia="zh-CN"/>
        </w:rPr>
        <w:t>移动一位，这时候能够得到完整信息的是1984-2005的数据，把1984-2005的数据代入逐步回归中，得到逐步回归的方程式，用1983的自变量的值代入公式中去，就能得到1982的因变量值。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如果时间序列是降序的，即（2005-1983），我们还是需要用2004的值作为2005的因变量的值……1983因变量的值作为1984的值，就需要对因变量的这一列进行</w:t>
      </w:r>
      <w:r>
        <w:rPr>
          <w:rFonts w:hint="eastAsia"/>
          <w:b/>
          <w:bCs/>
          <w:lang w:val="en-US" w:eastAsia="zh-CN"/>
        </w:rPr>
        <w:t>向上</w:t>
      </w:r>
      <w:r>
        <w:rPr>
          <w:rFonts w:hint="eastAsia"/>
          <w:lang w:val="en-US" w:eastAsia="zh-CN"/>
        </w:rPr>
        <w:t>移动一位。同样利用完整的2005-1984的数据，代入逐步回归方程，得出结果，用1983的自变量数据代入，就能得出1982年的因变量的值。</w:t>
      </w:r>
    </w:p>
    <w:p>
      <w:pPr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【总结】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前移回归法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①时间升序（因变量向上移动一位）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②时间降序（因变量向下移动一位）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后移回归法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①时间升序（因变量向下移动一位）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②时间降序（因变量向上移动一位）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【注】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在写代码之前要先判断用户选择的数据是否能进行处理，例如用户如果只选择一行，就显示数据选择太少，无法进行滑移回归分析。因为如果只有1行数据，移动之后就没了。这里至少2行数据。</w:t>
      </w:r>
    </w:p>
    <w:p>
      <w:pPr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【测试数据：预测性回归分析.xls】</w:t>
      </w:r>
    </w:p>
    <w:p>
      <w:pPr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【注】</w:t>
      </w:r>
    </w:p>
    <w:p>
      <w:pPr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</w:t>
      </w:r>
      <w:r>
        <w:rPr>
          <w:rFonts w:hint="eastAsia"/>
          <w:b/>
          <w:bCs/>
          <w:highlight w:val="none"/>
          <w:lang w:val="en-US" w:eastAsia="zh-CN"/>
        </w:rPr>
        <w:t>这边我年份的值是默认全选的</w:t>
      </w:r>
      <w:r>
        <w:rPr>
          <w:rFonts w:hint="eastAsia"/>
          <w:highlight w:val="none"/>
          <w:lang w:val="en-US" w:eastAsia="zh-CN"/>
        </w:rPr>
        <w:t>，有时候，用户可能不按照顺序进行选择，例如用户只选择了1983、1987、2004的这样的数据，我们还是把它当做行的数据取得进行分析。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利用前移回归法预测2006年的人均GDP（时间升序）：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（人均GDP为因变量y ,除了年份外都是自变量。F引入=4.747  F剔除=4.667）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56870"/>
            <wp:effectExtent l="0" t="0" r="6350" b="508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结果是“逐步回归”文档中的例子“逐步回归3.xls”的结果。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495165" cy="6286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866640" cy="12858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最后的回归方程是：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人均</w:t>
      </w:r>
      <w:r>
        <w:rPr>
          <w:rFonts w:hint="eastAsia"/>
          <w:lang w:val="en-US" w:eastAsia="zh-CN"/>
        </w:rPr>
        <w:t>GDP= 2847.808+ 5.048*工业 + 4.351*消费品_A + 2.106*货物 -169.123*人口自然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F值为4226.139 （我们把系数从大到小，方便用户知道哪个变量的权重占比较大。）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预测第2006年的人均GDP为：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2847.808+5.049*2869.6 + 4.351*413 + 2.106*1577.1 - 169.123*6 = </w:t>
      </w:r>
      <w:r>
        <w:rPr>
          <w:rFonts w:hint="eastAsia"/>
          <w:b/>
          <w:bCs/>
          <w:lang w:val="en-US" w:eastAsia="zh-CN"/>
        </w:rPr>
        <w:t>21440.016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所以我们也要返回给用户最后</w:t>
      </w:r>
      <w:r>
        <w:rPr>
          <w:rFonts w:hint="eastAsia"/>
          <w:highlight w:val="yellow"/>
          <w:lang w:val="en-US" w:eastAsia="zh-CN"/>
        </w:rPr>
        <w:t>预测</w:t>
      </w:r>
      <w:r>
        <w:rPr>
          <w:rFonts w:hint="eastAsia"/>
          <w:lang w:val="en-US" w:eastAsia="zh-CN"/>
        </w:rPr>
        <w:t>的</w:t>
      </w:r>
      <w:r>
        <w:rPr>
          <w:rFonts w:hint="eastAsia"/>
          <w:highlight w:val="yellow"/>
          <w:lang w:val="en-US" w:eastAsia="zh-CN"/>
        </w:rPr>
        <w:t>2006</w:t>
      </w:r>
      <w:r>
        <w:rPr>
          <w:rFonts w:hint="eastAsia"/>
          <w:lang w:val="en-US" w:eastAsia="zh-CN"/>
        </w:rPr>
        <w:t>年的人均GDP为21440.016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【测试数据：逐步回归2.xls】</w:t>
      </w:r>
    </w:p>
    <w:p>
      <w:pPr>
        <w:numPr>
          <w:ilvl w:val="0"/>
          <w:numId w:val="0"/>
        </w:numPr>
        <w:jc w:val="both"/>
        <w:rPr>
          <w:rFonts w:hint="eastAsia"/>
          <w:highlight w:val="green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highlight w:val="green"/>
          <w:lang w:val="en-US" w:eastAsia="zh-CN"/>
        </w:rPr>
        <w:t xml:space="preserve"> 利用后移回归法推算出1980年的粮食常量（时间是升序）：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（粮食常量为因变量y，除了年份外的是自变量。F引入为2.5，F剔除为2.49）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057140" cy="8763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结果：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</w:pPr>
      <w:r>
        <w:drawing>
          <wp:inline distT="0" distB="0" distL="114300" distR="114300">
            <wp:extent cx="5028565" cy="857250"/>
            <wp:effectExtent l="0" t="0" r="635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797685"/>
            <wp:effectExtent l="0" t="0" r="6350" b="1206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9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后移回归法之后，得到的最终回归方程为：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粮食产量=141.807+8.387*肥猪发展数+0.520*化肥施用量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则</w:t>
      </w:r>
      <w:r>
        <w:rPr>
          <w:rFonts w:hint="eastAsia"/>
          <w:b/>
          <w:bCs/>
          <w:lang w:val="en-US" w:eastAsia="zh-CN"/>
        </w:rPr>
        <w:t>1980年的粮食产量的推测值</w:t>
      </w:r>
      <w:r>
        <w:rPr>
          <w:rFonts w:hint="eastAsia"/>
          <w:lang w:val="en-US" w:eastAsia="zh-CN"/>
        </w:rPr>
        <w:t xml:space="preserve">为：141.807+8.387*15+0.520*4 = </w:t>
      </w:r>
      <w:r>
        <w:rPr>
          <w:rFonts w:hint="eastAsia"/>
          <w:b/>
          <w:bCs/>
          <w:lang w:val="en-US" w:eastAsia="zh-CN"/>
        </w:rPr>
        <w:t>269.692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所以我们也要返回给用户最后</w:t>
      </w:r>
      <w:r>
        <w:rPr>
          <w:rFonts w:hint="eastAsia"/>
          <w:highlight w:val="yellow"/>
          <w:lang w:val="en-US" w:eastAsia="zh-CN"/>
        </w:rPr>
        <w:t>推测</w:t>
      </w:r>
      <w:r>
        <w:rPr>
          <w:rFonts w:hint="eastAsia"/>
          <w:lang w:val="en-US" w:eastAsia="zh-CN"/>
        </w:rPr>
        <w:t>的</w:t>
      </w:r>
      <w:r>
        <w:rPr>
          <w:rFonts w:hint="eastAsia"/>
          <w:highlight w:val="yellow"/>
          <w:lang w:val="en-US" w:eastAsia="zh-CN"/>
        </w:rPr>
        <w:t>1980</w:t>
      </w:r>
      <w:r>
        <w:rPr>
          <w:rFonts w:hint="eastAsia"/>
          <w:lang w:val="en-US" w:eastAsia="zh-CN"/>
        </w:rPr>
        <w:t>年的粮食产量为269.692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多因素趋势回归</w:t>
      </w:r>
    </w:p>
    <w:p>
      <w:pPr>
        <w:numPr>
          <w:ilvl w:val="0"/>
          <w:numId w:val="3"/>
        </w:num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说明及与多因素滑移回归的异同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所谓的多因素趋势回归，和多因素滑移回归是一样的，区别在于多因素滑移回归一次只移动1位，而多因素趋势回归使用移动1位、移动2位、移动3位后得到的预测值，如Z1，Z2，Z3按照一定的比例（默认5:3:2）得出最后的趋势回归结果：Y=Z1/10*5+Z2/10*3+Z3/10*2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也要考虑时间是升序还是降序，已经判断数据是否大于3个，否则无法进行多因素回归分析。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多因素趋势回归，也分前移（升序、降序）和后移（升序、降序），这4种~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因素趋势回归，对于前移，还是预测下一年的值，如果数据是从1983-2008，利用前移，我们就是要预测出2009的值，移动一位则是用2008的值来预测2009年；移动两位就是用2007的值来预测2009的值；移动三位就是用2006年的值来预测2009的值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如果是后移，数据从1983-2008，我们要推算1982的值，移动一位，用1983年推测1982，移动两位，用1984年来推测1982，移动三位，用1985年来推测1982年。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再根据权重（5:3:2）综合得出2009年的预测值，或1982年的推测值。</w:t>
      </w:r>
    </w:p>
    <w:p>
      <w:pPr>
        <w:numPr>
          <w:ilvl w:val="0"/>
          <w:numId w:val="3"/>
        </w:num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结果显示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①显示移动1位的系数结果(有t值的那个）、R方结果、anova（有F值的那个）的值，以及回归方程，预测的值。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②显示移动2位的系数结果(有t值的那个）、R方结果、anova（有F值的那个）的值，以及回归方程，预测的值。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③显示移动3位的系数结果(有t值的那个）、R方结果、anova（有F值的那个）的值，以及回归方程，预测的值。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80060"/>
            <wp:effectExtent l="0" t="0" r="317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④然后显示按比例5:3:2得出的预测结果和按照普通比例的预测结果（除以3）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10515"/>
            <wp:effectExtent l="0" t="0" r="254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测试数据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以“预测型回归分析.xls”（这里时间是升序的，人均GDP为因变量y ,除了年份外都是自变量。F引入=4.747  F剔除=4.667，预测2006年的人均GDP）为数据进行分析：</w:t>
      </w:r>
    </w:p>
    <w:p>
      <w:pPr>
        <w:numPr>
          <w:numId w:val="0"/>
        </w:numPr>
        <w:ind w:firstLine="420"/>
        <w:jc w:val="both"/>
      </w:pPr>
      <w:r>
        <w:drawing>
          <wp:inline distT="0" distB="0" distL="114300" distR="114300">
            <wp:extent cx="5266690" cy="494030"/>
            <wp:effectExtent l="0" t="0" r="10160" b="127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94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……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98755"/>
            <wp:effectExtent l="0" t="0" r="6350" b="1079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①前移动一位：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与“前移回归”得到的结果相同：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495165" cy="62865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jc w:val="both"/>
      </w:pPr>
      <w:r>
        <w:drawing>
          <wp:inline distT="0" distB="0" distL="114300" distR="114300">
            <wp:extent cx="4866640" cy="1285875"/>
            <wp:effectExtent l="0" t="0" r="1016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>前移一位回归方程是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人均</w:t>
      </w:r>
      <w:r>
        <w:rPr>
          <w:rFonts w:hint="eastAsia"/>
          <w:lang w:val="en-US" w:eastAsia="zh-CN"/>
        </w:rPr>
        <w:t>GDP= 2847.808+ 5.048*工业 + 4.351*消费品_A + 2.106*货物 -169.123*人口自然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F值为4226.139 （我们把系数从大到小，方便用户知道哪个变量的权重占比较大。）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前移一位预测结果为：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（用2005年的值代入上述方程）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2847.808+5.049*2869.6 + 4.351*413 + 2.106*1577.1 - 169.123*6 = </w:t>
      </w:r>
      <w:r>
        <w:rPr>
          <w:rFonts w:hint="eastAsia"/>
          <w:b/>
          <w:bCs/>
          <w:lang w:val="en-US" w:eastAsia="zh-CN"/>
        </w:rPr>
        <w:t>21440.016</w:t>
      </w:r>
    </w:p>
    <w:p>
      <w:pPr>
        <w:numPr>
          <w:numId w:val="0"/>
        </w:numPr>
        <w:ind w:firstLine="420"/>
        <w:jc w:val="both"/>
        <w:rPr>
          <w:rFonts w:hint="eastAsia"/>
          <w:highlight w:val="yellow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②前移动两位：</w:t>
      </w:r>
    </w:p>
    <w:p>
      <w:pPr>
        <w:numPr>
          <w:numId w:val="0"/>
        </w:numPr>
        <w:jc w:val="both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485640" cy="571500"/>
            <wp:effectExtent l="0" t="0" r="10160" b="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047490" cy="600075"/>
            <wp:effectExtent l="0" t="0" r="10160" b="9525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前移两位回归方程是：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人均</w:t>
      </w:r>
      <w:r>
        <w:rPr>
          <w:rFonts w:hint="eastAsia"/>
          <w:lang w:val="en-US" w:eastAsia="zh-CN"/>
        </w:rPr>
        <w:t>GDP=-2590.570+26.174*旅客+7.214*固定资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前移两位预测结果为：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（用2004年的值代入上述方程）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92710"/>
            <wp:effectExtent l="0" t="0" r="5080" b="2540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-2590.570+26.174*440.9 +7.214*1899.1= </w:t>
      </w:r>
      <w:r>
        <w:rPr>
          <w:rFonts w:hint="eastAsia"/>
          <w:b/>
          <w:bCs/>
          <w:lang w:val="en-US" w:eastAsia="zh-CN"/>
        </w:rPr>
        <w:t>22649.654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③前移动三位：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628515" cy="619125"/>
            <wp:effectExtent l="0" t="0" r="635" b="9525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552315" cy="800100"/>
            <wp:effectExtent l="0" t="0" r="635" b="0"/>
            <wp:docPr id="2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前移三位回归方程是：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人均</w:t>
      </w:r>
      <w:r>
        <w:rPr>
          <w:rFonts w:hint="eastAsia"/>
          <w:lang w:val="en-US" w:eastAsia="zh-CN"/>
        </w:rPr>
        <w:t>GDP=6008.077 +21.868*旅客+0.641*港口-435.626*人口自然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前移三位预测结果为：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（用2003年的值代入上述方程）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90805"/>
            <wp:effectExtent l="0" t="0" r="6350" b="4445"/>
            <wp:docPr id="2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6008.077 +21.868*386.2+0.641*12495.5-435.626*5.9= </w:t>
      </w:r>
      <w:r>
        <w:rPr>
          <w:rFonts w:hint="eastAsia"/>
          <w:b/>
          <w:bCs/>
          <w:lang w:val="en-US" w:eastAsia="zh-CN"/>
        </w:rPr>
        <w:t>19892.9207</w:t>
      </w:r>
    </w:p>
    <w:p>
      <w:pPr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④按照（5:3:2）的权重得到最后的2006年的预测结果：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b/>
          <w:bCs/>
          <w:highlight w:val="yellow"/>
          <w:lang w:val="en-US" w:eastAsia="zh-CN"/>
        </w:rPr>
        <w:t>21440.016/10*5 + 22649.654/10*3 + 19892.9207/10*2 = 21493.4883</w:t>
      </w:r>
    </w:p>
    <w:p>
      <w:pPr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⑤按照普通（1:1:1）的权重得到最后的2006年的预测结果：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（21440.016+22649.654+19892.9207）/3 = 21327.5302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后移（略）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032293">
    <w:nsid w:val="5724D7A5"/>
    <w:multiLevelType w:val="singleLevel"/>
    <w:tmpl w:val="5724D7A5"/>
    <w:lvl w:ilvl="0" w:tentative="1">
      <w:start w:val="1"/>
      <w:numFmt w:val="decimal"/>
      <w:suff w:val="nothing"/>
      <w:lvlText w:val="%1、"/>
      <w:lvlJc w:val="left"/>
    </w:lvl>
  </w:abstractNum>
  <w:abstractNum w:abstractNumId="1462031045">
    <w:nsid w:val="5724D2C5"/>
    <w:multiLevelType w:val="singleLevel"/>
    <w:tmpl w:val="5724D2C5"/>
    <w:lvl w:ilvl="0" w:tentative="1">
      <w:start w:val="2"/>
      <w:numFmt w:val="decimal"/>
      <w:suff w:val="nothing"/>
      <w:lvlText w:val="%1、"/>
      <w:lvlJc w:val="left"/>
    </w:lvl>
  </w:abstractNum>
  <w:abstractNum w:abstractNumId="1462032850">
    <w:nsid w:val="5724D9D2"/>
    <w:multiLevelType w:val="singleLevel"/>
    <w:tmpl w:val="5724D9D2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62031045"/>
  </w:num>
  <w:num w:numId="2">
    <w:abstractNumId w:val="1462032293"/>
  </w:num>
  <w:num w:numId="3">
    <w:abstractNumId w:val="14620328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5726"/>
    <w:rsid w:val="00483874"/>
    <w:rsid w:val="00F80B84"/>
    <w:rsid w:val="013D40C0"/>
    <w:rsid w:val="02674BE7"/>
    <w:rsid w:val="02D07475"/>
    <w:rsid w:val="02FC27E3"/>
    <w:rsid w:val="049E331E"/>
    <w:rsid w:val="04DB7093"/>
    <w:rsid w:val="051129C6"/>
    <w:rsid w:val="058F45BF"/>
    <w:rsid w:val="05974038"/>
    <w:rsid w:val="05C20B1A"/>
    <w:rsid w:val="06DF48B6"/>
    <w:rsid w:val="083D3449"/>
    <w:rsid w:val="0953690D"/>
    <w:rsid w:val="0A2726E6"/>
    <w:rsid w:val="0AE94B0F"/>
    <w:rsid w:val="0B1035B9"/>
    <w:rsid w:val="0BEC178E"/>
    <w:rsid w:val="0F254340"/>
    <w:rsid w:val="0FA176F4"/>
    <w:rsid w:val="0FB852D1"/>
    <w:rsid w:val="10FF2EAC"/>
    <w:rsid w:val="11723BE5"/>
    <w:rsid w:val="11F87BA5"/>
    <w:rsid w:val="120B46FC"/>
    <w:rsid w:val="12FA28BE"/>
    <w:rsid w:val="1337040E"/>
    <w:rsid w:val="13526204"/>
    <w:rsid w:val="14D47394"/>
    <w:rsid w:val="158079F2"/>
    <w:rsid w:val="16024A7D"/>
    <w:rsid w:val="1612541F"/>
    <w:rsid w:val="16532D6C"/>
    <w:rsid w:val="165414A5"/>
    <w:rsid w:val="16601FBB"/>
    <w:rsid w:val="16AE0342"/>
    <w:rsid w:val="17433EE6"/>
    <w:rsid w:val="178603A6"/>
    <w:rsid w:val="17865131"/>
    <w:rsid w:val="17D70993"/>
    <w:rsid w:val="186F37CA"/>
    <w:rsid w:val="18743082"/>
    <w:rsid w:val="18ED7029"/>
    <w:rsid w:val="19263822"/>
    <w:rsid w:val="1A9E26ED"/>
    <w:rsid w:val="1AC61510"/>
    <w:rsid w:val="1B444118"/>
    <w:rsid w:val="1C6819B1"/>
    <w:rsid w:val="1C6A788B"/>
    <w:rsid w:val="1CC6415C"/>
    <w:rsid w:val="1CDF7E07"/>
    <w:rsid w:val="1D6358C9"/>
    <w:rsid w:val="1F763A87"/>
    <w:rsid w:val="1FE30782"/>
    <w:rsid w:val="2003036C"/>
    <w:rsid w:val="202F7738"/>
    <w:rsid w:val="20D37238"/>
    <w:rsid w:val="21E46B4E"/>
    <w:rsid w:val="233B2846"/>
    <w:rsid w:val="2463750C"/>
    <w:rsid w:val="248E75FA"/>
    <w:rsid w:val="24A938C4"/>
    <w:rsid w:val="24C339BC"/>
    <w:rsid w:val="27D811D3"/>
    <w:rsid w:val="28DA7ED9"/>
    <w:rsid w:val="2981574B"/>
    <w:rsid w:val="29B674D5"/>
    <w:rsid w:val="29E40EA7"/>
    <w:rsid w:val="2A5475F8"/>
    <w:rsid w:val="2A647F4C"/>
    <w:rsid w:val="2BAE5F1C"/>
    <w:rsid w:val="2C555030"/>
    <w:rsid w:val="2C5C5B6E"/>
    <w:rsid w:val="2C827FA8"/>
    <w:rsid w:val="2C983BA2"/>
    <w:rsid w:val="2CDD6FF4"/>
    <w:rsid w:val="2D1A1265"/>
    <w:rsid w:val="2E612D73"/>
    <w:rsid w:val="2E925E4C"/>
    <w:rsid w:val="2E9E6C5E"/>
    <w:rsid w:val="30065869"/>
    <w:rsid w:val="31C6389E"/>
    <w:rsid w:val="321C16E8"/>
    <w:rsid w:val="32C327F5"/>
    <w:rsid w:val="32F30A3C"/>
    <w:rsid w:val="3309208E"/>
    <w:rsid w:val="336A5898"/>
    <w:rsid w:val="34EB2B1D"/>
    <w:rsid w:val="3508256A"/>
    <w:rsid w:val="354124CF"/>
    <w:rsid w:val="356D6E3E"/>
    <w:rsid w:val="3571520E"/>
    <w:rsid w:val="37DB693F"/>
    <w:rsid w:val="3877100B"/>
    <w:rsid w:val="3B8306E4"/>
    <w:rsid w:val="3BE04370"/>
    <w:rsid w:val="3BEC59CB"/>
    <w:rsid w:val="3BF4059D"/>
    <w:rsid w:val="3C040227"/>
    <w:rsid w:val="3CFF3421"/>
    <w:rsid w:val="3D300F42"/>
    <w:rsid w:val="3E076A45"/>
    <w:rsid w:val="3E44484F"/>
    <w:rsid w:val="3F8C1144"/>
    <w:rsid w:val="3F953A13"/>
    <w:rsid w:val="40FF7E65"/>
    <w:rsid w:val="417B6036"/>
    <w:rsid w:val="41D10C36"/>
    <w:rsid w:val="42EE3B34"/>
    <w:rsid w:val="439334D3"/>
    <w:rsid w:val="45E77B6F"/>
    <w:rsid w:val="48DA46CF"/>
    <w:rsid w:val="49605ADF"/>
    <w:rsid w:val="49EA55E8"/>
    <w:rsid w:val="4A834728"/>
    <w:rsid w:val="4AE67C3E"/>
    <w:rsid w:val="4B3616E4"/>
    <w:rsid w:val="4BDF5B0B"/>
    <w:rsid w:val="4C4218A9"/>
    <w:rsid w:val="4D0B1644"/>
    <w:rsid w:val="4D4B1FEE"/>
    <w:rsid w:val="4D93001D"/>
    <w:rsid w:val="4DB16169"/>
    <w:rsid w:val="4DB20ECF"/>
    <w:rsid w:val="4F3906AB"/>
    <w:rsid w:val="4F3921DC"/>
    <w:rsid w:val="4F431DF6"/>
    <w:rsid w:val="4F4F4FD5"/>
    <w:rsid w:val="4FB835B4"/>
    <w:rsid w:val="4FB83F79"/>
    <w:rsid w:val="502E5E82"/>
    <w:rsid w:val="51113336"/>
    <w:rsid w:val="51622227"/>
    <w:rsid w:val="51B561CE"/>
    <w:rsid w:val="51FD2EAF"/>
    <w:rsid w:val="532E298F"/>
    <w:rsid w:val="53814F48"/>
    <w:rsid w:val="546D5414"/>
    <w:rsid w:val="55164151"/>
    <w:rsid w:val="559B06A2"/>
    <w:rsid w:val="55E95250"/>
    <w:rsid w:val="567578CC"/>
    <w:rsid w:val="5679569E"/>
    <w:rsid w:val="569D64A9"/>
    <w:rsid w:val="5710405F"/>
    <w:rsid w:val="57276C92"/>
    <w:rsid w:val="574E3114"/>
    <w:rsid w:val="57646675"/>
    <w:rsid w:val="5914601B"/>
    <w:rsid w:val="5A1E7977"/>
    <w:rsid w:val="5B0676FE"/>
    <w:rsid w:val="5CB30AC8"/>
    <w:rsid w:val="5EA963E2"/>
    <w:rsid w:val="5F843A6B"/>
    <w:rsid w:val="5FA96CB1"/>
    <w:rsid w:val="60E86660"/>
    <w:rsid w:val="61A14C8B"/>
    <w:rsid w:val="62466DDF"/>
    <w:rsid w:val="6420250A"/>
    <w:rsid w:val="64403CC0"/>
    <w:rsid w:val="645F426F"/>
    <w:rsid w:val="64815E15"/>
    <w:rsid w:val="653D1320"/>
    <w:rsid w:val="655947F8"/>
    <w:rsid w:val="65D579B1"/>
    <w:rsid w:val="66720D92"/>
    <w:rsid w:val="67344AEC"/>
    <w:rsid w:val="674F37C7"/>
    <w:rsid w:val="679A19C1"/>
    <w:rsid w:val="67C23DC2"/>
    <w:rsid w:val="68CE008D"/>
    <w:rsid w:val="692A0833"/>
    <w:rsid w:val="6B0C58D1"/>
    <w:rsid w:val="6B344F83"/>
    <w:rsid w:val="6B9B2B76"/>
    <w:rsid w:val="6BBD6E74"/>
    <w:rsid w:val="6D1E7458"/>
    <w:rsid w:val="6DE46A6B"/>
    <w:rsid w:val="6E97772A"/>
    <w:rsid w:val="6EA11B48"/>
    <w:rsid w:val="6EA40D77"/>
    <w:rsid w:val="6EAD1E28"/>
    <w:rsid w:val="70F87E51"/>
    <w:rsid w:val="71BA4C54"/>
    <w:rsid w:val="72497D09"/>
    <w:rsid w:val="731C47EF"/>
    <w:rsid w:val="73865A7C"/>
    <w:rsid w:val="73DB2E51"/>
    <w:rsid w:val="75156B72"/>
    <w:rsid w:val="75411DD1"/>
    <w:rsid w:val="756E63EB"/>
    <w:rsid w:val="75AE0562"/>
    <w:rsid w:val="75C73C86"/>
    <w:rsid w:val="75E14B79"/>
    <w:rsid w:val="76BF47DF"/>
    <w:rsid w:val="76BF51C6"/>
    <w:rsid w:val="77637C68"/>
    <w:rsid w:val="77B21553"/>
    <w:rsid w:val="77F70E3E"/>
    <w:rsid w:val="78597912"/>
    <w:rsid w:val="78B97720"/>
    <w:rsid w:val="79823A6D"/>
    <w:rsid w:val="798616B6"/>
    <w:rsid w:val="7A72459F"/>
    <w:rsid w:val="7B652C98"/>
    <w:rsid w:val="7BBB16E2"/>
    <w:rsid w:val="7C0F5999"/>
    <w:rsid w:val="7D610364"/>
    <w:rsid w:val="7D833F67"/>
    <w:rsid w:val="7E9B6254"/>
    <w:rsid w:val="7F1027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2016-05-01T08:02:22Z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