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 w:line="58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333333"/>
        </w:rPr>
        <w:t>2018</w:t>
      </w:r>
      <w:r>
        <w:rPr>
          <w:rFonts w:ascii="Microsoft YaHei" w:cs="Microsoft YaHei" w:eastAsia="Microsoft YaHei" w:hAnsi="Microsoft YaHei"/>
          <w:sz w:val="44"/>
          <w:szCs w:val="44"/>
          <w:color w:val="333333"/>
        </w:rPr>
        <w:t>级计算机科学与技术毕业实习实施方案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6222365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spacing w:after="0" w:line="56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43"/>
          <w:szCs w:val="43"/>
          <w:color w:val="333333"/>
        </w:rPr>
        <w:t>云客服背景、技术特点，项目系统架构，功能介绍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86995</wp:posOffset>
            </wp:positionV>
            <wp:extent cx="622236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ind w:left="460" w:hanging="209"/>
        <w:spacing w:after="0" w:line="264" w:lineRule="exact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云客服平台。</w:t>
      </w:r>
    </w:p>
    <w:p>
      <w:pPr>
        <w:spacing w:after="0" w:line="36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460" w:hanging="209"/>
        <w:spacing w:after="0" w:line="264" w:lineRule="exact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系统架构与框架结构搭建，实现后台管理功能。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460" w:hanging="209"/>
        <w:spacing w:after="0" w:line="264" w:lineRule="exact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云客服</w:t>
      </w:r>
      <w:r>
        <w:rPr>
          <w:rFonts w:ascii="Arial" w:cs="Arial" w:eastAsia="Arial" w:hAnsi="Arial"/>
          <w:sz w:val="20"/>
          <w:szCs w:val="20"/>
          <w:color w:val="333333"/>
        </w:rPr>
        <w:t>Web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前端界面设计与交互实现，完成前台页面开发。</w:t>
      </w:r>
    </w:p>
    <w:p>
      <w:pPr>
        <w:spacing w:after="0" w:line="32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460" w:hanging="209"/>
        <w:spacing w:after="0" w:line="264" w:lineRule="exact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前后端数据交互实现。</w:t>
      </w:r>
    </w:p>
    <w:p>
      <w:pPr>
        <w:spacing w:after="0" w:line="36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460" w:hanging="209"/>
        <w:spacing w:after="0" w:line="264" w:lineRule="exact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高并发、集群、分布式、缓存策略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 w:line="58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333333"/>
        </w:rPr>
        <w:t>InteliJ IDEA</w:t>
      </w:r>
      <w:r>
        <w:rPr>
          <w:rFonts w:ascii="Microsoft YaHei" w:cs="Microsoft YaHei" w:eastAsia="Microsoft YaHei" w:hAnsi="Microsoft YaHei"/>
          <w:sz w:val="44"/>
          <w:szCs w:val="44"/>
          <w:color w:val="333333"/>
        </w:rPr>
        <w:t>安装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72390</wp:posOffset>
            </wp:positionV>
            <wp:extent cx="6222365" cy="37833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378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1.</w:t>
      </w:r>
    </w:p>
    <w:p>
      <w:pPr>
        <w:sectPr>
          <w:pgSz w:w="11900" w:h="16820" w:orient="portrait"/>
          <w:cols w:equalWidth="0" w:num="1">
            <w:col w:w="9660"/>
          </w:cols>
          <w:pgMar w:left="1040" w:top="1440" w:right="120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953135</wp:posOffset>
            </wp:positionH>
            <wp:positionV relativeFrom="page">
              <wp:posOffset>711200</wp:posOffset>
            </wp:positionV>
            <wp:extent cx="4697730" cy="72993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729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33333"/>
        </w:rPr>
        <w:t>2.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33333"/>
        </w:rPr>
        <w:t>3.</w:t>
      </w:r>
    </w:p>
    <w:p>
      <w:pPr>
        <w:sectPr>
          <w:pgSz w:w="11900" w:h="16820" w:orient="portrait"/>
          <w:cols w:equalWidth="0" w:num="1">
            <w:col w:w="9160"/>
          </w:cols>
          <w:pgMar w:left="1300" w:top="1440" w:right="1440" w:bottom="1440" w:gutter="0" w:footer="0" w:header="0"/>
        </w:sectPr>
      </w:pPr>
    </w:p>
    <w:bookmarkStart w:id="2" w:name="page3"/>
    <w:bookmarkEnd w:id="2"/>
    <w:p>
      <w:pPr>
        <w:ind w:left="9"/>
        <w:spacing w:after="0" w:line="264" w:lineRule="exact"/>
        <w:tabs>
          <w:tab w:leader="none" w:pos="146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 xml:space="preserve">4. 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不启动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idea,</w:t>
      </w:r>
      <w:r>
        <w:rPr>
          <w:sz w:val="20"/>
          <w:szCs w:val="20"/>
          <w:color w:val="auto"/>
        </w:rPr>
        <w:tab/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复制</w:t>
      </w:r>
      <w:r>
        <w:rPr>
          <w:rFonts w:ascii="Arial" w:cs="Arial" w:eastAsia="Arial" w:hAnsi="Arial"/>
          <w:sz w:val="20"/>
          <w:szCs w:val="20"/>
          <w:color w:val="333333"/>
        </w:rPr>
        <w:t>jetbrains-agent.jar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 xml:space="preserve"> 到安装目录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14605</wp:posOffset>
            </wp:positionV>
            <wp:extent cx="5936615" cy="33445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09" w:right="720" w:hanging="209"/>
        <w:spacing w:after="0" w:line="280" w:lineRule="exact"/>
        <w:tabs>
          <w:tab w:leader="none" w:pos="209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然后在</w:t>
      </w:r>
      <w:r>
        <w:rPr>
          <w:rFonts w:ascii="Arial" w:cs="Arial" w:eastAsia="Arial" w:hAnsi="Arial"/>
          <w:sz w:val="20"/>
          <w:szCs w:val="20"/>
          <w:color w:val="333333"/>
        </w:rPr>
        <w:t>idea64.exe.vmoptions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文件末尾加上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-javaagent:C:\Program Files\JetBrains\IntelliJ IDEA 2019.2\bin\jetbrains-agent.jar 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这里改一下，对应你自己的路径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-151765</wp:posOffset>
            </wp:positionH>
            <wp:positionV relativeFrom="paragraph">
              <wp:posOffset>111125</wp:posOffset>
            </wp:positionV>
            <wp:extent cx="6222365" cy="40976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409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9169"/>
          </w:cols>
          <w:pgMar w:left="1291" w:top="1133" w:right="1440" w:bottom="1440" w:gutter="0" w:footer="0" w:header="0"/>
        </w:sectPr>
      </w:pPr>
    </w:p>
    <w:bookmarkStart w:id="3" w:name="page4"/>
    <w:bookmarkEnd w:id="3"/>
    <w:p>
      <w:pPr>
        <w:ind w:left="9"/>
        <w:spacing w:after="0" w:line="23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 xml:space="preserve">6. 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运行</w:t>
      </w:r>
      <w:r>
        <w:rPr>
          <w:rFonts w:ascii="Arial" w:cs="Arial" w:eastAsia="Arial" w:hAnsi="Arial"/>
          <w:sz w:val="18"/>
          <w:szCs w:val="18"/>
          <w:color w:val="333333"/>
        </w:rPr>
        <w:t>IntelliJ IDEA 2019.2 x64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29210</wp:posOffset>
            </wp:positionV>
            <wp:extent cx="5936615" cy="38023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0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209" w:hanging="209"/>
        <w:spacing w:after="0" w:line="264" w:lineRule="exact"/>
        <w:tabs>
          <w:tab w:leader="none" w:pos="209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输入注册码</w:t>
      </w:r>
    </w:p>
    <w:p>
      <w:pPr>
        <w:sectPr>
          <w:pgSz w:w="11900" w:h="16820" w:orient="portrait"/>
          <w:cols w:equalWidth="0" w:num="1">
            <w:col w:w="9169"/>
          </w:cols>
          <w:pgMar w:left="1291" w:top="1136" w:right="144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72593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725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MERYY2SM09-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eyJsaWNlbnNlSWQiOiJNRVJZWTJTTTA5IiwibGljZW5zZWVOYW1lIjoiRnFHdW1wIiwiYXNzaWduZWVOYW1lIjoiIiwiYXNz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aWduZWVFbWFpbCI6IiIsImxpY2Vuc2VSZXN0cmljdGlvbiI6IiIsImNoZWNrQ29uY3VycmVudFVzZSI6ZmFsc2UsInByb2R1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Y3RzIjpbeyJjb2RlIjoiSUkiLCJmYWxsYmFja0RhdGUiOiIyMDg5LTA3LTA3IiwicGFpZFVwVG8iOiIyMDg5LTA3LTA3In0s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eyJjb2RlIjoiQUMiLCJmYWxsYmFja0RhdGUiOiIyMDg5LTA3LTA3IiwicGFpZFVwVG8iOiIyMDg5LTA3LTA3In0seyJjb2Rl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IjoiRFBOIiwiZmFsbGJhY2tEYXRlIjoiMjA4OS0wNy0wNyIsInBhaWRVcFRvIjoiMjA4OS0wNy0wNyJ9LHsiY29kZSI6IlBT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IiwiZmFsbGJhY2tEYXRlIjoiMjA4OS0wNy0wNyIsInBhaWRVcFRvIjoiMjA4OS0wNy0wNyJ9LHsiY29kZSI6IkdPIiwiZmFs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bGJhY2tEYXRlIjoiMjA4OS0wNy0wNyIsInBhaWRVcFRvIjoiMjA4OS0wNy0wNyJ9LHsiY29kZSI6IkRNIiwiZmFsbGJhY2tE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YXRlIjoiMjA4OS0wNy0wNyIsInBhaWRVcFRvIjoiMjA4OS0wNy0wNyJ9LHsiY29kZSI6IkNMIiwiZmFsbGJhY2tEYXRlIjoi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MjA4OS0wNy0wNyIsInBhaWRVcFRvIjoiMjA4OS0wNy0wNyJ9LHsiY29kZSI6IlJTMCIsImZhbGxiYWNrRGF0ZSI6IjIwODkt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MDctMDciLCJwYWlkVXBUbyI6IjIwODktMDctMDcifSx7ImNvZGUiOiJSQyIsImZhbGxiYWNrRGF0ZSI6IjIwODktMDctMDci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LCJwYWlkVXBUbyI6IjIwODktMDctMDcifSx7ImNvZGUiOiJSRCIsImZhbGxiYWNrRGF0ZSI6IjIwODktMDctMDciLCJwYWlk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VXBUbyI6IjIwODktMDctMDcifSx7ImNvZGUiOiJQQyIsImZhbGxiYWNrRGF0ZSI6IjIwODktMDctMDciLCJwYWlkVXBUbyI6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IjIwODktMDctMDcifSx7ImNvZGUiOiJSTSIsImZhbGxiYWNrRGF0ZSI6IjIwODktMDctMDciLCJwYWlkVXBUbyI6IjIwODkt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MDctMDcifSx7ImNvZGUiOiJXUyIsImZhbGxiYWNrRGF0ZSI6IjIwODktMDctMDciLCJwYWlkVXBUbyI6IjIwODktMDctMDci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fSx7ImNvZGUiOiJEQiIsImZhbGxiYWNrRGF0ZSI6IjIwODktMDctMDciLCJwYWlkVXBUbyI6IjIwODktMDctMDcifSx7ImNv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ZGUiOiJEQyIsImZhbGxiYWNrRGF0ZSI6IjIwODktMDctMDciLCJwYWlkVXBUbyI6IjIwODktMDctMDcifSx7ImNvZGUiOiJS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U1UiLCJmYWxsYmFja0RhdGUiOiIyMDg5LTA3LTA3IiwicGFpZFVwVG8iOiIyMDg5LTA3LTA3In1dLCJoYXNoIjoiMTI3OTY4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NzcvMCIsImdyYWNlUGVyaW9kRGF5cyI6NywiYXV0b1Byb2xvbmdhdGVkIjpmYWxzZSwiaXNBdXRvUHJvbG9uZ2F0ZWQiOmZh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bHNlfQ==-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i6ySGpwlyxeDfJjDUa3I4a6G1iWhhvXKP4eP9sw3wGDGKoAnz+VNTwxTHe4T0ioaibUU2ts++TewhtmV1/MXkdo0E2yiAo4r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QZAp38KKGFfF9qXpOj5+3ylubo2FXmSmmm++bomgbT4RHEHQg+Oi++dJrhlzoTDg3ZMNNvDP9lC6LvwCrKxmiRbL34wOa+Nj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nUO8JLX3SCl0+PZA/TNp4Jl/F1G4yE6njPSUUjsNbNGiMI/T0JyJ4nYEdmPS34BRk/TzgxuNSWfARt3eBTj807f8RyLtfAFl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O04RoVsbRfgX6QAjgS3URiWf/u80t5fip5GHmrgpqB5F2liMLrfnfg==-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MIIElTCCAn2gAwIBAgIBCTANBgkqhkiG9w0BAQsFADAYMRYwFAYDVQQDDA1KZXRQcm9maWxlIENBMB4XDTE4MTEwMTEyMjk0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NloXDTIwMTEwMjEyMjk0NlowaDELMAkGA1UEBhMCQ1oxDjAMBgNVBAgMBU51c2xlMQ8wDQYDVQQHDAZQcmFndWUxGTAXBgNV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BAoMEEpldEJyYWlucyBzLnIuby4xHTAbBgNVBAMMFHByb2QzeS1mcm9tLTIwMTgxMTAxMIIBIjANBgkqhkiG9w0BAQEFAAOC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AQ8AMIIBCgKCAQEA5ndaik1GD0nyTdqkZgURQZGW+RGxCdBITPXIwpjhhaD0SXGa4XSZBEBoiPdY6XV6pOfUJeyfi9dXsY4M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mT0D+sKoST3rSw96xaf9FXPvOjn4prMTdj3Ji3CyQrGWeQU2nzYqFrp1QYNLAbaViHRKuJrYHI6GCvqCbJe0LQ8qqUiVMA9w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G/PQwScpNmTF9Kp2Iej+Z5OUxF33zzm+vg/nYV31HLF7fJUAplI/1nM+ZG8K+AXWgYKChtknl3sW9PCQa3a3imPL9GVToUNx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c0wcuTil8mqveWcSQCHYxsIaUajWLpFzoO2AhK4mfYBSStAqEjoXRTuj17mo8Q6M2SHOcwIDAQABo4GZMIGWMAkGA1UdEwQC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MAAwHQYDVR0OBBYEFGEpG9oZGcfLMGNBkY7SgHiMGgTcMEgGA1UdIwRBMD+AFKOetkhnQhI2Qb1t4Lm0oFKLl/GzoRykGjAY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MRYwFAYDVQQDDA1KZXRQcm9maWxlIENBggkA0myxg7KDeeEwEwYDVR0lBAwwCgYIKwYBBQUHAwEwCwYDVR0PBAQDAgWgMA0G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CSqGSIb3DQEBCwUAA4ICAQBonMu8oa3vmNAa4RQP8gPGlX3SQaA3WCRUAj6Zrlk8AesKV1YSkh5D2l+yUk6njysgzfr1bIR5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xF8eup5xXc4/G7NtVYRSMvrd6rfQcHOyK5UFJLm+8utmyMIDrZOzLQuTsT8NxFpbCVCfV5wNRu4rChrCuArYVGaKbmp9ymkw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1PU6+HoO5i2wU3ikTmRv8IRjrlSStyNzXpnPTwt7bja19ousk56r40SmlmC04GdDHErr0ei2UbjUua5kw71Qn9g02tL9fERI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2sSRjQrvPbn9INwRWl5+k05mlKekbtbu2ev2woJFZK4WEXAd/GaAdeZZdumv8T2idDFL7cAirJwcrbfpawPeXr52oKTPnXfi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0l5+g9Gnt/wfiXCrPElX6ycTR6iL3GC2VR4jTz6YatT4Ntz59/THOT7NJQhr6AyLkhhJCdkzE2cob/KouVp4ivV7Q3Fc6HX7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eepHAAF/DpxwgOrg9smX6coXLgfp0b1RU2u/tUNID04rpNxTMueTtrT8WSskqvaJd3RH8r7cnRj6Y2hltkja82HlpDURDxDT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Rvv+krbwMr26SB/40BjpMUrDRCeKuiBahC0DCoU/4+ze1l94wVUhdkCfL0GpJrMSCDEK+XEurU18Hb7WT+ThXbkdl6VpFdHs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RvqAnhR2g4b+Qzgidmuky5NUZVfEaZqV/g==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8. File-&gt; New-&gt; Project</w:t>
      </w:r>
    </w:p>
    <w:p>
      <w:pPr>
        <w:sectPr>
          <w:pgSz w:w="11900" w:h="16820" w:orient="portrait"/>
          <w:cols w:equalWidth="0" w:num="1">
            <w:col w:w="9260"/>
          </w:cols>
          <w:pgMar w:left="1300" w:top="1319" w:right="1340" w:bottom="1440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1448435</wp:posOffset>
            </wp:positionH>
            <wp:positionV relativeFrom="page">
              <wp:posOffset>711200</wp:posOffset>
            </wp:positionV>
            <wp:extent cx="4954905" cy="20199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01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500" w:hanging="199"/>
        <w:spacing w:after="0" w:line="238" w:lineRule="exact"/>
        <w:tabs>
          <w:tab w:leader="none" w:pos="50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使用模板创建</w:t>
      </w:r>
      <w:r>
        <w:rPr>
          <w:rFonts w:ascii="Arial" w:cs="Arial" w:eastAsia="Arial" w:hAnsi="Arial"/>
          <w:sz w:val="18"/>
          <w:szCs w:val="18"/>
          <w:color w:val="333333"/>
        </w:rPr>
        <w:t>maven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项目：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-247015</wp:posOffset>
            </wp:positionH>
            <wp:positionV relativeFrom="paragraph">
              <wp:posOffset>124460</wp:posOffset>
            </wp:positionV>
            <wp:extent cx="6222365" cy="40309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403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9020"/>
          </w:cols>
          <w:pgMar w:left="1440" w:top="1440" w:right="14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89287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892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项目创建，完成。等待</w:t>
      </w:r>
      <w:r>
        <w:rPr>
          <w:rFonts w:ascii="Arial" w:cs="Arial" w:eastAsia="Arial" w:hAnsi="Arial"/>
          <w:sz w:val="18"/>
          <w:szCs w:val="18"/>
          <w:color w:val="333333"/>
        </w:rPr>
        <w:t>maven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中远程仓库下载依赖。</w:t>
      </w:r>
    </w:p>
    <w:p>
      <w:pPr>
        <w:sectPr>
          <w:pgSz w:w="11900" w:h="16820" w:orient="portrait"/>
          <w:cols w:equalWidth="0" w:num="1">
            <w:col w:w="9420"/>
          </w:cols>
          <w:pgMar w:left="1040" w:top="1440" w:right="1440" w:bottom="670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32397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>SVN/GIT</w:t>
      </w:r>
      <w:r>
        <w:rPr>
          <w:rFonts w:ascii="Microsoft YaHei" w:cs="Microsoft YaHei" w:eastAsia="Microsoft YaHei" w:hAnsi="Microsoft YaHei"/>
          <w:sz w:val="34"/>
          <w:szCs w:val="34"/>
          <w:color w:val="333333"/>
        </w:rPr>
        <w:t>版本控制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right="40"/>
        <w:spacing w:after="0" w:line="280" w:lineRule="exact"/>
        <w:rPr>
          <w:rFonts w:ascii="Arial" w:cs="Arial" w:eastAsia="Arial" w:hAnsi="Arial"/>
          <w:sz w:val="20"/>
          <w:szCs w:val="20"/>
          <w:color w:val="4183C4"/>
        </w:rPr>
      </w:pPr>
      <w:hyperlink r:id="rId21">
        <w:r>
          <w:rPr>
            <w:rFonts w:ascii="Arial" w:cs="Arial" w:eastAsia="Arial" w:hAnsi="Arial"/>
            <w:sz w:val="20"/>
            <w:szCs w:val="20"/>
            <w:u w:val="single" w:color="auto"/>
            <w:color w:val="4183C4"/>
          </w:rPr>
          <w:t>Git</w:t>
        </w:r>
        <w:r>
          <w:rPr>
            <w:rFonts w:ascii="Arial" w:cs="Arial" w:eastAsia="Arial" w:hAnsi="Arial"/>
            <w:sz w:val="20"/>
            <w:szCs w:val="20"/>
            <w:color w:val="4183C4"/>
          </w:rPr>
          <w:t xml:space="preserve"> </w:t>
        </w:r>
      </w:hyperlink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是一个版本控制系统。版本控制是一种用于记录一个或多个文件内容变化，方便我们查阅特定版本修订情况的系统。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Git 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是分布式版本控制系统</w:t>
      </w:r>
      <w:r>
        <w:rPr>
          <w:rFonts w:ascii="Arial" w:cs="Arial" w:eastAsia="Arial" w:hAnsi="Arial"/>
          <w:sz w:val="20"/>
          <w:szCs w:val="20"/>
          <w:color w:val="333333"/>
        </w:rPr>
        <w:t>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SVN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、</w:t>
      </w:r>
      <w:r>
        <w:rPr>
          <w:rFonts w:ascii="Arial" w:cs="Arial" w:eastAsia="Arial" w:hAnsi="Arial"/>
          <w:sz w:val="20"/>
          <w:szCs w:val="20"/>
          <w:color w:val="333333"/>
        </w:rPr>
        <w:t>CVS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等，它们是集中式版本控制系统</w:t>
      </w:r>
      <w:r>
        <w:rPr>
          <w:rFonts w:ascii="Arial" w:cs="Arial" w:eastAsia="Arial" w:hAnsi="Arial"/>
          <w:sz w:val="20"/>
          <w:szCs w:val="20"/>
          <w:color w:val="333333"/>
        </w:rPr>
        <w:t>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right="60"/>
        <w:spacing w:after="0" w:line="280" w:lineRule="exact"/>
        <w:rPr>
          <w:rFonts w:ascii="Arial" w:cs="Arial" w:eastAsia="Arial" w:hAnsi="Arial"/>
          <w:sz w:val="20"/>
          <w:szCs w:val="20"/>
          <w:color w:val="4183C4"/>
        </w:rPr>
      </w:pPr>
      <w:hyperlink r:id="rId22">
        <w:r>
          <w:rPr>
            <w:rFonts w:ascii="Arial" w:cs="Arial" w:eastAsia="Arial" w:hAnsi="Arial"/>
            <w:sz w:val="20"/>
            <w:szCs w:val="20"/>
            <w:u w:val="single" w:color="auto"/>
            <w:color w:val="4183C4"/>
          </w:rPr>
          <w:t>Gitee.com</w:t>
        </w:r>
        <w:r>
          <w:rPr>
            <w:rFonts w:ascii="Arial" w:cs="Arial" w:eastAsia="Arial" w:hAnsi="Arial"/>
            <w:sz w:val="20"/>
            <w:szCs w:val="20"/>
            <w:color w:val="4183C4"/>
          </w:rPr>
          <w:t xml:space="preserve"> </w:t>
        </w:r>
      </w:hyperlink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是</w:t>
      </w:r>
      <w:r>
        <w:rPr>
          <w:rFonts w:ascii="Arial" w:cs="Arial" w:eastAsia="Arial" w:hAnsi="Arial"/>
          <w:sz w:val="20"/>
          <w:szCs w:val="20"/>
          <w:color w:val="4183C4"/>
        </w:rPr>
        <w:t xml:space="preserve"> </w:t>
      </w:r>
      <w:r>
        <w:rPr>
          <w:rFonts w:ascii="Arial" w:cs="Arial" w:eastAsia="Arial" w:hAnsi="Arial"/>
          <w:sz w:val="20"/>
          <w:szCs w:val="20"/>
          <w:color w:val="333333"/>
        </w:rPr>
        <w:t>OSCHINA.NET</w:t>
      </w:r>
      <w:r>
        <w:rPr>
          <w:rFonts w:ascii="Arial" w:cs="Arial" w:eastAsia="Arial" w:hAnsi="Arial"/>
          <w:sz w:val="20"/>
          <w:szCs w:val="20"/>
          <w:color w:val="4183C4"/>
        </w:rPr>
        <w:t xml:space="preserve"> 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推出的代码托管平台</w:t>
      </w:r>
      <w:r>
        <w:rPr>
          <w:rFonts w:ascii="Arial" w:cs="Arial" w:eastAsia="Arial" w:hAnsi="Arial"/>
          <w:sz w:val="20"/>
          <w:szCs w:val="20"/>
          <w:color w:val="333333"/>
        </w:rPr>
        <w:t>,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支持</w:t>
      </w:r>
      <w:r>
        <w:rPr>
          <w:rFonts w:ascii="Arial" w:cs="Arial" w:eastAsia="Arial" w:hAnsi="Arial"/>
          <w:sz w:val="20"/>
          <w:szCs w:val="20"/>
          <w:color w:val="4183C4"/>
        </w:rPr>
        <w:t xml:space="preserve"> </w:t>
      </w:r>
      <w:r>
        <w:rPr>
          <w:rFonts w:ascii="Arial" w:cs="Arial" w:eastAsia="Arial" w:hAnsi="Arial"/>
          <w:sz w:val="20"/>
          <w:szCs w:val="20"/>
          <w:color w:val="333333"/>
        </w:rPr>
        <w:t>Git</w:t>
      </w:r>
      <w:r>
        <w:rPr>
          <w:rFonts w:ascii="Arial" w:cs="Arial" w:eastAsia="Arial" w:hAnsi="Arial"/>
          <w:sz w:val="20"/>
          <w:szCs w:val="20"/>
          <w:color w:val="4183C4"/>
        </w:rPr>
        <w:t xml:space="preserve"> 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和</w:t>
      </w:r>
      <w:r>
        <w:rPr>
          <w:rFonts w:ascii="Arial" w:cs="Arial" w:eastAsia="Arial" w:hAnsi="Arial"/>
          <w:sz w:val="20"/>
          <w:szCs w:val="20"/>
          <w:color w:val="4183C4"/>
        </w:rPr>
        <w:t xml:space="preserve"> </w:t>
      </w:r>
      <w:r>
        <w:rPr>
          <w:rFonts w:ascii="Arial" w:cs="Arial" w:eastAsia="Arial" w:hAnsi="Arial"/>
          <w:sz w:val="20"/>
          <w:szCs w:val="20"/>
          <w:color w:val="333333"/>
        </w:rPr>
        <w:t>SVN,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提供免费的私有仓库托管。目前已有超过</w:t>
      </w:r>
      <w:r>
        <w:rPr>
          <w:rFonts w:ascii="Arial" w:cs="Arial" w:eastAsia="Arial" w:hAnsi="Arial"/>
          <w:sz w:val="20"/>
          <w:szCs w:val="20"/>
          <w:color w:val="4183C4"/>
        </w:rPr>
        <w:t xml:space="preserve"> </w:t>
      </w:r>
      <w:r>
        <w:rPr>
          <w:rFonts w:ascii="Arial" w:cs="Arial" w:eastAsia="Arial" w:hAnsi="Arial"/>
          <w:sz w:val="20"/>
          <w:szCs w:val="20"/>
          <w:color w:val="333333"/>
        </w:rPr>
        <w:t>600</w:t>
      </w:r>
      <w:r>
        <w:rPr>
          <w:rFonts w:ascii="Arial" w:cs="Arial" w:eastAsia="Arial" w:hAnsi="Arial"/>
          <w:sz w:val="20"/>
          <w:szCs w:val="20"/>
          <w:color w:val="4183C4"/>
        </w:rPr>
        <w:t xml:space="preserve"> 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万的开发者选择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Gitee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。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rFonts w:ascii="Arial" w:cs="Arial" w:eastAsia="Arial" w:hAnsi="Arial"/>
          <w:sz w:val="18"/>
          <w:szCs w:val="18"/>
          <w:color w:val="4183C4"/>
        </w:rPr>
      </w:pPr>
      <w:hyperlink r:id="rId23">
        <w:r>
          <w:rPr>
            <w:rFonts w:ascii="Arial" w:cs="Arial" w:eastAsia="Arial" w:hAnsi="Arial"/>
            <w:sz w:val="18"/>
            <w:szCs w:val="18"/>
            <w:u w:val="single" w:color="auto"/>
            <w:color w:val="4183C4"/>
          </w:rPr>
          <w:t>GitHub</w:t>
        </w:r>
      </w:hyperlink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是一个面向开源及私有软件项目的托管平台，因为只支持</w:t>
      </w:r>
      <w:r>
        <w:rPr>
          <w:rFonts w:ascii="Arial" w:cs="Arial" w:eastAsia="Arial" w:hAnsi="Arial"/>
          <w:sz w:val="18"/>
          <w:szCs w:val="18"/>
          <w:color w:val="333333"/>
        </w:rPr>
        <w:t>Git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作为唯一的版本库格式进行托管，故名</w:t>
      </w:r>
      <w:r>
        <w:rPr>
          <w:rFonts w:ascii="Arial" w:cs="Arial" w:eastAsia="Arial" w:hAnsi="Arial"/>
          <w:sz w:val="18"/>
          <w:szCs w:val="18"/>
          <w:color w:val="333333"/>
        </w:rPr>
        <w:t>GitHub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。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GitHub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于</w:t>
      </w:r>
      <w:r>
        <w:rPr>
          <w:rFonts w:ascii="Arial" w:cs="Arial" w:eastAsia="Arial" w:hAnsi="Arial"/>
          <w:sz w:val="18"/>
          <w:szCs w:val="18"/>
          <w:color w:val="333333"/>
        </w:rPr>
        <w:t>2008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年</w:t>
      </w:r>
      <w:r>
        <w:rPr>
          <w:rFonts w:ascii="Arial" w:cs="Arial" w:eastAsia="Arial" w:hAnsi="Arial"/>
          <w:sz w:val="18"/>
          <w:szCs w:val="18"/>
          <w:color w:val="333333"/>
        </w:rPr>
        <w:t>4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月</w:t>
      </w:r>
      <w:r>
        <w:rPr>
          <w:rFonts w:ascii="Arial" w:cs="Arial" w:eastAsia="Arial" w:hAnsi="Arial"/>
          <w:sz w:val="18"/>
          <w:szCs w:val="18"/>
          <w:color w:val="333333"/>
        </w:rPr>
        <w:t>10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日正式上线，除了</w:t>
      </w:r>
      <w:r>
        <w:rPr>
          <w:rFonts w:ascii="Arial" w:cs="Arial" w:eastAsia="Arial" w:hAnsi="Arial"/>
          <w:sz w:val="18"/>
          <w:szCs w:val="18"/>
          <w:color w:val="333333"/>
        </w:rPr>
        <w:t>Git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代码仓库托管及基本的</w:t>
      </w:r>
      <w:r>
        <w:rPr>
          <w:rFonts w:ascii="Arial" w:cs="Arial" w:eastAsia="Arial" w:hAnsi="Arial"/>
          <w:sz w:val="18"/>
          <w:szCs w:val="18"/>
          <w:color w:val="333333"/>
        </w:rPr>
        <w:t>Web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管理界面以外，还提供了订阅、讨论组、文本渲染、在线文件编辑器、协作图谱（报表）、代码片段分享（</w:t>
      </w:r>
      <w:r>
        <w:rPr>
          <w:rFonts w:ascii="Arial" w:cs="Arial" w:eastAsia="Arial" w:hAnsi="Arial"/>
          <w:sz w:val="18"/>
          <w:szCs w:val="18"/>
          <w:color w:val="333333"/>
        </w:rPr>
        <w:t>Gist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）等功能。目前，其注册用户已经超过</w:t>
      </w:r>
      <w:r>
        <w:rPr>
          <w:rFonts w:ascii="Arial" w:cs="Arial" w:eastAsia="Arial" w:hAnsi="Arial"/>
          <w:sz w:val="18"/>
          <w:szCs w:val="18"/>
          <w:color w:val="333333"/>
        </w:rPr>
        <w:t>350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万，托管版本数量也是非常之多，其中不乏知名开源项目</w:t>
      </w:r>
      <w:r>
        <w:rPr>
          <w:rFonts w:ascii="Arial" w:cs="Arial" w:eastAsia="Arial" w:hAnsi="Arial"/>
          <w:sz w:val="18"/>
          <w:szCs w:val="18"/>
          <w:color w:val="333333"/>
        </w:rPr>
        <w:t>Ruby on Rails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、</w:t>
      </w:r>
      <w:r>
        <w:rPr>
          <w:rFonts w:ascii="Arial" w:cs="Arial" w:eastAsia="Arial" w:hAnsi="Arial"/>
          <w:sz w:val="18"/>
          <w:szCs w:val="18"/>
          <w:color w:val="333333"/>
        </w:rPr>
        <w:t>jQuery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、</w:t>
      </w:r>
      <w:r>
        <w:rPr>
          <w:rFonts w:ascii="Arial" w:cs="Arial" w:eastAsia="Arial" w:hAnsi="Arial"/>
          <w:sz w:val="18"/>
          <w:szCs w:val="18"/>
          <w:color w:val="333333"/>
        </w:rPr>
        <w:t>python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等。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rFonts w:ascii="Arial" w:cs="Arial" w:eastAsia="Arial" w:hAnsi="Arial"/>
          <w:sz w:val="20"/>
          <w:szCs w:val="20"/>
          <w:color w:val="4183C4"/>
        </w:rPr>
      </w:pPr>
      <w:hyperlink r:id="rId24">
        <w:r>
          <w:rPr>
            <w:rFonts w:ascii="Arial" w:cs="Arial" w:eastAsia="Arial" w:hAnsi="Arial"/>
            <w:sz w:val="20"/>
            <w:szCs w:val="20"/>
            <w:u w:val="single" w:color="auto"/>
            <w:color w:val="4183C4"/>
          </w:rPr>
          <w:t>GitLab</w:t>
        </w:r>
      </w:hyperlink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提供开源代码，支持企业自己用企业买的服务器搭建企业</w:t>
      </w:r>
      <w:r>
        <w:rPr>
          <w:rFonts w:ascii="Arial" w:cs="Arial" w:eastAsia="Arial" w:hAnsi="Arial"/>
          <w:sz w:val="20"/>
          <w:szCs w:val="20"/>
          <w:color w:val="333333"/>
        </w:rPr>
        <w:t>gitlab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，供公司所有人使用的代码托管系统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>Git</w:t>
      </w:r>
      <w:r>
        <w:rPr>
          <w:rFonts w:ascii="Microsoft YaHei" w:cs="Microsoft YaHei" w:eastAsia="Microsoft YaHei" w:hAnsi="Microsoft YaHei"/>
          <w:sz w:val="34"/>
          <w:szCs w:val="34"/>
          <w:color w:val="333333"/>
        </w:rPr>
        <w:t>安装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9720"/>
          </w:cols>
          <w:pgMar w:left="1040" w:top="1440" w:right="1140" w:bottom="1440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47358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473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9"/>
          <w:szCs w:val="29"/>
          <w:color w:val="333333"/>
        </w:rPr>
        <w:t>工作原理图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797560</wp:posOffset>
            </wp:positionH>
            <wp:positionV relativeFrom="paragraph">
              <wp:posOffset>134620</wp:posOffset>
            </wp:positionV>
            <wp:extent cx="4640580" cy="381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81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9420"/>
          </w:cols>
          <w:pgMar w:left="1040" w:top="1440" w:right="1440" w:bottom="1440" w:gutter="0" w:footer="0" w:header="0"/>
        </w:sectPr>
      </w:pPr>
    </w:p>
    <w:bookmarkStart w:id="9" w:name="page10"/>
    <w:bookmarkEnd w:id="9"/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Idea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添加配制</w:t>
      </w:r>
      <w:r>
        <w:rPr>
          <w:rFonts w:ascii="Arial" w:cs="Arial" w:eastAsia="Arial" w:hAnsi="Arial"/>
          <w:sz w:val="20"/>
          <w:szCs w:val="20"/>
          <w:color w:val="333333"/>
        </w:rPr>
        <w:t>Git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109855</wp:posOffset>
            </wp:positionV>
            <wp:extent cx="6222365" cy="43548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435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Idea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添加</w:t>
      </w:r>
      <w:r>
        <w:rPr>
          <w:rFonts w:ascii="Arial" w:cs="Arial" w:eastAsia="Arial" w:hAnsi="Arial"/>
          <w:sz w:val="18"/>
          <w:szCs w:val="18"/>
          <w:color w:val="333333"/>
        </w:rPr>
        <w:t>Gitee</w:t>
      </w:r>
      <w:r>
        <w:rPr>
          <w:rFonts w:ascii="Microsoft YaHei" w:cs="Microsoft YaHei" w:eastAsia="Microsoft YaHei" w:hAnsi="Microsoft YaHei"/>
          <w:sz w:val="18"/>
          <w:szCs w:val="18"/>
          <w:color w:val="333333"/>
        </w:rPr>
        <w:t>插件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133985</wp:posOffset>
            </wp:positionV>
            <wp:extent cx="6222365" cy="19342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193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配制</w:t>
      </w:r>
      <w:r>
        <w:rPr>
          <w:rFonts w:ascii="Arial" w:cs="Arial" w:eastAsia="Arial" w:hAnsi="Arial"/>
          <w:sz w:val="20"/>
          <w:szCs w:val="20"/>
          <w:color w:val="333333"/>
        </w:rPr>
        <w:t>Gitee</w:t>
      </w: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账号</w:t>
      </w:r>
    </w:p>
    <w:p>
      <w:pPr>
        <w:sectPr>
          <w:pgSz w:w="11900" w:h="16820" w:orient="portrait"/>
          <w:cols w:equalWidth="0" w:num="1">
            <w:col w:w="9420"/>
          </w:cols>
          <w:pgMar w:left="1040" w:top="1133" w:right="1440" w:bottom="1440" w:gutter="0" w:footer="0" w:header="0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42881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428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0"/>
          <w:szCs w:val="20"/>
          <w:color w:val="333333"/>
        </w:rPr>
        <w:t>共享项目到</w:t>
      </w:r>
      <w:r>
        <w:rPr>
          <w:rFonts w:ascii="Arial" w:cs="Arial" w:eastAsia="Arial" w:hAnsi="Arial"/>
          <w:sz w:val="20"/>
          <w:szCs w:val="20"/>
          <w:color w:val="333333"/>
        </w:rPr>
        <w:t>Gitee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image-20210304024708530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243840</wp:posOffset>
            </wp:positionV>
            <wp:extent cx="6222365" cy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20" w:orient="portrait"/>
      <w:cols w:equalWidth="0" w:num="1">
        <w:col w:w="9420"/>
      </w:cols>
      <w:pgMar w:left="10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%1."/>
      <w:numFmt w:val="decimal"/>
      <w:start w:val="5"/>
    </w:lvl>
  </w:abstractNum>
  <w:abstractNum w:abstractNumId="2">
    <w:nsid w:val="2AE8944A"/>
    <w:multiLevelType w:val="hybridMultilevel"/>
    <w:lvl w:ilvl="0">
      <w:lvlJc w:val="left"/>
      <w:lvlText w:val="%1."/>
      <w:numFmt w:val="decimal"/>
      <w:start w:val="7"/>
    </w:lvl>
  </w:abstractNum>
  <w:abstractNum w:abstractNumId="3">
    <w:nsid w:val="625558EC"/>
    <w:multiLevelType w:val="hybridMultilevel"/>
    <w:lvl w:ilvl="0">
      <w:lvlJc w:val="left"/>
      <w:lvlText w:val="%1."/>
      <w:numFmt w:val="decimal"/>
      <w:start w:val="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png"/><Relationship Id="rId19" Type="http://schemas.openxmlformats.org/officeDocument/2006/relationships/image" Target="media/image12.jpeg"/><Relationship Id="rId20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png"/><Relationship Id="rId21" Type="http://schemas.openxmlformats.org/officeDocument/2006/relationships/hyperlink" Target="https://git-scm.com/" TargetMode="External"/><Relationship Id="rId22" Type="http://schemas.openxmlformats.org/officeDocument/2006/relationships/hyperlink" Target="https://gitee.com/" TargetMode="External"/><Relationship Id="rId23" Type="http://schemas.openxmlformats.org/officeDocument/2006/relationships/hyperlink" Target="https://github.com/" TargetMode="External"/><Relationship Id="rId24" Type="http://schemas.openxmlformats.org/officeDocument/2006/relationships/hyperlink" Target="https://about.gitlab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2021-04-21T16:05:02Z</dcterms:created>
  <dcterms:modified xsi:type="dcterms:W3CDTF">2021-04-21T16:05:02Z</dcterms:modified>
</cp:coreProperties>
</file>