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5ECD7" w14:textId="76CA97A6" w:rsidR="00D001AA" w:rsidRPr="00D001AA" w:rsidRDefault="00D001AA">
      <w:pPr>
        <w:rPr>
          <w:b/>
          <w:bCs/>
          <w:sz w:val="24"/>
          <w:szCs w:val="24"/>
        </w:rPr>
      </w:pPr>
      <w:r w:rsidRPr="00D001AA">
        <w:rPr>
          <w:b/>
          <w:bCs/>
          <w:sz w:val="24"/>
          <w:szCs w:val="24"/>
        </w:rPr>
        <w:t>Excel-challenge Report</w:t>
      </w:r>
    </w:p>
    <w:p w14:paraId="5528ADCB" w14:textId="14A03391" w:rsidR="00D001AA" w:rsidRDefault="00D001AA">
      <w:pPr>
        <w:rPr>
          <w:sz w:val="24"/>
          <w:szCs w:val="24"/>
        </w:rPr>
      </w:pPr>
    </w:p>
    <w:p w14:paraId="3D904C3E" w14:textId="092BDF3B" w:rsidR="00D001AA" w:rsidRDefault="00D001AA" w:rsidP="00D001A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001AA">
        <w:rPr>
          <w:sz w:val="24"/>
          <w:szCs w:val="24"/>
        </w:rPr>
        <w:t>Given the provided data, what are three conclusions we can draw about crowdfunding campaigns?</w:t>
      </w:r>
    </w:p>
    <w:p w14:paraId="731F8A3C" w14:textId="3DEE8024" w:rsidR="00D001AA" w:rsidRDefault="00CF1A34" w:rsidP="00CF1A3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sub-category of plays produced the most outcomes out of all the other sub-categories.</w:t>
      </w:r>
    </w:p>
    <w:p w14:paraId="01B6B7CE" w14:textId="19C2C119" w:rsidR="00CF1A34" w:rsidRDefault="00CF1A34" w:rsidP="00CF1A3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parent categories of theater, film and video, and music had the most successful outcomes out of all the parent categories.</w:t>
      </w:r>
    </w:p>
    <w:p w14:paraId="6AED23AC" w14:textId="373FA6FE" w:rsidR="00D001AA" w:rsidRPr="00CF1A34" w:rsidRDefault="00CF1A34" w:rsidP="00CF1A3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The outcomes of “failed” and “canceled” seem to be consistent throughout the year. Outcomes of “successful” had a big spike in the middle of the year. </w:t>
      </w:r>
    </w:p>
    <w:p w14:paraId="024D19BC" w14:textId="77777777" w:rsidR="00D001AA" w:rsidRDefault="00D001AA" w:rsidP="00D001AA">
      <w:pPr>
        <w:pStyle w:val="ListParagraph"/>
        <w:rPr>
          <w:sz w:val="24"/>
          <w:szCs w:val="24"/>
        </w:rPr>
      </w:pPr>
    </w:p>
    <w:p w14:paraId="2C887056" w14:textId="267E6317" w:rsidR="00D001AA" w:rsidRDefault="00D001AA" w:rsidP="00D001A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001AA">
        <w:rPr>
          <w:sz w:val="24"/>
          <w:szCs w:val="24"/>
        </w:rPr>
        <w:t>What are some limitations of this dataset?</w:t>
      </w:r>
    </w:p>
    <w:p w14:paraId="59AC2885" w14:textId="3C9B54E0" w:rsidR="00D001AA" w:rsidRDefault="00D001AA" w:rsidP="00D001AA">
      <w:pPr>
        <w:pStyle w:val="ListParagraph"/>
        <w:rPr>
          <w:sz w:val="24"/>
          <w:szCs w:val="24"/>
        </w:rPr>
      </w:pPr>
    </w:p>
    <w:p w14:paraId="2E13F80F" w14:textId="72D4EE86" w:rsidR="00D001AA" w:rsidRDefault="00CF1A34" w:rsidP="00D001A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A limitation of this data is the categorization of the data. The data only contains 9 parent categories which could lead to leaving out other categories that aren’t in the data.</w:t>
      </w:r>
    </w:p>
    <w:p w14:paraId="1C94C928" w14:textId="12F5D79B" w:rsidR="00D001AA" w:rsidRDefault="00D001AA" w:rsidP="00D001AA">
      <w:pPr>
        <w:pStyle w:val="ListParagraph"/>
        <w:rPr>
          <w:sz w:val="24"/>
          <w:szCs w:val="24"/>
        </w:rPr>
      </w:pPr>
    </w:p>
    <w:p w14:paraId="7C5D0123" w14:textId="77777777" w:rsidR="00D001AA" w:rsidRDefault="00D001AA" w:rsidP="00D001AA">
      <w:pPr>
        <w:pStyle w:val="ListParagraph"/>
        <w:rPr>
          <w:sz w:val="24"/>
          <w:szCs w:val="24"/>
        </w:rPr>
      </w:pPr>
    </w:p>
    <w:p w14:paraId="0AC70086" w14:textId="6DCF75AD" w:rsidR="00D001AA" w:rsidRDefault="00D001AA" w:rsidP="00D001A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001AA">
        <w:rPr>
          <w:sz w:val="24"/>
          <w:szCs w:val="24"/>
        </w:rPr>
        <w:t>What are some other possible tables and/or graphs that we could create, and what additional value would they provide?</w:t>
      </w:r>
    </w:p>
    <w:p w14:paraId="4AE2565F" w14:textId="67AB4B9E" w:rsidR="00CF1A34" w:rsidRPr="00CF1A34" w:rsidRDefault="00A87C7D" w:rsidP="00CF1A34">
      <w:pPr>
        <w:ind w:left="720"/>
        <w:rPr>
          <w:sz w:val="24"/>
          <w:szCs w:val="24"/>
        </w:rPr>
      </w:pPr>
      <w:r>
        <w:rPr>
          <w:sz w:val="24"/>
          <w:szCs w:val="24"/>
        </w:rPr>
        <w:t>A possible graph that can be added to this data set is a scatterplot that displays the outcomes (success,fail,cancelled) to see if there is a trend line throughout the year or past years.</w:t>
      </w:r>
    </w:p>
    <w:sectPr w:rsidR="00CF1A34" w:rsidRPr="00CF1A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B5E37"/>
    <w:multiLevelType w:val="hybridMultilevel"/>
    <w:tmpl w:val="60AADA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AE710A"/>
    <w:multiLevelType w:val="hybridMultilevel"/>
    <w:tmpl w:val="C94AA4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03667729">
    <w:abstractNumId w:val="0"/>
  </w:num>
  <w:num w:numId="2" w16cid:durableId="309640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1AA"/>
    <w:rsid w:val="006A4857"/>
    <w:rsid w:val="00A87C7D"/>
    <w:rsid w:val="00CF1A34"/>
    <w:rsid w:val="00D00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AAFDD"/>
  <w15:chartTrackingRefBased/>
  <w15:docId w15:val="{38405E88-A419-42CB-8041-9DBCBBFD8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01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151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Idean Beheshti</dc:creator>
  <cp:keywords/>
  <dc:description/>
  <cp:lastModifiedBy>Idean Beheshti</cp:lastModifiedBy>
  <cp:revision>4</cp:revision>
  <dcterms:created xsi:type="dcterms:W3CDTF">2022-07-22T02:45:00Z</dcterms:created>
  <dcterms:modified xsi:type="dcterms:W3CDTF">2022-07-22T03:03:00Z</dcterms:modified>
</cp:coreProperties>
</file>