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063BE" w14:textId="6755A865" w:rsidR="00B96FEE" w:rsidRPr="006D46D4" w:rsidRDefault="00C857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Hongyuan Jia</w:t>
      </w:r>
      <w:r w:rsidR="006D46D4" w:rsidRPr="006D46D4">
        <w:rPr>
          <w:rFonts w:ascii="Times New Roman" w:hAnsi="Times New Roman" w:cs="Times New Roman"/>
          <w:b/>
        </w:rPr>
        <w:t>:</w:t>
      </w:r>
      <w:r w:rsidR="006D46D4" w:rsidRPr="006D46D4">
        <w:rPr>
          <w:rFonts w:ascii="Times New Roman" w:hAnsi="Times New Roman" w:cs="Times New Roman"/>
        </w:rPr>
        <w:t xml:space="preserve"> </w:t>
      </w:r>
      <w:r w:rsidRPr="00C857BA">
        <w:rPr>
          <w:rFonts w:ascii="Times New Roman" w:hAnsi="Times New Roman" w:cs="Times New Roman"/>
        </w:rPr>
        <w:t>Conceptualization</w:t>
      </w:r>
      <w:r>
        <w:rPr>
          <w:rFonts w:ascii="Times New Roman" w:hAnsi="Times New Roman" w:cs="Times New Roman"/>
        </w:rPr>
        <w:t xml:space="preserve">, </w:t>
      </w:r>
      <w:r w:rsidRPr="00C857BA">
        <w:rPr>
          <w:rFonts w:ascii="Times New Roman" w:hAnsi="Times New Roman" w:cs="Times New Roman"/>
        </w:rPr>
        <w:t>Methodology</w:t>
      </w:r>
      <w:r>
        <w:rPr>
          <w:rFonts w:ascii="Times New Roman" w:hAnsi="Times New Roman" w:cs="Times New Roman"/>
        </w:rPr>
        <w:t xml:space="preserve">, </w:t>
      </w:r>
      <w:r w:rsidRPr="00C857BA">
        <w:rPr>
          <w:rFonts w:ascii="Times New Roman" w:hAnsi="Times New Roman" w:cs="Times New Roman"/>
        </w:rPr>
        <w:t>Software</w:t>
      </w:r>
      <w:r>
        <w:rPr>
          <w:rFonts w:ascii="Times New Roman" w:hAnsi="Times New Roman" w:cs="Times New Roman"/>
        </w:rPr>
        <w:t xml:space="preserve">, </w:t>
      </w:r>
      <w:r w:rsidRPr="00C857BA">
        <w:rPr>
          <w:rFonts w:ascii="Times New Roman" w:hAnsi="Times New Roman" w:cs="Times New Roman"/>
        </w:rPr>
        <w:t>Validation</w:t>
      </w:r>
      <w:r>
        <w:rPr>
          <w:rFonts w:ascii="Times New Roman" w:hAnsi="Times New Roman" w:cs="Times New Roman"/>
        </w:rPr>
        <w:t xml:space="preserve">, </w:t>
      </w:r>
      <w:r w:rsidRPr="00C857BA">
        <w:rPr>
          <w:rFonts w:ascii="Times New Roman" w:hAnsi="Times New Roman" w:cs="Times New Roman"/>
        </w:rPr>
        <w:t>Formal analysis</w:t>
      </w:r>
      <w:r>
        <w:rPr>
          <w:rFonts w:ascii="Times New Roman" w:hAnsi="Times New Roman" w:cs="Times New Roman"/>
        </w:rPr>
        <w:t xml:space="preserve">, </w:t>
      </w:r>
      <w:r w:rsidRPr="00C857BA">
        <w:rPr>
          <w:rFonts w:ascii="Times New Roman" w:hAnsi="Times New Roman" w:cs="Times New Roman"/>
        </w:rPr>
        <w:t>Investigation</w:t>
      </w:r>
      <w:r>
        <w:rPr>
          <w:rFonts w:ascii="Times New Roman" w:hAnsi="Times New Roman" w:cs="Times New Roman"/>
        </w:rPr>
        <w:t xml:space="preserve">, </w:t>
      </w:r>
      <w:r w:rsidRPr="00C857BA">
        <w:rPr>
          <w:rFonts w:ascii="Times New Roman" w:hAnsi="Times New Roman" w:cs="Times New Roman"/>
        </w:rPr>
        <w:t>Resources</w:t>
      </w:r>
      <w:r>
        <w:rPr>
          <w:rFonts w:ascii="Times New Roman" w:hAnsi="Times New Roman" w:cs="Times New Roman"/>
        </w:rPr>
        <w:t xml:space="preserve">, </w:t>
      </w:r>
      <w:r w:rsidRPr="00C857BA">
        <w:rPr>
          <w:rFonts w:ascii="Times New Roman" w:hAnsi="Times New Roman" w:cs="Times New Roman"/>
        </w:rPr>
        <w:t>Data Curation</w:t>
      </w:r>
      <w:r>
        <w:rPr>
          <w:rFonts w:ascii="Times New Roman" w:hAnsi="Times New Roman" w:cs="Times New Roman"/>
        </w:rPr>
        <w:t xml:space="preserve">, </w:t>
      </w:r>
      <w:r w:rsidR="00522E65" w:rsidRPr="00522E65">
        <w:rPr>
          <w:rFonts w:ascii="Times New Roman" w:hAnsi="Times New Roman" w:cs="Times New Roman"/>
        </w:rPr>
        <w:t>Writing - Original Draft</w:t>
      </w:r>
      <w:r w:rsidR="00522E65">
        <w:rPr>
          <w:rFonts w:ascii="Times New Roman" w:hAnsi="Times New Roman" w:cs="Times New Roman"/>
        </w:rPr>
        <w:t xml:space="preserve">, </w:t>
      </w:r>
      <w:r w:rsidR="00522E65" w:rsidRPr="00522E65">
        <w:rPr>
          <w:rFonts w:ascii="Times New Roman" w:hAnsi="Times New Roman" w:cs="Times New Roman"/>
        </w:rPr>
        <w:t>Writing - Review &amp; Editing</w:t>
      </w:r>
      <w:r w:rsidR="00522E65">
        <w:rPr>
          <w:rFonts w:ascii="Times New Roman" w:hAnsi="Times New Roman" w:cs="Times New Roman"/>
        </w:rPr>
        <w:t xml:space="preserve">, </w:t>
      </w:r>
      <w:r w:rsidR="00522E65" w:rsidRPr="00522E65">
        <w:rPr>
          <w:rFonts w:ascii="Times New Roman" w:hAnsi="Times New Roman" w:cs="Times New Roman"/>
        </w:rPr>
        <w:t>Visualization</w:t>
      </w:r>
      <w:r w:rsidR="00522E65">
        <w:rPr>
          <w:rFonts w:ascii="Times New Roman" w:hAnsi="Times New Roman" w:cs="Times New Roman"/>
        </w:rPr>
        <w:t xml:space="preserve">, </w:t>
      </w:r>
      <w:r w:rsidR="006D46D4" w:rsidRPr="006D46D4">
        <w:rPr>
          <w:rFonts w:ascii="Times New Roman" w:hAnsi="Times New Roman" w:cs="Times New Roman"/>
        </w:rPr>
        <w:t xml:space="preserve">Formal analysis, </w:t>
      </w:r>
      <w:r w:rsidR="00C653E0" w:rsidRPr="00C653E0">
        <w:rPr>
          <w:rFonts w:ascii="Times New Roman" w:hAnsi="Times New Roman" w:cs="Times New Roman"/>
        </w:rPr>
        <w:t>Investigation</w:t>
      </w:r>
      <w:r w:rsidR="00C653E0">
        <w:rPr>
          <w:rFonts w:ascii="Times New Roman" w:hAnsi="Times New Roman" w:cs="Times New Roman"/>
        </w:rPr>
        <w:t>,</w:t>
      </w:r>
      <w:r w:rsidR="00C653E0" w:rsidRPr="00C653E0">
        <w:rPr>
          <w:rFonts w:ascii="Times New Roman" w:hAnsi="Times New Roman" w:cs="Times New Roman"/>
        </w:rPr>
        <w:t xml:space="preserve"> </w:t>
      </w:r>
      <w:r w:rsidR="006D46D4" w:rsidRPr="006D46D4">
        <w:rPr>
          <w:rFonts w:ascii="Times New Roman" w:hAnsi="Times New Roman" w:cs="Times New Roman"/>
        </w:rPr>
        <w:t>Methodology, Data Curation, Visualization, Writing - Original Draft, Writing - Review &amp; Editing</w:t>
      </w:r>
    </w:p>
    <w:p w14:paraId="1193DF64" w14:textId="53F0FC16" w:rsidR="006D46D4" w:rsidRPr="006D46D4" w:rsidRDefault="006D46D4">
      <w:pPr>
        <w:rPr>
          <w:rFonts w:ascii="Times New Roman" w:hAnsi="Times New Roman" w:cs="Times New Roman"/>
        </w:rPr>
      </w:pPr>
      <w:r w:rsidRPr="006D46D4">
        <w:rPr>
          <w:rFonts w:ascii="Times New Roman" w:hAnsi="Times New Roman" w:cs="Times New Roman"/>
          <w:b/>
        </w:rPr>
        <w:t>Adrian Chong:</w:t>
      </w:r>
      <w:r w:rsidRPr="006D46D4">
        <w:rPr>
          <w:rFonts w:ascii="Times New Roman" w:hAnsi="Times New Roman" w:cs="Times New Roman"/>
        </w:rPr>
        <w:t xml:space="preserve"> Conceptualization, Writing - Review &amp; Editing, Supervision, Project administration</w:t>
      </w:r>
    </w:p>
    <w:sectPr w:rsidR="006D46D4" w:rsidRPr="006D4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D8F"/>
    <w:rsid w:val="00522E65"/>
    <w:rsid w:val="0064156F"/>
    <w:rsid w:val="00671D8F"/>
    <w:rsid w:val="006D46D4"/>
    <w:rsid w:val="00803F83"/>
    <w:rsid w:val="00C653E0"/>
    <w:rsid w:val="00C857BA"/>
    <w:rsid w:val="00FE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6C92"/>
  <w15:chartTrackingRefBased/>
  <w15:docId w15:val="{6BB06A74-0D5F-4146-A12B-E26F69DE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 Sicheng</dc:creator>
  <cp:keywords/>
  <dc:description/>
  <cp:lastModifiedBy>Hongyuan</cp:lastModifiedBy>
  <cp:revision>6</cp:revision>
  <dcterms:created xsi:type="dcterms:W3CDTF">2020-03-21T16:50:00Z</dcterms:created>
  <dcterms:modified xsi:type="dcterms:W3CDTF">2020-12-13T01:37:00Z</dcterms:modified>
</cp:coreProperties>
</file>