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2102-FOR-OPE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Checklist de Instalación, Puesta en Operación y Pruebas Funcionales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p w14:paraId="0207D744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lastRenderedPageBreak/>
        <w:t>Este formato documenta la instalación, las pruebas de conectividad y las pruebas funcionales de un equipo biométrico y de su integración con la plataforma de Tiempos y Asistencia / WFM, conforme al Manual de Instalación y Puesta en Marcha de Equipos Biométricos (2100-MAN-OPE). Se diligencia uno por equipo, después de la preinstalación (2101-FOR-OPE) y antes de la entrega formal (2105-FOR-OPE).</w:t>
      </w:r>
    </w:p>
    <w:p w14:paraId="01D9F0CC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20F77238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1. Datos de Control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2"/>
        <w:gridCol w:w="4393"/>
        <w:gridCol w:w="1179"/>
      </w:tblGrid>
      <w:tr w:rsidR="00394CAB" w:rsidRPr="00917B24" w14:paraId="6EA21FDD" w14:textId="77777777" w:rsidTr="003274D8">
        <w:trPr>
          <w:cantSplit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589FB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Cliente</w:t>
            </w:r>
          </w:p>
          <w:p w14:paraId="33EB4ADC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743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3AA3E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Sede / Dirección</w:t>
            </w:r>
          </w:p>
          <w:p w14:paraId="75C701EF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917B24" w14:paraId="7687D622" w14:textId="77777777" w:rsidTr="003274D8">
        <w:trPr>
          <w:cantSplit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D4CCE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Equipo (tipo)</w:t>
            </w:r>
          </w:p>
          <w:p w14:paraId="7F686DD9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B1710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Marca / Modelo</w:t>
            </w:r>
          </w:p>
          <w:p w14:paraId="2FC0BD1F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40EDA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N.º de serie</w:t>
            </w:r>
          </w:p>
          <w:p w14:paraId="525A8AB3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917B24" w14:paraId="32417011" w14:textId="77777777" w:rsidTr="003274D8">
        <w:trPr>
          <w:cantSplit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EBFC6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Fecha de instalación</w:t>
            </w:r>
          </w:p>
          <w:p w14:paraId="207FFEA6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8F979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Hora de inicio</w:t>
            </w:r>
          </w:p>
          <w:p w14:paraId="156788A0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12AA8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Hora de finalización</w:t>
            </w:r>
          </w:p>
          <w:p w14:paraId="21FE4247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917B24" w14:paraId="5996486E" w14:textId="77777777" w:rsidTr="003274D8">
        <w:trPr>
          <w:cantSplit/>
          <w:gridAfter w:val="1"/>
          <w:wAfter w:w="486" w:type="pct"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50097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Orden de servicio N.º</w:t>
            </w:r>
          </w:p>
          <w:p w14:paraId="0AA44E1E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57D49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Software WFM integrado</w:t>
            </w:r>
          </w:p>
          <w:p w14:paraId="56B42FB0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917B24" w14:paraId="6B406E8D" w14:textId="77777777" w:rsidTr="003274D8">
        <w:trPr>
          <w:cantSplit/>
          <w:gridAfter w:val="1"/>
          <w:wAfter w:w="486" w:type="pct"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58776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Instalador (Ideas Control)</w:t>
            </w:r>
          </w:p>
          <w:p w14:paraId="530AC276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307CD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Coordinador de proyecto (interno)</w:t>
            </w:r>
          </w:p>
          <w:p w14:paraId="60DF22A1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F05618" w14:paraId="06BF3007" w14:textId="77777777" w:rsidTr="003274D8">
        <w:trPr>
          <w:cantSplit/>
          <w:gridAfter w:val="1"/>
          <w:wAfter w:w="486" w:type="pct"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DFEED" w14:textId="77777777" w:rsidR="00394CAB" w:rsidRPr="00917B24" w:rsidRDefault="00394CAB" w:rsidP="003274D8">
            <w:pPr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Validado internamente por</w:t>
            </w:r>
          </w:p>
          <w:p w14:paraId="5C898C8F" w14:textId="77777777" w:rsidR="00394CAB" w:rsidRPr="00917B24" w:rsidRDefault="00394CAB" w:rsidP="003274D8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22836" w14:textId="77777777" w:rsidR="00394CAB" w:rsidRPr="00917B24" w:rsidRDefault="00394CAB" w:rsidP="003274D8">
            <w:pPr>
              <w:spacing w:after="40"/>
              <w:rPr>
                <w:sz w:val="20"/>
                <w:szCs w:val="20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  <w:lang w:val="es-CO"/>
              </w:rPr>
              <w:t>Validado por el cliente (nombre / cargo)</w:t>
            </w:r>
          </w:p>
          <w:p w14:paraId="362D666D" w14:textId="77777777" w:rsidR="00394CAB" w:rsidRPr="00917B24" w:rsidRDefault="00394CAB" w:rsidP="003274D8">
            <w:pPr>
              <w:rPr>
                <w:sz w:val="20"/>
                <w:szCs w:val="20"/>
                <w:lang w:val="es-CO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 </w:t>
            </w:r>
          </w:p>
        </w:tc>
      </w:tr>
    </w:tbl>
    <w:p w14:paraId="6FA23A82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3DAB6F62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2. Instalación y Conectividad</w:t>
      </w:r>
    </w:p>
    <w:p w14:paraId="74DCDAA4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t>Pruebas ejecutadas conforme a los instructivos 2107-INS-OPE (Ping), 2108-INS-OPE (Ethernet) y 2109-INS-OPE (Wi-Fi).</w:t>
      </w:r>
    </w:p>
    <w:p w14:paraId="57BCAFD3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581"/>
        <w:gridCol w:w="3235"/>
        <w:gridCol w:w="2737"/>
        <w:gridCol w:w="1908"/>
        <w:gridCol w:w="1493"/>
      </w:tblGrid>
      <w:tr w:rsidR="002F1901" w14:paraId="77821D3C" w14:textId="77777777">
        <w:trPr>
          <w:cantSplit/>
          <w:tblHeader/>
        </w:trPr>
        <w:tc>
          <w:tcPr>
            <w:tcW w:w="581" w:type="dxa"/>
            <w:shd w:val="clear" w:color="0E76BC" w:fill="0E76BC"/>
            <w:vAlign w:val="center"/>
          </w:tcPr>
          <w:p w14:paraId="7CB2215E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N.º</w:t>
            </w:r>
          </w:p>
        </w:tc>
        <w:tc>
          <w:tcPr>
            <w:tcW w:w="3235" w:type="dxa"/>
            <w:shd w:val="clear" w:color="0E76BC" w:fill="0E76BC"/>
            <w:vAlign w:val="center"/>
          </w:tcPr>
          <w:p w14:paraId="58B70CAE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Ítem de verificación</w:t>
            </w:r>
          </w:p>
        </w:tc>
        <w:tc>
          <w:tcPr>
            <w:tcW w:w="2737" w:type="dxa"/>
            <w:shd w:val="clear" w:color="0E76BC" w:fill="0E76BC"/>
            <w:vAlign w:val="center"/>
          </w:tcPr>
          <w:p w14:paraId="016E6108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w="1908" w:type="dxa"/>
            <w:shd w:val="clear" w:color="0E76BC" w:fill="0E76BC"/>
            <w:vAlign w:val="center"/>
          </w:tcPr>
          <w:p w14:paraId="028D2004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Cumple</w:t>
            </w:r>
          </w:p>
        </w:tc>
        <w:tc>
          <w:tcPr>
            <w:tcW w:w="1493" w:type="dxa"/>
            <w:shd w:val="clear" w:color="0E76BC" w:fill="0E76BC"/>
            <w:vAlign w:val="center"/>
          </w:tcPr>
          <w:p w14:paraId="7B11DE17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Observaciones</w:t>
            </w:r>
          </w:p>
        </w:tc>
      </w:tr>
      <w:tr w:rsidR="002F1901" w14:paraId="6EEF8750" w14:textId="77777777">
        <w:trPr>
          <w:cantSplit/>
        </w:trPr>
        <w:tc>
          <w:tcPr>
            <w:tcW w:w="581" w:type="dxa"/>
            <w:shd w:val="clear" w:color="FFFFFF" w:fill="FFFFFF"/>
            <w:vAlign w:val="center"/>
          </w:tcPr>
          <w:p w14:paraId="55A888A6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1</w:t>
            </w:r>
          </w:p>
        </w:tc>
        <w:tc>
          <w:tcPr>
            <w:tcW w:w="3235" w:type="dxa"/>
            <w:shd w:val="clear" w:color="FFFFFF" w:fill="FFFFFF"/>
            <w:vAlign w:val="center"/>
          </w:tcPr>
          <w:p w14:paraId="3D8F19E7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Fuente de energía o alimentación dentro de los parámetros correctos (110–220 V AC de entrada / 12–24 V DC).</w:t>
            </w:r>
          </w:p>
        </w:tc>
        <w:tc>
          <w:tcPr>
            <w:tcW w:w="2737" w:type="dxa"/>
            <w:shd w:val="clear" w:color="FFFFFF" w:fill="FFFFFF"/>
            <w:vAlign w:val="center"/>
          </w:tcPr>
          <w:p w14:paraId="35E18557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Alimentación dentro del rango especificado por el fabricante.</w:t>
            </w:r>
          </w:p>
        </w:tc>
        <w:tc>
          <w:tcPr>
            <w:tcW w:w="1908" w:type="dxa"/>
            <w:shd w:val="clear" w:color="FFFFFF" w:fill="FFFFFF"/>
            <w:vAlign w:val="center"/>
          </w:tcPr>
          <w:p w14:paraId="27C52CF4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4136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38326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250547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493" w:type="dxa"/>
            <w:shd w:val="clear" w:color="FFFFFF" w:fill="FFFFFF"/>
            <w:vAlign w:val="center"/>
          </w:tcPr>
          <w:p w14:paraId="525A5805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5DF57C8A" w14:textId="77777777">
        <w:trPr>
          <w:cantSplit/>
        </w:trPr>
        <w:tc>
          <w:tcPr>
            <w:tcW w:w="581" w:type="dxa"/>
            <w:shd w:val="clear" w:color="EAF3FA" w:fill="EAF3FA"/>
            <w:vAlign w:val="center"/>
          </w:tcPr>
          <w:p w14:paraId="7626FD8C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2</w:t>
            </w:r>
          </w:p>
        </w:tc>
        <w:tc>
          <w:tcPr>
            <w:tcW w:w="3235" w:type="dxa"/>
            <w:shd w:val="clear" w:color="EAF3FA" w:fill="EAF3FA"/>
            <w:vAlign w:val="center"/>
          </w:tcPr>
          <w:p w14:paraId="50D9DCDE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El equipo enciende y muestra la interfaz correctamente.</w:t>
            </w:r>
          </w:p>
        </w:tc>
        <w:tc>
          <w:tcPr>
            <w:tcW w:w="2737" w:type="dxa"/>
            <w:shd w:val="clear" w:color="EAF3FA" w:fill="EAF3FA"/>
            <w:vAlign w:val="center"/>
          </w:tcPr>
          <w:p w14:paraId="50FB17F9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Pantalla activa, sin mensajes de error al arrancar.</w:t>
            </w:r>
          </w:p>
        </w:tc>
        <w:tc>
          <w:tcPr>
            <w:tcW w:w="1908" w:type="dxa"/>
            <w:shd w:val="clear" w:color="EAF3FA" w:fill="EAF3FA"/>
            <w:vAlign w:val="center"/>
          </w:tcPr>
          <w:p w14:paraId="4BD397CE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798998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13969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1180912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493" w:type="dxa"/>
            <w:shd w:val="clear" w:color="EAF3FA" w:fill="EAF3FA"/>
            <w:vAlign w:val="center"/>
          </w:tcPr>
          <w:p w14:paraId="0F738657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11DDDB2E" w14:textId="77777777">
        <w:trPr>
          <w:cantSplit/>
        </w:trPr>
        <w:tc>
          <w:tcPr>
            <w:tcW w:w="581" w:type="dxa"/>
            <w:shd w:val="clear" w:color="FFFFFF" w:fill="FFFFFF"/>
            <w:vAlign w:val="center"/>
          </w:tcPr>
          <w:p w14:paraId="2DB7982B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lastRenderedPageBreak/>
              <w:t>3</w:t>
            </w:r>
          </w:p>
        </w:tc>
        <w:tc>
          <w:tcPr>
            <w:tcW w:w="3235" w:type="dxa"/>
            <w:shd w:val="clear" w:color="FFFFFF" w:fill="FFFFFF"/>
            <w:vAlign w:val="center"/>
          </w:tcPr>
          <w:p w14:paraId="775581E2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Conectividad de red validada: ponchado del cable, actividad de enlace, IP válida y parámetros de red suministrados por el cliente.</w:t>
            </w:r>
          </w:p>
        </w:tc>
        <w:tc>
          <w:tcPr>
            <w:tcW w:w="2737" w:type="dxa"/>
            <w:shd w:val="clear" w:color="FFFFFF" w:fill="FFFFFF"/>
            <w:vAlign w:val="center"/>
          </w:tcPr>
          <w:p w14:paraId="2664BA42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Enlace de red activo y dirección IP asignada (fija o DHCP) verificada.</w:t>
            </w:r>
          </w:p>
        </w:tc>
        <w:tc>
          <w:tcPr>
            <w:tcW w:w="1908" w:type="dxa"/>
            <w:shd w:val="clear" w:color="FFFFFF" w:fill="FFFFFF"/>
            <w:vAlign w:val="center"/>
          </w:tcPr>
          <w:p w14:paraId="014A32E6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692010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996158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1016925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493" w:type="dxa"/>
            <w:shd w:val="clear" w:color="FFFFFF" w:fill="FFFFFF"/>
            <w:vAlign w:val="center"/>
          </w:tcPr>
          <w:p w14:paraId="168F4885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2D085EFB" w14:textId="77777777">
        <w:trPr>
          <w:cantSplit/>
        </w:trPr>
        <w:tc>
          <w:tcPr>
            <w:tcW w:w="581" w:type="dxa"/>
            <w:shd w:val="clear" w:color="EAF3FA" w:fill="EAF3FA"/>
            <w:vAlign w:val="center"/>
          </w:tcPr>
          <w:p w14:paraId="072E2FEB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4</w:t>
            </w:r>
          </w:p>
        </w:tc>
        <w:tc>
          <w:tcPr>
            <w:tcW w:w="3235" w:type="dxa"/>
            <w:shd w:val="clear" w:color="EAF3FA" w:fill="EAF3FA"/>
            <w:vAlign w:val="center"/>
          </w:tcPr>
          <w:p w14:paraId="11F10F0C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Parámetros de red asignados por el cliente configurados en el dispositivo.</w:t>
            </w:r>
          </w:p>
        </w:tc>
        <w:tc>
          <w:tcPr>
            <w:tcW w:w="2737" w:type="dxa"/>
            <w:shd w:val="clear" w:color="EAF3FA" w:fill="EAF3FA"/>
            <w:vAlign w:val="center"/>
          </w:tcPr>
          <w:p w14:paraId="67DAF1D2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IP asignada (fija o DHCP) visible en el menú de red del equipo.</w:t>
            </w:r>
          </w:p>
        </w:tc>
        <w:tc>
          <w:tcPr>
            <w:tcW w:w="1908" w:type="dxa"/>
            <w:shd w:val="clear" w:color="EAF3FA" w:fill="EAF3FA"/>
            <w:vAlign w:val="center"/>
          </w:tcPr>
          <w:p w14:paraId="557BFF29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6126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788670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1153412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493" w:type="dxa"/>
            <w:shd w:val="clear" w:color="EAF3FA" w:fill="EAF3FA"/>
            <w:vAlign w:val="center"/>
          </w:tcPr>
          <w:p w14:paraId="10F89F6A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5B5B6515" w14:textId="77777777">
        <w:trPr>
          <w:cantSplit/>
        </w:trPr>
        <w:tc>
          <w:tcPr>
            <w:tcW w:w="581" w:type="dxa"/>
            <w:shd w:val="clear" w:color="FFFFFF" w:fill="FFFFFF"/>
            <w:vAlign w:val="center"/>
          </w:tcPr>
          <w:p w14:paraId="353082E0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5</w:t>
            </w:r>
          </w:p>
        </w:tc>
        <w:tc>
          <w:tcPr>
            <w:tcW w:w="3235" w:type="dxa"/>
            <w:shd w:val="clear" w:color="FFFFFF" w:fill="FFFFFF"/>
            <w:vAlign w:val="center"/>
          </w:tcPr>
          <w:p w14:paraId="21198DFD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El equipo responde a ping desde la red del cliente.</w:t>
            </w:r>
          </w:p>
        </w:tc>
        <w:tc>
          <w:tcPr>
            <w:tcW w:w="2737" w:type="dxa"/>
            <w:shd w:val="clear" w:color="FFFFFF" w:fill="FFFFFF"/>
            <w:vAlign w:val="center"/>
          </w:tcPr>
          <w:p w14:paraId="6C68E8BE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Respuesta de ping exitosa, sin pérdida de paquetes, desde un equipo de la red.</w:t>
            </w:r>
          </w:p>
        </w:tc>
        <w:tc>
          <w:tcPr>
            <w:tcW w:w="1908" w:type="dxa"/>
            <w:shd w:val="clear" w:color="FFFFFF" w:fill="FFFFFF"/>
            <w:vAlign w:val="center"/>
          </w:tcPr>
          <w:p w14:paraId="0FB5A5F5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96309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2038110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1843407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493" w:type="dxa"/>
            <w:shd w:val="clear" w:color="FFFFFF" w:fill="FFFFFF"/>
            <w:vAlign w:val="center"/>
          </w:tcPr>
          <w:p w14:paraId="46AC4EE4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0485286B" w14:textId="77777777">
        <w:trPr>
          <w:cantSplit/>
        </w:trPr>
        <w:tc>
          <w:tcPr>
            <w:tcW w:w="581" w:type="dxa"/>
            <w:shd w:val="clear" w:color="EAF3FA" w:fill="EAF3FA"/>
            <w:vAlign w:val="center"/>
          </w:tcPr>
          <w:p w14:paraId="5C41B1D1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6</w:t>
            </w:r>
          </w:p>
        </w:tc>
        <w:tc>
          <w:tcPr>
            <w:tcW w:w="3235" w:type="dxa"/>
            <w:shd w:val="clear" w:color="EAF3FA" w:fill="EAF3FA"/>
            <w:vAlign w:val="center"/>
          </w:tcPr>
          <w:p w14:paraId="5F4F7AF0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La conexión Wi-Fi (si aplica) es estable en el punto de instalación.</w:t>
            </w:r>
          </w:p>
        </w:tc>
        <w:tc>
          <w:tcPr>
            <w:tcW w:w="2737" w:type="dxa"/>
            <w:shd w:val="clear" w:color="EAF3FA" w:fill="EAF3FA"/>
            <w:vAlign w:val="center"/>
          </w:tcPr>
          <w:p w14:paraId="072C2521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Señal estable, sin caídas, durante al menos 5 minutos de prueba continua.</w:t>
            </w:r>
          </w:p>
        </w:tc>
        <w:tc>
          <w:tcPr>
            <w:tcW w:w="1908" w:type="dxa"/>
            <w:shd w:val="clear" w:color="EAF3FA" w:fill="EAF3FA"/>
            <w:vAlign w:val="center"/>
          </w:tcPr>
          <w:p w14:paraId="43991198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547643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127985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1391131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493" w:type="dxa"/>
            <w:shd w:val="clear" w:color="EAF3FA" w:fill="EAF3FA"/>
            <w:vAlign w:val="center"/>
          </w:tcPr>
          <w:p w14:paraId="6244CD4F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13583E2B" w14:textId="77777777">
        <w:trPr>
          <w:cantSplit/>
        </w:trPr>
        <w:tc>
          <w:tcPr>
            <w:tcW w:w="581" w:type="dxa"/>
            <w:shd w:val="clear" w:color="FFFFFF" w:fill="FFFFFF"/>
            <w:vAlign w:val="center"/>
          </w:tcPr>
          <w:p w14:paraId="036C46C0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7</w:t>
            </w:r>
          </w:p>
        </w:tc>
        <w:tc>
          <w:tcPr>
            <w:tcW w:w="3235" w:type="dxa"/>
            <w:shd w:val="clear" w:color="FFFFFF" w:fill="FFFFFF"/>
            <w:vAlign w:val="center"/>
          </w:tcPr>
          <w:p w14:paraId="6BE2D7DD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El equipo se comunica correctamente con el servidor / ambiente del software WFM.</w:t>
            </w:r>
          </w:p>
        </w:tc>
        <w:tc>
          <w:tcPr>
            <w:tcW w:w="2737" w:type="dxa"/>
            <w:shd w:val="clear" w:color="FFFFFF" w:fill="FFFFFF"/>
            <w:vAlign w:val="center"/>
          </w:tcPr>
          <w:p w14:paraId="78802840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El dispositivo aparece registrado y en línea en la plataforma.</w:t>
            </w:r>
          </w:p>
        </w:tc>
        <w:tc>
          <w:tcPr>
            <w:tcW w:w="1908" w:type="dxa"/>
            <w:shd w:val="clear" w:color="FFFFFF" w:fill="FFFFFF"/>
            <w:vAlign w:val="center"/>
          </w:tcPr>
          <w:p w14:paraId="67951FE6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872913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88017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1752305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493" w:type="dxa"/>
            <w:shd w:val="clear" w:color="FFFFFF" w:fill="FFFFFF"/>
            <w:vAlign w:val="center"/>
          </w:tcPr>
          <w:p w14:paraId="5EF5B61C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3DEE7C17" w14:textId="77777777">
        <w:trPr>
          <w:cantSplit/>
        </w:trPr>
        <w:tc>
          <w:tcPr>
            <w:tcW w:w="581" w:type="dxa"/>
            <w:shd w:val="clear" w:color="EAF3FA" w:fill="EAF3FA"/>
            <w:vAlign w:val="center"/>
          </w:tcPr>
          <w:p w14:paraId="3B55C3F9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8</w:t>
            </w:r>
          </w:p>
        </w:tc>
        <w:tc>
          <w:tcPr>
            <w:tcW w:w="3235" w:type="dxa"/>
            <w:shd w:val="clear" w:color="EAF3FA" w:fill="EAF3FA"/>
            <w:vAlign w:val="center"/>
          </w:tcPr>
          <w:p w14:paraId="644C04D1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La fecha y hora del equipo coinciden con las del servidor WFM.</w:t>
            </w:r>
          </w:p>
        </w:tc>
        <w:tc>
          <w:tcPr>
            <w:tcW w:w="2737" w:type="dxa"/>
            <w:shd w:val="clear" w:color="EAF3FA" w:fill="EAF3FA"/>
            <w:vAlign w:val="center"/>
          </w:tcPr>
          <w:p w14:paraId="5361AC34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Diferencia máxima admitida: 0 minutos (sincronización exacta).</w:t>
            </w:r>
          </w:p>
        </w:tc>
        <w:tc>
          <w:tcPr>
            <w:tcW w:w="1908" w:type="dxa"/>
            <w:shd w:val="clear" w:color="EAF3FA" w:fill="EAF3FA"/>
            <w:vAlign w:val="center"/>
          </w:tcPr>
          <w:p w14:paraId="65181E68" w14:textId="77777777" w:rsidR="002F1901" w:rsidRDefault="0007237F"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04048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1870263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1955751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493" w:type="dxa"/>
            <w:shd w:val="clear" w:color="EAF3FA" w:fill="EAF3FA"/>
            <w:vAlign w:val="center"/>
          </w:tcPr>
          <w:p w14:paraId="69535B9D" w14:textId="77777777" w:rsidR="002F1901" w:rsidRDefault="002F1901"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</w:tbl>
    <w:p w14:paraId="011B40F9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0D982FEE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3. Usuarios de Prueba</w:t>
      </w:r>
    </w:p>
    <w:p w14:paraId="22737C08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t>El cliente designa entre uno (1) y tres (3) usuarios autorizados. El enrolamiento se realiza con el instructivo del modelo (2110, 2115, 2116 o 2117-INS-OPE).</w:t>
      </w:r>
    </w:p>
    <w:p w14:paraId="4369F139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1095"/>
        <w:gridCol w:w="2389"/>
        <w:gridCol w:w="4181"/>
        <w:gridCol w:w="2289"/>
      </w:tblGrid>
      <w:tr w:rsidR="002F1901" w14:paraId="14826CC9" w14:textId="77777777">
        <w:trPr>
          <w:cantSplit/>
          <w:tblHeader/>
        </w:trPr>
        <w:tc>
          <w:tcPr>
            <w:tcW w:w="1095" w:type="dxa"/>
            <w:shd w:val="clear" w:color="0E76BC" w:fill="0E76BC"/>
            <w:vAlign w:val="center"/>
          </w:tcPr>
          <w:p w14:paraId="5257DD47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Usuario</w:t>
            </w:r>
          </w:p>
        </w:tc>
        <w:tc>
          <w:tcPr>
            <w:tcW w:w="2389" w:type="dxa"/>
            <w:shd w:val="clear" w:color="0E76BC" w:fill="0E76BC"/>
            <w:vAlign w:val="center"/>
          </w:tcPr>
          <w:p w14:paraId="0FD0CC8E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ID empleado (dispositivo / WFM)</w:t>
            </w:r>
          </w:p>
        </w:tc>
        <w:tc>
          <w:tcPr>
            <w:tcW w:w="4181" w:type="dxa"/>
            <w:shd w:val="clear" w:color="0E76BC" w:fill="0E76BC"/>
            <w:vAlign w:val="center"/>
          </w:tcPr>
          <w:p w14:paraId="58441C4E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Método de identificación</w:t>
            </w:r>
          </w:p>
        </w:tc>
        <w:tc>
          <w:tcPr>
            <w:tcW w:w="2289" w:type="dxa"/>
            <w:shd w:val="clear" w:color="0E76BC" w:fill="0E76BC"/>
            <w:vAlign w:val="center"/>
          </w:tcPr>
          <w:p w14:paraId="47FEC96E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Autorizado por el cliente</w:t>
            </w:r>
          </w:p>
        </w:tc>
      </w:tr>
      <w:tr w:rsidR="002F1901" w14:paraId="38ED4A56" w14:textId="77777777">
        <w:trPr>
          <w:cantSplit/>
        </w:trPr>
        <w:tc>
          <w:tcPr>
            <w:tcW w:w="1095" w:type="dxa"/>
            <w:shd w:val="clear" w:color="FFFFFF" w:fill="FFFFFF"/>
            <w:vAlign w:val="center"/>
          </w:tcPr>
          <w:p w14:paraId="6A941D1B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Usuario 1</w:t>
            </w:r>
          </w:p>
        </w:tc>
        <w:tc>
          <w:tcPr>
            <w:tcW w:w="2389" w:type="dxa"/>
            <w:shd w:val="clear" w:color="FFFFFF" w:fill="FFFFFF"/>
            <w:vAlign w:val="center"/>
          </w:tcPr>
          <w:p w14:paraId="4F2D7697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4181" w:type="dxa"/>
            <w:shd w:val="clear" w:color="FFFFFF" w:fill="FFFFFF"/>
            <w:vAlign w:val="center"/>
          </w:tcPr>
          <w:p w14:paraId="1E2B5A45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06805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Facial  </w:t>
            </w:r>
            <w:sdt>
              <w:sdtPr>
                <w:rPr>
                  <w:rFonts w:ascii="Segoe UI Symbol" w:hAnsi="Segoe UI Symbol"/>
                  <w:sz w:val="20"/>
                </w:rPr>
                <w:id w:val="440753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Huella  </w:t>
            </w:r>
            <w:sdt>
              <w:sdtPr>
                <w:rPr>
                  <w:rFonts w:ascii="Segoe UI Symbol" w:hAnsi="Segoe UI Symbol"/>
                  <w:sz w:val="20"/>
                </w:rPr>
                <w:id w:val="1664756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Tarjeta  </w:t>
            </w:r>
            <w:sdt>
              <w:sdtPr>
                <w:rPr>
                  <w:rFonts w:ascii="Segoe UI Symbol" w:hAnsi="Segoe UI Symbol"/>
                  <w:sz w:val="20"/>
                </w:rPr>
                <w:id w:val="-40048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PIN</w:t>
            </w:r>
          </w:p>
        </w:tc>
        <w:tc>
          <w:tcPr>
            <w:tcW w:w="2289" w:type="dxa"/>
            <w:shd w:val="clear" w:color="FFFFFF" w:fill="FFFFFF"/>
            <w:vAlign w:val="center"/>
          </w:tcPr>
          <w:p w14:paraId="0032D3A0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937807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099736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</w:t>
            </w:r>
          </w:p>
        </w:tc>
      </w:tr>
      <w:tr w:rsidR="002F1901" w14:paraId="33D5309F" w14:textId="77777777">
        <w:trPr>
          <w:cantSplit/>
        </w:trPr>
        <w:tc>
          <w:tcPr>
            <w:tcW w:w="1095" w:type="dxa"/>
            <w:shd w:val="clear" w:color="EAF3FA" w:fill="EAF3FA"/>
            <w:vAlign w:val="center"/>
          </w:tcPr>
          <w:p w14:paraId="02499B57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Usuario 2</w:t>
            </w:r>
          </w:p>
        </w:tc>
        <w:tc>
          <w:tcPr>
            <w:tcW w:w="2389" w:type="dxa"/>
            <w:shd w:val="clear" w:color="EAF3FA" w:fill="EAF3FA"/>
            <w:vAlign w:val="center"/>
          </w:tcPr>
          <w:p w14:paraId="5CD90F27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4181" w:type="dxa"/>
            <w:shd w:val="clear" w:color="EAF3FA" w:fill="EAF3FA"/>
            <w:vAlign w:val="center"/>
          </w:tcPr>
          <w:p w14:paraId="0E272E01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852941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Facial  </w:t>
            </w:r>
            <w:sdt>
              <w:sdtPr>
                <w:rPr>
                  <w:rFonts w:ascii="Segoe UI Symbol" w:hAnsi="Segoe UI Symbol"/>
                  <w:sz w:val="20"/>
                </w:rPr>
                <w:id w:val="-432867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Huella  </w:t>
            </w:r>
            <w:sdt>
              <w:sdtPr>
                <w:rPr>
                  <w:rFonts w:ascii="Segoe UI Symbol" w:hAnsi="Segoe UI Symbol"/>
                  <w:sz w:val="20"/>
                </w:rPr>
                <w:id w:val="1639889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Tarjeta  </w:t>
            </w:r>
            <w:sdt>
              <w:sdtPr>
                <w:rPr>
                  <w:rFonts w:ascii="Segoe UI Symbol" w:hAnsi="Segoe UI Symbol"/>
                  <w:sz w:val="20"/>
                </w:rPr>
                <w:id w:val="-1507689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PIN</w:t>
            </w:r>
          </w:p>
        </w:tc>
        <w:tc>
          <w:tcPr>
            <w:tcW w:w="2289" w:type="dxa"/>
            <w:shd w:val="clear" w:color="EAF3FA" w:fill="EAF3FA"/>
            <w:vAlign w:val="center"/>
          </w:tcPr>
          <w:p w14:paraId="101C96E3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294227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923402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</w:t>
            </w:r>
          </w:p>
        </w:tc>
      </w:tr>
      <w:tr w:rsidR="002F1901" w14:paraId="33CD52C3" w14:textId="77777777">
        <w:trPr>
          <w:cantSplit/>
        </w:trPr>
        <w:tc>
          <w:tcPr>
            <w:tcW w:w="1095" w:type="dxa"/>
            <w:shd w:val="clear" w:color="FFFFFF" w:fill="FFFFFF"/>
            <w:vAlign w:val="center"/>
          </w:tcPr>
          <w:p w14:paraId="14B71968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Usuario 3</w:t>
            </w:r>
          </w:p>
        </w:tc>
        <w:tc>
          <w:tcPr>
            <w:tcW w:w="2389" w:type="dxa"/>
            <w:shd w:val="clear" w:color="FFFFFF" w:fill="FFFFFF"/>
            <w:vAlign w:val="center"/>
          </w:tcPr>
          <w:p w14:paraId="4F5675DC" w14:textId="77777777" w:rsidR="002F1901" w:rsidRDefault="002F1901"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4181" w:type="dxa"/>
            <w:shd w:val="clear" w:color="FFFFFF" w:fill="FFFFFF"/>
            <w:vAlign w:val="center"/>
          </w:tcPr>
          <w:p w14:paraId="42F452E9" w14:textId="77777777" w:rsidR="002F1901" w:rsidRDefault="0007237F"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633135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Facial  </w:t>
            </w:r>
            <w:sdt>
              <w:sdtPr>
                <w:rPr>
                  <w:rFonts w:ascii="Segoe UI Symbol" w:hAnsi="Segoe UI Symbol"/>
                  <w:sz w:val="20"/>
                </w:rPr>
                <w:id w:val="-763472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Huella  </w:t>
            </w:r>
            <w:sdt>
              <w:sdtPr>
                <w:rPr>
                  <w:rFonts w:ascii="Segoe UI Symbol" w:hAnsi="Segoe UI Symbol"/>
                  <w:sz w:val="20"/>
                </w:rPr>
                <w:id w:val="929783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Tarjeta  </w:t>
            </w:r>
            <w:sdt>
              <w:sdtPr>
                <w:rPr>
                  <w:rFonts w:ascii="Segoe UI Symbol" w:hAnsi="Segoe UI Symbol"/>
                  <w:sz w:val="20"/>
                </w:rPr>
                <w:id w:val="1243529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PIN</w:t>
            </w:r>
          </w:p>
        </w:tc>
        <w:tc>
          <w:tcPr>
            <w:tcW w:w="2289" w:type="dxa"/>
            <w:shd w:val="clear" w:color="FFFFFF" w:fill="FFFFFF"/>
            <w:vAlign w:val="center"/>
          </w:tcPr>
          <w:p w14:paraId="321D9441" w14:textId="77777777" w:rsidR="002F1901" w:rsidRDefault="0007237F"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240962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01758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</w:t>
            </w:r>
          </w:p>
        </w:tc>
      </w:tr>
    </w:tbl>
    <w:p w14:paraId="66ECD1D0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W w:w="9954" w:type="dxa"/>
        <w:tblBorders>
          <w:left w:val="single" w:sz="24" w:space="0" w:color="1B365D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954"/>
      </w:tblGrid>
      <w:tr w:rsidR="002F1901" w14:paraId="12660D9A" w14:textId="77777777">
        <w:trPr>
          <w:cantSplit/>
        </w:trPr>
        <w:tc>
          <w:tcPr>
            <w:tcW w:w="9954" w:type="dxa"/>
            <w:shd w:val="clear" w:color="EAF0F6" w:fill="EAF0F6"/>
          </w:tcPr>
          <w:p w14:paraId="263A03A3" w14:textId="77777777" w:rsidR="002F1901" w:rsidRDefault="0007237F">
            <w:pPr>
              <w:spacing w:before="60" w:after="40"/>
            </w:pPr>
            <w:r>
              <w:rPr>
                <w:rFonts w:ascii="Calibri" w:hAnsi="Calibri" w:cs="Calibri"/>
                <w:b/>
                <w:color w:val="1B365D"/>
                <w:sz w:val="20"/>
              </w:rPr>
              <w:t>Regla de control</w:t>
            </w:r>
          </w:p>
          <w:p w14:paraId="1AAA4D59" w14:textId="77777777" w:rsidR="002F1901" w:rsidRDefault="0007237F">
            <w:pPr>
              <w:spacing w:after="60"/>
            </w:pPr>
            <w:r>
              <w:rPr>
                <w:rFonts w:ascii="Calibri" w:hAnsi="Calibri" w:cs="Calibri"/>
                <w:color w:val="1B365D"/>
                <w:sz w:val="19"/>
              </w:rPr>
              <w:t>No registrar en este formato contraseñas, PIN, plantillas biométricas, fotografías u otra información sensible que no sea necesaria para demostrar el resultado.</w:t>
            </w:r>
          </w:p>
        </w:tc>
      </w:tr>
    </w:tbl>
    <w:p w14:paraId="70247E3F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430C24A8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4. Resultados por Usuario</w:t>
      </w:r>
    </w:p>
    <w:p w14:paraId="43E71EEB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t>Cuando el método biométrico lo permita, realizar al menos dos pruebas de identificación por usuario.</w:t>
      </w:r>
    </w:p>
    <w:p w14:paraId="1499E7B4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3154"/>
        <w:gridCol w:w="2267"/>
        <w:gridCol w:w="2267"/>
        <w:gridCol w:w="2266"/>
      </w:tblGrid>
      <w:tr w:rsidR="002F1901" w14:paraId="10024B27" w14:textId="77777777">
        <w:trPr>
          <w:cantSplit/>
          <w:tblHeader/>
        </w:trPr>
        <w:tc>
          <w:tcPr>
            <w:tcW w:w="3154" w:type="dxa"/>
            <w:shd w:val="clear" w:color="0E76BC" w:fill="0E76BC"/>
            <w:vAlign w:val="center"/>
          </w:tcPr>
          <w:p w14:paraId="6F5A9F0F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lastRenderedPageBreak/>
              <w:t>Elemento</w:t>
            </w:r>
          </w:p>
        </w:tc>
        <w:tc>
          <w:tcPr>
            <w:tcW w:w="2267" w:type="dxa"/>
            <w:shd w:val="clear" w:color="0E76BC" w:fill="0E76BC"/>
            <w:vAlign w:val="center"/>
          </w:tcPr>
          <w:p w14:paraId="0294E4E9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Usuario 1</w:t>
            </w:r>
          </w:p>
        </w:tc>
        <w:tc>
          <w:tcPr>
            <w:tcW w:w="2267" w:type="dxa"/>
            <w:shd w:val="clear" w:color="0E76BC" w:fill="0E76BC"/>
            <w:vAlign w:val="center"/>
          </w:tcPr>
          <w:p w14:paraId="251E65D6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Usuario 2</w:t>
            </w:r>
          </w:p>
        </w:tc>
        <w:tc>
          <w:tcPr>
            <w:tcW w:w="2266" w:type="dxa"/>
            <w:shd w:val="clear" w:color="0E76BC" w:fill="0E76BC"/>
            <w:vAlign w:val="center"/>
          </w:tcPr>
          <w:p w14:paraId="1A357626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Usuario 3</w:t>
            </w:r>
          </w:p>
        </w:tc>
      </w:tr>
      <w:tr w:rsidR="002F1901" w14:paraId="0DBE8FD7" w14:textId="77777777">
        <w:trPr>
          <w:cantSplit/>
        </w:trPr>
        <w:tc>
          <w:tcPr>
            <w:tcW w:w="3154" w:type="dxa"/>
            <w:shd w:val="clear" w:color="FFFFFF" w:fill="FFFFFF"/>
            <w:vAlign w:val="center"/>
          </w:tcPr>
          <w:p w14:paraId="4309C540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Enrolamiento</w:t>
            </w:r>
          </w:p>
        </w:tc>
        <w:tc>
          <w:tcPr>
            <w:tcW w:w="2267" w:type="dxa"/>
            <w:shd w:val="clear" w:color="FFFFFF" w:fill="FFFFFF"/>
            <w:vAlign w:val="center"/>
          </w:tcPr>
          <w:p w14:paraId="68E0F6EC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284787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99663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7" w:type="dxa"/>
            <w:shd w:val="clear" w:color="FFFFFF" w:fill="FFFFFF"/>
            <w:vAlign w:val="center"/>
          </w:tcPr>
          <w:p w14:paraId="196DB14D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88886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108517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6" w:type="dxa"/>
            <w:shd w:val="clear" w:color="FFFFFF" w:fill="FFFFFF"/>
            <w:vAlign w:val="center"/>
          </w:tcPr>
          <w:p w14:paraId="20378A3A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176295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1706308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</w:tr>
      <w:tr w:rsidR="002F1901" w14:paraId="123DBD05" w14:textId="77777777">
        <w:trPr>
          <w:cantSplit/>
        </w:trPr>
        <w:tc>
          <w:tcPr>
            <w:tcW w:w="3154" w:type="dxa"/>
            <w:shd w:val="clear" w:color="EAF3FA" w:fill="EAF3FA"/>
            <w:vAlign w:val="center"/>
          </w:tcPr>
          <w:p w14:paraId="62A0EA7E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Identificación — 1.ª prueba</w:t>
            </w:r>
          </w:p>
        </w:tc>
        <w:tc>
          <w:tcPr>
            <w:tcW w:w="2267" w:type="dxa"/>
            <w:shd w:val="clear" w:color="EAF3FA" w:fill="EAF3FA"/>
            <w:vAlign w:val="center"/>
          </w:tcPr>
          <w:p w14:paraId="5250D73D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15609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1974797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7" w:type="dxa"/>
            <w:shd w:val="clear" w:color="EAF3FA" w:fill="EAF3FA"/>
            <w:vAlign w:val="center"/>
          </w:tcPr>
          <w:p w14:paraId="025E157B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917635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1029749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6" w:type="dxa"/>
            <w:shd w:val="clear" w:color="EAF3FA" w:fill="EAF3FA"/>
            <w:vAlign w:val="center"/>
          </w:tcPr>
          <w:p w14:paraId="6E6ACCBF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382872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852034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</w:tr>
      <w:tr w:rsidR="002F1901" w14:paraId="470198AC" w14:textId="77777777">
        <w:trPr>
          <w:cantSplit/>
        </w:trPr>
        <w:tc>
          <w:tcPr>
            <w:tcW w:w="3154" w:type="dxa"/>
            <w:shd w:val="clear" w:color="FFFFFF" w:fill="FFFFFF"/>
            <w:vAlign w:val="center"/>
          </w:tcPr>
          <w:p w14:paraId="65891625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Identificación — 2.ª prueba</w:t>
            </w:r>
          </w:p>
        </w:tc>
        <w:tc>
          <w:tcPr>
            <w:tcW w:w="2267" w:type="dxa"/>
            <w:shd w:val="clear" w:color="FFFFFF" w:fill="FFFFFF"/>
            <w:vAlign w:val="center"/>
          </w:tcPr>
          <w:p w14:paraId="57238586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832600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158173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7" w:type="dxa"/>
            <w:shd w:val="clear" w:color="FFFFFF" w:fill="FFFFFF"/>
            <w:vAlign w:val="center"/>
          </w:tcPr>
          <w:p w14:paraId="08C637BB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193562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574316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6" w:type="dxa"/>
            <w:shd w:val="clear" w:color="FFFFFF" w:fill="FFFFFF"/>
            <w:vAlign w:val="center"/>
          </w:tcPr>
          <w:p w14:paraId="3754B070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100020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4329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</w:tr>
      <w:tr w:rsidR="002F1901" w14:paraId="50EF2E50" w14:textId="77777777">
        <w:trPr>
          <w:cantSplit/>
        </w:trPr>
        <w:tc>
          <w:tcPr>
            <w:tcW w:w="3154" w:type="dxa"/>
            <w:shd w:val="clear" w:color="EAF3FA" w:fill="EAF3FA"/>
            <w:vAlign w:val="center"/>
          </w:tcPr>
          <w:p w14:paraId="234ACC1D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Marcación generada en el dispositivo</w:t>
            </w:r>
          </w:p>
        </w:tc>
        <w:tc>
          <w:tcPr>
            <w:tcW w:w="2267" w:type="dxa"/>
            <w:shd w:val="clear" w:color="EAF3FA" w:fill="EAF3FA"/>
            <w:vAlign w:val="center"/>
          </w:tcPr>
          <w:p w14:paraId="07852EE8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361326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1136563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7" w:type="dxa"/>
            <w:shd w:val="clear" w:color="EAF3FA" w:fill="EAF3FA"/>
            <w:vAlign w:val="center"/>
          </w:tcPr>
          <w:p w14:paraId="1B6540DE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998655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1860726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6" w:type="dxa"/>
            <w:shd w:val="clear" w:color="EAF3FA" w:fill="EAF3FA"/>
            <w:vAlign w:val="center"/>
          </w:tcPr>
          <w:p w14:paraId="16763C2C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93340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1132160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</w:tr>
      <w:tr w:rsidR="002F1901" w14:paraId="0D6B8403" w14:textId="77777777">
        <w:trPr>
          <w:cantSplit/>
        </w:trPr>
        <w:tc>
          <w:tcPr>
            <w:tcW w:w="3154" w:type="dxa"/>
            <w:shd w:val="clear" w:color="FFFFFF" w:fill="FFFFFF"/>
            <w:vAlign w:val="center"/>
          </w:tcPr>
          <w:p w14:paraId="02D09419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Transmisión a la plataforma</w:t>
            </w:r>
          </w:p>
        </w:tc>
        <w:tc>
          <w:tcPr>
            <w:tcW w:w="2267" w:type="dxa"/>
            <w:shd w:val="clear" w:color="FFFFFF" w:fill="FFFFFF"/>
            <w:vAlign w:val="center"/>
          </w:tcPr>
          <w:p w14:paraId="16CE3F2D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57989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1900557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7" w:type="dxa"/>
            <w:shd w:val="clear" w:color="FFFFFF" w:fill="FFFFFF"/>
            <w:vAlign w:val="center"/>
          </w:tcPr>
          <w:p w14:paraId="015A6EC1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94871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858652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6" w:type="dxa"/>
            <w:shd w:val="clear" w:color="FFFFFF" w:fill="FFFFFF"/>
            <w:vAlign w:val="center"/>
          </w:tcPr>
          <w:p w14:paraId="05579E96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401427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61778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</w:tr>
      <w:tr w:rsidR="002F1901" w14:paraId="532C4595" w14:textId="77777777">
        <w:trPr>
          <w:cantSplit/>
        </w:trPr>
        <w:tc>
          <w:tcPr>
            <w:tcW w:w="3154" w:type="dxa"/>
            <w:shd w:val="clear" w:color="EAF3FA" w:fill="EAF3FA"/>
            <w:vAlign w:val="center"/>
          </w:tcPr>
          <w:p w14:paraId="70B429CE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Asociación al empleado correcto</w:t>
            </w:r>
          </w:p>
        </w:tc>
        <w:tc>
          <w:tcPr>
            <w:tcW w:w="2267" w:type="dxa"/>
            <w:shd w:val="clear" w:color="EAF3FA" w:fill="EAF3FA"/>
            <w:vAlign w:val="center"/>
          </w:tcPr>
          <w:p w14:paraId="4AB4C60B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859599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666429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7" w:type="dxa"/>
            <w:shd w:val="clear" w:color="EAF3FA" w:fill="EAF3FA"/>
            <w:vAlign w:val="center"/>
          </w:tcPr>
          <w:p w14:paraId="141E69F1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803964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132396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6" w:type="dxa"/>
            <w:shd w:val="clear" w:color="EAF3FA" w:fill="EAF3FA"/>
            <w:vAlign w:val="center"/>
          </w:tcPr>
          <w:p w14:paraId="6DD30323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2023852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1139241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</w:tr>
      <w:tr w:rsidR="002F1901" w14:paraId="5CC5F154" w14:textId="77777777">
        <w:trPr>
          <w:cantSplit/>
        </w:trPr>
        <w:tc>
          <w:tcPr>
            <w:tcW w:w="3154" w:type="dxa"/>
            <w:shd w:val="clear" w:color="FFFFFF" w:fill="FFFFFF"/>
            <w:vAlign w:val="center"/>
          </w:tcPr>
          <w:p w14:paraId="6476464F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Fecha y hora correctas</w:t>
            </w:r>
          </w:p>
        </w:tc>
        <w:tc>
          <w:tcPr>
            <w:tcW w:w="2267" w:type="dxa"/>
            <w:shd w:val="clear" w:color="FFFFFF" w:fill="FFFFFF"/>
            <w:vAlign w:val="center"/>
          </w:tcPr>
          <w:p w14:paraId="28743518" w14:textId="77777777" w:rsidR="002F1901" w:rsidRDefault="0007237F"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462049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99611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7" w:type="dxa"/>
            <w:shd w:val="clear" w:color="FFFFFF" w:fill="FFFFFF"/>
            <w:vAlign w:val="center"/>
          </w:tcPr>
          <w:p w14:paraId="0D259EE2" w14:textId="77777777" w:rsidR="002F1901" w:rsidRDefault="0007237F"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78617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643051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  <w:tc>
          <w:tcPr>
            <w:tcW w:w="2266" w:type="dxa"/>
            <w:shd w:val="clear" w:color="FFFFFF" w:fill="FFFFFF"/>
            <w:vAlign w:val="center"/>
          </w:tcPr>
          <w:p w14:paraId="774CEA50" w14:textId="77777777" w:rsidR="002F1901" w:rsidRDefault="0007237F"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255484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Exitoso  </w:t>
            </w:r>
            <w:sdt>
              <w:sdtPr>
                <w:rPr>
                  <w:rFonts w:ascii="Segoe UI Symbol" w:hAnsi="Segoe UI Symbol"/>
                  <w:sz w:val="20"/>
                </w:rPr>
                <w:id w:val="-116817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Fallido</w:t>
            </w:r>
          </w:p>
        </w:tc>
      </w:tr>
    </w:tbl>
    <w:p w14:paraId="30C7FD81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03551D7A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5. Pruebas Funcionales del Dispositivo</w:t>
      </w:r>
    </w:p>
    <w:p w14:paraId="73587C1A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t>Marque el resultado de cada ítem. Use N/A cuando la función no haga parte del alcance de la instalación.</w:t>
      </w:r>
    </w:p>
    <w:p w14:paraId="249DE6CA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606"/>
        <w:gridCol w:w="2597"/>
        <w:gridCol w:w="3116"/>
        <w:gridCol w:w="2077"/>
        <w:gridCol w:w="1558"/>
      </w:tblGrid>
      <w:tr w:rsidR="002F1901" w14:paraId="4B1C2A3E" w14:textId="77777777">
        <w:trPr>
          <w:cantSplit/>
          <w:tblHeader/>
        </w:trPr>
        <w:tc>
          <w:tcPr>
            <w:tcW w:w="606" w:type="dxa"/>
            <w:shd w:val="clear" w:color="0E76BC" w:fill="0E76BC"/>
            <w:vAlign w:val="center"/>
          </w:tcPr>
          <w:p w14:paraId="58AB88CE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N.º</w:t>
            </w:r>
          </w:p>
        </w:tc>
        <w:tc>
          <w:tcPr>
            <w:tcW w:w="2597" w:type="dxa"/>
            <w:shd w:val="clear" w:color="0E76BC" w:fill="0E76BC"/>
            <w:vAlign w:val="center"/>
          </w:tcPr>
          <w:p w14:paraId="47AC343B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Ítem de verificación</w:t>
            </w:r>
          </w:p>
        </w:tc>
        <w:tc>
          <w:tcPr>
            <w:tcW w:w="3116" w:type="dxa"/>
            <w:shd w:val="clear" w:color="0E76BC" w:fill="0E76BC"/>
            <w:vAlign w:val="center"/>
          </w:tcPr>
          <w:p w14:paraId="345C9CC4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w="2077" w:type="dxa"/>
            <w:shd w:val="clear" w:color="0E76BC" w:fill="0E76BC"/>
            <w:vAlign w:val="center"/>
          </w:tcPr>
          <w:p w14:paraId="5FF6E32B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Cumple</w:t>
            </w:r>
          </w:p>
        </w:tc>
        <w:tc>
          <w:tcPr>
            <w:tcW w:w="1558" w:type="dxa"/>
            <w:shd w:val="clear" w:color="0E76BC" w:fill="0E76BC"/>
            <w:vAlign w:val="center"/>
          </w:tcPr>
          <w:p w14:paraId="1D75CBE7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Observaciones</w:t>
            </w:r>
          </w:p>
        </w:tc>
      </w:tr>
      <w:tr w:rsidR="002F1901" w14:paraId="2E52A766" w14:textId="77777777">
        <w:trPr>
          <w:cantSplit/>
        </w:trPr>
        <w:tc>
          <w:tcPr>
            <w:tcW w:w="606" w:type="dxa"/>
            <w:shd w:val="clear" w:color="FFFFFF" w:fill="FFFFFF"/>
            <w:vAlign w:val="center"/>
          </w:tcPr>
          <w:p w14:paraId="128D77C0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9</w:t>
            </w:r>
          </w:p>
        </w:tc>
        <w:tc>
          <w:tcPr>
            <w:tcW w:w="2597" w:type="dxa"/>
            <w:shd w:val="clear" w:color="FFFFFF" w:fill="FFFFFF"/>
            <w:vAlign w:val="center"/>
          </w:tcPr>
          <w:p w14:paraId="5837B174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Reconocimiento facial (si aplica)</w:t>
            </w:r>
          </w:p>
        </w:tc>
        <w:tc>
          <w:tcPr>
            <w:tcW w:w="3116" w:type="dxa"/>
            <w:shd w:val="clear" w:color="FFFFFF" w:fill="FFFFFF"/>
            <w:vAlign w:val="center"/>
          </w:tcPr>
          <w:p w14:paraId="6B9F8B86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Identifica al usuario sin rechazos repetidos y con tiempo de respuesta adecuado.</w:t>
            </w:r>
          </w:p>
        </w:tc>
        <w:tc>
          <w:tcPr>
            <w:tcW w:w="2077" w:type="dxa"/>
            <w:shd w:val="clear" w:color="FFFFFF" w:fill="FFFFFF"/>
            <w:vAlign w:val="center"/>
          </w:tcPr>
          <w:p w14:paraId="62B89275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3659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107347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252758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558" w:type="dxa"/>
            <w:shd w:val="clear" w:color="FFFFFF" w:fill="FFFFFF"/>
            <w:vAlign w:val="center"/>
          </w:tcPr>
          <w:p w14:paraId="5DD7793B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39936766" w14:textId="77777777">
        <w:trPr>
          <w:cantSplit/>
        </w:trPr>
        <w:tc>
          <w:tcPr>
            <w:tcW w:w="606" w:type="dxa"/>
            <w:shd w:val="clear" w:color="EAF3FA" w:fill="EAF3FA"/>
            <w:vAlign w:val="center"/>
          </w:tcPr>
          <w:p w14:paraId="33ECBB2A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10</w:t>
            </w:r>
          </w:p>
        </w:tc>
        <w:tc>
          <w:tcPr>
            <w:tcW w:w="2597" w:type="dxa"/>
            <w:shd w:val="clear" w:color="EAF3FA" w:fill="EAF3FA"/>
            <w:vAlign w:val="center"/>
          </w:tcPr>
          <w:p w14:paraId="1BD4FC32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Lectura de huella (si aplica)</w:t>
            </w:r>
          </w:p>
        </w:tc>
        <w:tc>
          <w:tcPr>
            <w:tcW w:w="3116" w:type="dxa"/>
            <w:shd w:val="clear" w:color="EAF3FA" w:fill="EAF3FA"/>
            <w:vAlign w:val="center"/>
          </w:tcPr>
          <w:p w14:paraId="54DBDE02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Identifica al usuario sin rechazos repetidos.</w:t>
            </w:r>
          </w:p>
        </w:tc>
        <w:tc>
          <w:tcPr>
            <w:tcW w:w="2077" w:type="dxa"/>
            <w:shd w:val="clear" w:color="EAF3FA" w:fill="EAF3FA"/>
            <w:vAlign w:val="center"/>
          </w:tcPr>
          <w:p w14:paraId="11E0D662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47990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428384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1086026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558" w:type="dxa"/>
            <w:shd w:val="clear" w:color="EAF3FA" w:fill="EAF3FA"/>
            <w:vAlign w:val="center"/>
          </w:tcPr>
          <w:p w14:paraId="798D3767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016AD36F" w14:textId="77777777">
        <w:trPr>
          <w:cantSplit/>
        </w:trPr>
        <w:tc>
          <w:tcPr>
            <w:tcW w:w="606" w:type="dxa"/>
            <w:shd w:val="clear" w:color="FFFFFF" w:fill="FFFFFF"/>
            <w:vAlign w:val="center"/>
          </w:tcPr>
          <w:p w14:paraId="66F28CFE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11</w:t>
            </w:r>
          </w:p>
        </w:tc>
        <w:tc>
          <w:tcPr>
            <w:tcW w:w="2597" w:type="dxa"/>
            <w:shd w:val="clear" w:color="FFFFFF" w:fill="FFFFFF"/>
            <w:vAlign w:val="center"/>
          </w:tcPr>
          <w:p w14:paraId="0217DD6B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Lectura de tarjeta (si aplica)</w:t>
            </w:r>
          </w:p>
        </w:tc>
        <w:tc>
          <w:tcPr>
            <w:tcW w:w="3116" w:type="dxa"/>
            <w:shd w:val="clear" w:color="FFFFFF" w:fill="FFFFFF"/>
            <w:vAlign w:val="center"/>
          </w:tcPr>
          <w:p w14:paraId="68960FFC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Lee la tarjeta y la asocia al usuario correcto.</w:t>
            </w:r>
          </w:p>
        </w:tc>
        <w:tc>
          <w:tcPr>
            <w:tcW w:w="2077" w:type="dxa"/>
            <w:shd w:val="clear" w:color="FFFFFF" w:fill="FFFFFF"/>
            <w:vAlign w:val="center"/>
          </w:tcPr>
          <w:p w14:paraId="5FF026A4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9939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118587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762837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558" w:type="dxa"/>
            <w:shd w:val="clear" w:color="FFFFFF" w:fill="FFFFFF"/>
            <w:vAlign w:val="center"/>
          </w:tcPr>
          <w:p w14:paraId="1B07483C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480B2376" w14:textId="77777777">
        <w:trPr>
          <w:cantSplit/>
        </w:trPr>
        <w:tc>
          <w:tcPr>
            <w:tcW w:w="606" w:type="dxa"/>
            <w:shd w:val="clear" w:color="EAF3FA" w:fill="EAF3FA"/>
            <w:vAlign w:val="center"/>
          </w:tcPr>
          <w:p w14:paraId="7A3DEE30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12</w:t>
            </w:r>
          </w:p>
        </w:tc>
        <w:tc>
          <w:tcPr>
            <w:tcW w:w="2597" w:type="dxa"/>
            <w:shd w:val="clear" w:color="EAF3FA" w:fill="EAF3FA"/>
            <w:vAlign w:val="center"/>
          </w:tcPr>
          <w:p w14:paraId="34E78F5D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Autenticación por PIN (si aplica)</w:t>
            </w:r>
          </w:p>
        </w:tc>
        <w:tc>
          <w:tcPr>
            <w:tcW w:w="3116" w:type="dxa"/>
            <w:shd w:val="clear" w:color="EAF3FA" w:fill="EAF3FA"/>
            <w:vAlign w:val="center"/>
          </w:tcPr>
          <w:p w14:paraId="3273C5C4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Acepta el PIN y lo asocia al usuario correcto.</w:t>
            </w:r>
          </w:p>
        </w:tc>
        <w:tc>
          <w:tcPr>
            <w:tcW w:w="2077" w:type="dxa"/>
            <w:shd w:val="clear" w:color="EAF3FA" w:fill="EAF3FA"/>
            <w:vAlign w:val="center"/>
          </w:tcPr>
          <w:p w14:paraId="1E76C805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0224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1559145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1862712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558" w:type="dxa"/>
            <w:shd w:val="clear" w:color="EAF3FA" w:fill="EAF3FA"/>
            <w:vAlign w:val="center"/>
          </w:tcPr>
          <w:p w14:paraId="4DE43D29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523FE0CD" w14:textId="77777777">
        <w:trPr>
          <w:cantSplit/>
        </w:trPr>
        <w:tc>
          <w:tcPr>
            <w:tcW w:w="606" w:type="dxa"/>
            <w:shd w:val="clear" w:color="FFFFFF" w:fill="FFFFFF"/>
            <w:vAlign w:val="center"/>
          </w:tcPr>
          <w:p w14:paraId="6E5C5056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13</w:t>
            </w:r>
          </w:p>
        </w:tc>
        <w:tc>
          <w:tcPr>
            <w:tcW w:w="2597" w:type="dxa"/>
            <w:shd w:val="clear" w:color="FFFFFF" w:fill="FFFFFF"/>
            <w:vAlign w:val="center"/>
          </w:tcPr>
          <w:p w14:paraId="6682F7B7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Rechazo de persona no registrada</w:t>
            </w:r>
          </w:p>
        </w:tc>
        <w:tc>
          <w:tcPr>
            <w:tcW w:w="3116" w:type="dxa"/>
            <w:shd w:val="clear" w:color="FFFFFF" w:fill="FFFFFF"/>
            <w:vAlign w:val="center"/>
          </w:tcPr>
          <w:p w14:paraId="496606B7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El dispositivo no identifica a una persona sin enrolar.</w:t>
            </w:r>
          </w:p>
        </w:tc>
        <w:tc>
          <w:tcPr>
            <w:tcW w:w="2077" w:type="dxa"/>
            <w:shd w:val="clear" w:color="FFFFFF" w:fill="FFFFFF"/>
            <w:vAlign w:val="center"/>
          </w:tcPr>
          <w:p w14:paraId="6A1C6F26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404401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684872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950280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558" w:type="dxa"/>
            <w:shd w:val="clear" w:color="FFFFFF" w:fill="FFFFFF"/>
            <w:vAlign w:val="center"/>
          </w:tcPr>
          <w:p w14:paraId="5FE0E862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0025CC5B" w14:textId="77777777">
        <w:trPr>
          <w:cantSplit/>
        </w:trPr>
        <w:tc>
          <w:tcPr>
            <w:tcW w:w="606" w:type="dxa"/>
            <w:shd w:val="clear" w:color="EAF3FA" w:fill="EAF3FA"/>
            <w:vAlign w:val="center"/>
          </w:tcPr>
          <w:p w14:paraId="779FF335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14</w:t>
            </w:r>
          </w:p>
        </w:tc>
        <w:tc>
          <w:tcPr>
            <w:tcW w:w="2597" w:type="dxa"/>
            <w:shd w:val="clear" w:color="EAF3FA" w:fill="EAF3FA"/>
            <w:vAlign w:val="center"/>
          </w:tcPr>
          <w:p w14:paraId="4E42372F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Generación de eventos</w:t>
            </w:r>
          </w:p>
        </w:tc>
        <w:tc>
          <w:tcPr>
            <w:tcW w:w="3116" w:type="dxa"/>
            <w:shd w:val="clear" w:color="EAF3FA" w:fill="EAF3FA"/>
            <w:vAlign w:val="center"/>
          </w:tcPr>
          <w:p w14:paraId="5D4BD486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Cada identificación genera su evento de marcación en el dispositivo.</w:t>
            </w:r>
          </w:p>
        </w:tc>
        <w:tc>
          <w:tcPr>
            <w:tcW w:w="2077" w:type="dxa"/>
            <w:shd w:val="clear" w:color="EAF3FA" w:fill="EAF3FA"/>
            <w:vAlign w:val="center"/>
          </w:tcPr>
          <w:p w14:paraId="4124F956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709912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76609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765799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558" w:type="dxa"/>
            <w:shd w:val="clear" w:color="EAF3FA" w:fill="EAF3FA"/>
            <w:vAlign w:val="center"/>
          </w:tcPr>
          <w:p w14:paraId="427E3E38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2066589B" w14:textId="77777777">
        <w:trPr>
          <w:cantSplit/>
        </w:trPr>
        <w:tc>
          <w:tcPr>
            <w:tcW w:w="606" w:type="dxa"/>
            <w:shd w:val="clear" w:color="FFFFFF" w:fill="FFFFFF"/>
            <w:vAlign w:val="center"/>
          </w:tcPr>
          <w:p w14:paraId="451D62A6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15</w:t>
            </w:r>
          </w:p>
        </w:tc>
        <w:tc>
          <w:tcPr>
            <w:tcW w:w="2597" w:type="dxa"/>
            <w:shd w:val="clear" w:color="FFFFFF" w:fill="FFFFFF"/>
            <w:vAlign w:val="center"/>
          </w:tcPr>
          <w:p w14:paraId="135E5EDD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Indicaciones al usuario</w:t>
            </w:r>
          </w:p>
        </w:tc>
        <w:tc>
          <w:tcPr>
            <w:tcW w:w="3116" w:type="dxa"/>
            <w:shd w:val="clear" w:color="FFFFFF" w:fill="FFFFFF"/>
            <w:vAlign w:val="center"/>
          </w:tcPr>
          <w:p w14:paraId="2669FD02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Mensajes en pantalla y señal sonora de confirmación funcionan.</w:t>
            </w:r>
          </w:p>
        </w:tc>
        <w:tc>
          <w:tcPr>
            <w:tcW w:w="2077" w:type="dxa"/>
            <w:shd w:val="clear" w:color="FFFFFF" w:fill="FFFFFF"/>
            <w:vAlign w:val="center"/>
          </w:tcPr>
          <w:p w14:paraId="4B1BFC75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397122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035117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122161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558" w:type="dxa"/>
            <w:shd w:val="clear" w:color="FFFFFF" w:fill="FFFFFF"/>
            <w:vAlign w:val="center"/>
          </w:tcPr>
          <w:p w14:paraId="0BB10054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79F96A0F" w14:textId="77777777">
        <w:trPr>
          <w:cantSplit/>
        </w:trPr>
        <w:tc>
          <w:tcPr>
            <w:tcW w:w="606" w:type="dxa"/>
            <w:shd w:val="clear" w:color="EAF3FA" w:fill="EAF3FA"/>
            <w:vAlign w:val="center"/>
          </w:tcPr>
          <w:p w14:paraId="1161EDBB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16</w:t>
            </w:r>
          </w:p>
        </w:tc>
        <w:tc>
          <w:tcPr>
            <w:tcW w:w="2597" w:type="dxa"/>
            <w:shd w:val="clear" w:color="EAF3FA" w:fill="EAF3FA"/>
            <w:vAlign w:val="center"/>
          </w:tcPr>
          <w:p w14:paraId="74E9D3FB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Función de acceso (si aplica)</w:t>
            </w:r>
          </w:p>
        </w:tc>
        <w:tc>
          <w:tcPr>
            <w:tcW w:w="3116" w:type="dxa"/>
            <w:shd w:val="clear" w:color="EAF3FA" w:fill="EAF3FA"/>
            <w:vAlign w:val="center"/>
          </w:tcPr>
          <w:p w14:paraId="4976351A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Activa cerradura o relé según la configuración definida.</w:t>
            </w:r>
          </w:p>
        </w:tc>
        <w:tc>
          <w:tcPr>
            <w:tcW w:w="2077" w:type="dxa"/>
            <w:shd w:val="clear" w:color="EAF3FA" w:fill="EAF3FA"/>
            <w:vAlign w:val="center"/>
          </w:tcPr>
          <w:p w14:paraId="56DFF618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912063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882488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110873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558" w:type="dxa"/>
            <w:shd w:val="clear" w:color="EAF3FA" w:fill="EAF3FA"/>
            <w:vAlign w:val="center"/>
          </w:tcPr>
          <w:p w14:paraId="68F0D3C7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137BC609" w14:textId="77777777">
        <w:trPr>
          <w:cantSplit/>
        </w:trPr>
        <w:tc>
          <w:tcPr>
            <w:tcW w:w="606" w:type="dxa"/>
            <w:shd w:val="clear" w:color="FFFFFF" w:fill="FFFFFF"/>
            <w:vAlign w:val="center"/>
          </w:tcPr>
          <w:p w14:paraId="7066A972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17</w:t>
            </w:r>
          </w:p>
        </w:tc>
        <w:tc>
          <w:tcPr>
            <w:tcW w:w="2597" w:type="dxa"/>
            <w:shd w:val="clear" w:color="FFFFFF" w:fill="FFFFFF"/>
            <w:vAlign w:val="center"/>
          </w:tcPr>
          <w:p w14:paraId="2D7F7F1D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Estabilidad</w:t>
            </w:r>
          </w:p>
        </w:tc>
        <w:tc>
          <w:tcPr>
            <w:tcW w:w="3116" w:type="dxa"/>
            <w:shd w:val="clear" w:color="FFFFFF" w:fill="FFFFFF"/>
            <w:vAlign w:val="center"/>
          </w:tcPr>
          <w:p w14:paraId="0F3C4964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Sin reinicios, bloqueos ni comportamiento anómalo durante las pruebas.</w:t>
            </w:r>
          </w:p>
        </w:tc>
        <w:tc>
          <w:tcPr>
            <w:tcW w:w="2077" w:type="dxa"/>
            <w:shd w:val="clear" w:color="FFFFFF" w:fill="FFFFFF"/>
            <w:vAlign w:val="center"/>
          </w:tcPr>
          <w:p w14:paraId="16D82A3E" w14:textId="77777777" w:rsidR="002F1901" w:rsidRDefault="0007237F"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443404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30218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13153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  <w:tc>
          <w:tcPr>
            <w:tcW w:w="1558" w:type="dxa"/>
            <w:shd w:val="clear" w:color="FFFFFF" w:fill="FFFFFF"/>
            <w:vAlign w:val="center"/>
          </w:tcPr>
          <w:p w14:paraId="7DD946BD" w14:textId="77777777" w:rsidR="002F1901" w:rsidRDefault="002F1901"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</w:tbl>
    <w:p w14:paraId="0E690709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6E3FADD9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6. Prueba de Transmisión de Marcaciones</w:t>
      </w:r>
    </w:p>
    <w:p w14:paraId="1BFD45E9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t>Realizar al menos una marcación de prueba y verificar su recorrido completo desde el dispositivo hasta la plataforma de Tiempos y Asistencia / WFM.</w:t>
      </w:r>
    </w:p>
    <w:p w14:paraId="5E6FBAA8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3982"/>
        <w:gridCol w:w="5972"/>
      </w:tblGrid>
      <w:tr w:rsidR="002F1901" w14:paraId="35A11E82" w14:textId="77777777">
        <w:trPr>
          <w:cantSplit/>
          <w:tblHeader/>
        </w:trPr>
        <w:tc>
          <w:tcPr>
            <w:tcW w:w="3982" w:type="dxa"/>
            <w:shd w:val="clear" w:color="0E76BC" w:fill="0E76BC"/>
            <w:vAlign w:val="center"/>
          </w:tcPr>
          <w:p w14:paraId="7F58B604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lastRenderedPageBreak/>
              <w:t>Dato</w:t>
            </w:r>
          </w:p>
        </w:tc>
        <w:tc>
          <w:tcPr>
            <w:tcW w:w="5972" w:type="dxa"/>
            <w:shd w:val="clear" w:color="0E76BC" w:fill="0E76BC"/>
            <w:vAlign w:val="center"/>
          </w:tcPr>
          <w:p w14:paraId="094BA261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Resultado</w:t>
            </w:r>
          </w:p>
        </w:tc>
      </w:tr>
      <w:tr w:rsidR="002F1901" w14:paraId="5FE73A43" w14:textId="77777777">
        <w:trPr>
          <w:cantSplit/>
        </w:trPr>
        <w:tc>
          <w:tcPr>
            <w:tcW w:w="3982" w:type="dxa"/>
            <w:shd w:val="clear" w:color="FFFFFF" w:fill="FFFFFF"/>
            <w:vAlign w:val="center"/>
          </w:tcPr>
          <w:p w14:paraId="011C2EB5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Hora de la marcación en el dispositivo</w:t>
            </w:r>
          </w:p>
        </w:tc>
        <w:tc>
          <w:tcPr>
            <w:tcW w:w="5972" w:type="dxa"/>
            <w:shd w:val="clear" w:color="FFFFFF" w:fill="FFFFFF"/>
            <w:vAlign w:val="center"/>
          </w:tcPr>
          <w:p w14:paraId="31388230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0BBDEE56" w14:textId="77777777">
        <w:trPr>
          <w:cantSplit/>
        </w:trPr>
        <w:tc>
          <w:tcPr>
            <w:tcW w:w="3982" w:type="dxa"/>
            <w:shd w:val="clear" w:color="EAF3FA" w:fill="EAF3FA"/>
            <w:vAlign w:val="center"/>
          </w:tcPr>
          <w:p w14:paraId="44B304FA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Hora de recepción en la plataforma</w:t>
            </w:r>
          </w:p>
        </w:tc>
        <w:tc>
          <w:tcPr>
            <w:tcW w:w="5972" w:type="dxa"/>
            <w:shd w:val="clear" w:color="EAF3FA" w:fill="EAF3FA"/>
            <w:vAlign w:val="center"/>
          </w:tcPr>
          <w:p w14:paraId="22D2CAE1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434CAF4C" w14:textId="77777777">
        <w:trPr>
          <w:cantSplit/>
        </w:trPr>
        <w:tc>
          <w:tcPr>
            <w:tcW w:w="3982" w:type="dxa"/>
            <w:shd w:val="clear" w:color="FFFFFF" w:fill="FFFFFF"/>
            <w:vAlign w:val="center"/>
          </w:tcPr>
          <w:p w14:paraId="106D0F7E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Empleado identificado en la plataforma</w:t>
            </w:r>
          </w:p>
        </w:tc>
        <w:tc>
          <w:tcPr>
            <w:tcW w:w="5972" w:type="dxa"/>
            <w:shd w:val="clear" w:color="FFFFFF" w:fill="FFFFFF"/>
            <w:vAlign w:val="center"/>
          </w:tcPr>
          <w:p w14:paraId="42F81BBB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39654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Correcto  </w:t>
            </w:r>
            <w:sdt>
              <w:sdtPr>
                <w:rPr>
                  <w:rFonts w:ascii="Segoe UI Symbol" w:hAnsi="Segoe UI Symbol"/>
                  <w:sz w:val="20"/>
                </w:rPr>
                <w:id w:val="-1254439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Incorrecto</w:t>
            </w:r>
          </w:p>
        </w:tc>
      </w:tr>
      <w:tr w:rsidR="002F1901" w14:paraId="7B7F86E2" w14:textId="77777777">
        <w:trPr>
          <w:cantSplit/>
        </w:trPr>
        <w:tc>
          <w:tcPr>
            <w:tcW w:w="3982" w:type="dxa"/>
            <w:shd w:val="clear" w:color="EAF3FA" w:fill="EAF3FA"/>
            <w:vAlign w:val="center"/>
          </w:tcPr>
          <w:p w14:paraId="6FEDD2B2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Dispositivo de origen</w:t>
            </w:r>
          </w:p>
        </w:tc>
        <w:tc>
          <w:tcPr>
            <w:tcW w:w="5972" w:type="dxa"/>
            <w:shd w:val="clear" w:color="EAF3FA" w:fill="EAF3FA"/>
            <w:vAlign w:val="center"/>
          </w:tcPr>
          <w:p w14:paraId="11B8D993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351569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Correcto  </w:t>
            </w:r>
            <w:sdt>
              <w:sdtPr>
                <w:rPr>
                  <w:rFonts w:ascii="Segoe UI Symbol" w:hAnsi="Segoe UI Symbol"/>
                  <w:sz w:val="20"/>
                </w:rPr>
                <w:id w:val="86574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Incorrecto</w:t>
            </w:r>
          </w:p>
        </w:tc>
      </w:tr>
      <w:tr w:rsidR="002F1901" w14:paraId="7EC5FA67" w14:textId="77777777">
        <w:trPr>
          <w:cantSplit/>
        </w:trPr>
        <w:tc>
          <w:tcPr>
            <w:tcW w:w="3982" w:type="dxa"/>
            <w:shd w:val="clear" w:color="FFFFFF" w:fill="FFFFFF"/>
            <w:vAlign w:val="center"/>
          </w:tcPr>
          <w:p w14:paraId="66668BED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Tipo de marcación (entrada / salida)</w:t>
            </w:r>
          </w:p>
        </w:tc>
        <w:tc>
          <w:tcPr>
            <w:tcW w:w="5972" w:type="dxa"/>
            <w:shd w:val="clear" w:color="FFFFFF" w:fill="FFFFFF"/>
            <w:vAlign w:val="center"/>
          </w:tcPr>
          <w:p w14:paraId="0712FECF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672582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Correcto  </w:t>
            </w:r>
            <w:sdt>
              <w:sdtPr>
                <w:rPr>
                  <w:rFonts w:ascii="Segoe UI Symbol" w:hAnsi="Segoe UI Symbol"/>
                  <w:sz w:val="20"/>
                </w:rPr>
                <w:id w:val="-241350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Incorrecto  </w:t>
            </w:r>
            <w:sdt>
              <w:sdtPr>
                <w:rPr>
                  <w:rFonts w:ascii="Segoe UI Symbol" w:hAnsi="Segoe UI Symbol"/>
                  <w:sz w:val="20"/>
                </w:rPr>
                <w:id w:val="1020740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</w:tr>
      <w:tr w:rsidR="002F1901" w14:paraId="479E614B" w14:textId="77777777">
        <w:trPr>
          <w:cantSplit/>
        </w:trPr>
        <w:tc>
          <w:tcPr>
            <w:tcW w:w="3982" w:type="dxa"/>
            <w:shd w:val="clear" w:color="EAF3FA" w:fill="EAF3FA"/>
            <w:vAlign w:val="center"/>
          </w:tcPr>
          <w:p w14:paraId="0C242BE5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Duplicidades o inconsistencias</w:t>
            </w:r>
          </w:p>
        </w:tc>
        <w:tc>
          <w:tcPr>
            <w:tcW w:w="5972" w:type="dxa"/>
            <w:shd w:val="clear" w:color="EAF3FA" w:fill="EAF3FA"/>
            <w:vAlign w:val="center"/>
          </w:tcPr>
          <w:p w14:paraId="62B4A803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771538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524843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(describir en observaciones)</w:t>
            </w:r>
          </w:p>
        </w:tc>
      </w:tr>
    </w:tbl>
    <w:p w14:paraId="22074ACC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0CCD31B4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7. Pruebas de Aceptación y Capacitación</w:t>
      </w: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5176"/>
        <w:gridCol w:w="4778"/>
      </w:tblGrid>
      <w:tr w:rsidR="002F1901" w14:paraId="42FC7CE7" w14:textId="77777777">
        <w:trPr>
          <w:cantSplit/>
          <w:tblHeader/>
        </w:trPr>
        <w:tc>
          <w:tcPr>
            <w:tcW w:w="5176" w:type="dxa"/>
            <w:shd w:val="clear" w:color="0E76BC" w:fill="0E76BC"/>
            <w:vAlign w:val="center"/>
          </w:tcPr>
          <w:p w14:paraId="36F885B5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Verificación</w:t>
            </w:r>
          </w:p>
        </w:tc>
        <w:tc>
          <w:tcPr>
            <w:tcW w:w="4778" w:type="dxa"/>
            <w:shd w:val="clear" w:color="0E76BC" w:fill="0E76BC"/>
            <w:vAlign w:val="center"/>
          </w:tcPr>
          <w:p w14:paraId="772E36E2" w14:textId="77777777" w:rsidR="002F1901" w:rsidRDefault="0007237F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Resultado</w:t>
            </w:r>
          </w:p>
        </w:tc>
      </w:tr>
      <w:tr w:rsidR="002F1901" w14:paraId="0B2B84CA" w14:textId="77777777">
        <w:trPr>
          <w:cantSplit/>
        </w:trPr>
        <w:tc>
          <w:tcPr>
            <w:tcW w:w="5176" w:type="dxa"/>
            <w:shd w:val="clear" w:color="FFFFFF" w:fill="FFFFFF"/>
            <w:vAlign w:val="center"/>
          </w:tcPr>
          <w:p w14:paraId="6B508D0C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Pruebas de aceptación acordadas con el cliente ejecutadas</w:t>
            </w:r>
          </w:p>
        </w:tc>
        <w:tc>
          <w:tcPr>
            <w:tcW w:w="4778" w:type="dxa"/>
            <w:shd w:val="clear" w:color="FFFFFF" w:fill="FFFFFF"/>
            <w:vAlign w:val="center"/>
          </w:tcPr>
          <w:p w14:paraId="0C3FEB1E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733278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172281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1969628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</w:tr>
      <w:tr w:rsidR="002F1901" w14:paraId="3FA57069" w14:textId="77777777">
        <w:trPr>
          <w:cantSplit/>
        </w:trPr>
        <w:tc>
          <w:tcPr>
            <w:tcW w:w="5176" w:type="dxa"/>
            <w:shd w:val="clear" w:color="EAF3FA" w:fill="EAF3FA"/>
            <w:vAlign w:val="center"/>
          </w:tcPr>
          <w:p w14:paraId="1F91F747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Funciones del alcance demostradas al cliente</w:t>
            </w:r>
          </w:p>
        </w:tc>
        <w:tc>
          <w:tcPr>
            <w:tcW w:w="4778" w:type="dxa"/>
            <w:shd w:val="clear" w:color="EAF3FA" w:fill="EAF3FA"/>
            <w:vAlign w:val="center"/>
          </w:tcPr>
          <w:p w14:paraId="3DC8139E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525826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43687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</w:t>
            </w:r>
          </w:p>
        </w:tc>
      </w:tr>
      <w:tr w:rsidR="002F1901" w14:paraId="6A7420AB" w14:textId="77777777">
        <w:trPr>
          <w:cantSplit/>
        </w:trPr>
        <w:tc>
          <w:tcPr>
            <w:tcW w:w="5176" w:type="dxa"/>
            <w:shd w:val="clear" w:color="FFFFFF" w:fill="FFFFFF"/>
            <w:vAlign w:val="center"/>
          </w:tcPr>
          <w:p w14:paraId="48D64815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Capacitación al personal del cliente realizada</w:t>
            </w:r>
          </w:p>
        </w:tc>
        <w:tc>
          <w:tcPr>
            <w:tcW w:w="4778" w:type="dxa"/>
            <w:shd w:val="clear" w:color="FFFFFF" w:fill="FFFFFF"/>
            <w:vAlign w:val="center"/>
          </w:tcPr>
          <w:p w14:paraId="5F982299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28119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162301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770451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</w:tr>
      <w:tr w:rsidR="002F1901" w14:paraId="1F9720AF" w14:textId="77777777">
        <w:trPr>
          <w:cantSplit/>
        </w:trPr>
        <w:tc>
          <w:tcPr>
            <w:tcW w:w="5176" w:type="dxa"/>
            <w:shd w:val="clear" w:color="EAF3FA" w:fill="EAF3FA"/>
            <w:vAlign w:val="center"/>
          </w:tcPr>
          <w:p w14:paraId="04163F34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Temas de la capacitación</w:t>
            </w:r>
          </w:p>
        </w:tc>
        <w:tc>
          <w:tcPr>
            <w:tcW w:w="4778" w:type="dxa"/>
            <w:shd w:val="clear" w:color="EAF3FA" w:fill="EAF3FA"/>
            <w:vAlign w:val="center"/>
          </w:tcPr>
          <w:p w14:paraId="648363C3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30421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Operación básica  </w:t>
            </w:r>
            <w:sdt>
              <w:sdtPr>
                <w:rPr>
                  <w:rFonts w:ascii="Segoe UI Symbol" w:hAnsi="Segoe UI Symbol"/>
                  <w:sz w:val="20"/>
                </w:rPr>
                <w:id w:val="-1309580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Métodos de marcación  </w:t>
            </w:r>
            <w:sdt>
              <w:sdtPr>
                <w:rPr>
                  <w:rFonts w:ascii="Segoe UI Symbol" w:hAnsi="Segoe UI Symbol"/>
                  <w:sz w:val="20"/>
                </w:rPr>
                <w:id w:val="-1442324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Canales de soporte</w:t>
            </w:r>
          </w:p>
        </w:tc>
      </w:tr>
      <w:tr w:rsidR="002F1901" w14:paraId="0A9E8A40" w14:textId="77777777">
        <w:trPr>
          <w:cantSplit/>
        </w:trPr>
        <w:tc>
          <w:tcPr>
            <w:tcW w:w="5176" w:type="dxa"/>
            <w:shd w:val="clear" w:color="FFFFFF" w:fill="FFFFFF"/>
            <w:vAlign w:val="center"/>
          </w:tcPr>
          <w:p w14:paraId="03CDA22F" w14:textId="77777777" w:rsidR="002F1901" w:rsidRDefault="0007237F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Personal capacitado (nombre / cargo)</w:t>
            </w:r>
          </w:p>
        </w:tc>
        <w:tc>
          <w:tcPr>
            <w:tcW w:w="4778" w:type="dxa"/>
            <w:shd w:val="clear" w:color="FFFFFF" w:fill="FFFFFF"/>
            <w:vAlign w:val="center"/>
          </w:tcPr>
          <w:p w14:paraId="02D398EE" w14:textId="77777777" w:rsidR="002F1901" w:rsidRDefault="002F190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2F1901" w14:paraId="462AE617" w14:textId="77777777">
        <w:trPr>
          <w:cantSplit/>
        </w:trPr>
        <w:tc>
          <w:tcPr>
            <w:tcW w:w="5176" w:type="dxa"/>
            <w:shd w:val="clear" w:color="EAF3FA" w:fill="EAF3FA"/>
            <w:vAlign w:val="center"/>
          </w:tcPr>
          <w:p w14:paraId="7F2A7E08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Usuarios temporales de prueba eliminados</w:t>
            </w:r>
          </w:p>
        </w:tc>
        <w:tc>
          <w:tcPr>
            <w:tcW w:w="4778" w:type="dxa"/>
            <w:shd w:val="clear" w:color="EAF3FA" w:fill="EAF3FA"/>
            <w:vAlign w:val="center"/>
          </w:tcPr>
          <w:p w14:paraId="1C32065D" w14:textId="77777777" w:rsidR="002F1901" w:rsidRDefault="0007237F">
            <w:pPr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49912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1134978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-1412456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El cliente solicitó conservarlos</w:t>
            </w:r>
          </w:p>
        </w:tc>
      </w:tr>
    </w:tbl>
    <w:p w14:paraId="76C9E50E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3A654F16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8. Resultado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4"/>
      </w:tblGrid>
      <w:tr w:rsidR="00394CAB" w:rsidRPr="00F05618" w14:paraId="242C16B6" w14:textId="77777777" w:rsidTr="003274D8">
        <w:trPr>
          <w:cantSplit/>
        </w:trPr>
        <w:tc>
          <w:tcPr>
            <w:tcW w:w="10230" w:type="dxa"/>
          </w:tcPr>
          <w:p w14:paraId="5B97C25A" w14:textId="77777777" w:rsidR="00394CAB" w:rsidRPr="00CE7210" w:rsidRDefault="00394CAB" w:rsidP="003274D8">
            <w:pPr>
              <w:spacing w:after="4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 xml:space="preserve">Resultado general:   </w:t>
            </w:r>
            <w:r>
              <w:rPr>
                <w:rFonts w:ascii="Segoe UI Symbol" w:eastAsia="Calibri" w:hAnsi="Segoe UI Symbol" w:cs="Segoe UI Symbol"/>
                <w:sz w:val="18"/>
                <w:szCs w:val="18"/>
                <w:lang w:val="es-CO"/>
              </w:rPr>
              <w:t>☐</w:t>
            </w: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 xml:space="preserve"> Aprobado — todas las pruebas cumplen   </w:t>
            </w:r>
            <w:r>
              <w:rPr>
                <w:rFonts w:ascii="Segoe UI Symbol" w:eastAsia="Calibri" w:hAnsi="Segoe UI Symbol" w:cs="Segoe UI Symbol"/>
                <w:sz w:val="18"/>
                <w:szCs w:val="18"/>
                <w:lang w:val="es-CO"/>
              </w:rPr>
              <w:t>☐</w:t>
            </w: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 xml:space="preserve"> Aprobado con observaciones   </w:t>
            </w:r>
            <w:r>
              <w:rPr>
                <w:rFonts w:ascii="Segoe UI Symbol" w:eastAsia="Calibri" w:hAnsi="Segoe UI Symbol" w:cs="Segoe UI Symbol"/>
                <w:sz w:val="18"/>
                <w:szCs w:val="18"/>
                <w:lang w:val="es-CO"/>
              </w:rPr>
              <w:t>☐</w:t>
            </w: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 xml:space="preserve"> No aprobado</w:t>
            </w:r>
          </w:p>
          <w:p w14:paraId="6807DBD9" w14:textId="77777777" w:rsidR="00394CAB" w:rsidRDefault="00394CAB" w:rsidP="003274D8">
            <w:pPr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Observaciones generales / plan de acción si aplica:</w:t>
            </w:r>
          </w:p>
          <w:p w14:paraId="1089F5EB" w14:textId="77777777" w:rsidR="00394CAB" w:rsidRDefault="00394CAB" w:rsidP="003274D8">
            <w:pPr>
              <w:rPr>
                <w:lang w:val="es-CO"/>
              </w:rPr>
            </w:pPr>
          </w:p>
          <w:p w14:paraId="17ABE2EF" w14:textId="77777777" w:rsidR="00394CAB" w:rsidRDefault="00394CAB" w:rsidP="003274D8">
            <w:pPr>
              <w:rPr>
                <w:lang w:val="es-CO"/>
              </w:rPr>
            </w:pPr>
          </w:p>
          <w:p w14:paraId="382DA4E5" w14:textId="77777777" w:rsidR="00394CAB" w:rsidRDefault="00394CAB" w:rsidP="003274D8">
            <w:pPr>
              <w:rPr>
                <w:lang w:val="es-CO"/>
              </w:rPr>
            </w:pPr>
          </w:p>
          <w:p w14:paraId="4A1BB643" w14:textId="77777777" w:rsidR="00394CAB" w:rsidRPr="00CE7210" w:rsidRDefault="00394CAB" w:rsidP="003274D8">
            <w:pPr>
              <w:rPr>
                <w:lang w:val="es-CO"/>
              </w:rPr>
            </w:pPr>
          </w:p>
        </w:tc>
      </w:tr>
    </w:tbl>
    <w:p w14:paraId="4A700CF2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47AD8F08" w14:textId="77777777" w:rsidR="00394CAB" w:rsidRPr="00394CAB" w:rsidRDefault="00394CAB" w:rsidP="00394CAB">
      <w:pPr>
        <w:keepNext/>
        <w:shd w:val="clear" w:color="auto" w:fill="0E76BC"/>
        <w:spacing w:before="240" w:after="120"/>
        <w:rPr>
          <w:lang w:val="es-CO"/>
        </w:rPr>
      </w:pPr>
      <w:r>
        <w:rPr>
          <w:rFonts w:ascii="Calibri" w:eastAsia="Calibri" w:hAnsi="Calibri" w:cs="Calibri"/>
          <w:b/>
          <w:bCs/>
          <w:color w:val="FFFFFF"/>
          <w:lang w:val="es-CO"/>
        </w:rPr>
        <w:t>9. Validación</w:t>
      </w:r>
    </w:p>
    <w:p w14:paraId="68550E0E" w14:textId="77777777" w:rsidR="00394CAB" w:rsidRPr="00EA0A8F" w:rsidRDefault="00394CAB" w:rsidP="00394CAB">
      <w:pPr>
        <w:spacing w:after="100" w:line="260" w:lineRule="auto"/>
        <w:rPr>
          <w:lang w:val="es-CO"/>
        </w:rPr>
      </w:pPr>
      <w:r>
        <w:rPr>
          <w:rFonts w:ascii="Calibri" w:eastAsia="Calibri" w:hAnsi="Calibri" w:cs="Calibri"/>
          <w:i/>
          <w:iCs/>
          <w:color w:val="5A5A5A"/>
          <w:sz w:val="17"/>
          <w:szCs w:val="17"/>
          <w:lang w:val="es-CO"/>
        </w:rPr>
        <w:t>Este resultado debe ser validado tanto por el responsable técnico interno de Ideas Control como por el contacto autorizado del cliente en sitio.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4"/>
      </w:tblGrid>
      <w:tr w:rsidR="00394CAB" w:rsidRPr="00175EF5" w14:paraId="392CDA7B" w14:textId="77777777" w:rsidTr="003274D8">
        <w:trPr>
          <w:cantSplit/>
        </w:trPr>
        <w:tc>
          <w:tcPr>
            <w:tcW w:w="0" w:type="auto"/>
            <w:shd w:val="clear" w:color="auto" w:fill="FBFB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091B5C" w14:textId="77777777" w:rsidR="00394CAB" w:rsidRPr="00EA0A8F" w:rsidRDefault="00394CAB" w:rsidP="003274D8">
            <w:pPr>
              <w:spacing w:after="40"/>
              <w:rPr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19"/>
                <w:szCs w:val="19"/>
                <w:lang w:val="es-CO"/>
              </w:rPr>
              <w:lastRenderedPageBreak/>
              <w:t>Validación interna — Ideas Control</w:t>
            </w:r>
          </w:p>
          <w:p w14:paraId="526B5DF4" w14:textId="77777777" w:rsidR="00394CAB" w:rsidRPr="00EA0A8F" w:rsidRDefault="00394CAB" w:rsidP="003274D8">
            <w:pPr>
              <w:spacing w:after="220"/>
              <w:rPr>
                <w:lang w:val="es-CO"/>
              </w:rPr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  <w:lang w:val="es-CO"/>
              </w:rPr>
              <w:t>Técnico instalador o coordinador de proyecto que ejecutó y validó las pruebas</w:t>
            </w:r>
          </w:p>
          <w:p w14:paraId="7C00490E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Nombre: ____________________________________________</w:t>
            </w:r>
          </w:p>
          <w:p w14:paraId="31FFA21C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Cargo / Empresa: ____________________________________</w:t>
            </w:r>
          </w:p>
          <w:p w14:paraId="36FAE81C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52A74F24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7793F12A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0197D757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Firma: _______________________  Fecha: __________________</w:t>
            </w:r>
          </w:p>
        </w:tc>
      </w:tr>
    </w:tbl>
    <w:p w14:paraId="08C66B2B" w14:textId="77777777" w:rsidR="00394CAB" w:rsidRPr="00EA0A8F" w:rsidRDefault="00394CAB" w:rsidP="00394CAB">
      <w:pPr>
        <w:rPr>
          <w:lang w:val="es-CO"/>
        </w:rPr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4"/>
      </w:tblGrid>
      <w:tr w:rsidR="00394CAB" w:rsidRPr="00175EF5" w14:paraId="2D2AB1F0" w14:textId="77777777" w:rsidTr="003274D8">
        <w:trPr>
          <w:cantSplit/>
        </w:trPr>
        <w:tc>
          <w:tcPr>
            <w:tcW w:w="0" w:type="auto"/>
            <w:shd w:val="clear" w:color="auto" w:fill="FBFB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09FE54" w14:textId="77777777" w:rsidR="00394CAB" w:rsidRPr="00EA0A8F" w:rsidRDefault="00394CAB" w:rsidP="003274D8">
            <w:pPr>
              <w:spacing w:after="40"/>
              <w:rPr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19"/>
                <w:szCs w:val="19"/>
                <w:lang w:val="es-CO"/>
              </w:rPr>
              <w:t>Validación cliente</w:t>
            </w:r>
          </w:p>
          <w:p w14:paraId="7D6EAEB5" w14:textId="77777777" w:rsidR="00394CAB" w:rsidRPr="00EA0A8F" w:rsidRDefault="00394CAB" w:rsidP="003274D8">
            <w:pPr>
              <w:spacing w:after="220"/>
              <w:rPr>
                <w:lang w:val="es-CO"/>
              </w:rPr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  <w:lang w:val="es-CO"/>
              </w:rPr>
              <w:t>Contacto de TI o responsable en sitio que presenció y avala el resultado de las pruebas</w:t>
            </w:r>
          </w:p>
          <w:p w14:paraId="1A315FED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Nombre: ____________________________________________</w:t>
            </w:r>
          </w:p>
          <w:p w14:paraId="7339B879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Cargo / Empresa: ____________________________________</w:t>
            </w:r>
          </w:p>
          <w:p w14:paraId="0866EEB3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6FDFFC80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7EE6B288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735C0B4E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Firma: _______________________  Fecha: __________________</w:t>
            </w:r>
          </w:p>
        </w:tc>
      </w:tr>
    </w:tbl>
    <w:p w14:paraId="59F90EBD" w14:textId="77777777" w:rsidR="00394CAB" w:rsidRPr="00EA0A8F" w:rsidRDefault="00394CAB" w:rsidP="00394CAB">
      <w:pPr>
        <w:spacing w:before="200"/>
        <w:rPr>
          <w:lang w:val="es-CO"/>
        </w:rPr>
      </w:pPr>
      <w:r>
        <w:rPr>
          <w:rFonts w:ascii="Calibri" w:eastAsia="Calibri" w:hAnsi="Calibri" w:cs="Calibri"/>
          <w:i/>
          <w:iCs/>
          <w:color w:val="5A5A5A"/>
          <w:sz w:val="15"/>
          <w:szCs w:val="15"/>
          <w:lang w:val="es-CO"/>
        </w:rPr>
        <w:t>Este formato debe archivarse en la carpeta del cliente correspondiente y conservarse junto con el 2104-FOR-OPE Registro de Equipo Instalado y el acta 2105-FOR-OPE, conforme a la política de conservación documental de Ideas Control (2100-MAN-OPE).</w:t>
      </w:r>
    </w:p>
    <w:sectPr w:rsidR="00394CAB" w:rsidRPr="00EA0A8F" w:rsidSect="003C40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FE120" w14:textId="77777777" w:rsidR="0007237F" w:rsidRDefault="0007237F" w:rsidP="00394CAB">
      <w:pPr>
        <w:spacing w:after="0" w:line="240" w:lineRule="auto"/>
      </w:pPr>
      <w:r>
        <w:separator/>
      </w:r>
    </w:p>
  </w:endnote>
  <w:endnote w:type="continuationSeparator" w:id="0">
    <w:p w14:paraId="4F73122D" w14:textId="77777777" w:rsidR="0007237F" w:rsidRDefault="0007237F" w:rsidP="00394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A762D" w14:textId="77777777" w:rsidR="00394CAB" w:rsidRDefault="00394C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2FDA" w14:textId="77777777" w:rsidR="00394CAB" w:rsidRDefault="00394CAB" w:rsidP="00394CAB">
    <w:pPr>
      <w:jc w:val="center"/>
      <w:rPr>
        <w:rFonts w:ascii="Calibri" w:eastAsia="Calibri" w:hAnsi="Calibri" w:cs="Calibri"/>
        <w:color w:val="5A5A5A"/>
        <w:sz w:val="15"/>
        <w:szCs w:val="15"/>
        <w:lang w:val="es-CO"/>
      </w:rPr>
    </w:pPr>
  </w:p>
  <w:p w14:paraId="077BA108" w14:textId="77777777" w:rsidR="00394CAB" w:rsidRPr="00394CAB" w:rsidRDefault="00072486" w:rsidP="00394CAB">
    <w:pPr>
      <w:jc w:val="center"/>
      <w:rPr>
        <w:lang w:val="es-CO"/>
      </w:rPr>
    </w:pPr>
    <w:r w:rsidRPr="000B0FC6">
      <w:rPr>
        <w:rFonts w:ascii="Calibri" w:eastAsia="Calibri" w:hAnsi="Calibri" w:cs="Calibri"/>
        <w:color w:val="5A5A5A"/>
        <w:sz w:val="15"/>
        <w:szCs w:val="15"/>
        <w:lang w:val="es-CO"/>
      </w:rPr>
      <w:t xml:space="preserve">Ideas Control Equipos y Soluciones S.A.S.  </w:t>
    </w:r>
    <w:r>
      <w:rPr>
        <w:rFonts w:ascii="Calibri" w:eastAsia="Calibri" w:hAnsi="Calibri" w:cs="Calibri"/>
        <w:color w:val="5A5A5A"/>
        <w:sz w:val="15"/>
        <w:szCs w:val="15"/>
      </w:rPr>
      <w:t xml:space="preserve">|  Versión 2.0  |  Página </w:t>
    </w:r>
    <w:r>
      <w:rPr>
        <w:rFonts w:ascii="Calibri" w:eastAsia="Calibri" w:hAnsi="Calibri" w:cs="Calibri"/>
        <w:color w:val="5A5A5A"/>
        <w:sz w:val="15"/>
        <w:szCs w:val="15"/>
      </w:rPr>
      <w:fldChar w:fldCharType="begin"/>
    </w:r>
    <w:r>
      <w:rPr>
        <w:rFonts w:ascii="Calibri" w:eastAsia="Calibri" w:hAnsi="Calibri" w:cs="Calibri"/>
        <w:color w:val="5A5A5A"/>
        <w:sz w:val="15"/>
        <w:szCs w:val="15"/>
      </w:rPr>
      <w:instrText>PAGE</w:instrText>
    </w:r>
    <w:r>
      <w:rPr>
        <w:rFonts w:ascii="Calibri" w:eastAsia="Calibri" w:hAnsi="Calibri" w:cs="Calibri"/>
        <w:color w:val="5A5A5A"/>
        <w:sz w:val="15"/>
        <w:szCs w:val="15"/>
      </w:rPr>
      <w:fldChar w:fldCharType="separate"/>
    </w:r>
    <w:r>
      <w:rPr>
        <w:rFonts w:ascii="Calibri" w:eastAsia="Calibri" w:hAnsi="Calibri" w:cs="Calibri"/>
        <w:color w:val="5A5A5A"/>
        <w:sz w:val="15"/>
        <w:szCs w:val="15"/>
      </w:rPr>
      <w:t>9</w:t>
    </w:r>
    <w:r>
      <w:rPr>
        <w:rFonts w:ascii="Calibri" w:eastAsia="Calibri" w:hAnsi="Calibri" w:cs="Calibri"/>
        <w:color w:val="5A5A5A"/>
        <w:sz w:val="15"/>
        <w:szCs w:val="15"/>
      </w:rPr>
      <w:fldChar w:fldCharType="end"/>
    </w:r>
    <w:r>
      <w:rPr>
        <w:rFonts w:ascii="Calibri" w:eastAsia="Calibri" w:hAnsi="Calibri" w:cs="Calibri"/>
        <w:color w:val="5A5A5A"/>
        <w:sz w:val="15"/>
        <w:szCs w:val="15"/>
      </w:rPr>
      <w:t xml:space="preserve"> de </w:t>
    </w:r>
    <w:r>
      <w:rPr>
        <w:rFonts w:ascii="Calibri" w:eastAsia="Calibri" w:hAnsi="Calibri" w:cs="Calibri"/>
        <w:color w:val="5A5A5A"/>
        <w:sz w:val="15"/>
        <w:szCs w:val="15"/>
      </w:rPr>
      <w:fldChar w:fldCharType="begin"/>
    </w:r>
    <w:r>
      <w:rPr>
        <w:rFonts w:ascii="Calibri" w:eastAsia="Calibri" w:hAnsi="Calibri" w:cs="Calibri"/>
        <w:color w:val="5A5A5A"/>
        <w:sz w:val="15"/>
        <w:szCs w:val="15"/>
      </w:rPr>
      <w:instrText>NUMPAGES</w:instrText>
    </w:r>
    <w:r>
      <w:rPr>
        <w:rFonts w:ascii="Calibri" w:eastAsia="Calibri" w:hAnsi="Calibri" w:cs="Calibri"/>
        <w:color w:val="5A5A5A"/>
        <w:sz w:val="15"/>
        <w:szCs w:val="15"/>
      </w:rPr>
      <w:fldChar w:fldCharType="separate"/>
    </w:r>
    <w:r>
      <w:rPr>
        <w:rFonts w:ascii="Calibri" w:eastAsia="Calibri" w:hAnsi="Calibri" w:cs="Calibri"/>
        <w:color w:val="5A5A5A"/>
        <w:sz w:val="15"/>
        <w:szCs w:val="15"/>
      </w:rPr>
      <w:t>13</w:t>
    </w:r>
    <w:r>
      <w:rPr>
        <w:rFonts w:ascii="Calibri" w:eastAsia="Calibri" w:hAnsi="Calibri" w:cs="Calibri"/>
        <w:color w:val="5A5A5A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0153" w14:textId="77777777" w:rsidR="00394CAB" w:rsidRDefault="00394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2FD03" w14:textId="77777777" w:rsidR="0007237F" w:rsidRDefault="0007237F" w:rsidP="00394CAB">
      <w:pPr>
        <w:spacing w:after="0" w:line="240" w:lineRule="auto"/>
      </w:pPr>
      <w:r>
        <w:separator/>
      </w:r>
    </w:p>
  </w:footnote>
  <w:footnote w:type="continuationSeparator" w:id="0">
    <w:p w14:paraId="6E1F0E00" w14:textId="77777777" w:rsidR="0007237F" w:rsidRDefault="0007237F" w:rsidP="00394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FB5EC" w14:textId="77777777" w:rsidR="00394CAB" w:rsidRDefault="00394C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CB6F8" w14:textId="77777777" w:rsidR="00394CAB" w:rsidRDefault="00394CAB">
    <w:pPr>
      <w:pStyle w:val="Header"/>
    </w:pPr>
  </w:p>
  <w:tbl>
    <w:tblPr>
      <w:tblStyle w:val="TableGrid"/>
      <w:tblW w:w="149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2"/>
      <w:gridCol w:w="4982"/>
      <w:gridCol w:w="4982"/>
    </w:tblGrid>
    <w:tr w:rsidR="00394CAB" w14:paraId="54B8F528" w14:textId="77777777" w:rsidTr="00394CAB">
      <w:tc>
        <w:tcPr>
          <w:tcW w:w="4982" w:type="dxa"/>
        </w:tcPr>
        <w:p w14:paraId="0E140D55" w14:textId="77777777" w:rsidR="00394CAB" w:rsidRDefault="00394CAB" w:rsidP="00394CAB">
          <w:pPr>
            <w:pStyle w:val="Header"/>
          </w:pPr>
          <w:r>
            <w:rPr>
              <w:noProof/>
            </w:rPr>
            <w:drawing>
              <wp:inline distT="0" distB="0" distL="0" distR="0" wp14:anchorId="4A7D380A" wp14:editId="40DBC793">
                <wp:extent cx="2154268" cy="648182"/>
                <wp:effectExtent l="0" t="0" r="0" b="0"/>
                <wp:docPr id="10346544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654444" name="Picture 10346544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5526" cy="65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2" w:type="dxa"/>
        </w:tcPr>
        <w:p w14:paraId="32502310" w14:textId="77777777" w:rsidR="00394CAB" w:rsidRDefault="00394CAB" w:rsidP="00394CAB">
          <w:pPr>
            <w:pStyle w:val="Header"/>
            <w:rPr>
              <w:lang w:val="es-CO"/>
            </w:rPr>
          </w:pPr>
        </w:p>
        <w:p w14:paraId="475DE498" w14:textId="77777777" w:rsidR="00394CAB" w:rsidRDefault="00394CAB" w:rsidP="00394CAB">
          <w:pPr>
            <w:pStyle w:val="Header"/>
            <w:rPr>
              <w:lang w:val="es-CO"/>
            </w:rPr>
          </w:pPr>
        </w:p>
        <w:p w14:paraId="78177581" w14:textId="77777777" w:rsidR="00394CAB" w:rsidRPr="00394CAB" w:rsidRDefault="00630D74" w:rsidP="00394CAB">
          <w:pPr>
            <w:pStyle w:val="Header"/>
            <w:jc w:val="right"/>
            <w:rPr>
              <w:lang w:val="es-CO"/>
            </w:rPr>
          </w:pPr>
          <w:r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>2102-FOR-OPE</w:t>
          </w:r>
          <w:r w:rsidR="00394CAB" w:rsidRPr="000B0FC6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 xml:space="preserve"> · </w:t>
          </w:r>
          <w:r w:rsidR="00394CAB" w:rsidRPr="00394CAB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>Checklist de Instalación, Puesta en Operación y Pruebas Funcionales</w:t>
          </w:r>
        </w:p>
      </w:tc>
      <w:tc>
        <w:tcPr>
          <w:tcW w:w="4982" w:type="dxa"/>
        </w:tcPr>
        <w:p w14:paraId="3703D159" w14:textId="77777777" w:rsidR="00394CAB" w:rsidRPr="00394CAB" w:rsidRDefault="00394CAB" w:rsidP="00394CAB">
          <w:pPr>
            <w:pStyle w:val="Header"/>
            <w:rPr>
              <w:lang w:val="es-CO"/>
            </w:rPr>
          </w:pPr>
        </w:p>
        <w:p w14:paraId="288303FF" w14:textId="77777777" w:rsidR="00394CAB" w:rsidRPr="00394CAB" w:rsidRDefault="00394CAB" w:rsidP="00394CAB">
          <w:pPr>
            <w:pStyle w:val="Header"/>
            <w:rPr>
              <w:lang w:val="es-CO"/>
            </w:rPr>
          </w:pPr>
        </w:p>
        <w:p w14:paraId="453D1E1C" w14:textId="77777777" w:rsidR="00394CAB" w:rsidRDefault="00394CAB" w:rsidP="00394CAB">
          <w:pPr>
            <w:pStyle w:val="Header"/>
            <w:jc w:val="right"/>
          </w:pPr>
        </w:p>
      </w:tc>
    </w:tr>
  </w:tbl>
  <w:p w14:paraId="56A1E954" w14:textId="77777777" w:rsidR="00394CAB" w:rsidRDefault="00394C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633D2" w14:textId="77777777" w:rsidR="00394CAB" w:rsidRDefault="00394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1D3B"/>
    <w:multiLevelType w:val="multilevel"/>
    <w:tmpl w:val="F7A075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88" w:hanging="15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28" w:hanging="192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7000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AB"/>
    <w:rsid w:val="0007237F"/>
    <w:rsid w:val="00072486"/>
    <w:rsid w:val="0010195D"/>
    <w:rsid w:val="0014569C"/>
    <w:rsid w:val="00175EF5"/>
    <w:rsid w:val="001935CC"/>
    <w:rsid w:val="001E4C16"/>
    <w:rsid w:val="002C7EA5"/>
    <w:rsid w:val="002D3630"/>
    <w:rsid w:val="002F1901"/>
    <w:rsid w:val="00394CAB"/>
    <w:rsid w:val="003C4078"/>
    <w:rsid w:val="00411635"/>
    <w:rsid w:val="0042169C"/>
    <w:rsid w:val="00434396"/>
    <w:rsid w:val="00434649"/>
    <w:rsid w:val="004432B2"/>
    <w:rsid w:val="00467495"/>
    <w:rsid w:val="00556F18"/>
    <w:rsid w:val="00627AC5"/>
    <w:rsid w:val="00630D74"/>
    <w:rsid w:val="00662100"/>
    <w:rsid w:val="006D0134"/>
    <w:rsid w:val="007A451D"/>
    <w:rsid w:val="0083494D"/>
    <w:rsid w:val="00917B24"/>
    <w:rsid w:val="00931D95"/>
    <w:rsid w:val="00950D03"/>
    <w:rsid w:val="009C1278"/>
    <w:rsid w:val="009E5286"/>
    <w:rsid w:val="00A30855"/>
    <w:rsid w:val="00A3445E"/>
    <w:rsid w:val="00AF78BE"/>
    <w:rsid w:val="00B96F74"/>
    <w:rsid w:val="00BF2C3D"/>
    <w:rsid w:val="00BF4538"/>
    <w:rsid w:val="00C31593"/>
    <w:rsid w:val="00CD3A2C"/>
    <w:rsid w:val="00D00E93"/>
    <w:rsid w:val="00D10733"/>
    <w:rsid w:val="00D2134E"/>
    <w:rsid w:val="00E307B4"/>
    <w:rsid w:val="00E734B5"/>
    <w:rsid w:val="00E86265"/>
    <w:rsid w:val="00E95FB9"/>
    <w:rsid w:val="00EA21A6"/>
    <w:rsid w:val="00EA4242"/>
    <w:rsid w:val="00EB0A21"/>
    <w:rsid w:val="00F05618"/>
    <w:rsid w:val="00F30F3B"/>
    <w:rsid w:val="00F3143C"/>
    <w:rsid w:val="00F728F0"/>
    <w:rsid w:val="00F7412C"/>
    <w:rsid w:val="00F96445"/>
    <w:rsid w:val="00FC6E2A"/>
    <w:rsid w:val="360018EC"/>
    <w:rsid w:val="3883B863"/>
    <w:rsid w:val="43E62A8D"/>
    <w:rsid w:val="68E40B64"/>
    <w:rsid w:val="6BBBC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09900"/>
  <w15:chartTrackingRefBased/>
  <w15:docId w15:val="{888FE1EC-DCE6-41AD-8B3D-60C4F24C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CAB"/>
  </w:style>
  <w:style w:type="paragraph" w:styleId="Heading1">
    <w:name w:val="heading 1"/>
    <w:basedOn w:val="Normal"/>
    <w:next w:val="Normal"/>
    <w:link w:val="Heading1Char"/>
    <w:uiPriority w:val="9"/>
    <w:qFormat/>
    <w:rsid w:val="00394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CAB"/>
  </w:style>
  <w:style w:type="paragraph" w:styleId="Footer">
    <w:name w:val="footer"/>
    <w:basedOn w:val="Normal"/>
    <w:link w:val="FooterChar"/>
    <w:uiPriority w:val="99"/>
    <w:unhideWhenUsed/>
    <w:rsid w:val="00394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CAB"/>
  </w:style>
  <w:style w:type="table" w:styleId="TableGrid">
    <w:name w:val="Table Grid"/>
    <w:basedOn w:val="TableNormal"/>
    <w:uiPriority w:val="39"/>
    <w:rsid w:val="00394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32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32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32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32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32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74C5C2-4288-4623-8EB2-2B3FA59CCFF8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d0f41ff0-c169-45c0-9715-4eb64133d2b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1324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Molina</dc:creator>
  <cp:keywords/>
  <dc:description/>
  <cp:lastModifiedBy>Martin Molina</cp:lastModifiedBy>
  <cp:revision>2</cp:revision>
  <cp:lastPrinted>2026-08-14T22:41:00Z</cp:lastPrinted>
  <dcterms:created xsi:type="dcterms:W3CDTF">2026-10-02T23:13:00Z</dcterms:created>
  <dcterms:modified xsi:type="dcterms:W3CDTF">2026-10-02T23:13:00Z</dcterms:modified>
</cp:coreProperties>
</file>