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A558" w14:textId="68661BDD" w:rsidR="00764325" w:rsidRDefault="00764325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E99B76A" wp14:editId="7D55C4BD">
            <wp:simplePos x="0" y="0"/>
            <wp:positionH relativeFrom="column">
              <wp:posOffset>-55245</wp:posOffset>
            </wp:positionH>
            <wp:positionV relativeFrom="paragraph">
              <wp:posOffset>92075</wp:posOffset>
            </wp:positionV>
            <wp:extent cx="8547100" cy="5203190"/>
            <wp:effectExtent l="0" t="0" r="6350" b="0"/>
            <wp:wrapThrough wrapText="bothSides">
              <wp:wrapPolygon edited="0">
                <wp:start x="0" y="0"/>
                <wp:lineTo x="0" y="21510"/>
                <wp:lineTo x="21568" y="21510"/>
                <wp:lineTo x="21568" y="0"/>
                <wp:lineTo x="0" y="0"/>
              </wp:wrapPolygon>
            </wp:wrapThrough>
            <wp:docPr id="4" name="Imagen 4" descr="http://neuromarca.com/wp-content/material/2009/07/lobulos-cerebrales-500x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omarca.com/wp-content/material/2009/07/lobulos-cerebrales-500x34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CE2FC" w14:textId="0E6092F1" w:rsidR="00167C16" w:rsidRDefault="00167C16"/>
    <w:sectPr w:rsidR="00167C16" w:rsidSect="0076432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25"/>
    <w:rsid w:val="00167C16"/>
    <w:rsid w:val="003B0104"/>
    <w:rsid w:val="0076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14B35"/>
  <w15:chartTrackingRefBased/>
  <w15:docId w15:val="{FB6E5FB9-0AF3-4C59-8A60-FA13E044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RODO-GABU</cp:lastModifiedBy>
  <cp:revision>2</cp:revision>
  <dcterms:created xsi:type="dcterms:W3CDTF">2016-04-06T02:22:00Z</dcterms:created>
  <dcterms:modified xsi:type="dcterms:W3CDTF">2020-05-06T00:32:00Z</dcterms:modified>
</cp:coreProperties>
</file>