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174" w14:textId="77777777" w:rsidR="00FF5876" w:rsidRDefault="00FF5876"/>
    <w:p w14:paraId="42E61D2E" w14:textId="77777777" w:rsidR="00FF5876" w:rsidRDefault="00FF5876"/>
    <w:p w14:paraId="10FA56D7" w14:textId="77777777" w:rsidR="00FF5876" w:rsidRDefault="00FF5876"/>
    <w:p w14:paraId="6EE22382" w14:textId="77777777" w:rsidR="00FF5876" w:rsidRDefault="00FF5876"/>
    <w:p w14:paraId="74793546" w14:textId="77777777" w:rsidR="00FF5876" w:rsidRDefault="00FF5876"/>
    <w:p w14:paraId="67C0F308" w14:textId="6C7DD8FD" w:rsidR="00FF5876" w:rsidRDefault="00FF5876"/>
    <w:p w14:paraId="70385936" w14:textId="77777777" w:rsidR="00FF5876" w:rsidRDefault="00FF5876"/>
    <w:tbl>
      <w:tblPr>
        <w:tblStyle w:val="a9"/>
        <w:tblW w:w="0" w:type="auto"/>
        <w:tblInd w:w="2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"/>
        <w:gridCol w:w="5812"/>
      </w:tblGrid>
      <w:tr w:rsidR="002809F1" w:rsidRPr="00824DCF" w14:paraId="1372348A" w14:textId="77777777" w:rsidTr="00A559EB">
        <w:trPr>
          <w:trHeight w:val="2738"/>
        </w:trPr>
        <w:tc>
          <w:tcPr>
            <w:tcW w:w="283" w:type="dxa"/>
            <w:tcBorders>
              <w:top w:val="nil"/>
              <w:bottom w:val="nil"/>
            </w:tcBorders>
            <w:shd w:val="clear" w:color="auto" w:fill="4F81BD" w:themeFill="accent1"/>
          </w:tcPr>
          <w:p w14:paraId="4B41B361" w14:textId="303C5B13" w:rsidR="002809F1" w:rsidRPr="00077C8D" w:rsidRDefault="002809F1" w:rsidP="00F85C55">
            <w:pPr>
              <w:rPr>
                <w:szCs w:val="20"/>
              </w:rPr>
            </w:pPr>
          </w:p>
        </w:tc>
        <w:tc>
          <w:tcPr>
            <w:tcW w:w="5812" w:type="dxa"/>
          </w:tcPr>
          <w:p w14:paraId="328B7E3C" w14:textId="52EDE0C4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proofErr w:type="spellStart"/>
            <w:r>
              <w:rPr>
                <w:b/>
                <w:sz w:val="96"/>
              </w:rPr>
              <w:t>i</w:t>
            </w:r>
            <w:proofErr w:type="spellEnd"/>
            <w:r w:rsidR="00D26115">
              <w:rPr>
                <w:b/>
                <w:sz w:val="96"/>
              </w:rPr>
              <w:t>-</w:t>
            </w:r>
            <w:r>
              <w:rPr>
                <w:b/>
                <w:sz w:val="96"/>
              </w:rPr>
              <w:t>O</w:t>
            </w:r>
            <w:r w:rsidR="00D26115">
              <w:rPr>
                <w:b/>
                <w:sz w:val="96"/>
              </w:rPr>
              <w:t xml:space="preserve">NE </w:t>
            </w:r>
            <w:r>
              <w:rPr>
                <w:b/>
                <w:sz w:val="96"/>
              </w:rPr>
              <w:t>P</w:t>
            </w:r>
            <w:r w:rsidR="00D26115">
              <w:rPr>
                <w:b/>
                <w:sz w:val="96"/>
              </w:rPr>
              <w:t>ASS</w:t>
            </w:r>
          </w:p>
          <w:p w14:paraId="2C769026" w14:textId="2CE38A46" w:rsidR="002809F1" w:rsidRPr="00824DCF" w:rsidRDefault="00A559EB" w:rsidP="00F85C55">
            <w:pPr>
              <w:spacing w:line="192" w:lineRule="auto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for</w:t>
            </w:r>
            <w:r>
              <w:rPr>
                <w:b/>
                <w:sz w:val="96"/>
              </w:rPr>
              <w:t xml:space="preserve"> Android</w:t>
            </w:r>
          </w:p>
          <w:p w14:paraId="5B84DF2A" w14:textId="3F5A28F2" w:rsidR="002809F1" w:rsidRPr="00824DCF" w:rsidRDefault="002809F1" w:rsidP="00F85C55">
            <w:pPr>
              <w:spacing w:line="192" w:lineRule="auto"/>
              <w:rPr>
                <w:b/>
                <w:sz w:val="56"/>
              </w:rPr>
            </w:pPr>
            <w:r>
              <w:rPr>
                <w:rFonts w:hint="eastAsia"/>
                <w:b/>
                <w:sz w:val="56"/>
              </w:rPr>
              <w:t>A</w:t>
            </w:r>
            <w:r>
              <w:rPr>
                <w:b/>
                <w:sz w:val="56"/>
              </w:rPr>
              <w:t>PI Reference</w:t>
            </w:r>
          </w:p>
        </w:tc>
      </w:tr>
    </w:tbl>
    <w:p w14:paraId="3B27E87D" w14:textId="77777777" w:rsidR="00FF5876" w:rsidRDefault="00FF5876"/>
    <w:p w14:paraId="050ED922" w14:textId="77777777" w:rsidR="009E371B" w:rsidRDefault="009E371B"/>
    <w:p w14:paraId="25AC9909" w14:textId="77777777" w:rsidR="00FF5876" w:rsidRDefault="00FF5876"/>
    <w:p w14:paraId="6977C423" w14:textId="77777777" w:rsidR="00FF5876" w:rsidRDefault="00FF5876"/>
    <w:p w14:paraId="32AC52B3" w14:textId="77777777" w:rsidR="00FF5876" w:rsidRDefault="00FF5876"/>
    <w:p w14:paraId="17ED6AA8" w14:textId="77777777" w:rsidR="00FF5876" w:rsidRDefault="00FF5876"/>
    <w:p w14:paraId="0A216967" w14:textId="77777777" w:rsidR="00FF5876" w:rsidRDefault="00FF5876"/>
    <w:p w14:paraId="3ED55B00" w14:textId="77777777" w:rsidR="00FF5876" w:rsidRDefault="00FF5876"/>
    <w:p w14:paraId="1A10ECE3" w14:textId="77777777" w:rsidR="00FF5876" w:rsidRDefault="00FF5876"/>
    <w:p w14:paraId="165C8ACC" w14:textId="77777777" w:rsidR="00FF5876" w:rsidRDefault="00FF5876"/>
    <w:p w14:paraId="77456EC6" w14:textId="77777777" w:rsidR="00FF5876" w:rsidRDefault="00FF5876"/>
    <w:p w14:paraId="3DB7AAC0" w14:textId="77777777" w:rsidR="00FF5876" w:rsidRDefault="00FF5876"/>
    <w:p w14:paraId="4A1E554D" w14:textId="77777777" w:rsidR="00FF5876" w:rsidRDefault="00FF5876"/>
    <w:p w14:paraId="08BB44BE" w14:textId="77777777" w:rsidR="00FF5876" w:rsidRDefault="00FF5876"/>
    <w:p w14:paraId="1348D15E" w14:textId="77777777" w:rsidR="00FF5876" w:rsidRDefault="00FF5876"/>
    <w:p w14:paraId="6B94BA4B" w14:textId="77777777" w:rsidR="00FF5876" w:rsidRDefault="00FF5876"/>
    <w:p w14:paraId="43BBC376" w14:textId="293EEDAA" w:rsidR="009E371B" w:rsidRPr="00824DCF" w:rsidRDefault="00053001" w:rsidP="00FF587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 xml:space="preserve">IDEATEC </w:t>
      </w:r>
      <w:r w:rsidR="00C97C5B">
        <w:rPr>
          <w:b/>
          <w:sz w:val="40"/>
        </w:rPr>
        <w:t>Co, Ltd.</w:t>
      </w:r>
    </w:p>
    <w:p w14:paraId="15465538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723385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6400688" w14:textId="7385EFA3" w:rsidR="001E3CF0" w:rsidRDefault="005E1F2E" w:rsidP="005E1F2E">
          <w:pPr>
            <w:pStyle w:val="TOC"/>
            <w:tabs>
              <w:tab w:val="center" w:pos="5233"/>
              <w:tab w:val="left" w:pos="9780"/>
            </w:tabs>
          </w:pPr>
          <w: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0"/>
              <w:szCs w:val="22"/>
              <w:lang w:val="ko-KR"/>
            </w:rPr>
            <w:tab/>
          </w:r>
          <w:r w:rsidR="001E3CF0" w:rsidRPr="00933130">
            <w:rPr>
              <w:sz w:val="44"/>
              <w:lang w:val="ko-KR"/>
            </w:rPr>
            <w:t>목</w:t>
          </w:r>
          <w:r w:rsidR="00957F24" w:rsidRPr="00933130">
            <w:rPr>
              <w:rFonts w:hint="eastAsia"/>
              <w:sz w:val="44"/>
              <w:lang w:val="ko-KR"/>
            </w:rPr>
            <w:t xml:space="preserve">  </w:t>
          </w:r>
          <w:r w:rsidR="00824DCF" w:rsidRPr="00933130">
            <w:rPr>
              <w:rFonts w:hint="eastAsia"/>
              <w:sz w:val="44"/>
              <w:lang w:val="ko-KR"/>
            </w:rPr>
            <w:t xml:space="preserve">   </w:t>
          </w:r>
          <w:r w:rsidR="001E3CF0" w:rsidRPr="00933130">
            <w:rPr>
              <w:sz w:val="44"/>
              <w:lang w:val="ko-KR"/>
            </w:rPr>
            <w:t>차</w:t>
          </w:r>
          <w:r>
            <w:rPr>
              <w:sz w:val="44"/>
              <w:lang w:val="ko-KR"/>
            </w:rPr>
            <w:tab/>
          </w:r>
        </w:p>
        <w:p w14:paraId="5ACD4CA5" w14:textId="448CF8E5" w:rsidR="00B645CC" w:rsidRDefault="00B2672A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r>
            <w:fldChar w:fldCharType="begin"/>
          </w:r>
          <w:r w:rsidR="001E3CF0">
            <w:instrText xml:space="preserve"> TOC \o "1-3" \h \z \u </w:instrText>
          </w:r>
          <w:r>
            <w:fldChar w:fldCharType="separate"/>
          </w:r>
          <w:hyperlink w:anchor="_Toc43899926" w:history="1">
            <w:r w:rsidR="00B645CC" w:rsidRPr="00BF7C25">
              <w:rPr>
                <w:rStyle w:val="a8"/>
                <w:rFonts w:asciiTheme="majorEastAsia" w:hAnsiTheme="majorEastAsia"/>
                <w:b/>
                <w:noProof/>
              </w:rPr>
              <w:t xml:space="preserve">1 </w:t>
            </w:r>
            <w:r w:rsidR="00B645CC" w:rsidRPr="00BF7C25">
              <w:rPr>
                <w:rStyle w:val="a8"/>
                <w:b/>
                <w:noProof/>
              </w:rPr>
              <w:t>개 요</w:t>
            </w:r>
            <w:r w:rsidR="00B645CC">
              <w:rPr>
                <w:noProof/>
                <w:webHidden/>
              </w:rPr>
              <w:tab/>
            </w:r>
            <w:r w:rsidR="00B645CC">
              <w:rPr>
                <w:noProof/>
                <w:webHidden/>
              </w:rPr>
              <w:fldChar w:fldCharType="begin"/>
            </w:r>
            <w:r w:rsidR="00B645CC">
              <w:rPr>
                <w:noProof/>
                <w:webHidden/>
              </w:rPr>
              <w:instrText xml:space="preserve"> PAGEREF _Toc43899926 \h </w:instrText>
            </w:r>
            <w:r w:rsidR="00B645CC">
              <w:rPr>
                <w:noProof/>
                <w:webHidden/>
              </w:rPr>
            </w:r>
            <w:r w:rsidR="00B645CC">
              <w:rPr>
                <w:noProof/>
                <w:webHidden/>
              </w:rPr>
              <w:fldChar w:fldCharType="separate"/>
            </w:r>
            <w:r w:rsidR="00B645CC">
              <w:rPr>
                <w:noProof/>
                <w:webHidden/>
              </w:rPr>
              <w:t>3</w:t>
            </w:r>
            <w:r w:rsidR="00B645CC">
              <w:rPr>
                <w:noProof/>
                <w:webHidden/>
              </w:rPr>
              <w:fldChar w:fldCharType="end"/>
            </w:r>
          </w:hyperlink>
        </w:p>
        <w:p w14:paraId="11023301" w14:textId="7C75DE05" w:rsidR="00B645CC" w:rsidRDefault="00B645C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3899927" w:history="1">
            <w:r w:rsidRPr="00BF7C25">
              <w:rPr>
                <w:rStyle w:val="a8"/>
                <w:rFonts w:asciiTheme="majorEastAsia" w:hAnsiTheme="majorEastAsia"/>
                <w:b/>
                <w:noProof/>
              </w:rPr>
              <w:t xml:space="preserve">1.1 </w:t>
            </w:r>
            <w:r w:rsidRPr="00BF7C25">
              <w:rPr>
                <w:rStyle w:val="a8"/>
                <w:b/>
                <w:noProof/>
              </w:rPr>
              <w:t>소 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77C5" w14:textId="241BFBCB" w:rsidR="00B645CC" w:rsidRDefault="00B645C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3899928" w:history="1">
            <w:r w:rsidRPr="00BF7C25">
              <w:rPr>
                <w:rStyle w:val="a8"/>
                <w:rFonts w:asciiTheme="majorEastAsia" w:hAnsiTheme="majorEastAsia"/>
                <w:b/>
                <w:noProof/>
              </w:rPr>
              <w:t xml:space="preserve">1.2 </w:t>
            </w:r>
            <w:r w:rsidRPr="00BF7C25">
              <w:rPr>
                <w:rStyle w:val="a8"/>
                <w:b/>
                <w:noProof/>
              </w:rPr>
              <w:t>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8234" w14:textId="4F9F9998" w:rsidR="00B645CC" w:rsidRDefault="00B645C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3899929" w:history="1">
            <w:r w:rsidRPr="00BF7C25">
              <w:rPr>
                <w:rStyle w:val="a8"/>
                <w:rFonts w:asciiTheme="majorEastAsia" w:hAnsiTheme="majorEastAsia"/>
                <w:b/>
                <w:noProof/>
              </w:rPr>
              <w:t>1.3 개발</w:t>
            </w:r>
            <w:r w:rsidRPr="00BF7C25">
              <w:rPr>
                <w:rStyle w:val="a8"/>
                <w:b/>
                <w:noProof/>
              </w:rPr>
              <w:t>지원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E33A" w14:textId="444CB7C1" w:rsidR="00B645CC" w:rsidRDefault="00B645CC">
          <w:pPr>
            <w:pStyle w:val="10"/>
            <w:tabs>
              <w:tab w:val="right" w:leader="dot" w:pos="10456"/>
            </w:tabs>
            <w:rPr>
              <w:noProof/>
              <w:szCs w:val="24"/>
            </w:rPr>
          </w:pPr>
          <w:hyperlink w:anchor="_Toc43899930" w:history="1">
            <w:r w:rsidRPr="00BF7C25">
              <w:rPr>
                <w:rStyle w:val="a8"/>
                <w:rFonts w:asciiTheme="majorEastAsia" w:hAnsiTheme="majorEastAsia"/>
                <w:b/>
                <w:noProof/>
              </w:rPr>
              <w:t>2 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F5D9" w14:textId="4FC56DFC" w:rsidR="00B645CC" w:rsidRDefault="00B645C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3899931" w:history="1">
            <w:r w:rsidRPr="00BF7C25">
              <w:rPr>
                <w:rStyle w:val="a8"/>
                <w:b/>
                <w:bCs/>
                <w:noProof/>
              </w:rPr>
              <w:t>IOnePassLib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4E24" w14:textId="5AF076D2" w:rsidR="00B645CC" w:rsidRDefault="00B645CC">
          <w:pPr>
            <w:pStyle w:val="20"/>
            <w:tabs>
              <w:tab w:val="right" w:leader="dot" w:pos="10456"/>
            </w:tabs>
            <w:ind w:left="400"/>
            <w:rPr>
              <w:noProof/>
              <w:szCs w:val="24"/>
            </w:rPr>
          </w:pPr>
          <w:hyperlink w:anchor="_Toc43899932" w:history="1">
            <w:r w:rsidRPr="00BF7C25">
              <w:rPr>
                <w:rStyle w:val="a8"/>
                <w:b/>
                <w:bCs/>
                <w:noProof/>
              </w:rPr>
              <w:t>iOnePassLibNetworkListener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CA4" w14:textId="383EC30B" w:rsidR="001E3CF0" w:rsidRDefault="00B2672A">
          <w:r>
            <w:fldChar w:fldCharType="end"/>
          </w:r>
        </w:p>
      </w:sdtContent>
    </w:sdt>
    <w:p w14:paraId="7B6C4005" w14:textId="77777777" w:rsidR="00EE2F9A" w:rsidRDefault="00EE2F9A">
      <w:pPr>
        <w:widowControl/>
        <w:wordWrap/>
        <w:autoSpaceDE/>
        <w:autoSpaceDN/>
        <w:jc w:val="left"/>
      </w:pPr>
      <w:r>
        <w:br w:type="page"/>
      </w:r>
      <w:bookmarkStart w:id="0" w:name="_GoBack"/>
      <w:bookmarkEnd w:id="0"/>
    </w:p>
    <w:p w14:paraId="02E0F29C" w14:textId="77777777" w:rsidR="009E371B" w:rsidRPr="00810E6D" w:rsidRDefault="00933130" w:rsidP="001E3CF0">
      <w:pPr>
        <w:pStyle w:val="1"/>
        <w:rPr>
          <w:b/>
          <w:u w:val="single"/>
        </w:rPr>
      </w:pPr>
      <w:bookmarkStart w:id="1" w:name="_Toc43899926"/>
      <w:r>
        <w:rPr>
          <w:rFonts w:asciiTheme="majorEastAsia" w:hAnsiTheme="majorEastAsia" w:hint="eastAsia"/>
          <w:b/>
        </w:rPr>
        <w:lastRenderedPageBreak/>
        <w:t>1</w:t>
      </w:r>
      <w:r w:rsid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  <w:u w:val="single"/>
        </w:rPr>
        <w:t>개</w:t>
      </w:r>
      <w:r w:rsidR="0045533F" w:rsidRPr="00810E6D">
        <w:rPr>
          <w:rFonts w:hint="eastAsia"/>
          <w:b/>
          <w:u w:val="single"/>
        </w:rPr>
        <w:t xml:space="preserve"> </w:t>
      </w:r>
      <w:r w:rsidR="001E3CF0" w:rsidRPr="00810E6D">
        <w:rPr>
          <w:rFonts w:hint="eastAsia"/>
          <w:b/>
          <w:u w:val="single"/>
        </w:rPr>
        <w:t>요</w:t>
      </w:r>
      <w:bookmarkEnd w:id="1"/>
    </w:p>
    <w:p w14:paraId="0AC808A4" w14:textId="77777777" w:rsidR="001E3CF0" w:rsidRPr="00810E6D" w:rsidRDefault="00933130" w:rsidP="0045533F">
      <w:pPr>
        <w:pStyle w:val="2"/>
        <w:rPr>
          <w:b/>
        </w:rPr>
      </w:pPr>
      <w:bookmarkStart w:id="2" w:name="_Toc43899927"/>
      <w:r>
        <w:rPr>
          <w:rFonts w:asciiTheme="majorEastAsia" w:hAnsiTheme="majorEastAsia" w:hint="eastAsia"/>
          <w:b/>
        </w:rPr>
        <w:t>1.1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소</w:t>
      </w:r>
      <w:r w:rsidR="0045533F" w:rsidRPr="00810E6D">
        <w:rPr>
          <w:rFonts w:hint="eastAsia"/>
          <w:b/>
        </w:rPr>
        <w:t xml:space="preserve"> </w:t>
      </w:r>
      <w:r w:rsidR="001E3CF0" w:rsidRPr="00810E6D">
        <w:rPr>
          <w:rFonts w:hint="eastAsia"/>
          <w:b/>
        </w:rPr>
        <w:t>개</w:t>
      </w:r>
      <w:bookmarkEnd w:id="2"/>
    </w:p>
    <w:p w14:paraId="37003760" w14:textId="2A039CF5" w:rsidR="009E371B" w:rsidRDefault="00FF12A4" w:rsidP="009042CE">
      <w:pPr>
        <w:rPr>
          <w:rFonts w:eastAsiaTheme="minorHAnsi"/>
        </w:rPr>
      </w:pPr>
      <w:r>
        <w:rPr>
          <w:rFonts w:eastAsiaTheme="minorHAnsi" w:hint="eastAsia"/>
        </w:rPr>
        <w:t>본 문서</w:t>
      </w:r>
      <w:r w:rsidR="00C72B5B">
        <w:rPr>
          <w:rFonts w:eastAsiaTheme="minorHAnsi" w:hint="eastAsia"/>
        </w:rPr>
        <w:t>("</w:t>
      </w:r>
      <w:proofErr w:type="spellStart"/>
      <w:r w:rsidR="00116F2A">
        <w:rPr>
          <w:rFonts w:eastAsiaTheme="minorHAnsi"/>
        </w:rPr>
        <w:t>i</w:t>
      </w:r>
      <w:proofErr w:type="spellEnd"/>
      <w:r w:rsidR="00FF1B8C">
        <w:rPr>
          <w:rFonts w:eastAsiaTheme="minorHAnsi"/>
        </w:rPr>
        <w:t>-</w:t>
      </w:r>
      <w:r w:rsidR="00116F2A">
        <w:rPr>
          <w:rFonts w:eastAsiaTheme="minorHAnsi"/>
        </w:rPr>
        <w:t>O</w:t>
      </w:r>
      <w:r w:rsidR="00FF1B8C">
        <w:rPr>
          <w:rFonts w:eastAsiaTheme="minorHAnsi"/>
        </w:rPr>
        <w:t xml:space="preserve">NE </w:t>
      </w:r>
      <w:r w:rsidR="00116F2A">
        <w:rPr>
          <w:rFonts w:eastAsiaTheme="minorHAnsi"/>
        </w:rPr>
        <w:t>P</w:t>
      </w:r>
      <w:r w:rsidR="00FF1B8C">
        <w:rPr>
          <w:rFonts w:eastAsiaTheme="minorHAnsi"/>
        </w:rPr>
        <w:t xml:space="preserve">ASS </w:t>
      </w:r>
      <w:r w:rsidR="00116F2A">
        <w:rPr>
          <w:rFonts w:eastAsiaTheme="minorHAnsi"/>
        </w:rPr>
        <w:t>Lib</w:t>
      </w:r>
      <w:r w:rsidR="00FF1B8C">
        <w:rPr>
          <w:rFonts w:eastAsiaTheme="minorHAnsi"/>
        </w:rPr>
        <w:t>rary</w:t>
      </w:r>
      <w:r w:rsidR="00C363FD">
        <w:rPr>
          <w:rFonts w:eastAsiaTheme="minorHAnsi"/>
        </w:rPr>
        <w:t xml:space="preserve"> </w:t>
      </w:r>
      <w:r w:rsidR="00C72B5B">
        <w:rPr>
          <w:rFonts w:eastAsiaTheme="minorHAnsi" w:hint="eastAsia"/>
        </w:rPr>
        <w:t>0</w:t>
      </w:r>
      <w:r w:rsidR="00C363FD">
        <w:rPr>
          <w:rFonts w:eastAsiaTheme="minorHAnsi"/>
        </w:rPr>
        <w:t>2</w:t>
      </w:r>
      <w:r>
        <w:rPr>
          <w:rFonts w:eastAsiaTheme="minorHAnsi" w:hint="eastAsia"/>
        </w:rPr>
        <w:t>.</w:t>
      </w:r>
      <w:r w:rsidR="00C72B5B">
        <w:rPr>
          <w:rFonts w:eastAsiaTheme="minorHAnsi" w:hint="eastAsia"/>
        </w:rPr>
        <w:t>API Reference</w:t>
      </w:r>
      <w:r>
        <w:rPr>
          <w:rFonts w:eastAsiaTheme="minorHAnsi" w:hint="eastAsia"/>
        </w:rPr>
        <w:t xml:space="preserve">")는 </w:t>
      </w:r>
      <w:proofErr w:type="spellStart"/>
      <w:r w:rsidR="00A40978">
        <w:rPr>
          <w:rFonts w:eastAsiaTheme="minorHAnsi"/>
        </w:rPr>
        <w:t>i</w:t>
      </w:r>
      <w:proofErr w:type="spellEnd"/>
      <w:r w:rsidR="0053620C">
        <w:rPr>
          <w:rFonts w:eastAsiaTheme="minorHAnsi"/>
        </w:rPr>
        <w:t>-</w:t>
      </w:r>
      <w:r w:rsidR="00A40978">
        <w:rPr>
          <w:rFonts w:eastAsiaTheme="minorHAnsi"/>
        </w:rPr>
        <w:t>O</w:t>
      </w:r>
      <w:r w:rsidR="0053620C">
        <w:rPr>
          <w:rFonts w:eastAsiaTheme="minorHAnsi"/>
        </w:rPr>
        <w:t xml:space="preserve">NE </w:t>
      </w:r>
      <w:r w:rsidR="00A40978">
        <w:rPr>
          <w:rFonts w:eastAsiaTheme="minorHAnsi"/>
        </w:rPr>
        <w:t>P</w:t>
      </w:r>
      <w:r w:rsidR="0053620C">
        <w:rPr>
          <w:rFonts w:eastAsiaTheme="minorHAnsi"/>
        </w:rPr>
        <w:t>ASS</w:t>
      </w:r>
      <w:r w:rsidR="0053620C">
        <w:rPr>
          <w:rFonts w:eastAsiaTheme="minorHAnsi" w:hint="eastAsia"/>
        </w:rPr>
        <w:t xml:space="preserve"> </w:t>
      </w:r>
      <w:r w:rsidR="0053620C">
        <w:rPr>
          <w:rFonts w:eastAsiaTheme="minorHAnsi"/>
        </w:rPr>
        <w:t>Library</w:t>
      </w:r>
      <w:r w:rsidR="00993D78">
        <w:rPr>
          <w:rFonts w:eastAsiaTheme="minorHAnsi" w:hint="eastAsia"/>
        </w:rPr>
        <w:t xml:space="preserve">에서 제공하는 </w:t>
      </w:r>
      <w:r w:rsidR="00C72B5B">
        <w:rPr>
          <w:rFonts w:eastAsiaTheme="minorHAnsi" w:hint="eastAsia"/>
        </w:rPr>
        <w:t xml:space="preserve">클래스 및 함수들에 대한 </w:t>
      </w:r>
      <w:r w:rsidR="00993D78">
        <w:rPr>
          <w:rFonts w:eastAsiaTheme="minorHAnsi" w:hint="eastAsia"/>
        </w:rPr>
        <w:t xml:space="preserve">사용법 및 </w:t>
      </w:r>
      <w:proofErr w:type="spellStart"/>
      <w:r w:rsidR="00993D78">
        <w:rPr>
          <w:rFonts w:eastAsiaTheme="minorHAnsi" w:hint="eastAsia"/>
        </w:rPr>
        <w:t>파라미터</w:t>
      </w:r>
      <w:proofErr w:type="spellEnd"/>
      <w:r w:rsidR="00993D78">
        <w:rPr>
          <w:rFonts w:eastAsiaTheme="minorHAnsi" w:hint="eastAsia"/>
        </w:rPr>
        <w:t xml:space="preserve"> 명세를</w:t>
      </w:r>
      <w:r w:rsidR="00C72B5B">
        <w:rPr>
          <w:rFonts w:eastAsiaTheme="minorHAnsi" w:hint="eastAsia"/>
        </w:rPr>
        <w:t xml:space="preserve"> 제공합니다.</w:t>
      </w:r>
    </w:p>
    <w:p w14:paraId="1E592666" w14:textId="77777777" w:rsidR="001E3CF0" w:rsidRDefault="001E3CF0"/>
    <w:p w14:paraId="5D22DB03" w14:textId="77777777" w:rsidR="001E3CF0" w:rsidRDefault="00933130" w:rsidP="0045533F">
      <w:pPr>
        <w:pStyle w:val="2"/>
        <w:rPr>
          <w:b/>
        </w:rPr>
      </w:pPr>
      <w:bookmarkStart w:id="3" w:name="_Toc43899928"/>
      <w:r>
        <w:rPr>
          <w:rFonts w:asciiTheme="majorEastAsia" w:hAnsiTheme="majorEastAsia" w:hint="eastAsia"/>
          <w:b/>
        </w:rPr>
        <w:t>1.2</w:t>
      </w:r>
      <w:r w:rsidR="0045533F" w:rsidRPr="00810E6D">
        <w:rPr>
          <w:rFonts w:asciiTheme="majorEastAsia" w:hAnsiTheme="majorEastAsia" w:hint="eastAsia"/>
          <w:b/>
        </w:rPr>
        <w:t xml:space="preserve"> </w:t>
      </w:r>
      <w:r w:rsidR="001E3CF0" w:rsidRPr="00810E6D">
        <w:rPr>
          <w:rFonts w:hint="eastAsia"/>
          <w:b/>
        </w:rPr>
        <w:t>주의사항</w:t>
      </w:r>
      <w:bookmarkEnd w:id="3"/>
    </w:p>
    <w:p w14:paraId="1D38F8A1" w14:textId="44CD0267" w:rsidR="00D918B9" w:rsidRDefault="00C72B5B" w:rsidP="009042CE">
      <w:pPr>
        <w:rPr>
          <w:rFonts w:eastAsiaTheme="minorHAnsi"/>
        </w:rPr>
      </w:pPr>
      <w:r>
        <w:rPr>
          <w:rFonts w:eastAsiaTheme="minorHAnsi" w:hint="eastAsia"/>
        </w:rPr>
        <w:t>고객사의 요청 혹은 최근에 작성된 기능들은 본 문서에 누락이 되어있을 수 있습니다. 가이드에 기재되지 않은 사항이 있다면 아래 개발지원 연락처로 문의 바랍니다.</w:t>
      </w:r>
    </w:p>
    <w:p w14:paraId="2DA6F99A" w14:textId="77777777" w:rsidR="00957F24" w:rsidRDefault="00957F24" w:rsidP="001426E0">
      <w:pPr>
        <w:ind w:leftChars="154" w:left="406" w:hangingChars="49" w:hanging="98"/>
        <w:rPr>
          <w:rFonts w:eastAsiaTheme="minorHAnsi"/>
        </w:rPr>
      </w:pPr>
    </w:p>
    <w:p w14:paraId="79C25CDD" w14:textId="77777777" w:rsidR="001E3CF0" w:rsidRPr="00810E6D" w:rsidRDefault="00933130" w:rsidP="001E3CF0">
      <w:pPr>
        <w:pStyle w:val="2"/>
        <w:rPr>
          <w:b/>
        </w:rPr>
      </w:pPr>
      <w:bookmarkStart w:id="4" w:name="_Toc43899929"/>
      <w:r>
        <w:rPr>
          <w:rFonts w:asciiTheme="majorEastAsia" w:hAnsiTheme="majorEastAsia" w:hint="eastAsia"/>
          <w:b/>
        </w:rPr>
        <w:t>1.3</w:t>
      </w:r>
      <w:r w:rsidR="001426E0" w:rsidRPr="00810E6D">
        <w:rPr>
          <w:rFonts w:asciiTheme="majorEastAsia" w:hAnsiTheme="majorEastAsia" w:hint="eastAsia"/>
          <w:b/>
        </w:rPr>
        <w:t xml:space="preserve"> 개발</w:t>
      </w:r>
      <w:r w:rsidR="001E3CF0" w:rsidRPr="00810E6D">
        <w:rPr>
          <w:rFonts w:hint="eastAsia"/>
          <w:b/>
        </w:rPr>
        <w:t>지원</w:t>
      </w:r>
      <w:bookmarkEnd w:id="4"/>
    </w:p>
    <w:tbl>
      <w:tblPr>
        <w:tblStyle w:val="a9"/>
        <w:tblW w:w="0" w:type="auto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490"/>
      </w:tblGrid>
      <w:tr w:rsidR="001426E0" w14:paraId="3609C789" w14:textId="77777777" w:rsidTr="009042CE">
        <w:tc>
          <w:tcPr>
            <w:tcW w:w="10698" w:type="dxa"/>
          </w:tcPr>
          <w:p w14:paraId="307174E9" w14:textId="4EEF9990" w:rsidR="001426E0" w:rsidRDefault="007D0AA0" w:rsidP="001426E0">
            <w:proofErr w:type="spellStart"/>
            <w:r>
              <w:rPr>
                <w:rFonts w:hint="eastAsia"/>
              </w:rPr>
              <w:t>이데아텍</w:t>
            </w:r>
            <w:proofErr w:type="spellEnd"/>
            <w:r w:rsidR="00A01DAB">
              <w:rPr>
                <w:rFonts w:hint="eastAsia"/>
              </w:rPr>
              <w:t xml:space="preserve"> </w:t>
            </w:r>
            <w:r w:rsidR="00E7143B">
              <w:t>Secure</w:t>
            </w:r>
            <w:r w:rsidR="00BD2E6A">
              <w:t xml:space="preserve"> </w:t>
            </w:r>
            <w:r w:rsidR="00E7143B">
              <w:t xml:space="preserve">LAB </w:t>
            </w:r>
            <w:r w:rsidR="001426E0">
              <w:rPr>
                <w:rFonts w:hint="eastAsia"/>
              </w:rPr>
              <w:t>연락처</w:t>
            </w:r>
          </w:p>
          <w:p w14:paraId="0B9ED468" w14:textId="3E57BB54" w:rsidR="001426E0" w:rsidRDefault="001426E0" w:rsidP="001426E0">
            <w:proofErr w:type="gramStart"/>
            <w:r>
              <w:rPr>
                <w:rFonts w:hint="eastAsia"/>
              </w:rPr>
              <w:t>E-MAIL :</w:t>
            </w:r>
            <w:proofErr w:type="gramEnd"/>
            <w:r>
              <w:rPr>
                <w:rFonts w:hint="eastAsia"/>
              </w:rPr>
              <w:t xml:space="preserve"> </w:t>
            </w:r>
            <w:r w:rsidR="00317DB2">
              <w:rPr>
                <w:rFonts w:hint="eastAsia"/>
              </w:rPr>
              <w:t xml:space="preserve">: </w:t>
            </w:r>
            <w:r w:rsidR="00317DB2">
              <w:t>hanit</w:t>
            </w:r>
            <w:r w:rsidR="00317DB2">
              <w:rPr>
                <w:rFonts w:hint="eastAsia"/>
              </w:rPr>
              <w:t>@</w:t>
            </w:r>
            <w:r w:rsidR="00A40978">
              <w:t>ideatec</w:t>
            </w:r>
            <w:r w:rsidR="00317DB2">
              <w:rPr>
                <w:rFonts w:hint="eastAsia"/>
              </w:rPr>
              <w:t>.co.kr</w:t>
            </w:r>
          </w:p>
          <w:p w14:paraId="67475160" w14:textId="459779BD" w:rsidR="001426E0" w:rsidRDefault="001426E0" w:rsidP="001426E0">
            <w:proofErr w:type="gramStart"/>
            <w:r>
              <w:rPr>
                <w:rFonts w:hint="eastAsia"/>
              </w:rPr>
              <w:t>TEL :</w:t>
            </w:r>
            <w:proofErr w:type="gramEnd"/>
            <w:r>
              <w:rPr>
                <w:rFonts w:hint="eastAsia"/>
              </w:rPr>
              <w:t xml:space="preserve"> </w:t>
            </w:r>
            <w:r w:rsidR="00A40978">
              <w:t>070-</w:t>
            </w:r>
            <w:r w:rsidR="006F1B83">
              <w:t>4060-3868</w:t>
            </w:r>
          </w:p>
        </w:tc>
      </w:tr>
    </w:tbl>
    <w:p w14:paraId="3038AFAF" w14:textId="53161991" w:rsidR="001E3CF0" w:rsidRDefault="001E3CF0" w:rsidP="001426E0">
      <w:pPr>
        <w:ind w:leftChars="98" w:left="196" w:firstLineChars="56" w:firstLine="112"/>
      </w:pPr>
    </w:p>
    <w:p w14:paraId="11DF9EBA" w14:textId="4AD9113F" w:rsidR="00EF1E9B" w:rsidRDefault="00EF1E9B" w:rsidP="001426E0">
      <w:pPr>
        <w:ind w:leftChars="98" w:left="196" w:firstLineChars="56" w:firstLine="112"/>
      </w:pPr>
    </w:p>
    <w:p w14:paraId="04778943" w14:textId="2C1B31C2" w:rsidR="00EF1E9B" w:rsidRDefault="00EF1E9B">
      <w:pPr>
        <w:widowControl/>
        <w:wordWrap/>
        <w:autoSpaceDE/>
        <w:autoSpaceDN/>
        <w:jc w:val="left"/>
      </w:pPr>
      <w:r>
        <w:br w:type="page"/>
      </w:r>
    </w:p>
    <w:p w14:paraId="2A509FC4" w14:textId="77777777" w:rsidR="00EF1E9B" w:rsidRDefault="00EF1E9B" w:rsidP="001426E0">
      <w:pPr>
        <w:ind w:leftChars="98" w:left="196" w:firstLineChars="56" w:firstLine="112"/>
      </w:pPr>
    </w:p>
    <w:p w14:paraId="09B8890C" w14:textId="77777777" w:rsidR="001E3CF0" w:rsidRPr="00C64F34" w:rsidRDefault="00933130" w:rsidP="001E3CF0">
      <w:pPr>
        <w:pStyle w:val="1"/>
        <w:rPr>
          <w:b/>
          <w:u w:val="single"/>
        </w:rPr>
      </w:pPr>
      <w:bookmarkStart w:id="5" w:name="_Toc43899930"/>
      <w:r>
        <w:rPr>
          <w:rFonts w:asciiTheme="majorEastAsia" w:hAnsiTheme="majorEastAsia" w:hint="eastAsia"/>
          <w:b/>
        </w:rPr>
        <w:t>2</w:t>
      </w:r>
      <w:r w:rsidR="00810E6D">
        <w:rPr>
          <w:rFonts w:asciiTheme="majorEastAsia" w:hAnsiTheme="majorEastAsia" w:hint="eastAsia"/>
          <w:b/>
        </w:rPr>
        <w:t xml:space="preserve"> </w:t>
      </w:r>
      <w:r w:rsidR="00A60457">
        <w:rPr>
          <w:rFonts w:asciiTheme="majorEastAsia" w:hAnsiTheme="majorEastAsia" w:hint="eastAsia"/>
          <w:b/>
          <w:u w:val="single"/>
        </w:rPr>
        <w:t>API Reference</w:t>
      </w:r>
      <w:bookmarkEnd w:id="5"/>
    </w:p>
    <w:p w14:paraId="19F2158C" w14:textId="77777777" w:rsidR="00551522" w:rsidRPr="0095569A" w:rsidRDefault="00551522" w:rsidP="009C1732">
      <w:pPr>
        <w:rPr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3DFB" w14:paraId="58422763" w14:textId="77777777" w:rsidTr="007A172F">
        <w:tc>
          <w:tcPr>
            <w:tcW w:w="10664" w:type="dxa"/>
            <w:shd w:val="clear" w:color="auto" w:fill="F2F2F2" w:themeFill="background1" w:themeFillShade="F2"/>
          </w:tcPr>
          <w:p w14:paraId="2EF06AE9" w14:textId="77584B3C" w:rsidR="00A23DFB" w:rsidRPr="003708A8" w:rsidRDefault="00B716C2" w:rsidP="003708A8">
            <w:pPr>
              <w:pStyle w:val="2"/>
              <w:rPr>
                <w:b/>
              </w:rPr>
            </w:pPr>
            <w:bookmarkStart w:id="6" w:name="_Toc43899931"/>
            <w:proofErr w:type="spellStart"/>
            <w:r>
              <w:rPr>
                <w:b/>
                <w:bCs/>
              </w:rPr>
              <w:t>I</w:t>
            </w:r>
            <w:r w:rsidR="00935896">
              <w:rPr>
                <w:b/>
                <w:bCs/>
              </w:rPr>
              <w:t>OnePass</w:t>
            </w:r>
            <w:r w:rsidR="00656D04">
              <w:rPr>
                <w:b/>
                <w:bCs/>
              </w:rPr>
              <w:t>Lib</w:t>
            </w:r>
            <w:bookmarkEnd w:id="6"/>
            <w:proofErr w:type="spellEnd"/>
          </w:p>
        </w:tc>
      </w:tr>
      <w:tr w:rsidR="00A23DFB" w14:paraId="47106077" w14:textId="77777777" w:rsidTr="00A23DFB">
        <w:tc>
          <w:tcPr>
            <w:tcW w:w="10664" w:type="dxa"/>
          </w:tcPr>
          <w:p w14:paraId="62126398" w14:textId="77777777" w:rsidR="003708A8" w:rsidRDefault="00A23DFB" w:rsidP="003708A8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4E45C79C" w14:textId="6969737B" w:rsidR="00A23DFB" w:rsidRPr="003708A8" w:rsidRDefault="005D10E3" w:rsidP="003708A8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</w:t>
            </w:r>
            <w:proofErr w:type="spellEnd"/>
            <w:r w:rsidR="00C4445D">
              <w:rPr>
                <w:rFonts w:asciiTheme="majorEastAsia" w:hAnsiTheme="majorEastAsia"/>
                <w:sz w:val="14"/>
                <w:szCs w:val="16"/>
              </w:rPr>
              <w:t>-</w:t>
            </w:r>
            <w:r>
              <w:rPr>
                <w:rFonts w:asciiTheme="majorEastAsia" w:hAnsiTheme="majorEastAsia"/>
                <w:sz w:val="14"/>
                <w:szCs w:val="16"/>
              </w:rPr>
              <w:t>O</w:t>
            </w:r>
            <w:r w:rsidR="00C4445D">
              <w:rPr>
                <w:rFonts w:asciiTheme="majorEastAsia" w:hAnsiTheme="majorEastAsia"/>
                <w:sz w:val="14"/>
                <w:szCs w:val="16"/>
              </w:rPr>
              <w:t xml:space="preserve">NE </w:t>
            </w:r>
            <w:r>
              <w:rPr>
                <w:rFonts w:asciiTheme="majorEastAsia" w:hAnsiTheme="majorEastAsia"/>
                <w:sz w:val="14"/>
                <w:szCs w:val="16"/>
              </w:rPr>
              <w:t>P</w:t>
            </w:r>
            <w:r w:rsidR="00C4445D">
              <w:rPr>
                <w:rFonts w:asciiTheme="majorEastAsia" w:hAnsiTheme="majorEastAsia"/>
                <w:sz w:val="14"/>
                <w:szCs w:val="16"/>
              </w:rPr>
              <w:t>ASS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C4445D">
              <w:rPr>
                <w:rFonts w:asciiTheme="majorEastAsia" w:hAnsiTheme="majorEastAsia"/>
                <w:sz w:val="14"/>
                <w:szCs w:val="16"/>
              </w:rPr>
              <w:t>Library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의 주요</w:t>
            </w:r>
            <w:r w:rsidR="004707F8">
              <w:rPr>
                <w:rFonts w:asciiTheme="majorEastAsia" w:hAnsiTheme="majorEastAsia"/>
                <w:sz w:val="14"/>
                <w:szCs w:val="16"/>
              </w:rPr>
              <w:t xml:space="preserve"> Method</w:t>
            </w:r>
            <w:r w:rsidR="004707F8">
              <w:rPr>
                <w:rFonts w:asciiTheme="majorEastAsia" w:hAnsiTheme="majorEastAsia" w:hint="eastAsia"/>
                <w:sz w:val="14"/>
                <w:szCs w:val="16"/>
              </w:rPr>
              <w:t>설명</w:t>
            </w:r>
            <w:r w:rsidR="00614D7B"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 w:rsidR="00614D7B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66077806" w14:textId="77777777" w:rsidR="001B6012" w:rsidRPr="0095569A" w:rsidRDefault="001B6012" w:rsidP="00BE5B94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4F6F1E5C" w14:textId="77777777" w:rsidTr="007A172F">
              <w:tc>
                <w:tcPr>
                  <w:tcW w:w="10433" w:type="dxa"/>
                </w:tcPr>
                <w:p w14:paraId="47945B8A" w14:textId="554C4C5D" w:rsidR="007A172F" w:rsidRDefault="007A172F" w:rsidP="009D197E">
                  <w:r w:rsidRPr="001B6012">
                    <w:rPr>
                      <w:rFonts w:hint="eastAsia"/>
                    </w:rPr>
                    <w:t>생성자</w:t>
                  </w:r>
                  <w:r w:rsidR="004B3190"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11F1CAAA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2188A36A" w14:textId="130CFD90" w:rsidR="007A172F" w:rsidRDefault="009B31EC" w:rsidP="00BE5B94">
                        <w:bookmarkStart w:id="7" w:name="_Hlk41290326"/>
                        <w:proofErr w:type="spellStart"/>
                        <w:r w:rsidRPr="009B31EC">
                          <w:t>IOnePassLib.getInstance</w:t>
                        </w:r>
                        <w:proofErr w:type="spellEnd"/>
                        <w:r w:rsidRPr="009B31EC">
                          <w:t>()</w:t>
                        </w:r>
                      </w:p>
                    </w:tc>
                  </w:tr>
                  <w:bookmarkEnd w:id="7"/>
                  <w:tr w:rsidR="007A172F" w14:paraId="3B28A112" w14:textId="77777777" w:rsidTr="007A172F">
                    <w:tc>
                      <w:tcPr>
                        <w:tcW w:w="10202" w:type="dxa"/>
                      </w:tcPr>
                      <w:p w14:paraId="1390AD75" w14:textId="77777777" w:rsidR="002159B7" w:rsidRDefault="009B31EC" w:rsidP="002159B7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1F1DBEB5" w14:textId="3C21D426" w:rsidR="009B31EC" w:rsidRPr="0095569A" w:rsidRDefault="002159B7" w:rsidP="002159B7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7A172F" w14:paraId="7581663C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7281B81F" w14:textId="77777777" w:rsidR="007A172F" w:rsidRDefault="007A172F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7A172F" w14:paraId="38AED1D5" w14:textId="77777777" w:rsidTr="009B31EC">
                          <w:tc>
                            <w:tcPr>
                              <w:tcW w:w="1028" w:type="dxa"/>
                            </w:tcPr>
                            <w:p w14:paraId="003BF813" w14:textId="697C1736" w:rsidR="007A172F" w:rsidRPr="0095569A" w:rsidRDefault="009B31EC" w:rsidP="007A172F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bookmarkStart w:id="8" w:name="_Hlk41290622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17A89026" w14:textId="4F349A2C" w:rsidR="007A172F" w:rsidRPr="0095569A" w:rsidRDefault="007A172F" w:rsidP="007A172F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bookmarkEnd w:id="8"/>
                      <w:p w14:paraId="10417B6C" w14:textId="77777777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0B80A48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74EC7DB8" w14:textId="77777777" w:rsidR="007A172F" w:rsidRPr="0095569A" w:rsidRDefault="007A172F" w:rsidP="00A23DFB">
            <w:pPr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7A172F" w14:paraId="72C87901" w14:textId="77777777" w:rsidTr="007A172F">
              <w:tc>
                <w:tcPr>
                  <w:tcW w:w="10433" w:type="dxa"/>
                </w:tcPr>
                <w:p w14:paraId="2F9FF4EE" w14:textId="77777777" w:rsidR="007A172F" w:rsidRPr="00325EA8" w:rsidRDefault="007A172F" w:rsidP="007A172F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325EA8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함수</w:t>
                  </w:r>
                  <w:r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리스트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7A172F" w14:paraId="55C8C492" w14:textId="77777777" w:rsidTr="007A172F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45902AF" w14:textId="5FE8DB7C" w:rsidR="007A172F" w:rsidRDefault="009B31EC" w:rsidP="003E1B25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reqRegistration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</w:t>
                        </w:r>
                        <w:proofErr w:type="spellStart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context,String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username, </w:t>
                        </w:r>
                        <w:proofErr w:type="spellStart"/>
                        <w:r w:rsidR="008C589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</w:t>
                        </w:r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OnePassLibNetworkListener</w:t>
                        </w:r>
                        <w:proofErr w:type="spellEnd"/>
                        <w:r w:rsidRPr="009B31EC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7A172F" w14:paraId="6319031A" w14:textId="77777777" w:rsidTr="007A172F">
                    <w:tc>
                      <w:tcPr>
                        <w:tcW w:w="10202" w:type="dxa"/>
                      </w:tcPr>
                      <w:p w14:paraId="1229FC71" w14:textId="77777777" w:rsidR="007A172F" w:rsidRPr="00DA7C53" w:rsidRDefault="007A172F" w:rsidP="007A172F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6FC64800" w14:textId="405CBF95" w:rsidR="007A172F" w:rsidRPr="0095569A" w:rsidRDefault="007A172F" w:rsidP="007A172F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bookmarkStart w:id="9" w:name="OLE_LINK27"/>
                        <w:bookmarkStart w:id="10" w:name="OLE_LINK28"/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2159B7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에서 호출</w:t>
                        </w:r>
                        <w:r w:rsidR="00A50C3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합니</w:t>
                        </w:r>
                        <w:r w:rsidR="002159B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다.</w:t>
                        </w:r>
                      </w:p>
                      <w:p w14:paraId="24C516BF" w14:textId="77777777" w:rsidR="007A172F" w:rsidRPr="008F7906" w:rsidRDefault="007A172F" w:rsidP="00A23DF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7A172F" w14:paraId="680AE0EB" w14:textId="77777777" w:rsidTr="009B31EC">
                          <w:tc>
                            <w:tcPr>
                              <w:tcW w:w="9778" w:type="dxa"/>
                              <w:gridSpan w:val="2"/>
                            </w:tcPr>
                            <w:p w14:paraId="380662D9" w14:textId="77777777" w:rsidR="007A172F" w:rsidRDefault="007A172F" w:rsidP="00A23DFB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9B31EC" w14:paraId="60EF26AE" w14:textId="77777777" w:rsidTr="009B31EC">
                          <w:tc>
                            <w:tcPr>
                              <w:tcW w:w="1846" w:type="dxa"/>
                            </w:tcPr>
                            <w:p w14:paraId="04637928" w14:textId="701E14E7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772BA894" w14:textId="2F1EB538" w:rsidR="009B31EC" w:rsidRPr="0095569A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</w:t>
                              </w:r>
                            </w:p>
                          </w:tc>
                        </w:tr>
                        <w:tr w:rsidR="009B31EC" w14:paraId="1CBB58E5" w14:textId="77777777" w:rsidTr="009B31EC">
                          <w:tc>
                            <w:tcPr>
                              <w:tcW w:w="1846" w:type="dxa"/>
                            </w:tcPr>
                            <w:p w14:paraId="0B3C0D83" w14:textId="5A4E037C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u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sername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19DF0B25" w14:textId="4053D6A5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고객사 앱에서 등록모듈을 호출할때 요청할 </w:t>
                              </w:r>
                              <w:r w:rsidR="00C44DA8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username</w:t>
                              </w:r>
                            </w:p>
                          </w:tc>
                        </w:tr>
                        <w:tr w:rsidR="009B31EC" w14:paraId="23F8B2BE" w14:textId="77777777" w:rsidTr="009B31EC">
                          <w:tc>
                            <w:tcPr>
                              <w:tcW w:w="1846" w:type="dxa"/>
                            </w:tcPr>
                            <w:p w14:paraId="08B4F1E3" w14:textId="16EDF838" w:rsidR="009B31EC" w:rsidRDefault="009B31EC" w:rsidP="009B31EC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20B03BF4" w14:textId="4F91CC49" w:rsidR="009B31EC" w:rsidRPr="003564EC" w:rsidRDefault="009B31EC" w:rsidP="009B31EC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요청후 응답 결과를 return받는 listener</w:t>
                              </w:r>
                            </w:p>
                          </w:tc>
                        </w:tr>
                      </w:tbl>
                      <w:bookmarkEnd w:id="9"/>
                      <w:bookmarkEnd w:id="10"/>
                      <w:p w14:paraId="07A514BB" w14:textId="77777777" w:rsidR="007A172F" w:rsidRPr="0095569A" w:rsidRDefault="001600AC" w:rsidP="001600AC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5DB32891" w14:textId="77777777" w:rsidR="007A172F" w:rsidRDefault="007A172F" w:rsidP="00A23DF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 w:hint="eastAsia"/>
                      <w:sz w:val="16"/>
                      <w:szCs w:val="16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3E7EE0" w14:paraId="4A2ABF79" w14:textId="77777777" w:rsidTr="00326764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3D28329F" w14:textId="6304E746" w:rsidR="003E7EE0" w:rsidRDefault="00B92FCF" w:rsidP="003E7EE0">
                        <w:pPr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</w:pPr>
                        <w:bookmarkStart w:id="11" w:name="_Hlk41292190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public void </w:t>
                        </w:r>
                        <w:proofErr w:type="spellStart"/>
                        <w:proofErr w:type="gram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sendUAFRegResponseData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Context context,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requestCode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int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resultCode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, Intent data,</w:t>
                        </w:r>
                        <w:r w:rsidR="006B491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B491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I</w:t>
                        </w:r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OnePassLibNetworkListener</w:t>
                        </w:r>
                        <w:proofErr w:type="spellEnd"/>
                        <w:r w:rsidRPr="00B92FCF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 xml:space="preserve"> listener)</w:t>
                        </w:r>
                      </w:p>
                    </w:tc>
                  </w:tr>
                  <w:tr w:rsidR="003E7EE0" w14:paraId="0764E052" w14:textId="77777777" w:rsidTr="00326764">
                    <w:tc>
                      <w:tcPr>
                        <w:tcW w:w="10202" w:type="dxa"/>
                      </w:tcPr>
                      <w:p w14:paraId="65006A42" w14:textId="77777777" w:rsidR="003E7EE0" w:rsidRPr="00DA7C53" w:rsidRDefault="003E7EE0" w:rsidP="003E7EE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 w:rsidRPr="00DA7C53"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설명</w:t>
                        </w:r>
                      </w:p>
                      <w:p w14:paraId="0EE67102" w14:textId="60D6B0F6" w:rsidR="008941AE" w:rsidRPr="0095569A" w:rsidRDefault="003E7EE0" w:rsidP="008941AE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 w:rsidRPr="0095569A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등록 작업을 진행하는 </w:t>
                        </w:r>
                        <w:r w:rsidR="008941AE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Activity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의 </w:t>
                        </w:r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protected void </w:t>
                        </w:r>
                        <w:bookmarkStart w:id="12" w:name="OLE_LINK29"/>
                        <w:bookmarkStart w:id="13" w:name="OLE_LINK30"/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onActivityResult</w:t>
                        </w:r>
                        <w:bookmarkEnd w:id="12"/>
                        <w:bookmarkEnd w:id="13"/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(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 w:rsidRP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int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  <w:r w:rsidR="00FA725D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, Intent data) </w:t>
                        </w:r>
                        <w:r w:rsidR="00FA725D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메소드에</w:t>
                        </w:r>
                        <w:r w:rsidR="00752C57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구현 합니다.</w:t>
                        </w:r>
                        <w:r w:rsidR="008941AE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  <w:p w14:paraId="398A1B70" w14:textId="77777777" w:rsidR="008941AE" w:rsidRPr="008F7906" w:rsidRDefault="008941AE" w:rsidP="008941AE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46"/>
                          <w:gridCol w:w="7932"/>
                        </w:tblGrid>
                        <w:tr w:rsidR="008941AE" w14:paraId="2506E5EE" w14:textId="77777777" w:rsidTr="00CB56AE">
                          <w:tc>
                            <w:tcPr>
                              <w:tcW w:w="9778" w:type="dxa"/>
                              <w:gridSpan w:val="2"/>
                            </w:tcPr>
                            <w:p w14:paraId="024B7CFF" w14:textId="77777777" w:rsidR="008941AE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</w:p>
                          </w:tc>
                        </w:tr>
                        <w:tr w:rsidR="008941AE" w14:paraId="708C7EAA" w14:textId="77777777" w:rsidTr="00CB56AE">
                          <w:tc>
                            <w:tcPr>
                              <w:tcW w:w="1846" w:type="dxa"/>
                            </w:tcPr>
                            <w:p w14:paraId="14AFA426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context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38F144" w14:textId="77777777" w:rsidR="008941AE" w:rsidRPr="0095569A" w:rsidRDefault="008941AE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 w:rsidRPr="003564EC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고객사 앱에서 등록모듈을 호출하여 사용할 Activity에서 전달할 Context 입니다.</w:t>
                              </w:r>
                            </w:p>
                          </w:tc>
                        </w:tr>
                        <w:tr w:rsidR="008941AE" w14:paraId="03EF85BE" w14:textId="77777777" w:rsidTr="00CB56AE">
                          <w:tc>
                            <w:tcPr>
                              <w:tcW w:w="1846" w:type="dxa"/>
                            </w:tcPr>
                            <w:p w14:paraId="58E42C1A" w14:textId="4C3A037A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requestCode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447CD476" w14:textId="23DCC207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RP</w:t>
                              </w:r>
                              <w: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Server로 보내는 작업의 요청코드</w:t>
                              </w:r>
                            </w:p>
                          </w:tc>
                        </w:tr>
                        <w:tr w:rsidR="008941AE" w14:paraId="523E4047" w14:textId="77777777" w:rsidTr="00CB56AE">
                          <w:tc>
                            <w:tcPr>
                              <w:tcW w:w="1846" w:type="dxa"/>
                            </w:tcPr>
                            <w:p w14:paraId="16EA7975" w14:textId="4EBFD10B" w:rsidR="008941AE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resultCode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C423028" w14:textId="7977C3AC" w:rsidR="008941AE" w:rsidRPr="003564EC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등록 작업 요청후에 받은 결과 코드</w:t>
                              </w:r>
                              <w:r w:rsidR="008941AE"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.</w:t>
                              </w:r>
                            </w:p>
                          </w:tc>
                        </w:tr>
                        <w:tr w:rsidR="00FA725D" w14:paraId="598D2B42" w14:textId="77777777" w:rsidTr="00CB56AE">
                          <w:tc>
                            <w:tcPr>
                              <w:tcW w:w="1846" w:type="dxa"/>
                            </w:tcPr>
                            <w:p w14:paraId="20D5470E" w14:textId="46C8EDAD" w:rsidR="00FA725D" w:rsidRDefault="00FA725D" w:rsidP="008941AE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data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3113A427" w14:textId="7C16AF97" w:rsidR="00FA725D" w:rsidRPr="00564A62" w:rsidRDefault="00564A62" w:rsidP="008941AE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등록 작업 </w:t>
                              </w: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>요청후에</w:t>
                              </w:r>
                              <w:proofErr w:type="spellEnd"/>
                              <w:r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 받은 데이터</w:t>
                              </w:r>
                            </w:p>
                          </w:tc>
                        </w:tr>
                        <w:tr w:rsidR="000E2487" w14:paraId="484440CF" w14:textId="77777777" w:rsidTr="00CB56AE">
                          <w:tc>
                            <w:tcPr>
                              <w:tcW w:w="1846" w:type="dxa"/>
                            </w:tcPr>
                            <w:p w14:paraId="4706247C" w14:textId="074A29CD" w:rsidR="000E2487" w:rsidRDefault="000E2487" w:rsidP="000E2487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istener</w:t>
                              </w:r>
                            </w:p>
                          </w:tc>
                          <w:tc>
                            <w:tcPr>
                              <w:tcW w:w="7932" w:type="dxa"/>
                            </w:tcPr>
                            <w:p w14:paraId="51B28279" w14:textId="6972FEF4" w:rsidR="000E2487" w:rsidRDefault="000E2487" w:rsidP="000E2487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요청</w:t>
                              </w:r>
                              <w:r w:rsidR="00E95707">
                                <w:rPr>
                                  <w:rFonts w:asciiTheme="majorEastAsia" w:hAnsiTheme="majorEastAsia" w:hint="eastAsia"/>
                                  <w:sz w:val="14"/>
                                  <w:szCs w:val="16"/>
                                </w:rPr>
                                <w:t xml:space="preserve"> </w:t>
                              </w:r>
                              <w:r w:rsidRPr="00E73490"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  <w:t>후 응답 결과를 return받는 listener</w:t>
                              </w:r>
                            </w:p>
                          </w:tc>
                        </w:tr>
                      </w:tbl>
                      <w:p w14:paraId="1F4DF25C" w14:textId="77777777" w:rsidR="003E7EE0" w:rsidRDefault="003E7EE0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  <w:p w14:paraId="5BF955FE" w14:textId="7D32C21E" w:rsidR="000E2487" w:rsidRPr="000E2487" w:rsidRDefault="000E2487" w:rsidP="003E7EE0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bookmarkEnd w:id="11"/>
                </w:tbl>
                <w:p w14:paraId="5198ECFD" w14:textId="58CA2325" w:rsidR="003E7EE0" w:rsidRPr="003E7EE0" w:rsidRDefault="003E7EE0" w:rsidP="00A23DF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7E443B15" w14:textId="77777777" w:rsidR="00076183" w:rsidRDefault="001600AC" w:rsidP="009C1732">
            <w:r>
              <w:rPr>
                <w:rFonts w:hint="eastAsia"/>
              </w:rPr>
              <w:t xml:space="preserve"> 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2A7053" w14:paraId="5B8D1970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1A9B86BF" w14:textId="1E38B3F8" w:rsidR="002A7053" w:rsidRDefault="000D2BDC" w:rsidP="002A7053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reqAuth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Context context,</w:t>
                  </w:r>
                  <w:r w:rsidR="003A4DEA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userName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String </w:t>
                  </w:r>
                  <w:proofErr w:type="spellStart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tranMessage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="00694F0D">
                    <w:rPr>
                      <w:rFonts w:asciiTheme="majorEastAsia" w:hAnsiTheme="majorEastAsia"/>
                      <w:sz w:val="16"/>
                      <w:szCs w:val="16"/>
                    </w:rPr>
                    <w:t>String</w:t>
                  </w:r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tid</w:t>
                  </w:r>
                  <w:proofErr w:type="spellEnd"/>
                  <w:r w:rsidR="00861D40">
                    <w:rPr>
                      <w:rFonts w:asciiTheme="majorEastAsia" w:hAnsiTheme="majorEastAsia"/>
                      <w:sz w:val="16"/>
                      <w:szCs w:val="16"/>
                    </w:rPr>
                    <w:t>,</w:t>
                  </w:r>
                  <w:r w:rsidR="00421474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C738F5">
                    <w:rPr>
                      <w:rFonts w:asciiTheme="majorEastAsia" w:hAnsiTheme="majorEastAsia" w:hint="eastAsia"/>
                      <w:sz w:val="16"/>
                      <w:szCs w:val="16"/>
                    </w:rPr>
                    <w:t>I</w:t>
                  </w:r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0D2BDC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2A7053" w:rsidRPr="008941AE" w14:paraId="2C47B089" w14:textId="77777777" w:rsidTr="00CB56AE">
              <w:tc>
                <w:tcPr>
                  <w:tcW w:w="10202" w:type="dxa"/>
                </w:tcPr>
                <w:p w14:paraId="4F15C58A" w14:textId="77777777" w:rsidR="002A7053" w:rsidRPr="00DA7C53" w:rsidRDefault="002A7053" w:rsidP="002A7053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1480F89" w14:textId="38BE79B9" w:rsidR="002A7053" w:rsidRPr="0095569A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 w:rsidR="00A50C36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해 줍니다..</w:t>
                  </w:r>
                </w:p>
                <w:p w14:paraId="1488AA6D" w14:textId="77777777" w:rsidR="002A7053" w:rsidRPr="008F7906" w:rsidRDefault="002A7053" w:rsidP="002A7053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2A7053" w14:paraId="21C3C6EB" w14:textId="77777777" w:rsidTr="00CB56AE">
                    <w:tc>
                      <w:tcPr>
                        <w:tcW w:w="9778" w:type="dxa"/>
                        <w:gridSpan w:val="2"/>
                      </w:tcPr>
                      <w:p w14:paraId="59FEDF27" w14:textId="77777777" w:rsidR="002A7053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2A7053" w14:paraId="414E351A" w14:textId="77777777" w:rsidTr="00CB56AE">
                    <w:tc>
                      <w:tcPr>
                        <w:tcW w:w="1846" w:type="dxa"/>
                      </w:tcPr>
                      <w:p w14:paraId="6EB2E07D" w14:textId="77777777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F5B0150" w14:textId="169EDA00" w:rsidR="002A7053" w:rsidRPr="0095569A" w:rsidRDefault="002A705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652B1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</w:t>
                        </w:r>
                        <w:r w:rsidR="00B44E1F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Context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7053" w14:paraId="056ABA6F" w14:textId="77777777" w:rsidTr="00CB56AE">
                    <w:tc>
                      <w:tcPr>
                        <w:tcW w:w="1846" w:type="dxa"/>
                      </w:tcPr>
                      <w:p w14:paraId="7057F485" w14:textId="3B625D6D" w:rsidR="002A7053" w:rsidRDefault="00EE4C91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94C767E" w14:textId="7524C4D5" w:rsidR="002A7053" w:rsidRPr="003564EC" w:rsidRDefault="00EE4C9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인증 요청할 사용자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7053" w14:paraId="4483865E" w14:textId="77777777" w:rsidTr="00CB56AE">
                    <w:tc>
                      <w:tcPr>
                        <w:tcW w:w="1846" w:type="dxa"/>
                      </w:tcPr>
                      <w:p w14:paraId="6A7EF523" w14:textId="48E76F54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transMessage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38F1E20" w14:textId="2D9854D4" w:rsidR="002A7053" w:rsidRPr="003564EC" w:rsidRDefault="00652B11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</w:t>
                        </w:r>
                        <w:r w:rsidR="002A7053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작업</w:t>
                        </w:r>
                        <w:r w:rsidR="008A2A1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시 </w:t>
                        </w:r>
                        <w:r w:rsidR="00011B66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전달할 </w:t>
                        </w:r>
                        <w:r w:rsidR="00AD17FF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메세지</w:t>
                        </w:r>
                      </w:p>
                    </w:tc>
                  </w:tr>
                  <w:tr w:rsidR="004F1EE3" w14:paraId="176BC835" w14:textId="77777777" w:rsidTr="00CB56AE">
                    <w:tc>
                      <w:tcPr>
                        <w:tcW w:w="1846" w:type="dxa"/>
                      </w:tcPr>
                      <w:p w14:paraId="604F6054" w14:textId="2E592606" w:rsidR="004F1EE3" w:rsidRDefault="004F1EE3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602F736B" w14:textId="3A37437C" w:rsidR="004F1EE3" w:rsidRPr="004F1EE3" w:rsidRDefault="004F1EE3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푸시로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부터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받은 </w:t>
                        </w:r>
                        <w:proofErr w:type="spellStart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tid</w:t>
                        </w:r>
                        <w:proofErr w:type="spellEnd"/>
                      </w:p>
                    </w:tc>
                  </w:tr>
                  <w:tr w:rsidR="002A7053" w:rsidRPr="00327A41" w14:paraId="18839F24" w14:textId="77777777" w:rsidTr="00CB56AE">
                    <w:tc>
                      <w:tcPr>
                        <w:tcW w:w="1846" w:type="dxa"/>
                      </w:tcPr>
                      <w:p w14:paraId="04C6AEB3" w14:textId="05222526" w:rsidR="002A7053" w:rsidRDefault="008A2A19" w:rsidP="002A705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528C7BE" w14:textId="04F638C7" w:rsidR="002A7053" w:rsidRPr="00564A62" w:rsidRDefault="008A2A19" w:rsidP="002A705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 요청</w:t>
                        </w:r>
                        <w:r w:rsidR="00D7440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결과에 따른 분기 처리 구현하는 </w:t>
                        </w:r>
                        <w:r w:rsidR="00D7440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327A41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0C7CD6C3" w14:textId="77777777" w:rsidR="002A7053" w:rsidRPr="008941AE" w:rsidRDefault="002A7053" w:rsidP="002A7053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1E52DD6E" w14:textId="77777777" w:rsidR="002A7053" w:rsidRDefault="002A7053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166F0" w14:paraId="5120CB81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25D5209" w14:textId="54B7B732" w:rsidR="009166F0" w:rsidRDefault="00CE4B36" w:rsidP="009166F0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sendUAFAuthResponseData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requestCode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int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resultCode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, Intent data,</w:t>
                  </w:r>
                  <w:r w:rsidR="00410E53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BF796E">
                    <w:rPr>
                      <w:rFonts w:asciiTheme="majorEastAsia" w:hAnsiTheme="majorEastAsia"/>
                      <w:sz w:val="16"/>
                      <w:szCs w:val="16"/>
                    </w:rPr>
                    <w:t>I</w:t>
                  </w:r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CE4B36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9166F0" w:rsidRPr="008941AE" w14:paraId="66881D5E" w14:textId="77777777" w:rsidTr="00CB56AE">
              <w:tc>
                <w:tcPr>
                  <w:tcW w:w="10202" w:type="dxa"/>
                </w:tcPr>
                <w:p w14:paraId="722C0275" w14:textId="77777777" w:rsidR="009166F0" w:rsidRPr="00DA7C53" w:rsidRDefault="009166F0" w:rsidP="009166F0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1D67373F" w14:textId="2995DF0C" w:rsidR="009166F0" w:rsidRPr="0095569A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lastRenderedPageBreak/>
                    <w:t xml:space="preserve"> </w:t>
                  </w:r>
                  <w:r w:rsidR="008941BF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인증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의 </w:t>
                  </w:r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protected void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onActivityResult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(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Pr="00FA725D">
                    <w:rPr>
                      <w:rFonts w:asciiTheme="majorEastAsia" w:hAnsiTheme="majorEastAsia"/>
                      <w:sz w:val="14"/>
                      <w:szCs w:val="16"/>
                    </w:rPr>
                    <w:t>requestCode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int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resultCode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, Intent data)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메소드에 구현 합니다..</w:t>
                  </w:r>
                </w:p>
                <w:p w14:paraId="1BBF1F5D" w14:textId="77777777" w:rsidR="009166F0" w:rsidRPr="008F7906" w:rsidRDefault="009166F0" w:rsidP="009166F0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166F0" w14:paraId="706ED5E4" w14:textId="77777777" w:rsidTr="00CB56AE">
                    <w:tc>
                      <w:tcPr>
                        <w:tcW w:w="9778" w:type="dxa"/>
                        <w:gridSpan w:val="2"/>
                      </w:tcPr>
                      <w:p w14:paraId="0E230476" w14:textId="77777777" w:rsidR="009166F0" w:rsidRDefault="009166F0" w:rsidP="009166F0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552182" w14:paraId="568A4A1A" w14:textId="77777777" w:rsidTr="00CB56AE">
                    <w:tc>
                      <w:tcPr>
                        <w:tcW w:w="1846" w:type="dxa"/>
                      </w:tcPr>
                      <w:p w14:paraId="6710806A" w14:textId="6C660BEA" w:rsidR="00552182" w:rsidRPr="0095569A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requestCode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F1B549F" w14:textId="42635AFD" w:rsidR="00552182" w:rsidRPr="0095569A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RP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Server로 보내는 작업의 </w:t>
                        </w: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요청코드</w:t>
                        </w:r>
                        <w:proofErr w:type="spellEnd"/>
                      </w:p>
                    </w:tc>
                  </w:tr>
                  <w:tr w:rsidR="00552182" w14:paraId="2A95C9B2" w14:textId="77777777" w:rsidTr="00CB56AE">
                    <w:tc>
                      <w:tcPr>
                        <w:tcW w:w="1846" w:type="dxa"/>
                      </w:tcPr>
                      <w:p w14:paraId="1249A87B" w14:textId="2592B1D4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resultCode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2ED132C7" w14:textId="72E2628F" w:rsidR="00552182" w:rsidRPr="003564EC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받은 결과 코드</w:t>
                        </w:r>
                        <w:r w:rsidRPr="00E73490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552182" w14:paraId="2CEEF89B" w14:textId="77777777" w:rsidTr="00CB56AE">
                    <w:tc>
                      <w:tcPr>
                        <w:tcW w:w="1846" w:type="dxa"/>
                      </w:tcPr>
                      <w:p w14:paraId="4F677D7E" w14:textId="061B9C44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data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50461DB8" w14:textId="68BD15E6" w:rsidR="00552182" w:rsidRPr="003564EC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reqAuth</w:t>
                        </w:r>
                        <w:proofErr w:type="spellEnd"/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요청 후에 받은 데이터</w:t>
                        </w:r>
                      </w:p>
                    </w:tc>
                  </w:tr>
                  <w:tr w:rsidR="00552182" w14:paraId="1AA5F7EE" w14:textId="77777777" w:rsidTr="00CB56AE">
                    <w:tc>
                      <w:tcPr>
                        <w:tcW w:w="1846" w:type="dxa"/>
                      </w:tcPr>
                      <w:p w14:paraId="66C42733" w14:textId="28D9DC1D" w:rsidR="00552182" w:rsidRDefault="00552182" w:rsidP="0055218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E20C804" w14:textId="48DE074C" w:rsidR="00552182" w:rsidRPr="00564A62" w:rsidRDefault="00552182" w:rsidP="0055218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인증작업</w:t>
                        </w:r>
                        <w:proofErr w:type="spellEnd"/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 결과에 따른 분기 처리 구현하는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</w:tbl>
                <w:p w14:paraId="6C251AF5" w14:textId="77777777" w:rsidR="009166F0" w:rsidRPr="008941AE" w:rsidRDefault="009166F0" w:rsidP="009166F0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24EB11FE" w14:textId="0EDB7C70" w:rsidR="00565FB0" w:rsidRDefault="00565FB0" w:rsidP="009C1732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7B3B92" w14:paraId="3059C1C6" w14:textId="77777777" w:rsidTr="00CB56AE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400C3BAA" w14:textId="587DC364" w:rsidR="007B3B92" w:rsidRDefault="007E7E48" w:rsidP="007B3B92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public void </w:t>
                  </w:r>
                  <w:proofErr w:type="spellStart"/>
                  <w:proofErr w:type="gram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reqDeregistration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Context </w:t>
                  </w:r>
                  <w:proofErr w:type="spellStart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context,String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username, </w:t>
                  </w:r>
                  <w:proofErr w:type="spellStart"/>
                  <w:r w:rsidR="00B750BE">
                    <w:rPr>
                      <w:rFonts w:asciiTheme="majorEastAsia" w:hAnsiTheme="majorEastAsia"/>
                      <w:sz w:val="16"/>
                      <w:szCs w:val="16"/>
                    </w:rPr>
                    <w:t>I</w:t>
                  </w:r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>OnePassLibNetworkListener</w:t>
                  </w:r>
                  <w:proofErr w:type="spellEnd"/>
                  <w:r w:rsidRPr="007E7E48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listener)</w:t>
                  </w:r>
                </w:p>
              </w:tc>
            </w:tr>
            <w:tr w:rsidR="007B3B92" w:rsidRPr="008941AE" w14:paraId="0950277F" w14:textId="77777777" w:rsidTr="00CB56AE">
              <w:tc>
                <w:tcPr>
                  <w:tcW w:w="10202" w:type="dxa"/>
                </w:tcPr>
                <w:p w14:paraId="7E6B9AAC" w14:textId="77777777" w:rsidR="007B3B92" w:rsidRPr="00DA7C53" w:rsidRDefault="007B3B92" w:rsidP="007B3B92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0119BF36" w14:textId="3C2450C8" w:rsidR="007B3B92" w:rsidRPr="0095569A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r w:rsidR="007E7E48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등록 해제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작업을 진행하는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Activity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에서 호출해 줍니다..</w:t>
                  </w:r>
                </w:p>
                <w:p w14:paraId="53C91E82" w14:textId="77777777" w:rsidR="007B3B92" w:rsidRPr="008F7906" w:rsidRDefault="007B3B92" w:rsidP="007B3B92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7B3B92" w14:paraId="688377EC" w14:textId="77777777" w:rsidTr="002A4652">
                    <w:tc>
                      <w:tcPr>
                        <w:tcW w:w="9778" w:type="dxa"/>
                        <w:gridSpan w:val="2"/>
                      </w:tcPr>
                      <w:p w14:paraId="65A43B4A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</w:p>
                    </w:tc>
                  </w:tr>
                  <w:tr w:rsidR="007B3B92" w14:paraId="3E4AD3B5" w14:textId="77777777" w:rsidTr="002A4652">
                    <w:tc>
                      <w:tcPr>
                        <w:tcW w:w="1846" w:type="dxa"/>
                      </w:tcPr>
                      <w:p w14:paraId="169C841C" w14:textId="77777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context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0D84E4D1" w14:textId="63A1B777" w:rsidR="007B3B92" w:rsidRPr="0095569A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고객사 앱에서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</w:t>
                        </w:r>
                        <w:r w:rsidRPr="003564EC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모듈을 호출하여 사용할 Activity에서 전달할 Context</w:t>
                        </w:r>
                      </w:p>
                    </w:tc>
                  </w:tr>
                  <w:tr w:rsidR="007B3B92" w14:paraId="10B92334" w14:textId="77777777" w:rsidTr="002A4652">
                    <w:tc>
                      <w:tcPr>
                        <w:tcW w:w="1846" w:type="dxa"/>
                      </w:tcPr>
                      <w:p w14:paraId="57A89FEB" w14:textId="77777777" w:rsidR="007B3B92" w:rsidRDefault="007B3B9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userName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7B0BDA0D" w14:textId="72BCA2D1" w:rsidR="007B3B9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해제 작업</w:t>
                        </w:r>
                        <w:r w:rsidR="007B3B9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 요청할 사용자 </w:t>
                        </w:r>
                        <w:r w:rsidR="007B3B9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id</w:t>
                        </w:r>
                      </w:p>
                    </w:tc>
                  </w:tr>
                  <w:tr w:rsidR="002A4652" w14:paraId="0E1FE792" w14:textId="77777777" w:rsidTr="002A4652">
                    <w:tc>
                      <w:tcPr>
                        <w:tcW w:w="1846" w:type="dxa"/>
                      </w:tcPr>
                      <w:p w14:paraId="29884CBF" w14:textId="50024263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  <w:t>listener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6CF50078" w14:textId="36CCF1CE" w:rsidR="002A4652" w:rsidRPr="003564EC" w:rsidRDefault="00E433AB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해제 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작업 요청 결과에 따른 분기 처리 구현하는 </w:t>
                        </w:r>
                        <w:r w:rsidR="002A4652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listener.</w:t>
                        </w:r>
                        <w:r w:rsidR="002A4652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2A4652" w:rsidRPr="00327A41" w14:paraId="267259BB" w14:textId="77777777" w:rsidTr="002A4652">
                    <w:tc>
                      <w:tcPr>
                        <w:tcW w:w="1846" w:type="dxa"/>
                      </w:tcPr>
                      <w:p w14:paraId="790375C5" w14:textId="34AF9B7F" w:rsidR="002A4652" w:rsidRDefault="002A4652" w:rsidP="007B3B92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4CA0D71" w14:textId="3B07C8D0" w:rsidR="002A4652" w:rsidRPr="00564A62" w:rsidRDefault="002A4652" w:rsidP="007B3B92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0BE91ED2" w14:textId="77777777" w:rsidR="007B3B92" w:rsidRPr="008941AE" w:rsidRDefault="007B3B92" w:rsidP="007B3B92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4339A9DE" w14:textId="236C41E5" w:rsidR="009166F0" w:rsidRPr="009166F0" w:rsidRDefault="009166F0" w:rsidP="009C1732"/>
          <w:p w14:paraId="0FD70610" w14:textId="518CE2F1" w:rsidR="003B081E" w:rsidRPr="002A7053" w:rsidRDefault="003B081E" w:rsidP="009C1732"/>
        </w:tc>
      </w:tr>
    </w:tbl>
    <w:p w14:paraId="39FF0AB8" w14:textId="047876D3" w:rsidR="006237EC" w:rsidRDefault="006237EC" w:rsidP="00EA5AEB">
      <w:pPr>
        <w:rPr>
          <w:rFonts w:asciiTheme="majorEastAsia" w:hAnsiTheme="majorEastAsia"/>
          <w:b/>
          <w:sz w:val="14"/>
        </w:rPr>
      </w:pPr>
    </w:p>
    <w:p w14:paraId="1C73287D" w14:textId="08E500DB" w:rsidR="009E3ECD" w:rsidRDefault="009E3ECD">
      <w:pPr>
        <w:widowControl/>
        <w:wordWrap/>
        <w:autoSpaceDE/>
        <w:autoSpaceDN/>
        <w:jc w:val="left"/>
        <w:rPr>
          <w:rFonts w:asciiTheme="majorEastAsia" w:hAnsiTheme="majorEastAsia"/>
          <w:b/>
          <w:sz w:val="14"/>
        </w:rPr>
      </w:pPr>
      <w:r>
        <w:rPr>
          <w:rFonts w:asciiTheme="majorEastAsia" w:hAnsiTheme="majorEastAsia"/>
          <w:b/>
          <w:sz w:val="14"/>
        </w:rPr>
        <w:br w:type="page"/>
      </w:r>
    </w:p>
    <w:p w14:paraId="545E82EF" w14:textId="77777777" w:rsidR="009E3ECD" w:rsidRDefault="009E3ECD" w:rsidP="00EA5AEB">
      <w:pPr>
        <w:rPr>
          <w:rFonts w:asciiTheme="majorEastAsia" w:hAnsiTheme="majorEastAsia"/>
          <w:b/>
          <w:sz w:val="1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ECD" w:rsidRPr="003708A8" w14:paraId="3C047F9F" w14:textId="77777777" w:rsidTr="00467969">
        <w:tc>
          <w:tcPr>
            <w:tcW w:w="10664" w:type="dxa"/>
            <w:shd w:val="clear" w:color="auto" w:fill="F2F2F2" w:themeFill="background1" w:themeFillShade="F2"/>
          </w:tcPr>
          <w:p w14:paraId="5CAB8B1B" w14:textId="3D521CB9" w:rsidR="009E3ECD" w:rsidRPr="003708A8" w:rsidRDefault="009E3ECD" w:rsidP="00467969">
            <w:pPr>
              <w:pStyle w:val="2"/>
              <w:rPr>
                <w:b/>
              </w:rPr>
            </w:pPr>
            <w:bookmarkStart w:id="14" w:name="_Toc43899932"/>
            <w:proofErr w:type="spellStart"/>
            <w:r>
              <w:rPr>
                <w:b/>
                <w:bCs/>
              </w:rPr>
              <w:t>iOnePassLibNetworkListener</w:t>
            </w:r>
            <w:bookmarkEnd w:id="14"/>
            <w:proofErr w:type="spellEnd"/>
          </w:p>
        </w:tc>
      </w:tr>
      <w:tr w:rsidR="009E3ECD" w:rsidRPr="002A7053" w14:paraId="1CD682EA" w14:textId="77777777" w:rsidTr="00467969">
        <w:tc>
          <w:tcPr>
            <w:tcW w:w="10664" w:type="dxa"/>
          </w:tcPr>
          <w:p w14:paraId="13A0D76C" w14:textId="77777777" w:rsidR="009E3ECD" w:rsidRDefault="009E3ECD" w:rsidP="00467969">
            <w:pPr>
              <w:rPr>
                <w:b/>
                <w:bCs/>
              </w:rPr>
            </w:pPr>
            <w:r w:rsidRPr="00A61821">
              <w:rPr>
                <w:rFonts w:hint="eastAsia"/>
                <w:b/>
                <w:bCs/>
              </w:rPr>
              <w:t>설명</w:t>
            </w:r>
          </w:p>
          <w:p w14:paraId="1C7509DA" w14:textId="37DD54A2" w:rsidR="009E3ECD" w:rsidRPr="001552AD" w:rsidRDefault="009E3ECD" w:rsidP="00467969">
            <w:pPr>
              <w:rPr>
                <w:b/>
                <w:bCs/>
              </w:rPr>
            </w:pPr>
            <w:proofErr w:type="spellStart"/>
            <w:r>
              <w:rPr>
                <w:rFonts w:asciiTheme="majorEastAsia" w:hAnsiTheme="majorEastAsia"/>
                <w:sz w:val="14"/>
                <w:szCs w:val="16"/>
              </w:rPr>
              <w:t>iOnePass</w:t>
            </w:r>
            <w:proofErr w:type="spellEnd"/>
            <w:r>
              <w:rPr>
                <w:rFonts w:asciiTheme="majorEastAsia" w:hAnsiTheme="majorEastAsia" w:hint="eastAsia"/>
                <w:sz w:val="14"/>
                <w:szCs w:val="16"/>
              </w:rPr>
              <w:t>라이브러리에서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이용되는 등록, 인증, 해제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등의</w:t>
            </w:r>
            <w:r>
              <w:rPr>
                <w:rFonts w:asciiTheme="majorEastAsia" w:hAnsiTheme="majorEastAsia"/>
                <w:sz w:val="14"/>
                <w:szCs w:val="16"/>
              </w:rPr>
              <w:t xml:space="preserve"> 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>작업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(이하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‘</w:t>
            </w:r>
            <w:proofErr w:type="spellStart"/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요청작업</w:t>
            </w:r>
            <w:proofErr w:type="spellEnd"/>
            <w:r w:rsidR="001552AD">
              <w:rPr>
                <w:rFonts w:asciiTheme="majorEastAsia" w:hAnsiTheme="majorEastAsia"/>
                <w:sz w:val="14"/>
                <w:szCs w:val="16"/>
              </w:rPr>
              <w:t>’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)</w:t>
            </w:r>
            <w:r>
              <w:rPr>
                <w:rFonts w:asciiTheme="majorEastAsia" w:hAnsiTheme="majorEastAsia" w:hint="eastAsia"/>
                <w:sz w:val="14"/>
                <w:szCs w:val="16"/>
              </w:rPr>
              <w:t xml:space="preserve"> 요청 이후에, 성공 및 실패 결과를 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 xml:space="preserve">받은 이후 처리를 구현하기 위한 </w:t>
            </w:r>
            <w:r w:rsidR="001552AD">
              <w:rPr>
                <w:rFonts w:asciiTheme="majorEastAsia" w:hAnsiTheme="majorEastAsia"/>
                <w:sz w:val="14"/>
                <w:szCs w:val="16"/>
              </w:rPr>
              <w:t>Listener</w:t>
            </w:r>
            <w:r w:rsidR="001552AD">
              <w:rPr>
                <w:rFonts w:asciiTheme="majorEastAsia" w:hAnsiTheme="majorEastAsia" w:hint="eastAsia"/>
                <w:sz w:val="14"/>
                <w:szCs w:val="16"/>
              </w:rPr>
              <w:t>입니다.</w:t>
            </w:r>
          </w:p>
          <w:p w14:paraId="5107ABD6" w14:textId="77777777" w:rsidR="009E3ECD" w:rsidRPr="0095569A" w:rsidRDefault="009E3ECD" w:rsidP="00467969">
            <w:pPr>
              <w:pStyle w:val="1"/>
              <w:rPr>
                <w:rFonts w:asciiTheme="majorEastAsia" w:hAnsiTheme="majorEastAsia"/>
                <w:sz w:val="14"/>
                <w:szCs w:val="16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9E3ECD" w14:paraId="5C679E87" w14:textId="77777777" w:rsidTr="00467969">
              <w:tc>
                <w:tcPr>
                  <w:tcW w:w="10433" w:type="dxa"/>
                </w:tcPr>
                <w:p w14:paraId="2E582110" w14:textId="77777777" w:rsidR="009E3ECD" w:rsidRDefault="009E3ECD" w:rsidP="00467969">
                  <w:proofErr w:type="spellStart"/>
                  <w:r w:rsidRPr="001B6012">
                    <w:rPr>
                      <w:rFonts w:hint="eastAsia"/>
                    </w:rPr>
                    <w:t>생성자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</w:p>
                <w:tbl>
                  <w:tblPr>
                    <w:tblStyle w:val="a9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04"/>
                  </w:tblGrid>
                  <w:tr w:rsidR="009E3ECD" w14:paraId="4173F410" w14:textId="77777777" w:rsidTr="00467969">
                    <w:tc>
                      <w:tcPr>
                        <w:tcW w:w="10202" w:type="dxa"/>
                        <w:shd w:val="clear" w:color="auto" w:fill="D9D9D9" w:themeFill="background1" w:themeFillShade="D9"/>
                      </w:tcPr>
                      <w:p w14:paraId="05F92102" w14:textId="75A806B9" w:rsidR="009E3ECD" w:rsidRDefault="001552AD" w:rsidP="00467969">
                        <w:r w:rsidRPr="001552AD">
                          <w:t xml:space="preserve">new </w:t>
                        </w:r>
                        <w:proofErr w:type="spellStart"/>
                        <w:proofErr w:type="gramStart"/>
                        <w:r w:rsidRPr="001552AD">
                          <w:t>IOnePassLibNetworkListener</w:t>
                        </w:r>
                        <w:proofErr w:type="spellEnd"/>
                        <w:r w:rsidRPr="001552AD">
                          <w:t>(</w:t>
                        </w:r>
                        <w:proofErr w:type="gramEnd"/>
                        <w:r w:rsidRPr="001552AD">
                          <w:t>)</w:t>
                        </w:r>
                      </w:p>
                    </w:tc>
                  </w:tr>
                  <w:tr w:rsidR="009E3ECD" w14:paraId="35DACEF5" w14:textId="77777777" w:rsidTr="00467969">
                    <w:tc>
                      <w:tcPr>
                        <w:tcW w:w="10202" w:type="dxa"/>
                      </w:tcPr>
                      <w:p w14:paraId="1866D558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설명</w:t>
                        </w:r>
                      </w:p>
                      <w:p w14:paraId="3C13480B" w14:textId="77777777" w:rsidR="009E3ECD" w:rsidRPr="0095569A" w:rsidRDefault="009E3ECD" w:rsidP="00467969">
                        <w:pPr>
                          <w:ind w:firstLineChars="100" w:firstLine="140"/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라이브러리 인스턴스를 생성합니다.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 </w:t>
                        </w:r>
                      </w:p>
                      <w:tbl>
                        <w:tblPr>
                          <w:tblStyle w:val="a9"/>
                          <w:tblW w:w="0" w:type="auto"/>
                          <w:tblBorders>
                            <w:top w:val="single" w:sz="4" w:space="0" w:color="BFBFBF" w:themeColor="background1" w:themeShade="BF"/>
                            <w:left w:val="single" w:sz="4" w:space="0" w:color="BFBFBF" w:themeColor="background1" w:themeShade="BF"/>
                            <w:bottom w:val="single" w:sz="4" w:space="0" w:color="BFBFBF" w:themeColor="background1" w:themeShade="BF"/>
                            <w:right w:val="single" w:sz="4" w:space="0" w:color="BFBFBF" w:themeColor="background1" w:themeShade="BF"/>
                            <w:insideH w:val="single" w:sz="4" w:space="0" w:color="BFBFBF" w:themeColor="background1" w:themeShade="BF"/>
                            <w:insideV w:val="single" w:sz="4" w:space="0" w:color="BFBFBF" w:themeColor="background1" w:themeShade="BF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028"/>
                          <w:gridCol w:w="8750"/>
                        </w:tblGrid>
                        <w:tr w:rsidR="009E3ECD" w14:paraId="32BF4F22" w14:textId="77777777" w:rsidTr="00467969">
                          <w:tc>
                            <w:tcPr>
                              <w:tcW w:w="9778" w:type="dxa"/>
                              <w:gridSpan w:val="2"/>
                            </w:tcPr>
                            <w:p w14:paraId="4ABF94E1" w14:textId="77777777" w:rsidR="009E3ECD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6"/>
                                  <w:szCs w:val="16"/>
                                </w:rPr>
                                <w:t>파라미터</w:t>
                              </w:r>
                              <w:proofErr w:type="spellEnd"/>
                            </w:p>
                          </w:tc>
                        </w:tr>
                        <w:tr w:rsidR="009E3ECD" w14:paraId="2C1E9621" w14:textId="77777777" w:rsidTr="00467969">
                          <w:tc>
                            <w:tcPr>
                              <w:tcW w:w="1028" w:type="dxa"/>
                            </w:tcPr>
                            <w:p w14:paraId="704BAB8F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b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Theme="majorEastAsia" w:hAnsiTheme="majorEastAsia" w:hint="eastAsia"/>
                                  <w:b/>
                                  <w:sz w:val="14"/>
                                  <w:szCs w:val="16"/>
                                </w:rPr>
                                <w:t>-</w:t>
                              </w:r>
                            </w:p>
                          </w:tc>
                          <w:tc>
                            <w:tcPr>
                              <w:tcW w:w="8750" w:type="dxa"/>
                            </w:tcPr>
                            <w:p w14:paraId="22016F7B" w14:textId="77777777" w:rsidR="009E3ECD" w:rsidRPr="0095569A" w:rsidRDefault="009E3ECD" w:rsidP="00467969">
                              <w:pPr>
                                <w:rPr>
                                  <w:rFonts w:asciiTheme="majorEastAsia" w:hAnsiTheme="majorEastAsia"/>
                                  <w:sz w:val="14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14:paraId="2C723EAA" w14:textId="77777777" w:rsidR="009E3ECD" w:rsidRPr="0095569A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14:paraId="2642669F" w14:textId="77777777" w:rsidR="009E3ECD" w:rsidRDefault="009E3ECD" w:rsidP="00467969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</w:p>
              </w:tc>
            </w:tr>
          </w:tbl>
          <w:p w14:paraId="4F1707FC" w14:textId="1A4281C1" w:rsidR="009E3ECD" w:rsidRDefault="009E3ECD" w:rsidP="00467969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9E3ECD" w14:paraId="55002D9F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0DD7EFA5" w14:textId="77777777" w:rsidR="001552AD" w:rsidRPr="001552A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419A3C18" w14:textId="449CD1C0" w:rsidR="009E3ECD" w:rsidRDefault="001552AD" w:rsidP="001552AD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didError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E30597" w:rsidRPr="00E30597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="00E30597" w:rsidRPr="00E30597">
                    <w:rPr>
                      <w:rFonts w:asciiTheme="majorEastAsia" w:hAnsiTheme="majorEastAsia"/>
                      <w:sz w:val="16"/>
                      <w:szCs w:val="16"/>
                    </w:rPr>
                    <w:t>errorCode</w:t>
                  </w:r>
                  <w:proofErr w:type="spellEnd"/>
                  <w:r w:rsidR="00E30597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, </w:t>
                  </w: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String </w:t>
                  </w:r>
                  <w:proofErr w:type="spellStart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errMessage</w:t>
                  </w:r>
                  <w:proofErr w:type="spellEnd"/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9E3ECD" w:rsidRPr="008941AE" w14:paraId="7EC3D743" w14:textId="77777777" w:rsidTr="00467969">
              <w:tc>
                <w:tcPr>
                  <w:tcW w:w="10202" w:type="dxa"/>
                </w:tcPr>
                <w:p w14:paraId="02E322DA" w14:textId="77777777" w:rsidR="009E3ECD" w:rsidRPr="00DA7C53" w:rsidRDefault="009E3ECD" w:rsidP="00467969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5EBCC2DC" w14:textId="597D9CAD" w:rsidR="009E3ECD" w:rsidRPr="0095569A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작업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에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실패한 경우의 이벤트를 전달받는 </w:t>
                  </w:r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 w:rsidR="001552AD"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 w:rsidR="001552AD"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0A8C5E93" w14:textId="77777777" w:rsidR="009E3ECD" w:rsidRPr="008F7906" w:rsidRDefault="009E3ECD" w:rsidP="00467969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9E3ECD" w14:paraId="29E44AD6" w14:textId="77777777" w:rsidTr="001552AD">
                    <w:tc>
                      <w:tcPr>
                        <w:tcW w:w="9778" w:type="dxa"/>
                        <w:gridSpan w:val="2"/>
                      </w:tcPr>
                      <w:p w14:paraId="4614E00E" w14:textId="77777777" w:rsidR="009E3ECD" w:rsidRDefault="009E3ECD" w:rsidP="00467969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9E3ECD" w14:paraId="19912C55" w14:textId="77777777" w:rsidTr="001552AD">
                    <w:tc>
                      <w:tcPr>
                        <w:tcW w:w="1846" w:type="dxa"/>
                      </w:tcPr>
                      <w:p w14:paraId="3617ADBD" w14:textId="3340C7AC" w:rsidR="009E3ECD" w:rsidRPr="0095569A" w:rsidRDefault="003C1043" w:rsidP="00467969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E30597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errorCode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4570F5C4" w14:textId="6365A6C6" w:rsidR="009E3ECD" w:rsidRPr="00437849" w:rsidRDefault="003C1043" w:rsidP="00467969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오류 발생시 전달되는 코드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>[</w:t>
                        </w:r>
                        <w:r w:rsidR="00437849"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String </w:t>
                        </w:r>
                        <w:r w:rsidR="0043784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]</w:t>
                        </w:r>
                        <w:r w:rsidR="00437849"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.</w:t>
                        </w:r>
                      </w:p>
                    </w:tc>
                  </w:tr>
                  <w:tr w:rsidR="003C1043" w14:paraId="4ADFA0DC" w14:textId="77777777" w:rsidTr="00156123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715E8155" w14:textId="3DD0FAE7" w:rsidR="003C1043" w:rsidRDefault="003C1043" w:rsidP="003C1043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proofErr w:type="spellStart"/>
                        <w:r w:rsidRPr="001552AD">
                          <w:rPr>
                            <w:rFonts w:asciiTheme="majorEastAsia" w:hAnsiTheme="majorEastAsia"/>
                            <w:sz w:val="16"/>
                            <w:szCs w:val="16"/>
                          </w:rPr>
                          <w:t>errMessage</w:t>
                        </w:r>
                        <w:proofErr w:type="spellEnd"/>
                      </w:p>
                    </w:tc>
                    <w:tc>
                      <w:tcPr>
                        <w:tcW w:w="7932" w:type="dxa"/>
                      </w:tcPr>
                      <w:p w14:paraId="51948C85" w14:textId="32DDFEA2" w:rsidR="003C1043" w:rsidRPr="003564EC" w:rsidRDefault="003C1043" w:rsidP="003C1043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 xml:space="preserve">오류 발생시 전달되는 메시지 </w:t>
                        </w:r>
                        <w: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  <w:t xml:space="preserve">[String </w:t>
                        </w:r>
                        <w:r>
                          <w:rPr>
                            <w:rFonts w:asciiTheme="majorEastAsia" w:hAnsiTheme="majorEastAsia" w:hint="eastAsia"/>
                            <w:sz w:val="14"/>
                            <w:szCs w:val="16"/>
                          </w:rPr>
                          <w:t>형태]</w:t>
                        </w:r>
                      </w:p>
                    </w:tc>
                  </w:tr>
                </w:tbl>
                <w:p w14:paraId="4DDEFE05" w14:textId="77777777" w:rsidR="009E3ECD" w:rsidRPr="008941AE" w:rsidRDefault="009E3ECD" w:rsidP="00467969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3C2140D" w14:textId="6DCEC12C" w:rsidR="009E3ECD" w:rsidRDefault="009E3ECD" w:rsidP="00467969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0202"/>
            </w:tblGrid>
            <w:tr w:rsidR="00B6415B" w14:paraId="2063B1AA" w14:textId="77777777" w:rsidTr="00467969">
              <w:tc>
                <w:tcPr>
                  <w:tcW w:w="10202" w:type="dxa"/>
                  <w:shd w:val="clear" w:color="auto" w:fill="D9D9D9" w:themeFill="background1" w:themeFillShade="D9"/>
                </w:tcPr>
                <w:p w14:paraId="27882133" w14:textId="77777777" w:rsidR="00B6415B" w:rsidRPr="001552AD" w:rsidRDefault="00B6415B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 w:rsidRPr="001552AD">
                    <w:rPr>
                      <w:rFonts w:asciiTheme="majorEastAsia" w:hAnsiTheme="majorEastAsia"/>
                      <w:sz w:val="16"/>
                      <w:szCs w:val="16"/>
                    </w:rPr>
                    <w:t>@Override</w:t>
                  </w:r>
                </w:p>
                <w:p w14:paraId="2C6E5947" w14:textId="0A2A292F" w:rsidR="00B6415B" w:rsidRDefault="00A47757" w:rsidP="00B6415B">
                  <w:pPr>
                    <w:rPr>
                      <w:rFonts w:asciiTheme="majorEastAsia" w:hAnsiTheme="majorEastAsia"/>
                      <w:sz w:val="16"/>
                      <w:szCs w:val="16"/>
                    </w:rPr>
                  </w:pPr>
                  <w:r>
                    <w:rPr>
                      <w:rFonts w:asciiTheme="majorEastAsia" w:hAnsiTheme="majorEastAsia"/>
                      <w:sz w:val="16"/>
                      <w:szCs w:val="16"/>
                    </w:rPr>
                    <w:t xml:space="preserve"> public void </w:t>
                  </w:r>
                  <w:proofErr w:type="spellStart"/>
                  <w:proofErr w:type="gramStart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didSuccess</w:t>
                  </w:r>
                  <w:proofErr w:type="spell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(</w:t>
                  </w:r>
                  <w:proofErr w:type="gramEnd"/>
                  <w:r w:rsidR="00B6415B" w:rsidRPr="00B6415B">
                    <w:rPr>
                      <w:rFonts w:asciiTheme="majorEastAsia" w:hAnsiTheme="majorEastAsia"/>
                      <w:sz w:val="16"/>
                      <w:szCs w:val="16"/>
                    </w:rPr>
                    <w:t>)</w:t>
                  </w:r>
                </w:p>
              </w:tc>
            </w:tr>
            <w:tr w:rsidR="00B6415B" w:rsidRPr="008941AE" w14:paraId="0DC7314B" w14:textId="77777777" w:rsidTr="00467969">
              <w:tc>
                <w:tcPr>
                  <w:tcW w:w="10202" w:type="dxa"/>
                </w:tcPr>
                <w:p w14:paraId="2BA39B6E" w14:textId="77777777" w:rsidR="00B6415B" w:rsidRPr="00DA7C53" w:rsidRDefault="00B6415B" w:rsidP="00B6415B">
                  <w:pPr>
                    <w:rPr>
                      <w:rFonts w:asciiTheme="majorEastAsia" w:hAnsiTheme="majorEastAsia"/>
                      <w:b/>
                      <w:sz w:val="16"/>
                      <w:szCs w:val="16"/>
                    </w:rPr>
                  </w:pPr>
                  <w:r w:rsidRPr="00DA7C53">
                    <w:rPr>
                      <w:rFonts w:asciiTheme="majorEastAsia" w:hAnsiTheme="majorEastAsia" w:hint="eastAsia"/>
                      <w:b/>
                      <w:sz w:val="16"/>
                      <w:szCs w:val="16"/>
                    </w:rPr>
                    <w:t>설명</w:t>
                  </w:r>
                </w:p>
                <w:p w14:paraId="3E8E882E" w14:textId="45CAD655" w:rsidR="00B6415B" w:rsidRPr="0095569A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  <w:r w:rsidRPr="0095569A"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요청작업에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대한 결과가 </w:t>
                  </w:r>
                  <w:r w:rsidR="00A53DA5">
                    <w:rPr>
                      <w:rFonts w:asciiTheme="majorEastAsia" w:hAnsiTheme="majorEastAsia" w:hint="eastAsia"/>
                      <w:sz w:val="14"/>
                      <w:szCs w:val="16"/>
                    </w:rPr>
                    <w:t>성공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한 경우의 이벤트를 전달받는 </w:t>
                  </w:r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Callback Method</w:t>
                  </w:r>
                  <w:proofErr w:type="spellStart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로서</w:t>
                  </w:r>
                  <w:proofErr w:type="spellEnd"/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>iOnePassLib</w:t>
                  </w:r>
                  <w:proofErr w:type="spellEnd"/>
                  <w:r>
                    <w:rPr>
                      <w:rFonts w:asciiTheme="majorEastAsia" w:hAnsiTheme="majorEastAsia"/>
                      <w:sz w:val="14"/>
                      <w:szCs w:val="16"/>
                    </w:rPr>
                    <w:t xml:space="preserve"> </w:t>
                  </w:r>
                  <w:r>
                    <w:rPr>
                      <w:rFonts w:asciiTheme="majorEastAsia" w:hAnsiTheme="majorEastAsia" w:hint="eastAsia"/>
                      <w:sz w:val="14"/>
                      <w:szCs w:val="16"/>
                    </w:rPr>
                    <w:t>내부에서 호출해 줍니다.</w:t>
                  </w:r>
                </w:p>
                <w:p w14:paraId="7D0B0F8B" w14:textId="77777777" w:rsidR="00B6415B" w:rsidRPr="008F7906" w:rsidRDefault="00B6415B" w:rsidP="00B6415B">
                  <w:pPr>
                    <w:rPr>
                      <w:rFonts w:asciiTheme="majorEastAsia" w:hAnsiTheme="majorEastAsia"/>
                      <w:b/>
                      <w:sz w:val="14"/>
                      <w:szCs w:val="16"/>
                    </w:rPr>
                  </w:pPr>
                </w:p>
                <w:tbl>
                  <w:tblPr>
                    <w:tblStyle w:val="a9"/>
                    <w:tblW w:w="0" w:type="auto"/>
                    <w:tblBorders>
                      <w:top w:val="single" w:sz="4" w:space="0" w:color="BFBFBF" w:themeColor="background1" w:themeShade="BF"/>
                      <w:left w:val="single" w:sz="4" w:space="0" w:color="BFBFBF" w:themeColor="background1" w:themeShade="BF"/>
                      <w:bottom w:val="single" w:sz="4" w:space="0" w:color="BFBFBF" w:themeColor="background1" w:themeShade="BF"/>
                      <w:right w:val="single" w:sz="4" w:space="0" w:color="BFBFBF" w:themeColor="background1" w:themeShade="BF"/>
                      <w:insideH w:val="single" w:sz="4" w:space="0" w:color="BFBFBF" w:themeColor="background1" w:themeShade="BF"/>
                      <w:insideV w:val="single" w:sz="4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1846"/>
                    <w:gridCol w:w="7932"/>
                  </w:tblGrid>
                  <w:tr w:rsidR="00B6415B" w14:paraId="04CDEE3A" w14:textId="77777777" w:rsidTr="00467969">
                    <w:tc>
                      <w:tcPr>
                        <w:tcW w:w="9778" w:type="dxa"/>
                        <w:gridSpan w:val="2"/>
                      </w:tcPr>
                      <w:p w14:paraId="2C60489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ajorEastAsia" w:hAnsiTheme="majorEastAsia" w:hint="eastAsia"/>
                            <w:b/>
                            <w:sz w:val="16"/>
                            <w:szCs w:val="16"/>
                          </w:rPr>
                          <w:t>파라미터</w:t>
                        </w:r>
                        <w:proofErr w:type="spellEnd"/>
                      </w:p>
                    </w:tc>
                  </w:tr>
                  <w:tr w:rsidR="00B6415B" w14:paraId="027E458B" w14:textId="77777777" w:rsidTr="00467969">
                    <w:tc>
                      <w:tcPr>
                        <w:tcW w:w="1846" w:type="dxa"/>
                      </w:tcPr>
                      <w:p w14:paraId="6B38D5F9" w14:textId="7514D2BB" w:rsidR="00B6415B" w:rsidRPr="0095569A" w:rsidRDefault="00A53DA5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  <w:r>
                          <w:rPr>
                            <w:rFonts w:asciiTheme="majorEastAsia" w:hAnsiTheme="majorEastAsia" w:hint="eastAsia"/>
                            <w:b/>
                            <w:sz w:val="14"/>
                            <w:szCs w:val="16"/>
                          </w:rPr>
                          <w:t>-</w:t>
                        </w:r>
                      </w:p>
                    </w:tc>
                    <w:tc>
                      <w:tcPr>
                        <w:tcW w:w="7932" w:type="dxa"/>
                      </w:tcPr>
                      <w:p w14:paraId="7E75A66B" w14:textId="3AE53BFB" w:rsidR="00B6415B" w:rsidRPr="00437849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  <w:tr w:rsidR="00B6415B" w14:paraId="29D9F86B" w14:textId="77777777" w:rsidTr="00467969">
                    <w:trPr>
                      <w:trHeight w:val="300"/>
                    </w:trPr>
                    <w:tc>
                      <w:tcPr>
                        <w:tcW w:w="1846" w:type="dxa"/>
                      </w:tcPr>
                      <w:p w14:paraId="413EA3E9" w14:textId="77777777" w:rsidR="00B6415B" w:rsidRDefault="00B6415B" w:rsidP="00B6415B">
                        <w:pPr>
                          <w:rPr>
                            <w:rFonts w:asciiTheme="majorEastAsia" w:hAnsiTheme="majorEastAsia"/>
                            <w:b/>
                            <w:sz w:val="14"/>
                            <w:szCs w:val="16"/>
                          </w:rPr>
                        </w:pPr>
                      </w:p>
                    </w:tc>
                    <w:tc>
                      <w:tcPr>
                        <w:tcW w:w="7932" w:type="dxa"/>
                      </w:tcPr>
                      <w:p w14:paraId="1B230741" w14:textId="77777777" w:rsidR="00B6415B" w:rsidRPr="003564EC" w:rsidRDefault="00B6415B" w:rsidP="00B6415B">
                        <w:pPr>
                          <w:rPr>
                            <w:rFonts w:asciiTheme="majorEastAsia" w:hAnsiTheme="majorEastAsia"/>
                            <w:sz w:val="14"/>
                            <w:szCs w:val="16"/>
                          </w:rPr>
                        </w:pPr>
                      </w:p>
                    </w:tc>
                  </w:tr>
                </w:tbl>
                <w:p w14:paraId="2A1BF65E" w14:textId="77777777" w:rsidR="00B6415B" w:rsidRPr="008941AE" w:rsidRDefault="00B6415B" w:rsidP="00B6415B">
                  <w:pPr>
                    <w:rPr>
                      <w:rFonts w:asciiTheme="majorEastAsia" w:hAnsiTheme="majorEastAsia"/>
                      <w:sz w:val="14"/>
                      <w:szCs w:val="16"/>
                    </w:rPr>
                  </w:pPr>
                </w:p>
              </w:tc>
            </w:tr>
          </w:tbl>
          <w:p w14:paraId="6147DC2D" w14:textId="25BE7B72" w:rsidR="00B6415B" w:rsidRPr="00B6415B" w:rsidRDefault="00B6415B" w:rsidP="00467969"/>
        </w:tc>
      </w:tr>
    </w:tbl>
    <w:p w14:paraId="1081BFE6" w14:textId="77777777" w:rsidR="009E3ECD" w:rsidRPr="0095569A" w:rsidRDefault="009E3ECD" w:rsidP="00EA5AEB">
      <w:pPr>
        <w:rPr>
          <w:rFonts w:asciiTheme="majorEastAsia" w:hAnsiTheme="majorEastAsia"/>
          <w:b/>
          <w:sz w:val="14"/>
        </w:rPr>
      </w:pPr>
    </w:p>
    <w:sectPr w:rsidR="009E3ECD" w:rsidRPr="0095569A" w:rsidSect="00F22713">
      <w:headerReference w:type="default" r:id="rId8"/>
      <w:footerReference w:type="default" r:id="rId9"/>
      <w:pgSz w:w="11906" w:h="16838"/>
      <w:pgMar w:top="720" w:right="720" w:bottom="720" w:left="720" w:header="227" w:footer="17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5BBD0" w14:textId="77777777" w:rsidR="00826378" w:rsidRDefault="00826378" w:rsidP="009E371B">
      <w:r>
        <w:separator/>
      </w:r>
    </w:p>
  </w:endnote>
  <w:endnote w:type="continuationSeparator" w:id="0">
    <w:p w14:paraId="0D7548B3" w14:textId="77777777" w:rsidR="00826378" w:rsidRDefault="00826378" w:rsidP="009E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고딕15">
    <w:altName w:val="Arial Unicode MS"/>
    <w:panose1 w:val="020B0604020202020204"/>
    <w:charset w:val="81"/>
    <w:family w:val="roman"/>
    <w:pitch w:val="variable"/>
    <w:sig w:usb0="10000287" w:usb1="29D72C10" w:usb2="00000012" w:usb3="00000000" w:csb0="0008000D" w:csb1="00000000"/>
  </w:font>
  <w:font w:name="a고딕13">
    <w:altName w:val="바탕"/>
    <w:panose1 w:val="020B0604020202020204"/>
    <w:charset w:val="81"/>
    <w:family w:val="roman"/>
    <w:pitch w:val="variable"/>
    <w:sig w:usb0="10000287" w:usb1="29D72C10" w:usb2="00000012" w:usb3="00000000" w:csb0="0008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7470407"/>
      <w:docPartObj>
        <w:docPartGallery w:val="Page Numbers (Bottom of Page)"/>
        <w:docPartUnique/>
      </w:docPartObj>
    </w:sdtPr>
    <w:sdtEndPr/>
    <w:sdtContent>
      <w:sdt>
        <w:sdtPr>
          <w:id w:val="937470408"/>
          <w:docPartObj>
            <w:docPartGallery w:val="Page Numbers (Top of Page)"/>
            <w:docPartUnique/>
          </w:docPartObj>
        </w:sdtPr>
        <w:sdtEndPr/>
        <w:sdtContent>
          <w:p w14:paraId="5CE3F43A" w14:textId="77777777" w:rsidR="00B34E65" w:rsidRDefault="00B34E65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1D313C" w14:textId="77777777" w:rsidR="00B34E65" w:rsidRDefault="00B34E6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D48F1" w14:textId="77777777" w:rsidR="00826378" w:rsidRDefault="00826378" w:rsidP="009E371B">
      <w:r>
        <w:separator/>
      </w:r>
    </w:p>
  </w:footnote>
  <w:footnote w:type="continuationSeparator" w:id="0">
    <w:p w14:paraId="169624B8" w14:textId="77777777" w:rsidR="00826378" w:rsidRDefault="00826378" w:rsidP="009E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B42C" w14:textId="77777777" w:rsidR="00B34E65" w:rsidRDefault="00B34E65"/>
  <w:tbl>
    <w:tblPr>
      <w:tblW w:w="10206" w:type="dxa"/>
      <w:tblInd w:w="2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6095"/>
      <w:gridCol w:w="2126"/>
    </w:tblGrid>
    <w:tr w:rsidR="00B34E65" w14:paraId="261F3C88" w14:textId="77777777" w:rsidTr="00D73926">
      <w:trPr>
        <w:cantSplit/>
        <w:trHeight w:val="132"/>
      </w:trPr>
      <w:tc>
        <w:tcPr>
          <w:tcW w:w="1985" w:type="dxa"/>
          <w:vMerge w:val="restart"/>
          <w:vAlign w:val="center"/>
        </w:tcPr>
        <w:p w14:paraId="62A7F418" w14:textId="30153A92" w:rsidR="00B34E65" w:rsidRDefault="00A559EB" w:rsidP="0091193C">
          <w:pPr>
            <w:pStyle w:val="a3"/>
            <w:jc w:val="center"/>
            <w:rPr>
              <w:rFonts w:ascii="Arial" w:hAnsi="Arial" w:cs="Arial"/>
              <w:sz w:val="24"/>
              <w:lang w:val="en-GB"/>
            </w:rPr>
          </w:pPr>
          <w:r>
            <w:rPr>
              <w:rFonts w:ascii="Arial" w:hAnsi="Arial" w:cs="Arial" w:hint="eastAsia"/>
              <w:noProof/>
              <w:sz w:val="24"/>
            </w:rPr>
            <w:t>이데아</w:t>
          </w:r>
          <w:r w:rsidR="0093075A">
            <w:rPr>
              <w:rFonts w:ascii="Arial" w:hAnsi="Arial" w:cs="Arial" w:hint="eastAsia"/>
              <w:noProof/>
              <w:sz w:val="24"/>
            </w:rPr>
            <w:t>텍</w:t>
          </w:r>
        </w:p>
      </w:tc>
      <w:tc>
        <w:tcPr>
          <w:tcW w:w="6095" w:type="dxa"/>
          <w:vMerge w:val="restart"/>
          <w:vAlign w:val="center"/>
        </w:tcPr>
        <w:p w14:paraId="604C1D26" w14:textId="29005092" w:rsidR="00B34E65" w:rsidRPr="0091193C" w:rsidRDefault="00A559EB" w:rsidP="0091193C">
          <w:pPr>
            <w:pStyle w:val="a3"/>
            <w:jc w:val="center"/>
            <w:rPr>
              <w:rFonts w:asciiTheme="minorEastAsia" w:hAnsiTheme="minorEastAsia" w:cs="Arial"/>
              <w:b/>
              <w:sz w:val="46"/>
              <w:szCs w:val="46"/>
              <w:lang w:val="en-GB"/>
            </w:rPr>
          </w:pPr>
          <w:proofErr w:type="spellStart"/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i</w:t>
          </w:r>
          <w:proofErr w:type="spellEnd"/>
          <w:r w:rsidR="00E62112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-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O</w:t>
          </w:r>
          <w:r w:rsidR="00E62112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 xml:space="preserve">NE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P</w:t>
          </w:r>
          <w:r w:rsidR="00E62112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 xml:space="preserve">ASS </w:t>
          </w:r>
          <w:r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Lib</w:t>
          </w:r>
          <w:r w:rsidR="00E62112">
            <w:rPr>
              <w:rFonts w:asciiTheme="minorEastAsia" w:hAnsiTheme="minorEastAsia" w:cs="Arial"/>
              <w:b/>
              <w:sz w:val="28"/>
              <w:szCs w:val="46"/>
              <w:lang w:val="en-GB"/>
            </w:rPr>
            <w:t>rary</w:t>
          </w:r>
          <w:r w:rsidR="00B34E65" w:rsidRPr="00D73926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 xml:space="preserve"> </w:t>
          </w:r>
          <w:r w:rsidR="00B34E65">
            <w:rPr>
              <w:rFonts w:asciiTheme="minorEastAsia" w:hAnsiTheme="minorEastAsia" w:cs="Arial" w:hint="eastAsia"/>
              <w:b/>
              <w:sz w:val="28"/>
              <w:szCs w:val="46"/>
              <w:lang w:val="en-GB"/>
            </w:rPr>
            <w:t>API Reference</w:t>
          </w:r>
        </w:p>
      </w:tc>
      <w:tc>
        <w:tcPr>
          <w:tcW w:w="2126" w:type="dxa"/>
          <w:vAlign w:val="center"/>
        </w:tcPr>
        <w:p w14:paraId="6307323D" w14:textId="77777777" w:rsidR="00B34E65" w:rsidRPr="00280807" w:rsidRDefault="00B34E65" w:rsidP="0091193C">
          <w:pPr>
            <w:pStyle w:val="a3"/>
            <w:jc w:val="center"/>
            <w:rPr>
              <w:rFonts w:ascii="a고딕15" w:eastAsia="a고딕15" w:hAnsi="a고딕15" w:cs="Arial"/>
              <w:b/>
              <w:szCs w:val="20"/>
              <w:lang w:val="en-GB"/>
            </w:rPr>
          </w:pPr>
          <w:r w:rsidRPr="00D73926">
            <w:rPr>
              <w:rFonts w:ascii="a고딕15" w:eastAsia="a고딕15" w:hAnsi="a고딕15" w:cs="Arial" w:hint="eastAsia"/>
              <w:b/>
              <w:sz w:val="14"/>
              <w:szCs w:val="20"/>
              <w:lang w:val="en-GB"/>
            </w:rPr>
            <w:t>최종 수정일</w:t>
          </w:r>
        </w:p>
      </w:tc>
    </w:tr>
    <w:tr w:rsidR="00B34E65" w14:paraId="610279CD" w14:textId="77777777" w:rsidTr="00D73926">
      <w:trPr>
        <w:cantSplit/>
        <w:trHeight w:val="56"/>
      </w:trPr>
      <w:tc>
        <w:tcPr>
          <w:tcW w:w="1985" w:type="dxa"/>
          <w:vMerge/>
          <w:vAlign w:val="center"/>
        </w:tcPr>
        <w:p w14:paraId="1761F63D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szCs w:val="20"/>
              <w:lang w:val="en-GB"/>
            </w:rPr>
          </w:pPr>
        </w:p>
      </w:tc>
      <w:tc>
        <w:tcPr>
          <w:tcW w:w="6095" w:type="dxa"/>
          <w:vMerge/>
        </w:tcPr>
        <w:p w14:paraId="24304AEB" w14:textId="77777777" w:rsidR="00B34E65" w:rsidRDefault="00B34E65" w:rsidP="00933130">
          <w:pPr>
            <w:pStyle w:val="a3"/>
            <w:jc w:val="center"/>
            <w:rPr>
              <w:rFonts w:ascii="Arial" w:hAnsi="Arial" w:cs="Arial"/>
              <w:b/>
              <w:sz w:val="24"/>
              <w:lang w:val="en-GB"/>
            </w:rPr>
          </w:pPr>
        </w:p>
      </w:tc>
      <w:tc>
        <w:tcPr>
          <w:tcW w:w="2126" w:type="dxa"/>
          <w:vAlign w:val="center"/>
        </w:tcPr>
        <w:p w14:paraId="6BB6DB28" w14:textId="663BF5EB" w:rsidR="00B34E65" w:rsidRPr="00280807" w:rsidRDefault="00A559EB" w:rsidP="00824DCF">
          <w:pPr>
            <w:pStyle w:val="a3"/>
            <w:jc w:val="center"/>
            <w:rPr>
              <w:rFonts w:ascii="a고딕13" w:eastAsia="a고딕13" w:hAnsi="a고딕13" w:cs="Arial"/>
              <w:szCs w:val="20"/>
              <w:lang w:val="en-GB"/>
            </w:rPr>
          </w:pPr>
          <w:r>
            <w:rPr>
              <w:rFonts w:ascii="a고딕13" w:eastAsia="a고딕13" w:hAnsi="a고딕13" w:cs="Arial"/>
              <w:sz w:val="16"/>
              <w:szCs w:val="20"/>
              <w:lang w:val="en-GB"/>
            </w:rPr>
            <w:t>2020-0</w:t>
          </w:r>
          <w:r w:rsidR="0050103F">
            <w:rPr>
              <w:rFonts w:ascii="a고딕13" w:eastAsia="a고딕13" w:hAnsi="a고딕13" w:cs="Arial"/>
              <w:sz w:val="16"/>
              <w:szCs w:val="20"/>
              <w:lang w:val="en-GB"/>
            </w:rPr>
            <w:t>6</w:t>
          </w:r>
          <w:r w:rsidR="0093075A">
            <w:rPr>
              <w:rFonts w:ascii="a고딕13" w:eastAsia="a고딕13" w:hAnsi="a고딕13" w:cs="Arial"/>
              <w:sz w:val="16"/>
              <w:szCs w:val="20"/>
              <w:lang w:val="en-GB"/>
            </w:rPr>
            <w:t>-</w:t>
          </w:r>
          <w:r w:rsidR="00E62112">
            <w:rPr>
              <w:rFonts w:ascii="a고딕13" w:eastAsia="a고딕13" w:hAnsi="a고딕13" w:cs="Arial"/>
              <w:sz w:val="16"/>
              <w:szCs w:val="20"/>
              <w:lang w:val="en-GB"/>
            </w:rPr>
            <w:t>24</w:t>
          </w:r>
        </w:p>
      </w:tc>
    </w:tr>
  </w:tbl>
  <w:p w14:paraId="37079972" w14:textId="77777777" w:rsidR="00B34E65" w:rsidRPr="00D73926" w:rsidRDefault="00B34E65" w:rsidP="00D73926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355C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" w15:restartNumberingAfterBreak="0">
    <w:nsid w:val="3E2B4B01"/>
    <w:multiLevelType w:val="hybridMultilevel"/>
    <w:tmpl w:val="76120B74"/>
    <w:lvl w:ilvl="0" w:tplc="C160F728">
      <w:start w:val="1"/>
      <w:numFmt w:val="bullet"/>
      <w:lvlText w:val="□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C65A6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3" w15:restartNumberingAfterBreak="0">
    <w:nsid w:val="4E002D09"/>
    <w:multiLevelType w:val="hybridMultilevel"/>
    <w:tmpl w:val="1892EA1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EB2602"/>
    <w:multiLevelType w:val="multilevel"/>
    <w:tmpl w:val="A9164D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04"/>
    <w:rsid w:val="0000199A"/>
    <w:rsid w:val="000054A1"/>
    <w:rsid w:val="00007CD3"/>
    <w:rsid w:val="00011B66"/>
    <w:rsid w:val="00012785"/>
    <w:rsid w:val="00014092"/>
    <w:rsid w:val="00016D96"/>
    <w:rsid w:val="00031E6C"/>
    <w:rsid w:val="000419BA"/>
    <w:rsid w:val="00044E46"/>
    <w:rsid w:val="00053001"/>
    <w:rsid w:val="00061F2D"/>
    <w:rsid w:val="0006437E"/>
    <w:rsid w:val="00071DC1"/>
    <w:rsid w:val="00071EB8"/>
    <w:rsid w:val="00076183"/>
    <w:rsid w:val="00077353"/>
    <w:rsid w:val="00077C75"/>
    <w:rsid w:val="00081F4F"/>
    <w:rsid w:val="00086096"/>
    <w:rsid w:val="00093512"/>
    <w:rsid w:val="000A0B0E"/>
    <w:rsid w:val="000B0E6B"/>
    <w:rsid w:val="000B3989"/>
    <w:rsid w:val="000B3B4A"/>
    <w:rsid w:val="000D2BDC"/>
    <w:rsid w:val="000D3637"/>
    <w:rsid w:val="000D71E3"/>
    <w:rsid w:val="000E2487"/>
    <w:rsid w:val="000E37EC"/>
    <w:rsid w:val="000F1F06"/>
    <w:rsid w:val="00113266"/>
    <w:rsid w:val="00116F2A"/>
    <w:rsid w:val="00117F2F"/>
    <w:rsid w:val="001426E0"/>
    <w:rsid w:val="001552AD"/>
    <w:rsid w:val="00156123"/>
    <w:rsid w:val="001600AC"/>
    <w:rsid w:val="0016166E"/>
    <w:rsid w:val="00165906"/>
    <w:rsid w:val="00180054"/>
    <w:rsid w:val="00180EB2"/>
    <w:rsid w:val="0018738F"/>
    <w:rsid w:val="001957A5"/>
    <w:rsid w:val="001966BB"/>
    <w:rsid w:val="001A10BE"/>
    <w:rsid w:val="001A1A41"/>
    <w:rsid w:val="001A4071"/>
    <w:rsid w:val="001B2ED5"/>
    <w:rsid w:val="001B6012"/>
    <w:rsid w:val="001C7E6E"/>
    <w:rsid w:val="001D3EFC"/>
    <w:rsid w:val="001D5060"/>
    <w:rsid w:val="001E3CF0"/>
    <w:rsid w:val="001F1CD5"/>
    <w:rsid w:val="001F71F7"/>
    <w:rsid w:val="002159B7"/>
    <w:rsid w:val="00216D0F"/>
    <w:rsid w:val="00250A6A"/>
    <w:rsid w:val="00253507"/>
    <w:rsid w:val="00262C77"/>
    <w:rsid w:val="002809F1"/>
    <w:rsid w:val="002920B8"/>
    <w:rsid w:val="002A2EF2"/>
    <w:rsid w:val="002A4652"/>
    <w:rsid w:val="002A6517"/>
    <w:rsid w:val="002A7053"/>
    <w:rsid w:val="002B49EA"/>
    <w:rsid w:val="002B78F8"/>
    <w:rsid w:val="002E3142"/>
    <w:rsid w:val="002E52CF"/>
    <w:rsid w:val="002F2F8D"/>
    <w:rsid w:val="002F4DDE"/>
    <w:rsid w:val="002F5334"/>
    <w:rsid w:val="00300033"/>
    <w:rsid w:val="0030238A"/>
    <w:rsid w:val="00303A59"/>
    <w:rsid w:val="00304764"/>
    <w:rsid w:val="00317DB2"/>
    <w:rsid w:val="003225C5"/>
    <w:rsid w:val="00325EA8"/>
    <w:rsid w:val="00327A41"/>
    <w:rsid w:val="003354C6"/>
    <w:rsid w:val="003551D6"/>
    <w:rsid w:val="003564EC"/>
    <w:rsid w:val="00363755"/>
    <w:rsid w:val="00364F6C"/>
    <w:rsid w:val="003708A8"/>
    <w:rsid w:val="00374B29"/>
    <w:rsid w:val="0038386C"/>
    <w:rsid w:val="00386EB1"/>
    <w:rsid w:val="00395EE5"/>
    <w:rsid w:val="003A4DEA"/>
    <w:rsid w:val="003A79F8"/>
    <w:rsid w:val="003B081E"/>
    <w:rsid w:val="003B1433"/>
    <w:rsid w:val="003B6743"/>
    <w:rsid w:val="003C1043"/>
    <w:rsid w:val="003C6F3C"/>
    <w:rsid w:val="003D48B2"/>
    <w:rsid w:val="003D6C7B"/>
    <w:rsid w:val="003E1B25"/>
    <w:rsid w:val="003E4ED3"/>
    <w:rsid w:val="003E7EE0"/>
    <w:rsid w:val="003F2B86"/>
    <w:rsid w:val="004029E7"/>
    <w:rsid w:val="00410E53"/>
    <w:rsid w:val="00411047"/>
    <w:rsid w:val="00421474"/>
    <w:rsid w:val="0042404D"/>
    <w:rsid w:val="004373B5"/>
    <w:rsid w:val="00437849"/>
    <w:rsid w:val="00447EAC"/>
    <w:rsid w:val="00454BDA"/>
    <w:rsid w:val="0045533F"/>
    <w:rsid w:val="00461EE3"/>
    <w:rsid w:val="004706B6"/>
    <w:rsid w:val="004707F8"/>
    <w:rsid w:val="00473CEA"/>
    <w:rsid w:val="00476DA4"/>
    <w:rsid w:val="00482217"/>
    <w:rsid w:val="00483D0C"/>
    <w:rsid w:val="004909F4"/>
    <w:rsid w:val="00493F4E"/>
    <w:rsid w:val="004A0FCC"/>
    <w:rsid w:val="004B3190"/>
    <w:rsid w:val="004C1AB9"/>
    <w:rsid w:val="004C7102"/>
    <w:rsid w:val="004D69C5"/>
    <w:rsid w:val="004E1058"/>
    <w:rsid w:val="004E1630"/>
    <w:rsid w:val="004E25A0"/>
    <w:rsid w:val="004E5F85"/>
    <w:rsid w:val="004F1EE3"/>
    <w:rsid w:val="004F5BFE"/>
    <w:rsid w:val="0050103F"/>
    <w:rsid w:val="00501C9B"/>
    <w:rsid w:val="00512826"/>
    <w:rsid w:val="00515164"/>
    <w:rsid w:val="00517FAE"/>
    <w:rsid w:val="00521FC2"/>
    <w:rsid w:val="005229D7"/>
    <w:rsid w:val="0053620C"/>
    <w:rsid w:val="00547E04"/>
    <w:rsid w:val="00551522"/>
    <w:rsid w:val="00552182"/>
    <w:rsid w:val="00553E0D"/>
    <w:rsid w:val="00564A62"/>
    <w:rsid w:val="00565FB0"/>
    <w:rsid w:val="0057652F"/>
    <w:rsid w:val="00585146"/>
    <w:rsid w:val="00591028"/>
    <w:rsid w:val="005A14B8"/>
    <w:rsid w:val="005B36AC"/>
    <w:rsid w:val="005C5B1D"/>
    <w:rsid w:val="005C68AA"/>
    <w:rsid w:val="005D10E3"/>
    <w:rsid w:val="005D6A05"/>
    <w:rsid w:val="005E1F2E"/>
    <w:rsid w:val="005E7BDC"/>
    <w:rsid w:val="005E7FE1"/>
    <w:rsid w:val="005F6B24"/>
    <w:rsid w:val="00600A5C"/>
    <w:rsid w:val="006055DD"/>
    <w:rsid w:val="00607B7B"/>
    <w:rsid w:val="00613099"/>
    <w:rsid w:val="00614D7B"/>
    <w:rsid w:val="00622236"/>
    <w:rsid w:val="006228DC"/>
    <w:rsid w:val="006237EC"/>
    <w:rsid w:val="00625376"/>
    <w:rsid w:val="006326AD"/>
    <w:rsid w:val="00646AE1"/>
    <w:rsid w:val="0065168B"/>
    <w:rsid w:val="00652B11"/>
    <w:rsid w:val="006539A3"/>
    <w:rsid w:val="00656D04"/>
    <w:rsid w:val="006611F8"/>
    <w:rsid w:val="00663DB5"/>
    <w:rsid w:val="006647A4"/>
    <w:rsid w:val="00666908"/>
    <w:rsid w:val="0067332C"/>
    <w:rsid w:val="00673719"/>
    <w:rsid w:val="00691DC6"/>
    <w:rsid w:val="00694F0D"/>
    <w:rsid w:val="00696501"/>
    <w:rsid w:val="006A16D6"/>
    <w:rsid w:val="006A7E5C"/>
    <w:rsid w:val="006B491F"/>
    <w:rsid w:val="006B5024"/>
    <w:rsid w:val="006B5415"/>
    <w:rsid w:val="006C718E"/>
    <w:rsid w:val="006E1F69"/>
    <w:rsid w:val="006E4616"/>
    <w:rsid w:val="006F1B83"/>
    <w:rsid w:val="00702E62"/>
    <w:rsid w:val="00705077"/>
    <w:rsid w:val="00711D49"/>
    <w:rsid w:val="00721C1E"/>
    <w:rsid w:val="007416A0"/>
    <w:rsid w:val="00743182"/>
    <w:rsid w:val="00752C57"/>
    <w:rsid w:val="00772018"/>
    <w:rsid w:val="00782ED0"/>
    <w:rsid w:val="00784F64"/>
    <w:rsid w:val="007866D7"/>
    <w:rsid w:val="007A172F"/>
    <w:rsid w:val="007A7FF3"/>
    <w:rsid w:val="007B1C1F"/>
    <w:rsid w:val="007B1EF7"/>
    <w:rsid w:val="007B3B92"/>
    <w:rsid w:val="007C1077"/>
    <w:rsid w:val="007D0AA0"/>
    <w:rsid w:val="007D5832"/>
    <w:rsid w:val="007E780F"/>
    <w:rsid w:val="007E7E48"/>
    <w:rsid w:val="00810E6D"/>
    <w:rsid w:val="00816418"/>
    <w:rsid w:val="00824DCF"/>
    <w:rsid w:val="00825183"/>
    <w:rsid w:val="00826378"/>
    <w:rsid w:val="0084215A"/>
    <w:rsid w:val="008571D2"/>
    <w:rsid w:val="00861D40"/>
    <w:rsid w:val="00871490"/>
    <w:rsid w:val="00887FFC"/>
    <w:rsid w:val="00892743"/>
    <w:rsid w:val="008941AE"/>
    <w:rsid w:val="008941BF"/>
    <w:rsid w:val="008A1200"/>
    <w:rsid w:val="008A202F"/>
    <w:rsid w:val="008A2A19"/>
    <w:rsid w:val="008C589F"/>
    <w:rsid w:val="008C671C"/>
    <w:rsid w:val="008D29D8"/>
    <w:rsid w:val="008D2A17"/>
    <w:rsid w:val="008D31BE"/>
    <w:rsid w:val="008D3CC7"/>
    <w:rsid w:val="008D48A1"/>
    <w:rsid w:val="008D7C04"/>
    <w:rsid w:val="008E1838"/>
    <w:rsid w:val="008E6994"/>
    <w:rsid w:val="008F7906"/>
    <w:rsid w:val="00900EC0"/>
    <w:rsid w:val="009042CE"/>
    <w:rsid w:val="0091193C"/>
    <w:rsid w:val="009131CE"/>
    <w:rsid w:val="009166F0"/>
    <w:rsid w:val="0091682E"/>
    <w:rsid w:val="00923D96"/>
    <w:rsid w:val="00927E65"/>
    <w:rsid w:val="0093075A"/>
    <w:rsid w:val="00933130"/>
    <w:rsid w:val="00935896"/>
    <w:rsid w:val="009358DD"/>
    <w:rsid w:val="00944542"/>
    <w:rsid w:val="00945E3A"/>
    <w:rsid w:val="00954123"/>
    <w:rsid w:val="0095569A"/>
    <w:rsid w:val="009562D5"/>
    <w:rsid w:val="00957F24"/>
    <w:rsid w:val="00961DB7"/>
    <w:rsid w:val="0097222E"/>
    <w:rsid w:val="00985887"/>
    <w:rsid w:val="00993D78"/>
    <w:rsid w:val="009A38AC"/>
    <w:rsid w:val="009B31EC"/>
    <w:rsid w:val="009C1732"/>
    <w:rsid w:val="009D197E"/>
    <w:rsid w:val="009D6EAA"/>
    <w:rsid w:val="009E371B"/>
    <w:rsid w:val="009E3937"/>
    <w:rsid w:val="009E3ECD"/>
    <w:rsid w:val="009F11BE"/>
    <w:rsid w:val="009F2FAF"/>
    <w:rsid w:val="00A01DAB"/>
    <w:rsid w:val="00A10445"/>
    <w:rsid w:val="00A12E3E"/>
    <w:rsid w:val="00A145E4"/>
    <w:rsid w:val="00A23DFB"/>
    <w:rsid w:val="00A40978"/>
    <w:rsid w:val="00A46AC2"/>
    <w:rsid w:val="00A47757"/>
    <w:rsid w:val="00A50C36"/>
    <w:rsid w:val="00A53DA5"/>
    <w:rsid w:val="00A559EB"/>
    <w:rsid w:val="00A60457"/>
    <w:rsid w:val="00A61821"/>
    <w:rsid w:val="00A62992"/>
    <w:rsid w:val="00A664DE"/>
    <w:rsid w:val="00A67828"/>
    <w:rsid w:val="00A711CC"/>
    <w:rsid w:val="00A716C0"/>
    <w:rsid w:val="00A77003"/>
    <w:rsid w:val="00A97B64"/>
    <w:rsid w:val="00AA0372"/>
    <w:rsid w:val="00AA4F4A"/>
    <w:rsid w:val="00AB6F8C"/>
    <w:rsid w:val="00AC10AB"/>
    <w:rsid w:val="00AC3785"/>
    <w:rsid w:val="00AD17FF"/>
    <w:rsid w:val="00AD6587"/>
    <w:rsid w:val="00AE4CC0"/>
    <w:rsid w:val="00AE5754"/>
    <w:rsid w:val="00AF3499"/>
    <w:rsid w:val="00B10A2B"/>
    <w:rsid w:val="00B1189D"/>
    <w:rsid w:val="00B1272D"/>
    <w:rsid w:val="00B175EC"/>
    <w:rsid w:val="00B260CA"/>
    <w:rsid w:val="00B2672A"/>
    <w:rsid w:val="00B3364A"/>
    <w:rsid w:val="00B34E65"/>
    <w:rsid w:val="00B358C0"/>
    <w:rsid w:val="00B36744"/>
    <w:rsid w:val="00B37F23"/>
    <w:rsid w:val="00B408C5"/>
    <w:rsid w:val="00B43CE8"/>
    <w:rsid w:val="00B44E1F"/>
    <w:rsid w:val="00B46C8B"/>
    <w:rsid w:val="00B50C8C"/>
    <w:rsid w:val="00B50F0A"/>
    <w:rsid w:val="00B534D2"/>
    <w:rsid w:val="00B620AF"/>
    <w:rsid w:val="00B6415B"/>
    <w:rsid w:val="00B645CC"/>
    <w:rsid w:val="00B67B14"/>
    <w:rsid w:val="00B716C2"/>
    <w:rsid w:val="00B7191A"/>
    <w:rsid w:val="00B73499"/>
    <w:rsid w:val="00B750BE"/>
    <w:rsid w:val="00B80FAE"/>
    <w:rsid w:val="00B92FCF"/>
    <w:rsid w:val="00BA03A0"/>
    <w:rsid w:val="00BB263E"/>
    <w:rsid w:val="00BB2C75"/>
    <w:rsid w:val="00BC23C8"/>
    <w:rsid w:val="00BD02D1"/>
    <w:rsid w:val="00BD2E6A"/>
    <w:rsid w:val="00BD3195"/>
    <w:rsid w:val="00BD3F0F"/>
    <w:rsid w:val="00BD4793"/>
    <w:rsid w:val="00BD6A4A"/>
    <w:rsid w:val="00BE5B94"/>
    <w:rsid w:val="00BF285E"/>
    <w:rsid w:val="00BF796E"/>
    <w:rsid w:val="00BF7E2B"/>
    <w:rsid w:val="00C041E3"/>
    <w:rsid w:val="00C14B87"/>
    <w:rsid w:val="00C20131"/>
    <w:rsid w:val="00C2237D"/>
    <w:rsid w:val="00C2736D"/>
    <w:rsid w:val="00C363FD"/>
    <w:rsid w:val="00C4445D"/>
    <w:rsid w:val="00C44DA8"/>
    <w:rsid w:val="00C5673D"/>
    <w:rsid w:val="00C63AF0"/>
    <w:rsid w:val="00C64F34"/>
    <w:rsid w:val="00C651D0"/>
    <w:rsid w:val="00C7235F"/>
    <w:rsid w:val="00C72B5B"/>
    <w:rsid w:val="00C738F5"/>
    <w:rsid w:val="00C76E0E"/>
    <w:rsid w:val="00C902BC"/>
    <w:rsid w:val="00C95A23"/>
    <w:rsid w:val="00C97C5B"/>
    <w:rsid w:val="00CA0471"/>
    <w:rsid w:val="00CA126B"/>
    <w:rsid w:val="00CA3E4C"/>
    <w:rsid w:val="00CA56E8"/>
    <w:rsid w:val="00CC5465"/>
    <w:rsid w:val="00CD6258"/>
    <w:rsid w:val="00CE4B36"/>
    <w:rsid w:val="00D1081E"/>
    <w:rsid w:val="00D163E0"/>
    <w:rsid w:val="00D171AF"/>
    <w:rsid w:val="00D26115"/>
    <w:rsid w:val="00D33ED0"/>
    <w:rsid w:val="00D3438C"/>
    <w:rsid w:val="00D3799E"/>
    <w:rsid w:val="00D52F8C"/>
    <w:rsid w:val="00D5712A"/>
    <w:rsid w:val="00D73926"/>
    <w:rsid w:val="00D74409"/>
    <w:rsid w:val="00D761E2"/>
    <w:rsid w:val="00D85D79"/>
    <w:rsid w:val="00D8763D"/>
    <w:rsid w:val="00D909A8"/>
    <w:rsid w:val="00D918B9"/>
    <w:rsid w:val="00D979E2"/>
    <w:rsid w:val="00DA0BF2"/>
    <w:rsid w:val="00DA5C08"/>
    <w:rsid w:val="00DA7C53"/>
    <w:rsid w:val="00DB21DB"/>
    <w:rsid w:val="00DB6AEC"/>
    <w:rsid w:val="00DC0C9E"/>
    <w:rsid w:val="00DC3DBE"/>
    <w:rsid w:val="00DC47A9"/>
    <w:rsid w:val="00DC58A1"/>
    <w:rsid w:val="00DC75D9"/>
    <w:rsid w:val="00DE2DBE"/>
    <w:rsid w:val="00DF7B2E"/>
    <w:rsid w:val="00E041CE"/>
    <w:rsid w:val="00E12F66"/>
    <w:rsid w:val="00E23DCF"/>
    <w:rsid w:val="00E271CC"/>
    <w:rsid w:val="00E30597"/>
    <w:rsid w:val="00E36FA5"/>
    <w:rsid w:val="00E433AB"/>
    <w:rsid w:val="00E607D3"/>
    <w:rsid w:val="00E62112"/>
    <w:rsid w:val="00E6624A"/>
    <w:rsid w:val="00E7143B"/>
    <w:rsid w:val="00E73490"/>
    <w:rsid w:val="00E83FB5"/>
    <w:rsid w:val="00E9188C"/>
    <w:rsid w:val="00E94D23"/>
    <w:rsid w:val="00E95707"/>
    <w:rsid w:val="00EA03D8"/>
    <w:rsid w:val="00EA27B2"/>
    <w:rsid w:val="00EA5AEB"/>
    <w:rsid w:val="00EB10EC"/>
    <w:rsid w:val="00EC2604"/>
    <w:rsid w:val="00ED123D"/>
    <w:rsid w:val="00EE2F9A"/>
    <w:rsid w:val="00EE4C91"/>
    <w:rsid w:val="00EF0B53"/>
    <w:rsid w:val="00EF0E09"/>
    <w:rsid w:val="00EF1E9B"/>
    <w:rsid w:val="00EF3789"/>
    <w:rsid w:val="00F15681"/>
    <w:rsid w:val="00F20118"/>
    <w:rsid w:val="00F22713"/>
    <w:rsid w:val="00F23B36"/>
    <w:rsid w:val="00F2440E"/>
    <w:rsid w:val="00F42100"/>
    <w:rsid w:val="00F43089"/>
    <w:rsid w:val="00F4648F"/>
    <w:rsid w:val="00F56EC8"/>
    <w:rsid w:val="00F70880"/>
    <w:rsid w:val="00F94310"/>
    <w:rsid w:val="00FA0AA5"/>
    <w:rsid w:val="00FA725D"/>
    <w:rsid w:val="00FB0141"/>
    <w:rsid w:val="00FB1DD5"/>
    <w:rsid w:val="00FB76B1"/>
    <w:rsid w:val="00FC1B34"/>
    <w:rsid w:val="00FD1872"/>
    <w:rsid w:val="00FE7D75"/>
    <w:rsid w:val="00FF12A4"/>
    <w:rsid w:val="00FF1B8C"/>
    <w:rsid w:val="00FF3C4C"/>
    <w:rsid w:val="00FF5844"/>
    <w:rsid w:val="00FF5876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234A"/>
  <w15:docId w15:val="{DAE937CE-6F2C-864B-97F1-2EF4C148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3B9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3C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E371B"/>
  </w:style>
  <w:style w:type="paragraph" w:styleId="a4">
    <w:name w:val="footer"/>
    <w:basedOn w:val="a"/>
    <w:link w:val="Char0"/>
    <w:uiPriority w:val="99"/>
    <w:unhideWhenUsed/>
    <w:rsid w:val="009E37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371B"/>
  </w:style>
  <w:style w:type="paragraph" w:styleId="a5">
    <w:name w:val="List Paragraph"/>
    <w:basedOn w:val="a"/>
    <w:uiPriority w:val="34"/>
    <w:qFormat/>
    <w:rsid w:val="00B1189D"/>
    <w:pPr>
      <w:ind w:leftChars="400" w:left="800"/>
    </w:pPr>
  </w:style>
  <w:style w:type="paragraph" w:styleId="a6">
    <w:name w:val="No Spacing"/>
    <w:uiPriority w:val="1"/>
    <w:qFormat/>
    <w:rsid w:val="00B1189D"/>
    <w:pPr>
      <w:widowControl w:val="0"/>
      <w:wordWrap w:val="0"/>
      <w:autoSpaceDE w:val="0"/>
      <w:autoSpaceDN w:val="0"/>
      <w:jc w:val="both"/>
    </w:pPr>
  </w:style>
  <w:style w:type="character" w:customStyle="1" w:styleId="1Char">
    <w:name w:val="제목 1 Char"/>
    <w:basedOn w:val="a0"/>
    <w:link w:val="1"/>
    <w:uiPriority w:val="9"/>
    <w:rsid w:val="001E3CF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E3CF0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7">
    <w:name w:val="Balloon Text"/>
    <w:basedOn w:val="a"/>
    <w:link w:val="Char1"/>
    <w:uiPriority w:val="99"/>
    <w:semiHidden/>
    <w:unhideWhenUsed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E3CF0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1E3CF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1E3CF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E2F9A"/>
  </w:style>
  <w:style w:type="paragraph" w:styleId="20">
    <w:name w:val="toc 2"/>
    <w:basedOn w:val="a"/>
    <w:next w:val="a"/>
    <w:autoRedefine/>
    <w:uiPriority w:val="39"/>
    <w:unhideWhenUsed/>
    <w:rsid w:val="00EE2F9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EE2F9A"/>
    <w:pPr>
      <w:ind w:leftChars="400" w:left="850"/>
    </w:pPr>
  </w:style>
  <w:style w:type="character" w:styleId="a8">
    <w:name w:val="Hyperlink"/>
    <w:basedOn w:val="a0"/>
    <w:uiPriority w:val="99"/>
    <w:unhideWhenUsed/>
    <w:rsid w:val="00EE2F9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426E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B71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91A"/>
    <w:rPr>
      <w:rFonts w:ascii="굴림체" w:eastAsia="굴림체" w:hAnsi="굴림체" w:cs="굴림체"/>
      <w:kern w:val="0"/>
      <w:sz w:val="24"/>
      <w:szCs w:val="24"/>
    </w:rPr>
  </w:style>
  <w:style w:type="character" w:customStyle="1" w:styleId="nt">
    <w:name w:val="nt"/>
    <w:basedOn w:val="a0"/>
    <w:rsid w:val="00B7191A"/>
  </w:style>
  <w:style w:type="character" w:customStyle="1" w:styleId="na">
    <w:name w:val="na"/>
    <w:basedOn w:val="a0"/>
    <w:rsid w:val="00B7191A"/>
  </w:style>
  <w:style w:type="character" w:customStyle="1" w:styleId="s">
    <w:name w:val="s"/>
    <w:basedOn w:val="a0"/>
    <w:rsid w:val="00B7191A"/>
  </w:style>
  <w:style w:type="character" w:styleId="aa">
    <w:name w:val="Placeholder Text"/>
    <w:basedOn w:val="a0"/>
    <w:uiPriority w:val="99"/>
    <w:semiHidden/>
    <w:rsid w:val="004E1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3D8B4-85C6-9945-A108-38DF4D22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사용자</cp:lastModifiedBy>
  <cp:revision>13</cp:revision>
  <cp:lastPrinted>2019-07-23T06:40:00Z</cp:lastPrinted>
  <dcterms:created xsi:type="dcterms:W3CDTF">2020-06-19T03:00:00Z</dcterms:created>
  <dcterms:modified xsi:type="dcterms:W3CDTF">2020-06-24T05:05:00Z</dcterms:modified>
</cp:coreProperties>
</file>