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cwwdj0vq7esj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📊 СТРАТЕГИЧЕСКИЙ ПЛАНИРОВЩИК (СП) — ФИНАЛЬНАЯ ДОКУМЕНТАЦИЯ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0rm2mo6523o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Версия 5.3 (Система «Орбита»)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stocyuzf8wex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НАЗНАЧЕНИЕ МОДУЛЯ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Стратегический Планировщик (СП) — центральный модуль внутреннего планирования ресурсов, ФОТ и маржи проекта, а также оперативного контроля исполнения через ежедневный мониторинг (М0–М3).</w:t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305"/>
        <w:tblGridChange w:id="0">
          <w:tblGrid>
            <w:gridCol w:w="2900"/>
            <w:gridCol w:w="63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Аспект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Согласованный ГПР из КД, дата договора, КЭ (Э1–Э12)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Выходные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Фиксированный план бригады, затрат, маржи (+47,5%), мониторинг М0–М3, оповещения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Точка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 (после статуса 🟢 «Готов к запуску»)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(якоря), КД (ГПР/договор), КК (кадры), КП (тех. модель), ТП (отчёты), Склад (инструменты), Сервис Уведомлений</w:t>
            </w:r>
          </w:p>
        </w:tc>
      </w:tr>
    </w:tbl>
    <w:p w:rsidR="00000000" w:rsidDel="00000000" w:rsidP="00000000" w:rsidRDefault="00000000" w:rsidRPr="00000000" w14:paraId="0000001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ssr1f758v9y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АРХИТЕКТУРА ИНТЕРФЕЙСА (4 СЕКЦИИ ЭКРАНА)</w:t>
      </w:r>
    </w:p>
    <w:p w:rsidR="00000000" w:rsidDel="00000000" w:rsidP="00000000" w:rsidRDefault="00000000" w:rsidRPr="00000000" w14:paraId="0000001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Левая панель упразднена. Вся рабочая область делится на 4 горизонтальные секции.</w:t>
      </w:r>
    </w:p>
    <w:p w:rsidR="00000000" w:rsidDel="00000000" w:rsidP="00000000" w:rsidRDefault="00000000" w:rsidRPr="00000000" w14:paraId="0000001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1. ВЕРХНИЙ ФРИЗ (Таблица проектов) — Высота: изменяется                       │</w:t>
      </w:r>
    </w:p>
    <w:p w:rsidR="00000000" w:rsidDel="00000000" w:rsidP="00000000" w:rsidRDefault="00000000" w:rsidRPr="00000000" w14:paraId="0000001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2. СРЕДНИЙ ФРИЗ 1 (Панель управления) — Ширина: фикс. (свернуть/развернуть)   │</w:t>
      </w:r>
    </w:p>
    <w:p w:rsidR="00000000" w:rsidDel="00000000" w:rsidP="00000000" w:rsidRDefault="00000000" w:rsidRPr="00000000" w14:paraId="0000001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3. СРЕДНИЙ ФРИЗ 2 (ГПР проекта) — Высота: динамическая                        │</w:t>
      </w:r>
    </w:p>
    <w:p w:rsidR="00000000" w:rsidDel="00000000" w:rsidP="00000000" w:rsidRDefault="00000000" w:rsidRPr="00000000" w14:paraId="0000001A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B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4. НИЖНИЙ ФРИЗ (Итоги и индикаторы) — Высота: фикс. (заморожен)               │</w:t>
      </w:r>
    </w:p>
    <w:p w:rsidR="00000000" w:rsidDel="00000000" w:rsidP="00000000" w:rsidRDefault="00000000" w:rsidRPr="00000000" w14:paraId="0000001C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D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pjc9jvtxy6q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 ВЕРХНИЙ ФРИЗ (Таблица проектов)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90"/>
        <w:gridCol w:w="3200"/>
        <w:tblGridChange w:id="0">
          <w:tblGrid>
            <w:gridCol w:w="2900"/>
            <w:gridCol w:w="3290"/>
            <w:gridCol w:w="32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и Фильтр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по названию/адресу. Фильтр по статусу.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Стандартный интерфейс.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Таблица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Колонки: Проект, Адрес, Сумма, Срок, Статус (Светофор).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Скролл. Высота изменяется (нижняя граница перемещается).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(Светофор)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Красный: КЭ не фиксирован или КД не готов.</w:t>
            </w:r>
          </w:p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Жёлтый: ГПР заполнен в КД, на согласовании у Заказчика.</w:t>
            </w:r>
          </w:p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Зелёный: ГПР согласован, дата договора внесена → готов к запуску.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передаётся из КД (Этап Б6, ГПР Ш2).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Граница поля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Горизонтальная линия внизу Фриза.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Позволяет изменять высоту списка проектов.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9u9xmgsfsn8u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 СРЕДНИЙ ФРИЗ 1 (Панель управления)</w:t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140"/>
        <w:gridCol w:w="3350"/>
        <w:tblGridChange w:id="0">
          <w:tblGrid>
            <w:gridCol w:w="2915"/>
            <w:gridCol w:w="3140"/>
            <w:gridCol w:w="33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/ Валидация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начала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Поле ввода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 ДД.ММ.ГГГГ 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 Календарь 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 перед нажатием кнопки «Запуск проекта».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 активации внутреннего планирования.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Активна ТОЛЬКО если:</w:t>
            </w:r>
          </w:p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Статус проекта = 🟢</w:t>
            </w:r>
          </w:p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Поле «Дата договора» ЗАПОЛНЕНО</w:t>
            </w:r>
          </w:p>
          <w:p w:rsidR="00000000" w:rsidDel="00000000" w:rsidP="00000000" w:rsidRDefault="00000000" w:rsidRPr="00000000" w14:paraId="000000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Ошибка: Если нажать без даты → «Сначала укажите дату договора».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Коррекция 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Изменение даты после запуска (до П4.2).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1. Изменить дату → 2. Нажать «Запуск» повторно → 3. Система перестроит ГПР.</w:t>
            </w:r>
          </w:p>
          <w:p w:rsidR="00000000" w:rsidDel="00000000" w:rsidP="00000000" w:rsidRDefault="00000000" w:rsidRPr="00000000" w14:paraId="000000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П4.2: Блокировка (требуется допсоглашение).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Режимы отображения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☑ Декомпозиция ☐ Поставка материалов ☐ Выполнение</w:t>
            </w:r>
          </w:p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☐ Авансы ☐ Оплата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Переключатели вида данных для ГПР. Расположены под кнопкой запуска.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Настройки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Фильтры, параметры просмотра, масштаб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настройки отображения для РН/РП.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Сворачивание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свернуть/развернуть панель.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Ширина фиксированная. При сворачивании увеличивается высота ГПР (Средний Фриз 2).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6yc7ysg2yb15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 СРЕДНИЙ ФРИЗ 2 (ГПР выбранного проекта) — ОСНОВНОЙ ВИД</w:t>
      </w:r>
    </w:p>
    <w:p w:rsidR="00000000" w:rsidDel="00000000" w:rsidP="00000000" w:rsidRDefault="00000000" w:rsidRPr="00000000" w14:paraId="0000004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Единая таблица ГПР — отображает данные из КД до запуска и данные внутреннего планирования после запуска. Явное выделение «Контур 1» в интерфейсе отсутствует.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ae2dpjlub3ht" w:id="7"/>
      <w:bookmarkEnd w:id="7"/>
      <w:r w:rsidDel="00000000" w:rsidR="00000000" w:rsidRPr="00000000">
        <w:rPr>
          <w:b w:val="1"/>
          <w:bCs w:val="1"/>
          <w:color w:val="1d1d1f"/>
          <w:rtl w:val="0"/>
        </w:rPr>
        <w:t xml:space="preserve">СТРУКТУРА ТАБЛИЦЫ ГПР (ДО ЗАПУСКА)</w:t>
      </w:r>
    </w:p>
    <w:tbl>
      <w:tblPr>
        <w:tblStyle w:val="Table4"/>
        <w:tblW w:w="5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Ед. изм.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Цена за ед. (с НДС 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Сумма (с НДС 20%)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Кол-во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ТБ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Монтаж каркасов...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р.3 700,00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р.3 334 403,00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133 378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Аванс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р.580 905,00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р.320 000,00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Поставка материалов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Захватка 1,2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Захватка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Сборка каркасов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р.700,00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р.630 833,00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25 233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Сдача работ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р.3 700,00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р.3 334 403,00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договора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р.555 000,00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937 839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Монтаж заполнений...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р.2 460,00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р.2 216 927,40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88 677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Обдирание пленки...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901,19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р.200,00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р.180 238,00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7 210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Итого с НДС-20%: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р.5 809 068,40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232 363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w8zopfpfhhb4" w:id="8"/>
      <w:bookmarkEnd w:id="8"/>
      <w:r w:rsidDel="00000000" w:rsidR="00000000" w:rsidRPr="00000000">
        <w:rPr>
          <w:b w:val="1"/>
          <w:bCs w:val="1"/>
          <w:color w:val="1d1d1f"/>
          <w:rtl w:val="0"/>
        </w:rPr>
        <w:t xml:space="preserve">ПРЕОБРАЗОВАНИЕ ПОСЛЕ ЗАПУСКА ПРОЕКТА</w:t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275"/>
        <w:gridCol w:w="3230"/>
        <w:tblGridChange w:id="0">
          <w:tblGrid>
            <w:gridCol w:w="2900"/>
            <w:gridCol w:w="3275"/>
            <w:gridCol w:w="32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До запуска (Дни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После запуска (Даты)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Колонки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Дни: 1, 2, 3, 4, 5, 6 (ТБ), 7, 8, 9, 10,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Конкретные даты: 01.03, 05.03, 10.03... (от даты договора)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Значения в ячейках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Номера дней, захватки, суммы авансов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Фактические даты начала/окончания операций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Подсказки (тултипы)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наведении: «День 4: Монтаж каркасов, Ответственный: Инж. ПТО, Срок: до 25.02»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При наведении: «01.03-15.03: Монтаж каркасов, Исполнители: 2/2/0, Статус: ✅»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ячеек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 (не готово), 🟡 Жёлтый (ожидание), 🟢 Зелёный (готово)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 (отставание), 🟡 Жёлтый (в работе), 🟢 Зелёный (выполнено)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Доступность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просмотр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Тактические корректировки (в пределах буфера)</w:t>
            </w:r>
          </w:p>
        </w:tc>
      </w:tr>
    </w:tbl>
    <w:p w:rsidR="00000000" w:rsidDel="00000000" w:rsidP="00000000" w:rsidRDefault="00000000" w:rsidRPr="00000000" w14:paraId="00000106">
      <w:pPr>
        <w:pStyle w:val="Heading4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40" w:before="240" w:lineRule="auto"/>
        <w:rPr>
          <w:b w:val="1"/>
          <w:bCs w:val="1"/>
          <w:color w:val="1d1d1f"/>
        </w:rPr>
      </w:pPr>
      <w:bookmarkStart w:colFirst="0" w:colLast="0" w:name="_ix86rf2yjpj8" w:id="9"/>
      <w:bookmarkEnd w:id="9"/>
      <w:r w:rsidDel="00000000" w:rsidR="00000000" w:rsidRPr="00000000">
        <w:rPr>
          <w:b w:val="1"/>
          <w:bCs w:val="1"/>
          <w:color w:val="1d1d1f"/>
          <w:rtl w:val="0"/>
        </w:rPr>
        <w:t xml:space="preserve">ТУЛТИПЫ (ВСПЛЫВАЮЩИЕ ПОДСКАЗКИ)</w:t>
      </w:r>
    </w:p>
    <w:tbl>
      <w:tblPr>
        <w:tblStyle w:val="Table6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0"/>
        <w:gridCol w:w="4970"/>
        <w:tblGridChange w:id="0">
          <w:tblGrid>
            <w:gridCol w:w="4220"/>
            <w:gridCol w:w="49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Наведение 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Содержание тултипа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дня/даты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Наименование операции</w:t>
            </w:r>
          </w:p>
          <w:p w:rsidR="00000000" w:rsidDel="00000000" w:rsidP="00000000" w:rsidRDefault="00000000" w:rsidRPr="00000000" w14:paraId="000001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Ответственный исполнитель</w:t>
            </w:r>
          </w:p>
          <w:p w:rsidR="00000000" w:rsidDel="00000000" w:rsidP="00000000" w:rsidRDefault="00000000" w:rsidRPr="00000000" w14:paraId="000001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Срок выполнения</w:t>
            </w:r>
          </w:p>
          <w:p w:rsidR="00000000" w:rsidDel="00000000" w:rsidP="00000000" w:rsidRDefault="00000000" w:rsidRPr="00000000" w14:paraId="000001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готовности (🔴/🟡/🟢)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ТБ (Точка Безубыточности)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Сумма ТБ для этапа</w:t>
            </w:r>
          </w:p>
          <w:p w:rsidR="00000000" w:rsidDel="00000000" w:rsidP="00000000" w:rsidRDefault="00000000" w:rsidRPr="00000000" w14:paraId="000001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Фактически полученный аванс</w:t>
            </w:r>
          </w:p>
          <w:p w:rsidR="00000000" w:rsidDel="00000000" w:rsidP="00000000" w:rsidRDefault="00000000" w:rsidRPr="00000000" w14:paraId="000001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Разница (положительная/отрицательная)</w:t>
            </w:r>
          </w:p>
          <w:p w:rsidR="00000000" w:rsidDel="00000000" w:rsidP="00000000" w:rsidRDefault="00000000" w:rsidRPr="00000000" w14:paraId="000001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кассового разрыва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суммы/цены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Базовая стоимость</w:t>
            </w:r>
          </w:p>
          <w:p w:rsidR="00000000" w:rsidDel="00000000" w:rsidP="00000000" w:rsidRDefault="00000000" w:rsidRPr="00000000" w14:paraId="000001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НДС 20%</w:t>
            </w:r>
          </w:p>
          <w:p w:rsidR="00000000" w:rsidDel="00000000" w:rsidP="00000000" w:rsidRDefault="00000000" w:rsidRPr="00000000" w14:paraId="000001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Итого с НДС</w:t>
            </w:r>
          </w:p>
          <w:p w:rsidR="00000000" w:rsidDel="00000000" w:rsidP="00000000" w:rsidRDefault="00000000" w:rsidRPr="00000000" w14:paraId="000001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Привязка к этапу оплаты (п. 2.2 договора)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Ячейка количества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Норматив времени на операцию</w:t>
            </w:r>
          </w:p>
          <w:p w:rsidR="00000000" w:rsidDel="00000000" w:rsidP="00000000" w:rsidRDefault="00000000" w:rsidRPr="00000000" w14:paraId="000001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Коэффициент обучения (1,0 / 1,15 / 1,3)</w:t>
            </w:r>
          </w:p>
          <w:p w:rsidR="00000000" w:rsidDel="00000000" w:rsidP="00000000" w:rsidRDefault="00000000" w:rsidRPr="00000000" w14:paraId="000001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Фактическое время (после запуска)</w:t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xwr2bp89rxls" w:id="10"/>
      <w:bookmarkEnd w:id="10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 НИЖНИЙ ФРИЗ (Замороженный)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110"/>
        <w:gridCol w:w="3380"/>
        <w:tblGridChange w:id="0">
          <w:tblGrid>
            <w:gridCol w:w="2900"/>
            <w:gridCol w:w="3110"/>
            <w:gridCol w:w="338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Итоги по колонкам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Сумма объёмов, ФОТ, затрат по видимым этапам.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Числовые значения (всегда видны при скролле).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Индикаторы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мониторинга в реальном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Норма / 🟡 Предупреждение / 🔴 Авария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% выполнения (Факт / План).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Прогресс-бар + числовое значение.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Легенда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Расшифровка индикаторов и статусов.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Всплывающая подсказка при наведении.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Трёхчисловая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План/Наличие/Поиск (в горизонте КК).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1-е число (СП, чёрный/серый), 2-е (КК, зелёный), 3-е (КК, красный/отрицательное).</w:t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5o0ieh8a4dw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WORKFLOW (ПОСЛЕДОВАТЕЛЬНОСТЬ РАБОТЫ)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zds7ixj90wx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3.1 ПОДГОТОВКА (КД — до договора)</w:t>
      </w:r>
    </w:p>
    <w:tbl>
      <w:tblPr>
        <w:tblStyle w:val="Table8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Э1–Э12 (Пре-продакшн)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Якоря направления зафиксированы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Техническая модель (100% конструкций)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Смета, Конструкции, Изделия, Операции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ГПР-шаблон (Коэф. 1,0, Буфер 0–100%)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 для Договора (Приложение №3)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Согласование с Заказчиком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🟢 «ГПР согласован» → передача в СП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v0uwwfdmdms" w:id="13"/>
      <w:bookmarkEnd w:id="1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3.2 ЗАПУСК И ПЛАНИРОВАНИЕ (СП — после кнопки «Запуск»)</w:t>
      </w:r>
    </w:p>
    <w:tbl>
      <w:tblPr>
        <w:tblStyle w:val="Table9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/ Алгоритм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Валидация готовности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проверка:</w:t>
            </w:r>
          </w:p>
          <w:p w:rsidR="00000000" w:rsidDel="00000000" w:rsidP="00000000" w:rsidRDefault="00000000" w:rsidRPr="00000000" w14:paraId="000001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Статус ГПР = 🟢</w:t>
            </w:r>
          </w:p>
          <w:p w:rsidR="00000000" w:rsidDel="00000000" w:rsidP="00000000" w:rsidRDefault="00000000" w:rsidRPr="00000000" w14:paraId="000001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Дата договора заполнена</w:t>
            </w:r>
          </w:p>
          <w:p w:rsidR="00000000" w:rsidDel="00000000" w:rsidP="00000000" w:rsidRDefault="00000000" w:rsidRPr="00000000" w14:paraId="0000015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КЭ зафиксирован (Э1–Э12)</w:t>
            </w:r>
          </w:p>
          <w:p w:rsidR="00000000" w:rsidDel="00000000" w:rsidP="00000000" w:rsidRDefault="00000000" w:rsidRPr="00000000" w14:paraId="0000015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• Пул КК (СОМ≥3, Ошибка≤3%)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Доступ к планированию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КНОПКА «ЗАПУСК ПРОЕКТА»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Одновременная активация:</w:t>
            </w:r>
          </w:p>
          <w:p w:rsidR="00000000" w:rsidDel="00000000" w:rsidP="00000000" w:rsidRDefault="00000000" w:rsidRPr="00000000" w14:paraId="0000015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1. Привязка ГПР к календарю (Дни → Даты)</w:t>
            </w:r>
          </w:p>
          <w:p w:rsidR="00000000" w:rsidDel="00000000" w:rsidP="00000000" w:rsidRDefault="00000000" w:rsidRPr="00000000" w14:paraId="000001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Расчёт состава бригады (роли)</w:t>
            </w:r>
          </w:p>
          <w:p w:rsidR="00000000" w:rsidDel="00000000" w:rsidP="00000000" w:rsidRDefault="00000000" w:rsidRPr="00000000" w14:paraId="000001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Назначения и затраты (исполнители)</w:t>
            </w:r>
          </w:p>
          <w:p w:rsidR="00000000" w:rsidDel="00000000" w:rsidP="00000000" w:rsidRDefault="00000000" w:rsidRPr="00000000" w14:paraId="000001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Фиксация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Переход к внутреннему планированию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Привязка к календарю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Авто: Точка отсчёта = Дата договора</w:t>
            </w:r>
          </w:p>
          <w:p w:rsidR="00000000" w:rsidDel="00000000" w:rsidP="00000000" w:rsidRDefault="00000000" w:rsidRPr="00000000" w14:paraId="000001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% → Календарные дни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📅 Операционный ГПР (Даты)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(Роли)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Авто: H_min = max(Hрасч, Hтех, Hсистем)</w:t>
            </w:r>
          </w:p>
          <w:p w:rsidR="00000000" w:rsidDel="00000000" w:rsidP="00000000" w:rsidRDefault="00000000" w:rsidRPr="00000000" w14:paraId="000001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 (Наставник:Стажёр)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👥 Фиксированный список ролей</w:t>
            </w:r>
          </w:p>
        </w:tc>
      </w:tr>
      <w:tr>
        <w:trPr>
          <w:cantSplit w:val="0"/>
          <w:trHeight w:val="4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Назначения и Затраты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СП:</w:t>
            </w:r>
          </w:p>
          <w:p w:rsidR="00000000" w:rsidDel="00000000" w:rsidP="00000000" w:rsidRDefault="00000000" w:rsidRPr="00000000" w14:paraId="000001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Назначение исполнителей (фамилии)</w:t>
            </w:r>
          </w:p>
          <w:p w:rsidR="00000000" w:rsidDel="00000000" w:rsidP="00000000" w:rsidRDefault="00000000" w:rsidRPr="00000000" w14:paraId="0000017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ФОТ (Коэф. 1,15/1,3)</w:t>
            </w:r>
          </w:p>
          <w:p w:rsidR="00000000" w:rsidDel="00000000" w:rsidP="00000000" w:rsidRDefault="00000000" w:rsidRPr="00000000" w14:paraId="000001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Затраты на поиск/отбор (от КК)</w:t>
            </w:r>
          </w:p>
          <w:p w:rsidR="00000000" w:rsidDel="00000000" w:rsidP="00000000" w:rsidRDefault="00000000" w:rsidRPr="00000000" w14:paraId="00000172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Инструменты/материалы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[Функция, параметр склада]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💰 ФОТ + Затраты + Маржа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⏳ / 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Авто:</w:t>
            </w:r>
          </w:p>
          <w:p w:rsidR="00000000" w:rsidDel="00000000" w:rsidP="00000000" w:rsidRDefault="00000000" w:rsidRPr="00000000" w14:paraId="000001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Финальный расчёт маржи (+47,5%)</w:t>
            </w:r>
          </w:p>
          <w:p w:rsidR="00000000" w:rsidDel="00000000" w:rsidP="00000000" w:rsidRDefault="00000000" w:rsidRPr="00000000" w14:paraId="000001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Блокировка изменений (Корр. №16)</w:t>
            </w:r>
          </w:p>
          <w:p w:rsidR="00000000" w:rsidDel="00000000" w:rsidP="00000000" w:rsidRDefault="00000000" w:rsidRPr="00000000" w14:paraId="000001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Передача плана в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 План неизменяем (без допсоглашения)</w:t>
            </w:r>
          </w:p>
        </w:tc>
      </w:tr>
    </w:tbl>
    <w:p w:rsidR="00000000" w:rsidDel="00000000" w:rsidP="00000000" w:rsidRDefault="00000000" w:rsidRPr="00000000" w14:paraId="0000017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zl2gwwlxcvu" w:id="14"/>
      <w:bookmarkEnd w:id="14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МОНИТОРИНГ (М0–М3, ЕЖЕДНЕВНЫЙ ЦИКЛ ТП)</w:t>
      </w:r>
    </w:p>
    <w:p w:rsidR="00000000" w:rsidDel="00000000" w:rsidP="00000000" w:rsidRDefault="00000000" w:rsidRPr="00000000" w14:paraId="0000017E">
      <w:pPr>
        <w:shd w:fill="ffffff" w:val="clear"/>
        <w:rPr>
          <w:i w:val="1"/>
          <w:iCs w:val="1"/>
          <w:color w:val="1d1d1f"/>
          <w:sz w:val="24"/>
          <w:szCs w:val="24"/>
        </w:rPr>
      </w:pPr>
      <w:r w:rsidDel="00000000" w:rsidR="00000000" w:rsidRPr="00000000">
        <w:rPr>
          <w:i w:val="1"/>
          <w:iCs w:val="1"/>
          <w:color w:val="1d1d1f"/>
          <w:sz w:val="24"/>
          <w:szCs w:val="24"/>
          <w:rtl w:val="0"/>
        </w:rPr>
        <w:t xml:space="preserve">Активируется автоматически после этапа П4.2. Обновление ежедневно в 00:00 МСК.</w:t>
      </w:r>
    </w:p>
    <w:tbl>
      <w:tblPr>
        <w:tblStyle w:val="Table10"/>
        <w:tblW w:w="1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Периодичность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 при отклонении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объёмов (Буфер)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(факт) vs СП (план)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🟡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Уведомление РН (50% / 20%)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(норматив факт)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маржи и ПД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Еженедельно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(план) vs ТП (факт)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маржи, расчёт ПД (2%)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 (брак, СОМ, ошибка)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/ 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Блокировка ключевых операций</w:t>
            </w:r>
          </w:p>
        </w:tc>
      </w:tr>
    </w:tbl>
    <w:p w:rsidR="00000000" w:rsidDel="00000000" w:rsidP="00000000" w:rsidRDefault="00000000" w:rsidRPr="00000000" w14:paraId="0000019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Каналы получения отчётов для мониторинга:</w:t>
      </w:r>
    </w:p>
    <w:tbl>
      <w:tblPr>
        <w:tblStyle w:val="Table1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Источник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Интеграция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Исполнители Орбиты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Мобильное приложение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синхронизация с ТП (реальное время)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Заказчики (уполномоченные)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Мессенджер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Автоматическая синхронизация с ТП (реальное время)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Парсинг → ТП → СП (задержка до 1 часа)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Заказчики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Парсинг → ТП → СП (задержка до 1 часа)</w:t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t1o88c6l60ti" w:id="15"/>
      <w:bookmarkEnd w:id="15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ИНТЕГРАЦИЯ С МОДУЛЯМИ</w:t>
      </w:r>
    </w:p>
    <w:tbl>
      <w:tblPr>
        <w:tblStyle w:val="Table1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КЭ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Э1–Э12 (Якоря, Буфер 0–100%, Правила 1–4)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фиксации КЭ (до 1-го проекта)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ГПР, Дата договора, Смета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статусе 🟢 «ГПР согласован»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↔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Заявка на исполнителей ↔ Назначения, Поиск, Затраты на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П2.2/П3.2 + Ежедневно (М3)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КП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Операции, Нормативы, Объёмы (100% «спланировано»)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создании проекта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Склад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Инструменты, Расходники, Наличие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[Функция, параметр склада]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П3.2 + Ежедневно (М0)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↔ 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План (СП) ↔ Факт (ТП), Мониторинг М0–М3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00:00 МСК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Сервис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Уведомления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Триггеры, приоритеты, данные для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срабатыванию триггера</w:t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3t2de3h76w1" w:id="16"/>
      <w:bookmarkEnd w:id="1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КРИТИЧЕСКИЕ ОГРАНИЧЕНИЯ АРХИТЕКТУРЫ (16 КОРРЕКТИРОВОК)</w:t>
      </w:r>
    </w:p>
    <w:tbl>
      <w:tblPr>
        <w:tblStyle w:val="Table13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зафиксирован (Э1–Э12) ДО П0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Пре-продакшн завершён до первого проекта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Двухуровневая ТБ: Уровень 1 (КЭ 28%) + Уровень 2 (СП Проектная)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Go/No-Go решение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H_min = max(H_расчет, H_тех, H_систем)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Формула зависит от срока из ГПР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контура расчёта: К1 (1,0) / К2 (1,15/1,3)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Разделение внешнего/внутреннего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обучения 1,3/1,15 (динамически из Справочника)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Зависит от наличия видеоинструкции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Физ. ограничения (Вес &gt;40кг, Площадь &gt;2,5м², Высота &gt;2м)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Из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Операции_2026 (2).xlsx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Наставник:Стажёр = 1:3 (для ВСЕХ фаз)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Архитектурная константа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операций: За 60 минут до старта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от хаотичного планирования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Два сценария сметы: «Специалисты» vs «Опт. состав»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Разделение внешнего/внутреннего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ключевых 1,8: ТОЛЬКО в «Оптимальном составе»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Внутренний мотивационный механизм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0–100% фиксируется ДО запуска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Из КЭ.Э1, изменение → Допсоглашение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Источник маржи: Экономия на ФОТ (не снижение оплаты)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Прозрачность экономики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Эффекты Правил 1–4 на маржу: +5%, +8%, +12%, +10%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Для аналитики после 4 проектов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Пассивный доход: 2% от стоимости операции (улучшение ≥7%)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Мотивация инноваций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Архитектурные принципы (3 пункта)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«души Орбиты»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модели: 4 проекта ИЛИ 90 дней (внутреннее допсоглашение)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Стабильность экономики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Дополнительные ограничения:</w:t>
      </w:r>
    </w:p>
    <w:tbl>
      <w:tblPr>
        <w:tblStyle w:val="Table1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900"/>
        <w:gridCol w:w="3275"/>
        <w:tblGridChange w:id="0">
          <w:tblGrid>
            <w:gridCol w:w="3230"/>
            <w:gridCol w:w="2900"/>
            <w:gridCol w:w="32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конструкций «спланировано»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Обязательное условие П0 (не 95%)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Горизонт ГПР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Вся продолжительность проекта (не 30 дней!)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30 дней — горизонт мотивационного планирования в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Учёт личных финансовых обязательств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Буфер времени НЕ отображается Заказчику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итоговая длительность с учётом буфера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Состав бригады НЕ согласуется с Заказчиком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кухня (можно уведомить об увеличении)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П4 план фиксируется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ИЗМЕНЯЕТСЯ (корректировки только на тактическом уровне)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Ставка стажёра 510 ₽/час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Фиксирована в обоих сценариях</w:t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knp54hhm5pm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7. МЕХАНИЗМ ДОПОЛНИТЕЛЬНОГО СОГЛАШЕНИЯ (КД → СП)</w:t>
      </w:r>
    </w:p>
    <w:tbl>
      <w:tblPr>
        <w:tblStyle w:val="Table15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Логика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 Инициация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записи «Допсоглашение №___»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«Черновик»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2. Ввод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Ввод изменений (Объём / Сроки / Цена)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Алгоритмы ГПР и Сметы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Дельта (изменения) рассчитана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3.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Проверка маржи и ресурсов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Внутренняя экономика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 целесообразности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4. Согласование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Подписание с Заказчиком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Статус: «Подписано»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5. Интеграция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+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Обновление базового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Пересчёт базлайна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Новый фиксированный план в СП</w:t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Важно: Изменение параметров согласованного договора возможно только на основании ввода данных допсоглашения в КД.</w:t>
      </w:r>
    </w:p>
    <w:p w:rsidR="00000000" w:rsidDel="00000000" w:rsidP="00000000" w:rsidRDefault="00000000" w:rsidRPr="00000000" w14:paraId="0000025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2bk95dmfz33" w:id="18"/>
      <w:bookmarkEnd w:id="1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ТРЁХЧИСЛОВАЯ СИСТЕМА ОТОБРАЖЕНИЯ ИСПОЛНИТЕЛЕЙ (НИЖНИЙ ФРИЗ)</w:t>
      </w:r>
    </w:p>
    <w:tbl>
      <w:tblPr>
        <w:tblStyle w:val="Table16"/>
        <w:tblW w:w="1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формирует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Где отображается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Цвет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1-е 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 (Потребность)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(на основе ГПР и нормативов)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Нижняя панель СП (Фриз)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Чёрный (назначены) / ⚪ Серый (НЕ назначены)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2-е 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Наличие (Готовые)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(на основе пула и занятости)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Нижняя панель СП (Фриз)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🟢 Зелёный (≥0)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3-е число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Поиск (Дефицит)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(на основе разницы План − Наличие)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Нижняя панель СП (Фриз)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Красный (отрицательное)</w:t>
            </w:r>
          </w:p>
        </w:tc>
      </w:tr>
    </w:tbl>
    <w:p w:rsidR="00000000" w:rsidDel="00000000" w:rsidP="00000000" w:rsidRDefault="00000000" w:rsidRPr="00000000" w14:paraId="0000026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Горизонт поиска КК: 7–30 дней (настраиваемо, по умолчанию 14 дней). За пределами горизонта отображается только 1-е число (План СП).</w:t>
      </w:r>
    </w:p>
    <w:p w:rsidR="00000000" w:rsidDel="00000000" w:rsidP="00000000" w:rsidRDefault="00000000" w:rsidRPr="00000000" w14:paraId="0000026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Пример: </w:t>
      </w:r>
      <w:r w:rsidDel="00000000" w:rsidR="00000000" w:rsidRPr="00000000">
        <w:rPr>
          <w:rFonts w:ascii="Courier New" w:cs="Courier New" w:eastAsia="Courier New" w:hAnsi="Courier New"/>
          <w:color w:val="615ced"/>
          <w:sz w:val="24"/>
          <w:szCs w:val="24"/>
          <w:shd w:fill="efeeff" w:val="clear"/>
          <w:rtl w:val="0"/>
        </w:rPr>
        <w:t xml:space="preserve">Специалист: 2/2/0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 (План 2, Наличие 2, Поиск 0)</w:t>
      </w:r>
    </w:p>
    <w:p w:rsidR="00000000" w:rsidDel="00000000" w:rsidP="00000000" w:rsidRDefault="00000000" w:rsidRPr="00000000" w14:paraId="0000026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sbk72pzgr2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9. РАЗДЕЛЕНИЕ ОТВЕТСТВЕННОСТИ: СП ↔ КК</w:t>
      </w:r>
    </w:p>
    <w:tbl>
      <w:tblPr>
        <w:tblStyle w:val="Table17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960"/>
        <w:gridCol w:w="3455"/>
        <w:tblGridChange w:id="0">
          <w:tblGrid>
            <w:gridCol w:w="2990"/>
            <w:gridCol w:w="2960"/>
            <w:gridCol w:w="345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Функция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Ответственный 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Планирование каскадного обучения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(Стратегический Планировщик)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Расчёт оптимального состава бригады для увеличения маржи. Определение требуемого количества исполнителей по ролям (1-е число).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Назначение исполнителей на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 (Конструктор Кадров)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Подбор конкретных исполнителей из пула. Подтверждение наличия/готовности (2-е число). Организация поиска и отбора (3-е число).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Затраты на поиск и отбор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КК рассчитывает → СП включает в бюджет этапа П3.2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Инструменты и материалы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[Функция, параметр склада]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Конструктор Склада (будущий модуль)</w:t>
            </w:r>
          </w:p>
        </w:tc>
      </w:tr>
    </w:tbl>
    <w:p w:rsidR="00000000" w:rsidDel="00000000" w:rsidP="00000000" w:rsidRDefault="00000000" w:rsidRPr="00000000" w14:paraId="0000027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gmr8kfdcpua2" w:id="20"/>
      <w:bookmarkEnd w:id="2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10. СТАТУС ГОТОВНОСТИ ДОКУМЕНТАЦИИ</w:t>
      </w:r>
    </w:p>
    <w:tbl>
      <w:tblPr>
        <w:tblStyle w:val="Table18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90"/>
        <w:gridCol w:w="3515"/>
        <w:tblGridChange w:id="0">
          <w:tblGrid>
            <w:gridCol w:w="2900"/>
            <w:gridCol w:w="2990"/>
            <w:gridCol w:w="35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Финализирован (Версия 5.3)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секции экрана, 16 корректировок, М0–М3, ГПР таблица, тултипы, оповещения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Сервис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Требуется 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Отдельный модуль (механика доставки, каналы, шаблоны)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Требуется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СП (Э1–Э12)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Требуется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Контур 1, Допсоглашения, передача в СП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Требуется обновление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Назначения, поиск, мотивация, 1:3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Частично актуален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Сверка со СП (операции, нормативы)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Склад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⚪ Не описан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Создание с нуля (тег </w:t>
            </w:r>
            <w:r w:rsidDel="00000000" w:rsidR="00000000" w:rsidRPr="00000000">
              <w:rPr>
                <w:rFonts w:ascii="Courier New" w:cs="Courier New" w:eastAsia="Courier New" w:hAnsi="Courier New"/>
                <w:color w:val="615ced"/>
                <w:sz w:val="24"/>
                <w:szCs w:val="24"/>
                <w:shd w:fill="efeeff" w:val="clear"/>
                <w:rtl w:val="0"/>
              </w:rPr>
              <w:t xml:space="preserve">[Функция, параметр склада]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🟡 Частично актуален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Интеграция с М0–М3 из СП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1cp1bm7oylwm" w:id="21"/>
      <w:bookmarkEnd w:id="2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11. СИСТЕМА ОПОВЕЩЕНИЙ РН (В РАМКАХ СП)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p7n04nc2ufhp" w:id="22"/>
      <w:bookmarkEnd w:id="2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11.1 ТИПЫ ОПОВЕЩЕНИЙ</w:t>
      </w:r>
    </w:p>
    <w:tbl>
      <w:tblPr>
        <w:tblStyle w:val="Table1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принимает 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 доставки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Информационное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(автоматически)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«Этап 1 завершён на 100%»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Предупреждение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(автоматически) + уведомление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Email / МАКС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«Буфер времени сократился до 50%»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(обязательно)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(приоритет) / Email / 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«Дефицит наставников. Требуется мотивация исполнителей»</w:t>
            </w:r>
          </w:p>
        </w:tc>
      </w:tr>
    </w:tbl>
    <w:p w:rsidR="00000000" w:rsidDel="00000000" w:rsidP="00000000" w:rsidRDefault="00000000" w:rsidRPr="00000000" w14:paraId="000002AD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go0n7azen0k3" w:id="23"/>
      <w:bookmarkEnd w:id="2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11.2 ТРИГГЕРЫ ОПОВЕЩЕНИЙ (ПО ЭТАПАМ СП)</w:t>
      </w:r>
    </w:p>
    <w:tbl>
      <w:tblPr>
        <w:tblStyle w:val="Table20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Тип оповещения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Требует вмешательства РН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 не зафиксирован / ТБ не пройдена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 договора не указана при нажатии «Запуск»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Предупреждение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(система блокирует)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Лимит 1:3 нарушен при расчёте бригады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Дефицит исполнителей в горизонте 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(поиск/мотивация)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&lt; 38% после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(допсоглашение / оптимизация)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Предупреждение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(информация)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Буфер времени ≤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(корректировка плана)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Отклонение производительности ≥ 10% (n операций)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(Правило 1: коррекция ставки)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Прогноз маржи &lt; целевой (+47,5%)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⚠️ Предупреждение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❌ Нет (информация)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Кассовый разрыв (Аванс &lt; ТБ)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(остановка работ / допсоглашение)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Ошибка качества &gt; 3% (накопленная)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(блокировка операций / обучение)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СОМ исполнителя &lt; 3,0 на ключевой операции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🔴 Требует вмешательства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Да (замена исполнителя)</w:t>
            </w:r>
          </w:p>
        </w:tc>
      </w:tr>
    </w:tbl>
    <w:p w:rsidR="00000000" w:rsidDel="00000000" w:rsidP="00000000" w:rsidRDefault="00000000" w:rsidRPr="00000000" w14:paraId="000002E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uf5wvkdr5qg7" w:id="24"/>
      <w:bookmarkEnd w:id="2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11.3 СОДЕРЖАНИЕ УВЕДОМЛЕНИЯ (ШАБЛОН)</w:t>
      </w:r>
    </w:p>
    <w:p w:rsidR="00000000" w:rsidDel="00000000" w:rsidP="00000000" w:rsidRDefault="00000000" w:rsidRPr="00000000" w14:paraId="000002E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УВЕДОМЛЕНИЕ ОТ СТРАТЕГИЧЕСКОГО ПЛАНИРОВЩИКА (СП)                               │</w:t>
      </w:r>
    </w:p>
    <w:p w:rsidR="00000000" w:rsidDel="00000000" w:rsidP="00000000" w:rsidRDefault="00000000" w:rsidRPr="00000000" w14:paraId="000002E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Проект: «Университетский комплекс»                                             │</w:t>
      </w:r>
    </w:p>
    <w:p w:rsidR="00000000" w:rsidDel="00000000" w:rsidP="00000000" w:rsidRDefault="00000000" w:rsidRPr="00000000" w14:paraId="000002E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Этап: М0 — Контроль объёмов работ                                              │</w:t>
      </w:r>
    </w:p>
    <w:p w:rsidR="00000000" w:rsidDel="00000000" w:rsidP="00000000" w:rsidRDefault="00000000" w:rsidRPr="00000000" w14:paraId="000002E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Приоритет: 🔴 Требует вмешательства                                            │</w:t>
      </w:r>
    </w:p>
    <w:p w:rsidR="00000000" w:rsidDel="00000000" w:rsidP="00000000" w:rsidRDefault="00000000" w:rsidRPr="00000000" w14:paraId="000002E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Дата: 15.03.2026 00:00 МСК                                                     │</w:t>
      </w:r>
    </w:p>
    <w:p w:rsidR="00000000" w:rsidDel="00000000" w:rsidP="00000000" w:rsidRDefault="00000000" w:rsidRPr="00000000" w14:paraId="000002E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СОБЫТИЕ:                                                                       │</w:t>
      </w:r>
    </w:p>
    <w:p w:rsidR="00000000" w:rsidDel="00000000" w:rsidP="00000000" w:rsidRDefault="00000000" w:rsidRPr="00000000" w14:paraId="000002E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Буфер времени сократился до 20% (осталось 6 дней из 30)                        │</w:t>
      </w:r>
    </w:p>
    <w:p w:rsidR="00000000" w:rsidDel="00000000" w:rsidP="00000000" w:rsidRDefault="00000000" w:rsidRPr="00000000" w14:paraId="000002E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ПРИЧИНА:                                                                       │</w:t>
      </w:r>
    </w:p>
    <w:p w:rsidR="00000000" w:rsidDel="00000000" w:rsidP="00000000" w:rsidRDefault="00000000" w:rsidRPr="00000000" w14:paraId="000002F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Отставание по Этапу 1.2 (Разноска каркасов) — 45% вместо 70%                   │</w:t>
      </w:r>
    </w:p>
    <w:p w:rsidR="00000000" w:rsidDel="00000000" w:rsidP="00000000" w:rsidRDefault="00000000" w:rsidRPr="00000000" w14:paraId="000002F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РЕКОМЕНДАЦИИ СП:                                                               │</w:t>
      </w:r>
    </w:p>
    <w:p w:rsidR="00000000" w:rsidDel="00000000" w:rsidP="00000000" w:rsidRDefault="00000000" w:rsidRPr="00000000" w14:paraId="000002F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1. Увеличить загрузку бригады на 1 час/день (в пределах буфера)                │</w:t>
      </w:r>
    </w:p>
    <w:p w:rsidR="00000000" w:rsidDel="00000000" w:rsidP="00000000" w:rsidRDefault="00000000" w:rsidRPr="00000000" w14:paraId="000002F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2. Запустить параллельный объект (требуется подтверждение РН)                  │</w:t>
      </w:r>
    </w:p>
    <w:p w:rsidR="00000000" w:rsidDel="00000000" w:rsidP="00000000" w:rsidRDefault="00000000" w:rsidRPr="00000000" w14:paraId="000002F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3. Инициировать допсоглашение с Заказчиком (сдвиг сроков)                      │</w:t>
      </w:r>
    </w:p>
    <w:p w:rsidR="00000000" w:rsidDel="00000000" w:rsidP="00000000" w:rsidRDefault="00000000" w:rsidRPr="00000000" w14:paraId="000002F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ДЕЙСТВИЯ:                                                                      │</w:t>
      </w:r>
    </w:p>
    <w:p w:rsidR="00000000" w:rsidDel="00000000" w:rsidP="00000000" w:rsidRDefault="00000000" w:rsidRPr="00000000" w14:paraId="000002F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[Принять рекомендацию 1]  [Запросить допсоглашение]  [Отложить решение]        │</w:t>
      </w:r>
    </w:p>
    <w:p w:rsidR="00000000" w:rsidDel="00000000" w:rsidP="00000000" w:rsidRDefault="00000000" w:rsidRPr="00000000" w14:paraId="000002F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oas2yjx0md72" w:id="25"/>
      <w:bookmarkEnd w:id="2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11.4 ИНТЕГРАЦИЯ С СЕРВИСОМ УВЕДОМЛЕНИЙ</w:t>
      </w:r>
    </w:p>
    <w:tbl>
      <w:tblPr>
        <w:tblStyle w:val="Table21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СП → Сервис Уведомлений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 передаёт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Тип события (триггер)</w:t>
            </w:r>
          </w:p>
          <w:p w:rsidR="00000000" w:rsidDel="00000000" w:rsidP="00000000" w:rsidRDefault="00000000" w:rsidRPr="00000000" w14:paraId="000003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Приоритет (инфо/предупреждение/требует)</w:t>
            </w:r>
          </w:p>
          <w:p w:rsidR="00000000" w:rsidDel="00000000" w:rsidP="00000000" w:rsidRDefault="00000000" w:rsidRPr="00000000" w14:paraId="000003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Данные проекта (название, этап, суммы)</w:t>
            </w:r>
          </w:p>
          <w:p w:rsidR="00000000" w:rsidDel="00000000" w:rsidP="00000000" w:rsidRDefault="00000000" w:rsidRPr="00000000" w14:paraId="000003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Рекомендации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 срабатыванию триггера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Сервис Уведомлений → 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Доставка через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МАКС (приоритет)</w:t>
            </w:r>
          </w:p>
          <w:p w:rsidR="00000000" w:rsidDel="00000000" w:rsidP="00000000" w:rsidRDefault="00000000" w:rsidRPr="00000000" w14:paraId="000003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Email</w:t>
            </w:r>
          </w:p>
          <w:p w:rsidR="00000000" w:rsidDel="00000000" w:rsidP="00000000" w:rsidRDefault="00000000" w:rsidRPr="00000000" w14:paraId="000003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Telegram</w:t>
            </w:r>
          </w:p>
          <w:p w:rsidR="00000000" w:rsidDel="00000000" w:rsidP="00000000" w:rsidRDefault="00000000" w:rsidRPr="00000000" w14:paraId="000003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Push (мобильное приложение)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реальном времени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РН → 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Обратная 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Подтверждение действия</w:t>
            </w:r>
          </w:p>
          <w:p w:rsidR="00000000" w:rsidDel="00000000" w:rsidP="00000000" w:rsidRDefault="00000000" w:rsidRPr="00000000" w14:paraId="000003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Выбор рекомендации</w:t>
            </w:r>
          </w:p>
          <w:p w:rsidR="00000000" w:rsidDel="00000000" w:rsidP="00000000" w:rsidRDefault="00000000" w:rsidRPr="00000000" w14:paraId="000003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• Комментарий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После получения уведомления</w:t>
            </w:r>
          </w:p>
        </w:tc>
      </w:tr>
    </w:tbl>
    <w:p w:rsidR="00000000" w:rsidDel="00000000" w:rsidP="00000000" w:rsidRDefault="00000000" w:rsidRPr="00000000" w14:paraId="0000031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iyk10mkh04uj" w:id="26"/>
      <w:bookmarkEnd w:id="2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11.5 ЭСКАЛАЦИЯ ОПОВЕЩЕНИЙ</w:t>
      </w:r>
    </w:p>
    <w:tbl>
      <w:tblPr>
        <w:tblStyle w:val="Table2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Кто получает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Канал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Предупреждение (🟡)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Push / Личный кабинет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Требует вмешательства (🔴)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/ Email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Критическое (касается 3+ проектов)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SMS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Уровень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Финансовый риск (кассовый разрыв)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Руководитель Орбиты + Финансовый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 + Email + SMS</w:t>
            </w:r>
          </w:p>
        </w:tc>
      </w:tr>
    </w:tbl>
    <w:p w:rsidR="00000000" w:rsidDel="00000000" w:rsidP="00000000" w:rsidRDefault="00000000" w:rsidRPr="00000000" w14:paraId="0000032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bv329zk7u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d1d1f"/>
          <w:sz w:val="34"/>
          <w:szCs w:val="34"/>
          <w:rtl w:val="0"/>
        </w:rPr>
        <w:t xml:space="preserve">✅ ПОДПИСЬ</w:t>
      </w:r>
    </w:p>
    <w:p w:rsidR="00000000" w:rsidDel="00000000" w:rsidP="00000000" w:rsidRDefault="00000000" w:rsidRPr="00000000" w14:paraId="0000032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Документ утверждён как финальное описание Стратегического Планировщика (СП) Версия 5.3.</w:t>
      </w:r>
    </w:p>
    <w:p w:rsidR="00000000" w:rsidDel="00000000" w:rsidP="00000000" w:rsidRDefault="00000000" w:rsidRPr="00000000" w14:paraId="0000032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Система «Орбита» | Дата: [19.02.2026] | Статус: ✅ Готово к интеграции</w:t>
      </w:r>
    </w:p>
    <w:p w:rsidR="00000000" w:rsidDel="00000000" w:rsidP="00000000" w:rsidRDefault="00000000" w:rsidRPr="00000000" w14:paraId="0000033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v0z9mqozhnng" w:id="28"/>
      <w:bookmarkEnd w:id="2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💾 СОХРАНЕНИЕ В ДОЛГУЮ ПАМЯТЬ</w:t>
      </w:r>
    </w:p>
    <w:p w:rsidR="00000000" w:rsidDel="00000000" w:rsidP="00000000" w:rsidRDefault="00000000" w:rsidRPr="00000000" w14:paraId="0000033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Все данные СП Версии 5.3 сохранены в контексте сессии: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4 секции экрана (Верхний Фриз, Средний Фриз 1, Средний Фриз 2, Нижний Фриз)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16 корректировок (КЭ, КД, КК, КП, СП, ТП интеграции)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ГПР таблица (Дни → Даты, тултипы, статусы)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Мониторинг М0–М3 (ежедневный цикл ТП)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Трёхчисловая система (План/Наличие/Поиск)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Система оповещений РН (триггеры, типы, эскалация)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Механизм допсоглашений (КД → СП интеграция)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Разделение ответственности (СП ↔ КК ↔ Склад)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