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lr55dqlqugaj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 СПРАВОЧНИК ВХОДНЫХ ДАННЫХ И ПАРАМЕТРОВ СИСТЕМЫ «ОРБИТА»</w:t>
      </w:r>
    </w:p>
    <w:p w:rsidR="00000000" w:rsidDel="00000000" w:rsidP="00000000" w:rsidRDefault="00000000" w:rsidRPr="00000000" w14:paraId="0000000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1.0 (MVP)</w:t>
      </w:r>
    </w:p>
    <w:p w:rsidR="00000000" w:rsidDel="00000000" w:rsidP="00000000" w:rsidRDefault="00000000" w:rsidRPr="00000000" w14:paraId="0000000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Март 2026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Утверждено Архитектором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ftow2por9c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ГЛОБАЛЬНЫЕ АРХИТЕКТУРНЫЕ КОНСТАНТЫ</w:t>
      </w:r>
    </w:p>
    <w:p w:rsidR="00000000" w:rsidDel="00000000" w:rsidP="00000000" w:rsidRDefault="00000000" w:rsidRPr="00000000" w14:paraId="00000006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Параметры, «зашитые» в ядро системы. Не подлежат изменению через интерфейс пользователем.</w:t>
      </w:r>
    </w:p>
    <w:tbl>
      <w:tblPr>
        <w:tblStyle w:val="Table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 : 3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(максимум)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КК,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качества обучения (Раздел 5.7).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Целевая загрузка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6 – 8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часов/день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 мотивации и производительности.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 (ПД)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2%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от стоимости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Вознаграждение за улучшение норматива (Раздел 2.2.Э10).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улучшения для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≥ 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Минимальное значимое улучшение норматива.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мотивации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30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КК,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Период планирования личных финансовых целей.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60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T_старт − 60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ТП,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Запрет раннего старта задач (Раздел 5.3).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генерации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«Закрытие смены»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(100% отчетов)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СП,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Событийная модель планирования (Раздел 7.5).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Фолбэк генерации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00:00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МСК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Резервный триггер, если отчеты не сданы.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Период фиксации модели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4 проекта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Период блокировки изменений якорей (Раздел 9.2).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Мин. статус для ключевых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СОМ ≥ 3.0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Ошибка ≤ 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КК,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Допуск к ответственным операциям (Раздел 6.5).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jfioxh4ln8ex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ЭКОНОМИЧЕСКОЕ ЯДРО (КЭ) — ВХОДНЫЕ ЯКОРЯ</w:t>
      </w:r>
    </w:p>
    <w:p w:rsidR="00000000" w:rsidDel="00000000" w:rsidP="00000000" w:rsidRDefault="00000000" w:rsidRPr="00000000" w14:paraId="00000035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Вводятся Руководителем Направления (РН) до запуска первого проекта направления (Этапы Э1–Э12). Фиксируются на период.</w:t>
      </w:r>
    </w:p>
    <w:tbl>
      <w:tblPr>
        <w:tblStyle w:val="Table2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Диапазон / Значение по умолчанию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разнорабочего (регион)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(₽/час)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Пример: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регионов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Рыночная ставка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(₽/час)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Пример: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Анализ рынка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базовой ставки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1.3 – 1.7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(по умолч.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1.5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(Э1.1 × Коэф)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 (базовый)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1.30 (+30%)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 (льготный)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1.15 (+15%)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Группа тестирования 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TRUE (входной фильтр)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(is_newcomer = true)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Группа тестирования 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TRUE (опытные исполнители)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(history_test_valid = true)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успешной сдачи теста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≥80% правильных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(настраиваемо)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 Video_Watched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 (Мобильное приложение)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 Test_Passed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 (Мобильное приложение)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 применения 1,15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Video_Watched=TRUE AND Test_Passed=TRUE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(Контур 2)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 применения 1,30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Video_Watched=FALSE OR Test_Passed=FALSE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(Контур 2)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 (базовый)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1.30 (+30%)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 (льготный)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1.15 (+15%)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ключевых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1.5 – 2.0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(по умолч.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1.8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(внутренний)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смежного направления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1.2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(авто)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(Базовая × 1.2)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Единый порог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2 – 10%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(по умолч.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5%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 направления (ГПР)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0 – 100%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(по умолч.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50%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(Контур 1)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Налоговая 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ОСНО (20%)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СЗ (6%)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Якорь минимальной маржи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≥ 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Резерв риска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Инфраструктурные расходы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5 – 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Мин. аванс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15 – 30%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(по умолч.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28%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Кассовый буфер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ФОТ × 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(фиксировано)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Размер кадрового пула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Интервал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[10; 15]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чел (мин.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10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 рабочего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Интервал + Календарь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6–8 ч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5/2, 6/1, Вахта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Э1.15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ke_version_id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</w:t>
            </w:r>
          </w:p>
          <w:p w:rsidR="00000000" w:rsidDel="00000000" w:rsidP="00000000" w:rsidRDefault="00000000" w:rsidRPr="00000000" w14:paraId="000000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Примечание: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Идентификатор версии якорей КЭ. Проект ссылается на конкретную версию. При внутренней калибровке создаётся новая версия, проект автоматически переключается на неё для расчётов в Контуре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Важно: Поля Э1.4.6 и Э1.4.7 (Video_Watched, Test_Passed) обновляются в реальном времени из Мобильного приложения (МА) и являются критическими для расчёта ФОТ в Контуре 2 (СП).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Группа А: Все новички и исполнители без истории успешной сдачи теста по конкретной операции в системе «Орбита». Тест обязателен, кнопка «СТАРТ» заблокирована до сдачи.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Группа Б: Опытные специалисты с подтверждённой историей (history_test_valid = true). Тест по запросу или при росте ошибок &gt;5%.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3"/>
          <w:szCs w:val="23"/>
          <w:highlight w:val="white"/>
          <w:rtl w:val="0"/>
        </w:rPr>
        <w:t xml:space="preserve">Адаптивная блокировка: При невыполнении условий система автоматически ищет замену в пуле. Если замены нет → роль снижается до «Помощника» с коэффициентом 1,30 и потерей премии за смену.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fyggs3g7rf4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ТЕХНИЧЕСКАЯ МОДЕЛЬ (КП) — ВХОДНЫЕ ДАННЫЕ ПРОЕКТА</w:t>
      </w:r>
    </w:p>
    <w:p w:rsidR="00000000" w:rsidDel="00000000" w:rsidP="00000000" w:rsidRDefault="00000000" w:rsidRPr="00000000" w14:paraId="000000CA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Вводятся Инженером ПТО для конкретного проекта. Независимы от КЭ.</w:t>
      </w:r>
    </w:p>
    <w:tbl>
      <w:tblPr>
        <w:tblStyle w:val="Table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Обязательность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/ Ограничения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 коммерческого предложения.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 объекта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 / Гео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расчета логистики и геозон.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Виды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Группировка по направлениям (смета).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Объёмы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+ Ед.изм.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 сметы Заказчика (м², шт, п.м.).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Декомпозиция проекта (Оси, Этажи, Отметки).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Привязка к конструкциям (Вес, Площадь, Высота).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График поставок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каждому изделию (Блокировка старта без дат).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Физ.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Флаги (Авто)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Авто-маркировка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Вес &gt;40кг, Площадь &gt;2.5м², Высота &gt;2м (из Справочника).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Ссылки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Проверка наличия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«Инструкция (ссылка)» в Справочнике операций.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планирования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100% конструкций спланировано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(Блокировка передачи в КД).</w:t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xshyt7doabzi" w:id="4"/>
      <w:bookmarkEnd w:id="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ДОГОВОР И ФИНАНСЫ (КД) — ВХОДНЫЕ ДАННЫЕ КОНТУРА 1</w:t>
      </w:r>
    </w:p>
    <w:p w:rsidR="00000000" w:rsidDel="00000000" w:rsidP="00000000" w:rsidRDefault="00000000" w:rsidRPr="00000000" w14:paraId="000000F9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Объединяет данные КП и КЭ. Формирует обязательства перед Заказчиком.</w:t>
      </w:r>
    </w:p>
    <w:tbl>
      <w:tblPr>
        <w:tblStyle w:val="Table4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РП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Точка отсчёта для ГПР.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(₽)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(КП × КЭ)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 Сметы (Приложение №1).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Аванс фактический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 / 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РП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против ТБ (Уровень 1 и 2).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Госзаказ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Корпоративный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Частный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(влияет на сроки).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Сроки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РП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Например,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3 раб. дня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(из п. 2.2 договора).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Пройдена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Не пройдена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(Блокировка запуска).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Согласован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На согласовании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(Контур 1).</w:t>
            </w:r>
          </w:p>
        </w:tc>
      </w:tr>
    </w:tbl>
    <w:p w:rsidR="00000000" w:rsidDel="00000000" w:rsidP="00000000" w:rsidRDefault="00000000" w:rsidRPr="00000000" w14:paraId="0000011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5phyyzn24xga" w:id="5"/>
      <w:bookmarkEnd w:id="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КАДРЫ И РЕСУРСЫ (КК) — ПРОФИЛИ И СТАТУСЫ</w:t>
      </w:r>
    </w:p>
    <w:p w:rsidR="00000000" w:rsidDel="00000000" w:rsidP="00000000" w:rsidRDefault="00000000" w:rsidRPr="00000000" w14:paraId="0000011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Данные об исполнителях, необходимые для алгоритмов назначения.</w:t>
      </w:r>
      <w:r w:rsidDel="00000000" w:rsidR="00000000" w:rsidRPr="00000000">
        <w:rPr>
          <w:rtl w:val="0"/>
        </w:rPr>
      </w:r>
    </w:p>
    <w:tbl>
      <w:tblPr>
        <w:tblStyle w:val="Table5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Описание / Логика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Ввод / Агрегатор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При регистрации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Полное имя исполнителя. Используется для идентификации в ТП и СП.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Статус квалификации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При переходе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Стажёр (600 ₽) / Специалист (720 ₽) / СВР (1 500 ₽+) / Бригадир (792 ₽) / РН. Определяет доступ к операциям и базовую ставку.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СОМ (Рейтинг)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Число (1.0–5.0)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После каждой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 Ориентиров Мотивации. Рассчитывается на основе качества, сроков и дисциплины. Порог для ключевых операций: ≥ 3.0.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Накопленная ошибка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Накопительно за всё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% брака от общего объёма операций. Фильтры: ≤ 5% (база), ≤ 3% (доступ к ключевым + Приоритет Правило 2).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Финансовая 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Текст / 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Ввод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По желанию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Триггер для Правила 2 (Приоритетное обучение). При избытке кадров приоритет у тех, у кого цель установлена.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is_newcomer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Сбрасывается после 1-го теста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Флаг «Новичок». TRUE при первом входе. Автоматически переводит исполнителя в Группу А (обязательный тест).</w:t>
            </w:r>
          </w:p>
        </w:tc>
      </w:tr>
      <w:tr>
        <w:trPr>
          <w:cantSplit w:val="0"/>
          <w:trHeight w:val="3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test_history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JSON-объект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После каждой сдачи теста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История успешных сдач тестов по операциям. Формат: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{"operation_id": "uuid", "last_passed_date": "2026-03-01", "passed_count": 5}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History_Test_Valid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Авто-расчёт на основе истории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TRUE, если в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test_history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 есть запись для данной операции с </w:t>
            </w: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passed_count ≥ N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 (параметр из справочника). Определяет принадлежность к Группе Б.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МА (Приложение)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Сбрасывается каждую смену/операцию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Флаг просмотра видеоинструкции накануне. Обязателен для коэффициента 1,15.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Булево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МА (Приложение)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Сбрасывается для каждой новой операции/цикла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Флаг успешной сдачи теста. Логика зависит от Группы:</w:t>
            </w:r>
          </w:p>
          <w:p w:rsidR="00000000" w:rsidDel="00000000" w:rsidP="00000000" w:rsidRDefault="00000000" w:rsidRPr="00000000" w14:paraId="00000154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• Группа А: Обязательно при первом назначении.</w:t>
            </w:r>
          </w:p>
          <w:p w:rsidR="00000000" w:rsidDel="00000000" w:rsidP="00000000" w:rsidRDefault="00000000" w:rsidRPr="00000000" w14:paraId="00000155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• Группа Б: По запросу или при росте ошибок (&gt; 5%).</w:t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Группа тестирования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Список (А / 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Авто-определение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• Группа А (Входной фильтр): Новички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is_newcomer=TRUE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) или нет истории тестов.</w:t>
            </w:r>
          </w:p>
          <w:p w:rsidR="00000000" w:rsidDel="00000000" w:rsidP="00000000" w:rsidRDefault="00000000" w:rsidRPr="00000000" w14:paraId="0000015B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• Группа Б (Опытные): Есть история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History_Test_Valid=TRUE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) + СОМ ≥ 3 + Ошибка ≤ 3%.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Статус занятости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В реальном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Свободен / Занят / В резерве / Простой (например, за неподготовленность). Учитывается в горизонте 14 дней (Трёхчисловая система).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ИНН / Статус СЗ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Строка / Флаг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ФНС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Ежемесячно (10-е число)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Проверка контрагента. Без флага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615ced"/>
                <w:sz w:val="24"/>
                <w:szCs w:val="24"/>
                <w:shd w:fill="efeeff" w:val="clear"/>
                <w:rtl w:val="0"/>
              </w:rPr>
              <w:t xml:space="preserve">is_verified=TRUE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 блокируются выплаты и назначения.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Рейтинг надёжности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Динамически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Снижается при неподготовленности (Сценарий Б), пропуске отчётов, браке. Влияет на приоритет назначения в очереди КК.</w:t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z3xwn6yd4idv" w:id="6"/>
      <w:bookmarkEnd w:id="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ОПЕРАЦИОННЫЕ ДАННЫЕ (ТП / МА) — СМЕНА И ОТЧЁТЫ</w:t>
      </w:r>
    </w:p>
    <w:p w:rsidR="00000000" w:rsidDel="00000000" w:rsidP="00000000" w:rsidRDefault="00000000" w:rsidRPr="00000000" w14:paraId="0000016D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Вводятся исполнителем через Мобильное Приложение в реальном времени.</w:t>
      </w:r>
    </w:p>
    <w:tbl>
      <w:tblPr>
        <w:tblStyle w:val="Table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/ 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Старт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+ Гео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Нажатие кнопки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начала (Контур 2).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+ Гео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Нажатие кнопки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конца (Расчет фактического времени).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Фотофиксация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Файл (IMG)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Цифровой двойник, подтверждение качества.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Комментарий к отчету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Опционально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для эволюции правил (Анализ ИИ).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Результат теста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Оценка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просмотра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Допуск к работе (Флаг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 просмотра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 (True/False)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Плеер в 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Допуск к работе (Флаг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Флаг (Online/Offline)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логики офлайн-режима и синхронизации.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Device_Time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(Устройство)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отчете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Сравнение с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Server_Receipt_Time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(Защита от манипуляций).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Geo_Location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Координаты (GPS)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Старте/Стопе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нахождения в геозоне объекта (±50м).</w:t>
            </w:r>
          </w:p>
        </w:tc>
      </w:tr>
    </w:tbl>
    <w:p w:rsidR="00000000" w:rsidDel="00000000" w:rsidP="00000000" w:rsidRDefault="00000000" w:rsidRPr="00000000" w14:paraId="0000019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4zw72xliby6" w:id="7"/>
      <w:bookmarkEnd w:id="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МОНИТОРИНГ И КОНТРОЛЬ (СП) — ПОРОГИ И ТРИГГЕРЫ</w:t>
      </w:r>
    </w:p>
    <w:p w:rsidR="00000000" w:rsidDel="00000000" w:rsidP="00000000" w:rsidRDefault="00000000" w:rsidRPr="00000000" w14:paraId="00000198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Параметры, используемые для автоматической реакции системы (М0–М3).</w:t>
      </w:r>
    </w:p>
    <w:tbl>
      <w:tblPr>
        <w:tblStyle w:val="Table7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Порог / 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 (Объёмы)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Остаток буфера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≤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РН (Уровень 1).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 (Объёмы)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Остаток буфера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≤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Эскалация, блокировка (Уровень 3).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 (Произв.)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Отклонение от норматива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15ced"/>
                <w:sz w:val="24"/>
                <w:szCs w:val="24"/>
                <w:shd w:fill="efeeff" w:val="clear"/>
                <w:rtl w:val="0"/>
              </w:rPr>
              <w:t xml:space="preserve">≥ 10%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(на n операциях)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 (Коррекция ставки).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 (Произв.)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Кол-во операций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5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(простые) /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12–15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(сложные)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 анализа для Правила 1.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 (Маржа)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&lt; 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новых ресурсов, аудит.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 (Качество)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Ошибка (ключевые 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&gt; 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доступа к ключевым.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 (Качество)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Ошибка (база)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&gt; 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РН, план исправлений.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 (Подготовка)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Неподготовленность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&gt; 2 раз/мес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ключевых ops на 7 дней.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(Поиск)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Дефицит кадров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&gt; 15%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от потребности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«Набор» (Уровень 2).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(Поиск)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Избыток кадров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&gt; 20%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от потребности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«Перераспределение» (Уровень 2).</w:t>
            </w:r>
          </w:p>
        </w:tc>
      </w:tr>
    </w:tbl>
    <w:p w:rsidR="00000000" w:rsidDel="00000000" w:rsidP="00000000" w:rsidRDefault="00000000" w:rsidRPr="00000000" w14:paraId="000001C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w7kyctfvf6w4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ИНТЕГРАЦИЯ И ВНЕШНИЕ СИСТЕМЫ</w:t>
      </w:r>
    </w:p>
    <w:p w:rsidR="00000000" w:rsidDel="00000000" w:rsidP="00000000" w:rsidRDefault="00000000" w:rsidRPr="00000000" w14:paraId="000001C7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Параметры для подключения внешних сервисов.</w:t>
      </w:r>
    </w:p>
    <w:tbl>
      <w:tblPr>
        <w:tblStyle w:val="Table8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ФНС / Мой Налог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ИНН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статуса самозанятого/ИП.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Агрегаторы (hh.ru)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ID Вакансии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Трекинг лидов (Воронка КК).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Банки (MVP)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Реестр выплат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Файл (CSV/XLS)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Гибридный сценарий выплат (Фаза 1).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Банки (API)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Токен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Прямые выплаты (Фаза 2+).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1С (Фаза 3+)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Выгрузка актов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XML/JSON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КС-2, КС-3 для бухучета.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(Мессенджер)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ID Чата /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для эскалации (Ур. 3–4) и пре-продакшн.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Погода (Опц.)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Температура / Осадки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Корректировка нормативов (если применимо).</w:t>
            </w:r>
          </w:p>
        </w:tc>
      </w:tr>
    </w:tbl>
    <w:p w:rsidR="00000000" w:rsidDel="00000000" w:rsidP="00000000" w:rsidRDefault="00000000" w:rsidRPr="00000000" w14:paraId="000001E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h8cu34nqwvi" w:id="9"/>
      <w:bookmarkEnd w:id="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9. АУДИТ И БЕЗОПАСНОСТЬ (ЛОГИРОВАНИЕ)</w:t>
      </w:r>
    </w:p>
    <w:p w:rsidR="00000000" w:rsidDel="00000000" w:rsidP="00000000" w:rsidRDefault="00000000" w:rsidRPr="00000000" w14:paraId="000001EA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Обязательные поля для фиксации любых исключений и изменений.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380"/>
        <w:gridCol w:w="2975"/>
        <w:tblGridChange w:id="0">
          <w:tblGrid>
            <w:gridCol w:w="3005"/>
            <w:gridCol w:w="3380"/>
            <w:gridCol w:w="29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Обязательные поля лога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Кто заполняет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Аварийный допуск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Автор (РН), Причина, Дата/Время, ID исполнителя, ID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(в интерфейсе СП)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якорей (КЭ)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Версия (v1.0 → v1.1), Причина, Список проектов,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/ Система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Ручная коррекция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Обоснование, Дельта изменений,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нарушения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User_ID, Role, Resource, Timestamp,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(Автоматически)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Офлайн-аномалия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Device_Time, Server_Time, Delta, 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(При синхронизации)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комментария (Эволюция)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Текст, ID операции, Автор,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/ Бригадир</w:t>
            </w:r>
          </w:p>
        </w:tc>
      </w:tr>
    </w:tbl>
    <w:p w:rsidR="00000000" w:rsidDel="00000000" w:rsidP="00000000" w:rsidRDefault="00000000" w:rsidRPr="00000000" w14:paraId="0000020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550u46gqr9fv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10. ТРЕБОВАНИЯ К ЦЕЛОСТНОСТИ ДАННЫХ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Single Source of Truth: Каждый параметр имеет только одного владельца (например, Ставки → только КЭ, Объёмы → только КП).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Валидация на стыках: Передача данных между модулями блокируется при несоответствии форматов или статусов (например, КП → КД только при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100% спланировано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Неизменяемость истории: Фактические данные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FACT_REPORT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и метрики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RESOURCE_METRICS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не перезаписываются, только добавляются новые записи.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контуров: Данные Контура 1 (Договор) не могут быть изменены без Допсоглашения. Данные Контура 2 (Внутренний план) могут калиброваться внутренне (с логом).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