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left="96"/>
        <w:jc w:val="right"/>
        <w:rPr>
          <w:rFonts w:ascii="Bookman Old Style" w:hAnsi="Bookman Old Style"/>
          <w:b/>
          <w:bCs/>
          <w:color w:val="393939"/>
          <w:spacing w:val="2"/>
          <w:szCs w:val="24"/>
        </w:rPr>
      </w:pPr>
      <w:r>
        <w:rPr>
          <w:rFonts w:ascii="Bookman Old Style" w:hAnsi="Bookman Old Style"/>
          <w:b/>
          <w:bCs/>
          <w:color w:val="393939"/>
          <w:spacing w:val="2"/>
          <w:szCs w:val="24"/>
        </w:rPr>
        <w:t>Affidavit A</w:t>
      </w:r>
    </w:p>
    <w:p>
      <w:pPr>
        <w:shd w:val="clear" w:color="auto" w:fill="FFFFFF"/>
        <w:jc w:val="both"/>
        <w:rPr>
          <w:rFonts w:ascii="Bookman Old Style" w:hAnsi="Bookman Old Style"/>
          <w:szCs w:val="24"/>
        </w:rPr>
      </w:pPr>
      <w:r>
        <w:rPr>
          <w:rFonts w:ascii="Bookman Old Style" w:hAnsi="Bookman Old Style"/>
          <w:b/>
          <w:bCs/>
          <w:color w:val="393939"/>
          <w:spacing w:val="3"/>
          <w:szCs w:val="24"/>
          <w:u w:val="single"/>
        </w:rPr>
        <w:t xml:space="preserve">BEFORE THE COMPETENT AUTHORITY GRAPHIC ERA HILL UNIVERSITY BHIMTAL IN </w:t>
      </w:r>
      <w:r>
        <w:rPr>
          <w:rFonts w:ascii="Bookman Old Style" w:hAnsi="Bookman Old Style"/>
          <w:b/>
          <w:bCs/>
          <w:color w:val="393939"/>
          <w:spacing w:val="2"/>
          <w:szCs w:val="24"/>
          <w:u w:val="single"/>
        </w:rPr>
        <w:t>RESPECT OF PROVIDING BUS SERVICE TO THE WARD OF THE DEPONENT</w:t>
      </w:r>
      <w:r>
        <w:rPr>
          <w:rFonts w:ascii="Bookman Old Style" w:hAnsi="Bookman Old Style"/>
          <w:b/>
          <w:bCs/>
          <w:color w:val="393939"/>
          <w:spacing w:val="2"/>
          <w:szCs w:val="24"/>
        </w:rPr>
        <w:t>.</w:t>
      </w:r>
    </w:p>
    <w:p>
      <w:pPr>
        <w:shd w:val="clear" w:color="auto" w:fill="FFFFFF"/>
        <w:jc w:val="both"/>
        <w:rPr>
          <w:rFonts w:ascii="Bookman Old Style" w:hAnsi="Bookman Old Style"/>
          <w:szCs w:val="24"/>
        </w:rPr>
      </w:pPr>
      <w:r>
        <w:rPr>
          <w:rFonts w:ascii="Bookman Old Style" w:hAnsi="Bookman Old Style"/>
          <w:color w:val="393939"/>
          <w:spacing w:val="-3"/>
          <w:szCs w:val="24"/>
        </w:rPr>
        <w:t>I the deponent affirm the following on the oath:</w:t>
      </w:r>
    </w:p>
    <w:p>
      <w:pPr>
        <w:pStyle w:val="4"/>
        <w:numPr>
          <w:ilvl w:val="0"/>
          <w:numId w:val="1"/>
        </w:numPr>
        <w:shd w:val="clear" w:color="auto" w:fill="FFFFFF"/>
        <w:tabs>
          <w:tab w:val="left" w:pos="451"/>
          <w:tab w:val="left" w:leader="dot" w:pos="1134"/>
        </w:tabs>
        <w:ind w:left="0"/>
        <w:jc w:val="both"/>
        <w:rPr>
          <w:rFonts w:ascii="Bookman Old Style" w:hAnsi="Bookman Old Style"/>
          <w:szCs w:val="24"/>
        </w:rPr>
      </w:pPr>
      <w:r>
        <w:rPr>
          <w:rFonts w:ascii="Bookman Old Style" w:hAnsi="Bookman Old Style"/>
          <w:color w:val="000000"/>
          <w:spacing w:val="-3"/>
          <w:szCs w:val="24"/>
        </w:rPr>
        <w:t>The deponent is father</w:t>
      </w:r>
      <w:r>
        <w:rPr>
          <w:rFonts w:hint="default" w:ascii="Bookman Old Style" w:hAnsi="Bookman Old Style"/>
          <w:color w:val="000000"/>
          <w:spacing w:val="-3"/>
          <w:szCs w:val="24"/>
          <w:lang w:val="en-US"/>
        </w:rPr>
        <w:t xml:space="preserve"> </w:t>
      </w:r>
      <w:r>
        <w:rPr>
          <w:rFonts w:ascii="Bookman Old Style" w:hAnsi="Bookman Old Style"/>
          <w:color w:val="000000"/>
          <w:spacing w:val="-3"/>
          <w:szCs w:val="24"/>
        </w:rPr>
        <w:t>of Mr.</w:t>
      </w:r>
      <w:r>
        <w:rPr>
          <w:rFonts w:hint="default" w:ascii="Bookman Old Style" w:hAnsi="Bookman Old Style"/>
          <w:color w:val="000000"/>
          <w:szCs w:val="24"/>
          <w:lang w:val="en-US"/>
        </w:rPr>
        <w:t xml:space="preserve"> Deepankar Sharma </w:t>
      </w:r>
      <w:r>
        <w:rPr>
          <w:rFonts w:ascii="Bookman Old Style" w:hAnsi="Bookman Old Style"/>
          <w:color w:val="000000"/>
          <w:spacing w:val="-6"/>
          <w:szCs w:val="24"/>
        </w:rPr>
        <w:t>and possess the</w:t>
      </w:r>
      <w:r>
        <w:rPr>
          <w:rFonts w:hint="default" w:ascii="Bookman Old Style" w:hAnsi="Bookman Old Style"/>
          <w:color w:val="000000"/>
          <w:spacing w:val="-6"/>
          <w:szCs w:val="24"/>
          <w:lang w:val="en-US"/>
        </w:rPr>
        <w:t xml:space="preserve"> </w:t>
      </w:r>
      <w:r>
        <w:rPr>
          <w:rFonts w:ascii="Bookman Old Style" w:hAnsi="Bookman Old Style"/>
          <w:color w:val="000000"/>
          <w:spacing w:val="-9"/>
          <w:szCs w:val="24"/>
        </w:rPr>
        <w:t>status of his natural guardian.</w:t>
      </w:r>
    </w:p>
    <w:p>
      <w:pPr>
        <w:numPr>
          <w:ilvl w:val="0"/>
          <w:numId w:val="1"/>
        </w:numPr>
        <w:shd w:val="clear" w:color="auto" w:fill="FFFFFF"/>
        <w:tabs>
          <w:tab w:val="left" w:pos="451"/>
          <w:tab w:val="left" w:leader="underscore" w:pos="3413"/>
        </w:tabs>
        <w:jc w:val="both"/>
        <w:rPr>
          <w:rFonts w:ascii="Bookman Old Style" w:hAnsi="Bookman Old Style"/>
          <w:color w:val="000000"/>
          <w:spacing w:val="-30"/>
          <w:szCs w:val="24"/>
        </w:rPr>
      </w:pPr>
      <w:r>
        <w:rPr>
          <w:rFonts w:ascii="Bookman Old Style" w:hAnsi="Bookman Old Style"/>
          <w:color w:val="000000"/>
          <w:spacing w:val="-1"/>
          <w:szCs w:val="24"/>
        </w:rPr>
        <w:t xml:space="preserve">That the ward of the deponent is a student of </w:t>
      </w:r>
      <w:r>
        <w:rPr>
          <w:rFonts w:hint="default" w:ascii="Bookman Old Style" w:hAnsi="Bookman Old Style"/>
          <w:color w:val="000000"/>
          <w:spacing w:val="-1"/>
          <w:szCs w:val="24"/>
          <w:lang w:val="en-US"/>
        </w:rPr>
        <w:t xml:space="preserve">BCA </w:t>
      </w:r>
      <w:r>
        <w:rPr>
          <w:rFonts w:ascii="Bookman Old Style" w:hAnsi="Bookman Old Style"/>
          <w:color w:val="000000"/>
          <w:spacing w:val="-1"/>
          <w:szCs w:val="24"/>
        </w:rPr>
        <w:t xml:space="preserve">Course of Graphic Era Hill </w:t>
      </w:r>
      <w:r>
        <w:rPr>
          <w:rFonts w:ascii="Bookman Old Style" w:hAnsi="Bookman Old Style"/>
          <w:color w:val="000000"/>
          <w:spacing w:val="-6"/>
          <w:szCs w:val="24"/>
        </w:rPr>
        <w:t>University,</w:t>
      </w:r>
      <w:r>
        <w:rPr>
          <w:rFonts w:ascii="Bookman Old Style" w:hAnsi="Bookman Old Style"/>
          <w:color w:val="000000"/>
          <w:szCs w:val="24"/>
        </w:rPr>
        <w:t xml:space="preserve">Bhimtal </w:t>
      </w:r>
      <w:r>
        <w:rPr>
          <w:rFonts w:ascii="Bookman Old Style" w:hAnsi="Bookman Old Style"/>
          <w:color w:val="000000"/>
          <w:spacing w:val="-6"/>
          <w:szCs w:val="24"/>
        </w:rPr>
        <w:t>Campus, henceforth referred to as University.</w:t>
      </w:r>
    </w:p>
    <w:p>
      <w:pPr>
        <w:numPr>
          <w:ilvl w:val="0"/>
          <w:numId w:val="1"/>
        </w:numPr>
        <w:shd w:val="clear" w:color="auto" w:fill="FFFFFF"/>
        <w:tabs>
          <w:tab w:val="left" w:leader="underscore" w:pos="0"/>
          <w:tab w:val="left" w:pos="451"/>
        </w:tabs>
        <w:jc w:val="both"/>
        <w:rPr>
          <w:rFonts w:ascii="Bookman Old Style" w:hAnsi="Bookman Old Style"/>
          <w:color w:val="000000"/>
          <w:spacing w:val="-24"/>
          <w:szCs w:val="24"/>
        </w:rPr>
      </w:pPr>
      <w:r>
        <w:rPr>
          <w:rFonts w:ascii="Bookman Old Style" w:hAnsi="Bookman Old Style"/>
          <w:color w:val="000000"/>
          <w:spacing w:val="-8"/>
          <w:szCs w:val="24"/>
        </w:rPr>
        <w:t xml:space="preserve">That although the university has made hostel provision and has directed all the students to enroll </w:t>
      </w:r>
      <w:r>
        <w:rPr>
          <w:rFonts w:ascii="Bookman Old Style" w:hAnsi="Bookman Old Style"/>
          <w:color w:val="000000"/>
          <w:spacing w:val="-7"/>
          <w:szCs w:val="24"/>
        </w:rPr>
        <w:t xml:space="preserve">in the Hostel as residential students, and as such the deponent has admitted his ward to the hostel / the deponent has voluntarily decided that his ward will be a </w:t>
      </w:r>
      <w:r>
        <w:rPr>
          <w:rFonts w:ascii="Bookman Old Style" w:hAnsi="Bookman Old Style"/>
          <w:color w:val="000000"/>
          <w:spacing w:val="-8"/>
          <w:szCs w:val="24"/>
        </w:rPr>
        <w:t xml:space="preserve">Day scholar and as such will reside with the deponent at the address </w:t>
      </w:r>
      <w:r>
        <w:rPr>
          <w:rFonts w:hint="default" w:ascii="Bookman Old Style" w:hAnsi="Bookman Old Style"/>
          <w:color w:val="000000"/>
          <w:spacing w:val="-8"/>
          <w:szCs w:val="24"/>
          <w:lang w:val="en-US"/>
        </w:rPr>
        <w:t>Indrapur Garwal , Halduchaur.</w:t>
      </w:r>
    </w:p>
    <w:p>
      <w:pPr>
        <w:numPr>
          <w:ilvl w:val="0"/>
          <w:numId w:val="1"/>
        </w:numPr>
        <w:shd w:val="clear" w:color="auto" w:fill="FFFFFF"/>
        <w:tabs>
          <w:tab w:val="left" w:pos="284"/>
        </w:tabs>
        <w:jc w:val="both"/>
        <w:rPr>
          <w:rFonts w:ascii="Bookman Old Style" w:hAnsi="Bookman Old Style"/>
          <w:szCs w:val="24"/>
        </w:rPr>
      </w:pPr>
      <w:r>
        <w:rPr>
          <w:rFonts w:ascii="Bookman Old Style" w:hAnsi="Bookman Old Style"/>
          <w:color w:val="000000"/>
          <w:spacing w:val="-2"/>
          <w:szCs w:val="24"/>
        </w:rPr>
        <w:t>That the deponent and my ward have requested the University, to provide bus service from</w:t>
      </w:r>
      <w:r>
        <w:rPr>
          <w:rFonts w:hint="default" w:ascii="Bookman Old Style" w:hAnsi="Bookman Old Style"/>
          <w:color w:val="000000"/>
          <w:spacing w:val="-2"/>
          <w:szCs w:val="24"/>
          <w:lang w:val="en-US"/>
        </w:rPr>
        <w:t xml:space="preserve"> </w:t>
      </w:r>
      <w:r>
        <w:rPr>
          <w:rFonts w:ascii="Bookman Old Style" w:hAnsi="Bookman Old Style"/>
          <w:color w:val="000000"/>
          <w:spacing w:val="-2"/>
          <w:szCs w:val="24"/>
        </w:rPr>
        <w:t>Haldwani/Bhimtal/Bhowali/Nainital</w:t>
      </w:r>
      <w:r>
        <w:rPr>
          <w:rFonts w:ascii="Bookman Old Style" w:hAnsi="Bookman Old Style"/>
          <w:color w:val="000000"/>
          <w:spacing w:val="1"/>
          <w:szCs w:val="24"/>
        </w:rPr>
        <w:t>to the University and back and the university has agreed to provide the Bus</w:t>
      </w:r>
      <w:r>
        <w:rPr>
          <w:rFonts w:ascii="Bookman Old Style" w:hAnsi="Bookman Old Style"/>
          <w:color w:val="000000"/>
          <w:spacing w:val="-6"/>
          <w:szCs w:val="24"/>
        </w:rPr>
        <w:t>service  and also such other transportation service required for needs such as  Ambulance etc.,with the following understanding, which is agreed upon by the deponent.</w:t>
      </w:r>
    </w:p>
    <w:p>
      <w:pPr>
        <w:pStyle w:val="4"/>
        <w:numPr>
          <w:ilvl w:val="0"/>
          <w:numId w:val="1"/>
        </w:numPr>
        <w:shd w:val="clear" w:color="auto" w:fill="FFFFFF"/>
        <w:tabs>
          <w:tab w:val="left" w:pos="456"/>
        </w:tabs>
        <w:ind w:left="0"/>
        <w:jc w:val="both"/>
        <w:rPr>
          <w:rFonts w:ascii="Bookman Old Style" w:hAnsi="Bookman Old Style"/>
          <w:szCs w:val="24"/>
        </w:rPr>
      </w:pPr>
      <w:r>
        <w:rPr>
          <w:rFonts w:ascii="Bookman Old Style" w:hAnsi="Bookman Old Style"/>
          <w:color w:val="000000"/>
          <w:spacing w:val="-5"/>
          <w:szCs w:val="24"/>
        </w:rPr>
        <w:t xml:space="preserve">That the deponent agrees that the affidavit given will stand as a permanent prior request for the </w:t>
      </w:r>
      <w:r>
        <w:rPr>
          <w:rFonts w:ascii="Bookman Old Style" w:hAnsi="Bookman Old Style"/>
          <w:color w:val="000000"/>
          <w:spacing w:val="-6"/>
          <w:szCs w:val="24"/>
        </w:rPr>
        <w:t xml:space="preserve">bus service for the entire duration of the wards study at the University and agrees by the terms </w:t>
      </w:r>
      <w:r>
        <w:rPr>
          <w:rFonts w:ascii="Bookman Old Style" w:hAnsi="Bookman Old Style"/>
          <w:color w:val="000000"/>
          <w:spacing w:val="-8"/>
          <w:szCs w:val="24"/>
        </w:rPr>
        <w:t>and conditions, which may change from time to time as decided by the university.</w:t>
      </w:r>
    </w:p>
    <w:p>
      <w:pPr>
        <w:numPr>
          <w:ilvl w:val="0"/>
          <w:numId w:val="1"/>
        </w:numPr>
        <w:shd w:val="clear" w:color="auto" w:fill="FFFFFF"/>
        <w:tabs>
          <w:tab w:val="left" w:pos="284"/>
        </w:tabs>
        <w:jc w:val="both"/>
        <w:rPr>
          <w:rFonts w:ascii="Bookman Old Style" w:hAnsi="Bookman Old Style"/>
          <w:color w:val="000000"/>
          <w:spacing w:val="-20"/>
          <w:szCs w:val="24"/>
        </w:rPr>
      </w:pPr>
      <w:r>
        <w:rPr>
          <w:rFonts w:ascii="Bookman Old Style" w:hAnsi="Bookman Old Style"/>
          <w:color w:val="000000"/>
          <w:spacing w:val="-7"/>
          <w:szCs w:val="24"/>
        </w:rPr>
        <w:t xml:space="preserve">That the deponent will ensure that his ward will carry his identity card, at all times during the bus </w:t>
      </w:r>
      <w:r>
        <w:rPr>
          <w:rFonts w:ascii="Bookman Old Style" w:hAnsi="Bookman Old Style"/>
          <w:color w:val="000000"/>
          <w:spacing w:val="-5"/>
          <w:szCs w:val="24"/>
        </w:rPr>
        <w:t>journey.</w:t>
      </w:r>
    </w:p>
    <w:p>
      <w:pPr>
        <w:numPr>
          <w:ilvl w:val="0"/>
          <w:numId w:val="1"/>
        </w:numPr>
        <w:shd w:val="clear" w:color="auto" w:fill="FFFFFF"/>
        <w:tabs>
          <w:tab w:val="left" w:pos="284"/>
        </w:tabs>
        <w:jc w:val="both"/>
        <w:rPr>
          <w:rFonts w:ascii="Bookman Old Style" w:hAnsi="Bookman Old Style"/>
          <w:color w:val="000000"/>
          <w:spacing w:val="-26"/>
          <w:szCs w:val="24"/>
        </w:rPr>
      </w:pPr>
      <w:r>
        <w:rPr>
          <w:rFonts w:ascii="Bookman Old Style" w:hAnsi="Bookman Old Style"/>
          <w:color w:val="000000"/>
          <w:spacing w:val="-4"/>
          <w:szCs w:val="24"/>
        </w:rPr>
        <w:t xml:space="preserve">That the deponent will ensure that his ward will be duty bound to ensure that his any action or inaction during the bus journey will not cause any harm to the fellow students travelling in the </w:t>
      </w:r>
      <w:r>
        <w:rPr>
          <w:rFonts w:ascii="Bookman Old Style" w:hAnsi="Bookman Old Style"/>
          <w:color w:val="000000"/>
          <w:spacing w:val="-8"/>
          <w:szCs w:val="24"/>
        </w:rPr>
        <w:t>bus and the reputation &amp; dignity of the University &amp; will behave in a discipline manner.</w:t>
      </w:r>
    </w:p>
    <w:p>
      <w:pPr>
        <w:numPr>
          <w:ilvl w:val="0"/>
          <w:numId w:val="1"/>
        </w:numPr>
        <w:shd w:val="clear" w:color="auto" w:fill="FFFFFF"/>
        <w:tabs>
          <w:tab w:val="left" w:pos="284"/>
          <w:tab w:val="left" w:pos="355"/>
        </w:tabs>
        <w:jc w:val="both"/>
        <w:rPr>
          <w:rFonts w:ascii="Bookman Old Style" w:hAnsi="Bookman Old Style"/>
          <w:color w:val="000000"/>
          <w:spacing w:val="-14"/>
          <w:w w:val="105"/>
          <w:szCs w:val="24"/>
        </w:rPr>
      </w:pPr>
      <w:r>
        <w:rPr>
          <w:rFonts w:ascii="Bookman Old Style" w:hAnsi="Bookman Old Style"/>
          <w:color w:val="000000"/>
          <w:spacing w:val="-2"/>
          <w:w w:val="105"/>
          <w:szCs w:val="24"/>
        </w:rPr>
        <w:t xml:space="preserve">That the deponent agrees that the university will be at full liberty to take any type of disciplinary </w:t>
      </w:r>
      <w:r>
        <w:rPr>
          <w:rFonts w:ascii="Bookman Old Style" w:hAnsi="Bookman Old Style"/>
          <w:color w:val="000000"/>
          <w:spacing w:val="-4"/>
          <w:w w:val="105"/>
          <w:szCs w:val="24"/>
        </w:rPr>
        <w:t>action against his ward if he does not follow the rules and regulation being in force at the time.</w:t>
      </w:r>
    </w:p>
    <w:p>
      <w:pPr>
        <w:numPr>
          <w:ilvl w:val="0"/>
          <w:numId w:val="1"/>
        </w:numPr>
        <w:shd w:val="clear" w:color="auto" w:fill="FFFFFF"/>
        <w:tabs>
          <w:tab w:val="left" w:pos="284"/>
          <w:tab w:val="left" w:pos="355"/>
        </w:tabs>
        <w:jc w:val="both"/>
        <w:rPr>
          <w:rFonts w:ascii="Bookman Old Style" w:hAnsi="Bookman Old Style"/>
          <w:color w:val="000000"/>
          <w:spacing w:val="-14"/>
          <w:w w:val="105"/>
          <w:szCs w:val="24"/>
        </w:rPr>
      </w:pPr>
      <w:r>
        <w:rPr>
          <w:rFonts w:ascii="Bookman Old Style" w:hAnsi="Bookman Old Style"/>
          <w:color w:val="000000"/>
          <w:spacing w:val="6"/>
          <w:w w:val="105"/>
          <w:szCs w:val="24"/>
        </w:rPr>
        <w:t xml:space="preserve">That the deponent will not hold the University responsible for any mis-happening or any </w:t>
      </w:r>
      <w:r>
        <w:rPr>
          <w:rFonts w:ascii="Bookman Old Style" w:hAnsi="Bookman Old Style"/>
          <w:color w:val="000000"/>
          <w:spacing w:val="-3"/>
          <w:w w:val="105"/>
          <w:szCs w:val="24"/>
        </w:rPr>
        <w:t xml:space="preserve">untoward incident or accident that will take place during the journey that will result in any injury, </w:t>
      </w:r>
      <w:r>
        <w:rPr>
          <w:rFonts w:ascii="Bookman Old Style" w:hAnsi="Bookman Old Style"/>
          <w:color w:val="000000"/>
          <w:spacing w:val="-2"/>
          <w:w w:val="105"/>
          <w:szCs w:val="24"/>
        </w:rPr>
        <w:t xml:space="preserve">infirmity or death during the journey &amp; in no case the deponent shall be entitled to any claim or </w:t>
      </w:r>
      <w:r>
        <w:rPr>
          <w:rFonts w:ascii="Bookman Old Style" w:hAnsi="Bookman Old Style"/>
          <w:color w:val="000000"/>
          <w:spacing w:val="1"/>
          <w:w w:val="105"/>
          <w:szCs w:val="24"/>
        </w:rPr>
        <w:t xml:space="preserve">compensation or any other relief from the University and that the deponent will not level any </w:t>
      </w:r>
      <w:r>
        <w:rPr>
          <w:rFonts w:ascii="Bookman Old Style" w:hAnsi="Bookman Old Style"/>
          <w:color w:val="000000"/>
          <w:spacing w:val="-5"/>
          <w:w w:val="105"/>
          <w:szCs w:val="24"/>
        </w:rPr>
        <w:t>legal charge on the university.</w:t>
      </w:r>
    </w:p>
    <w:p>
      <w:pPr>
        <w:numPr>
          <w:ilvl w:val="0"/>
          <w:numId w:val="1"/>
        </w:numPr>
        <w:shd w:val="clear" w:color="auto" w:fill="FFFFFF"/>
        <w:tabs>
          <w:tab w:val="left" w:pos="284"/>
          <w:tab w:val="left" w:pos="355"/>
        </w:tabs>
        <w:jc w:val="both"/>
        <w:rPr>
          <w:rFonts w:ascii="Bookman Old Style" w:hAnsi="Bookman Old Style"/>
          <w:color w:val="000000"/>
          <w:spacing w:val="-25"/>
          <w:w w:val="105"/>
          <w:szCs w:val="24"/>
        </w:rPr>
      </w:pPr>
      <w:r>
        <w:rPr>
          <w:rFonts w:ascii="Bookman Old Style" w:hAnsi="Bookman Old Style"/>
          <w:color w:val="000000"/>
          <w:spacing w:val="-4"/>
          <w:w w:val="105"/>
          <w:szCs w:val="24"/>
        </w:rPr>
        <w:t xml:space="preserve">That the deponent will pay in advance, at the start of providing of the service, the fee towards the </w:t>
      </w:r>
      <w:r>
        <w:rPr>
          <w:rFonts w:ascii="Bookman Old Style" w:hAnsi="Bookman Old Style"/>
          <w:color w:val="000000"/>
          <w:spacing w:val="-5"/>
          <w:w w:val="105"/>
          <w:szCs w:val="24"/>
        </w:rPr>
        <w:t>bus service for the entire semester.</w:t>
      </w:r>
    </w:p>
    <w:p>
      <w:pPr>
        <w:shd w:val="clear" w:color="auto" w:fill="FFFFFF"/>
        <w:ind w:right="5"/>
        <w:jc w:val="both"/>
        <w:rPr>
          <w:rFonts w:ascii="Bookman Old Style" w:hAnsi="Bookman Old Style"/>
          <w:color w:val="313131"/>
          <w:spacing w:val="-22"/>
          <w:w w:val="105"/>
          <w:szCs w:val="24"/>
        </w:rPr>
      </w:pPr>
    </w:p>
    <w:p>
      <w:pPr>
        <w:shd w:val="clear" w:color="auto" w:fill="FFFFFF"/>
        <w:ind w:right="5"/>
        <w:jc w:val="both"/>
        <w:rPr>
          <w:rFonts w:ascii="Bookman Old Style" w:hAnsi="Bookman Old Style"/>
          <w:color w:val="313131"/>
          <w:spacing w:val="-22"/>
          <w:w w:val="105"/>
          <w:szCs w:val="24"/>
        </w:rPr>
      </w:pPr>
    </w:p>
    <w:p>
      <w:pPr>
        <w:shd w:val="clear" w:color="auto" w:fill="FFFFFF"/>
        <w:ind w:right="5"/>
        <w:jc w:val="both"/>
        <w:rPr>
          <w:rFonts w:ascii="Bookman Old Style" w:hAnsi="Bookman Old Style"/>
          <w:color w:val="313131"/>
          <w:spacing w:val="-22"/>
          <w:w w:val="105"/>
          <w:szCs w:val="24"/>
        </w:rPr>
      </w:pPr>
    </w:p>
    <w:p>
      <w:pPr>
        <w:shd w:val="clear" w:color="auto" w:fill="FFFFFF"/>
        <w:ind w:right="5"/>
        <w:jc w:val="both"/>
        <w:rPr>
          <w:rFonts w:ascii="Bookman Old Style" w:hAnsi="Bookman Old Style"/>
          <w:szCs w:val="24"/>
        </w:rPr>
      </w:pPr>
      <w:r>
        <w:rPr>
          <w:rFonts w:ascii="Bookman Old Style" w:hAnsi="Bookman Old Style"/>
          <w:color w:val="313131"/>
          <w:spacing w:val="-22"/>
          <w:w w:val="105"/>
          <w:szCs w:val="24"/>
        </w:rPr>
        <w:t>DEPONENT</w:t>
      </w:r>
    </w:p>
    <w:p>
      <w:pPr>
        <w:shd w:val="clear" w:color="auto" w:fill="FFFFFF"/>
        <w:tabs>
          <w:tab w:val="left" w:leader="dot" w:pos="9950"/>
        </w:tabs>
        <w:ind w:left="5664"/>
        <w:jc w:val="both"/>
        <w:rPr>
          <w:rFonts w:hint="default" w:ascii="Bookman Old Style" w:hAnsi="Bookman Old Style"/>
          <w:szCs w:val="24"/>
          <w:lang w:val="en-US"/>
        </w:rPr>
      </w:pPr>
      <w:r>
        <w:rPr>
          <w:rFonts w:ascii="Bookman Old Style" w:hAnsi="Bookman Old Style"/>
          <w:color w:val="313131"/>
          <w:spacing w:val="-10"/>
          <w:w w:val="105"/>
          <w:szCs w:val="24"/>
        </w:rPr>
        <w:t>Name:</w:t>
      </w:r>
      <w:r>
        <w:rPr>
          <w:rFonts w:hint="default" w:ascii="Bookman Old Style" w:hAnsi="Bookman Old Style"/>
          <w:color w:val="313131"/>
          <w:spacing w:val="-10"/>
          <w:w w:val="105"/>
          <w:szCs w:val="24"/>
          <w:lang w:val="en-US"/>
        </w:rPr>
        <w:t xml:space="preserve"> </w:t>
      </w:r>
      <w:bookmarkStart w:id="0" w:name="_GoBack"/>
      <w:bookmarkEnd w:id="0"/>
      <w:r>
        <w:rPr>
          <w:rFonts w:hint="default" w:ascii="Bookman Old Style" w:hAnsi="Bookman Old Style"/>
          <w:color w:val="313131"/>
          <w:szCs w:val="24"/>
          <w:lang w:val="en-US"/>
        </w:rPr>
        <w:t>Dinesh Chandra</w:t>
      </w:r>
    </w:p>
    <w:p>
      <w:pPr>
        <w:shd w:val="clear" w:color="auto" w:fill="FFFFFF"/>
        <w:tabs>
          <w:tab w:val="left" w:leader="dot" w:pos="9950"/>
        </w:tabs>
        <w:ind w:left="5654"/>
        <w:jc w:val="both"/>
        <w:rPr>
          <w:rFonts w:ascii="Bookman Old Style" w:hAnsi="Bookman Old Style"/>
          <w:szCs w:val="24"/>
        </w:rPr>
      </w:pPr>
      <w:r>
        <w:rPr>
          <w:rFonts w:ascii="Bookman Old Style" w:hAnsi="Bookman Old Style"/>
          <w:color w:val="313131"/>
          <w:spacing w:val="-6"/>
          <w:w w:val="105"/>
          <w:szCs w:val="24"/>
        </w:rPr>
        <w:t>Address:</w:t>
      </w:r>
      <w:r>
        <w:rPr>
          <w:rFonts w:hint="default" w:ascii="Bookman Old Style" w:hAnsi="Bookman Old Style"/>
          <w:color w:val="313131"/>
          <w:spacing w:val="-6"/>
          <w:w w:val="105"/>
          <w:szCs w:val="24"/>
          <w:lang w:val="en-US"/>
        </w:rPr>
        <w:t xml:space="preserve"> </w:t>
      </w:r>
      <w:r>
        <w:rPr>
          <w:rFonts w:hint="default" w:ascii="Bookman Old Style" w:hAnsi="Bookman Old Style"/>
          <w:color w:val="000000"/>
          <w:spacing w:val="-8"/>
          <w:szCs w:val="24"/>
          <w:lang w:val="en-US"/>
        </w:rPr>
        <w:t>Indrapur Garwal , Halduchaur</w:t>
      </w:r>
    </w:p>
    <w:p>
      <w:pPr>
        <w:shd w:val="clear" w:color="auto" w:fill="FFFFFF"/>
        <w:ind w:right="19"/>
        <w:jc w:val="center"/>
        <w:rPr>
          <w:rFonts w:ascii="Bookman Old Style" w:hAnsi="Bookman Old Style"/>
          <w:szCs w:val="24"/>
        </w:rPr>
      </w:pPr>
      <w:r>
        <w:rPr>
          <w:rFonts w:ascii="Bookman Old Style" w:hAnsi="Bookman Old Style"/>
          <w:b/>
          <w:bCs/>
          <w:color w:val="313131"/>
          <w:spacing w:val="-2"/>
          <w:szCs w:val="24"/>
        </w:rPr>
        <w:t>VERIFICATION</w:t>
      </w:r>
    </w:p>
    <w:p>
      <w:pPr>
        <w:shd w:val="clear" w:color="auto" w:fill="FFFFFF"/>
        <w:tabs>
          <w:tab w:val="left" w:leader="underscore" w:pos="2923"/>
          <w:tab w:val="left" w:leader="underscore" w:pos="5011"/>
          <w:tab w:val="left" w:leader="underscore" w:pos="8213"/>
          <w:tab w:val="left" w:leader="underscore" w:pos="9547"/>
        </w:tabs>
        <w:jc w:val="both"/>
        <w:rPr>
          <w:rFonts w:ascii="Bookman Old Style" w:hAnsi="Bookman Old Style"/>
          <w:szCs w:val="24"/>
        </w:rPr>
      </w:pPr>
      <w:r>
        <w:rPr>
          <w:rFonts w:ascii="Bookman Old Style" w:hAnsi="Bookman Old Style"/>
          <w:color w:val="313131"/>
          <w:spacing w:val="-1"/>
          <w:w w:val="105"/>
          <w:szCs w:val="24"/>
        </w:rPr>
        <w:t>Verified at</w:t>
      </w:r>
      <w:r>
        <w:rPr>
          <w:rFonts w:ascii="Bookman Old Style" w:hAnsi="Bookman Old Style"/>
          <w:color w:val="313131"/>
          <w:szCs w:val="24"/>
        </w:rPr>
        <w:tab/>
      </w:r>
      <w:r>
        <w:rPr>
          <w:rFonts w:ascii="Bookman Old Style" w:hAnsi="Bookman Old Style"/>
          <w:color w:val="313131"/>
          <w:spacing w:val="-2"/>
          <w:w w:val="105"/>
          <w:szCs w:val="24"/>
        </w:rPr>
        <w:t>on this</w:t>
      </w:r>
      <w:r>
        <w:rPr>
          <w:rFonts w:ascii="Bookman Old Style" w:hAnsi="Bookman Old Style"/>
          <w:color w:val="313131"/>
          <w:szCs w:val="24"/>
        </w:rPr>
        <w:tab/>
      </w:r>
      <w:r>
        <w:rPr>
          <w:rFonts w:ascii="Bookman Old Style" w:hAnsi="Bookman Old Style"/>
          <w:color w:val="313131"/>
          <w:spacing w:val="-1"/>
          <w:w w:val="105"/>
          <w:szCs w:val="24"/>
        </w:rPr>
        <w:t>day of month</w:t>
      </w:r>
      <w:r>
        <w:rPr>
          <w:rFonts w:ascii="Bookman Old Style" w:hAnsi="Bookman Old Style"/>
          <w:color w:val="313131"/>
          <w:szCs w:val="24"/>
        </w:rPr>
        <w:tab/>
      </w:r>
      <w:r>
        <w:rPr>
          <w:rFonts w:ascii="Bookman Old Style" w:hAnsi="Bookman Old Style"/>
          <w:color w:val="313131"/>
          <w:spacing w:val="-12"/>
          <w:w w:val="105"/>
          <w:szCs w:val="24"/>
        </w:rPr>
        <w:t>, 20</w:t>
      </w:r>
      <w:r>
        <w:rPr>
          <w:rFonts w:ascii="Bookman Old Style" w:hAnsi="Bookman Old Style"/>
          <w:color w:val="313131"/>
          <w:szCs w:val="24"/>
        </w:rPr>
        <w:tab/>
      </w:r>
      <w:r>
        <w:rPr>
          <w:rFonts w:ascii="Bookman Old Style" w:hAnsi="Bookman Old Style"/>
          <w:color w:val="313131"/>
          <w:spacing w:val="5"/>
          <w:w w:val="105"/>
          <w:szCs w:val="24"/>
        </w:rPr>
        <w:t>that</w:t>
      </w:r>
    </w:p>
    <w:p>
      <w:pPr>
        <w:shd w:val="clear" w:color="auto" w:fill="FFFFFF"/>
        <w:ind w:left="10"/>
        <w:jc w:val="both"/>
        <w:rPr>
          <w:rFonts w:ascii="Bookman Old Style" w:hAnsi="Bookman Old Style"/>
          <w:szCs w:val="24"/>
        </w:rPr>
      </w:pPr>
      <w:r>
        <w:rPr>
          <w:rFonts w:ascii="Bookman Old Style" w:hAnsi="Bookman Old Style"/>
          <w:color w:val="313131"/>
          <w:spacing w:val="-2"/>
          <w:w w:val="105"/>
          <w:szCs w:val="24"/>
        </w:rPr>
        <w:t xml:space="preserve">the contents of the above affidavit are true and correct to my knowledge, nothing thereof is false or </w:t>
      </w:r>
      <w:r>
        <w:rPr>
          <w:rFonts w:ascii="Bookman Old Style" w:hAnsi="Bookman Old Style"/>
          <w:color w:val="313131"/>
          <w:spacing w:val="-4"/>
          <w:w w:val="105"/>
          <w:szCs w:val="24"/>
        </w:rPr>
        <w:t>nothing material has been concealed.</w:t>
      </w:r>
    </w:p>
    <w:p>
      <w:pPr>
        <w:shd w:val="clear" w:color="auto" w:fill="FFFFFF"/>
        <w:ind w:right="5"/>
        <w:jc w:val="right"/>
        <w:rPr>
          <w:rFonts w:ascii="Bookman Old Style" w:hAnsi="Bookman Old Style"/>
          <w:color w:val="313131"/>
          <w:spacing w:val="-21"/>
          <w:w w:val="105"/>
          <w:szCs w:val="24"/>
        </w:rPr>
      </w:pPr>
    </w:p>
    <w:p>
      <w:pPr>
        <w:shd w:val="clear" w:color="auto" w:fill="FFFFFF"/>
        <w:ind w:right="5"/>
        <w:jc w:val="right"/>
        <w:rPr>
          <w:rFonts w:ascii="Bookman Old Style" w:hAnsi="Bookman Old Style"/>
          <w:color w:val="313131"/>
          <w:spacing w:val="-21"/>
          <w:w w:val="105"/>
          <w:szCs w:val="24"/>
        </w:rPr>
      </w:pPr>
    </w:p>
    <w:p>
      <w:pPr>
        <w:shd w:val="clear" w:color="auto" w:fill="FFFFFF"/>
        <w:ind w:right="5"/>
        <w:jc w:val="right"/>
        <w:rPr>
          <w:rFonts w:ascii="Bookman Old Style" w:hAnsi="Bookman Old Style"/>
          <w:color w:val="313131"/>
          <w:spacing w:val="-21"/>
          <w:w w:val="105"/>
          <w:szCs w:val="24"/>
        </w:rPr>
      </w:pPr>
    </w:p>
    <w:p>
      <w:pPr>
        <w:shd w:val="clear" w:color="auto" w:fill="FFFFFF"/>
        <w:ind w:right="5"/>
        <w:jc w:val="right"/>
        <w:rPr>
          <w:rFonts w:ascii="Bookman Old Style" w:hAnsi="Bookman Old Style"/>
          <w:color w:val="313131"/>
          <w:spacing w:val="-21"/>
          <w:w w:val="105"/>
          <w:szCs w:val="24"/>
        </w:rPr>
      </w:pPr>
    </w:p>
    <w:p>
      <w:pPr>
        <w:shd w:val="clear" w:color="auto" w:fill="FFFFFF"/>
        <w:ind w:right="5"/>
        <w:jc w:val="right"/>
        <w:rPr>
          <w:rFonts w:ascii="Bookman Old Style" w:hAnsi="Bookman Old Style"/>
          <w:szCs w:val="24"/>
        </w:rPr>
      </w:pPr>
      <w:r>
        <w:rPr>
          <w:rFonts w:ascii="Bookman Old Style" w:hAnsi="Bookman Old Style"/>
          <w:color w:val="313131"/>
          <w:spacing w:val="-21"/>
          <w:w w:val="105"/>
          <w:szCs w:val="24"/>
        </w:rPr>
        <w:t>DEPONENT</w:t>
      </w:r>
    </w:p>
    <w:p>
      <w:pPr>
        <w:jc w:val="both"/>
        <w:rPr>
          <w:rFonts w:ascii="Bookman Old Style" w:hAnsi="Bookman Old Style"/>
          <w:sz w:val="16"/>
        </w:rPr>
      </w:pPr>
    </w:p>
    <w:sectPr>
      <w:pgSz w:w="11906" w:h="16838"/>
      <w:pgMar w:top="4678"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65351"/>
    <w:multiLevelType w:val="multilevel"/>
    <w:tmpl w:val="1FB65351"/>
    <w:lvl w:ilvl="0" w:tentative="0">
      <w:start w:val="1"/>
      <w:numFmt w:val="decimal"/>
      <w:lvlText w:val="%1-"/>
      <w:lvlJc w:val="left"/>
      <w:rPr>
        <w:rFonts w:hint="default" w:ascii="Arial" w:hAnsi="Arial"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30315"/>
    <w:rsid w:val="000B7FE8"/>
    <w:rsid w:val="000F0E25"/>
    <w:rsid w:val="00130315"/>
    <w:rsid w:val="001C4A5F"/>
    <w:rsid w:val="00390D7F"/>
    <w:rsid w:val="003C632C"/>
    <w:rsid w:val="00442D04"/>
    <w:rsid w:val="005C4388"/>
    <w:rsid w:val="006113E8"/>
    <w:rsid w:val="00667124"/>
    <w:rsid w:val="007D01FE"/>
    <w:rsid w:val="0098244D"/>
    <w:rsid w:val="00A2244E"/>
    <w:rsid w:val="00AB4A4A"/>
    <w:rsid w:val="00BD6214"/>
    <w:rsid w:val="00C87A96"/>
    <w:rsid w:val="00CF75D4"/>
    <w:rsid w:val="00D84973"/>
    <w:rsid w:val="00DE61E6"/>
    <w:rsid w:val="00E76F67"/>
    <w:rsid w:val="3DAE046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after="0" w:line="240" w:lineRule="auto"/>
    </w:pPr>
    <w:rPr>
      <w:rFonts w:ascii="Arial" w:hAnsi="Arial" w:eastAsia="Times New Roman" w:cs="Arial"/>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B47926-060A-4E38-B959-EAB517CAFEE6}">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424</Words>
  <Characters>2423</Characters>
  <Lines>20</Lines>
  <Paragraphs>5</Paragraphs>
  <TotalTime>1</TotalTime>
  <ScaleCrop>false</ScaleCrop>
  <LinksUpToDate>false</LinksUpToDate>
  <CharactersWithSpaces>2842</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2020-08-01T11:06:00Z</dcterms:created>
  <dc:creator>Windows User</dc:creator>
  <cp:lastModifiedBy>deepankarSharma2003</cp:lastModifiedBy>
  <cp:lastPrinted>2018-10-18T10:56:00Z</cp:lastPrinted>
  <dcterms:modified xsi:type="dcterms:W3CDTF">2021-11-17T10:50:59Z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F6ADEC4E2DA546AEAE7FE699547177F0</vt:lpwstr>
  </property>
</Properties>
</file>