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74532" w14:textId="77777777" w:rsidR="00A66CC1" w:rsidRPr="00A66CC1" w:rsidRDefault="00A66CC1" w:rsidP="00A66CC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14:paraId="643679A3" w14:textId="77777777" w:rsidR="00A66CC1" w:rsidRPr="00A66CC1" w:rsidRDefault="00A66CC1" w:rsidP="00A66CC1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существующих процессах и определение функциональных во</w:t>
      </w:r>
      <w:r>
        <w:rPr>
          <w:rFonts w:ascii="Times New Roman" w:hAnsi="Times New Roman" w:cs="Times New Roman"/>
          <w:sz w:val="28"/>
          <w:szCs w:val="28"/>
        </w:rPr>
        <w:t>зможностей будущего приложения.</w:t>
      </w:r>
    </w:p>
    <w:p w14:paraId="18E54054" w14:textId="77777777" w:rsidR="00A66CC1" w:rsidRPr="00A66CC1" w:rsidRDefault="00A66CC1" w:rsidP="00A66CC1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1 Описание предметной области</w:t>
      </w:r>
    </w:p>
    <w:p w14:paraId="2DE18F63" w14:textId="77777777" w:rsidR="00A66CC1" w:rsidRPr="00A66CC1" w:rsidRDefault="00A66CC1" w:rsidP="00A66C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 xml:space="preserve">Аптека является специализированным предприятием розничной торговли, осуществляющим реализацию лекарственных средств (ЛС), изделий медицинского назначения, </w:t>
      </w:r>
      <w:proofErr w:type="spellStart"/>
      <w:r w:rsidRPr="00A66CC1">
        <w:rPr>
          <w:rFonts w:ascii="Times New Roman" w:hAnsi="Times New Roman" w:cs="Times New Roman"/>
          <w:sz w:val="28"/>
          <w:szCs w:val="28"/>
        </w:rPr>
        <w:t>парафармацевтической</w:t>
      </w:r>
      <w:proofErr w:type="spellEnd"/>
      <w:r w:rsidRPr="00A66CC1">
        <w:rPr>
          <w:rFonts w:ascii="Times New Roman" w:hAnsi="Times New Roman" w:cs="Times New Roman"/>
          <w:sz w:val="28"/>
          <w:szCs w:val="28"/>
        </w:rPr>
        <w:t xml:space="preserve">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управление ассортиментом, продажи, контроль сроков годности, формирование отчётности и собл</w:t>
      </w:r>
      <w:r>
        <w:rPr>
          <w:rFonts w:ascii="Times New Roman" w:hAnsi="Times New Roman" w:cs="Times New Roman"/>
          <w:sz w:val="28"/>
          <w:szCs w:val="28"/>
        </w:rPr>
        <w:t>юдение лицензионных требований.</w:t>
      </w:r>
    </w:p>
    <w:p w14:paraId="41469DA2" w14:textId="77777777" w:rsidR="00A66CC1" w:rsidRPr="00A66CC1" w:rsidRDefault="00A66CC1" w:rsidP="00A66CC1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2 Решаемые задачи и их исполнители</w:t>
      </w:r>
    </w:p>
    <w:p w14:paraId="4D1A336E" w14:textId="77777777" w:rsidR="00A66CC1" w:rsidRPr="00A66CC1" w:rsidRDefault="00A66CC1" w:rsidP="00443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Задачи в аптеке решаются сотрудниками различных должностных категорий, каждая из которых обладает уникальным набором функций и уровнем доступа к информации.</w:t>
      </w:r>
      <w:r>
        <w:rPr>
          <w:rFonts w:ascii="Times New Roman" w:hAnsi="Times New Roman" w:cs="Times New Roman"/>
          <w:sz w:val="28"/>
          <w:szCs w:val="28"/>
        </w:rPr>
        <w:t xml:space="preserve"> Управление аптекой осуществляется следующими сотрудниками:</w:t>
      </w:r>
    </w:p>
    <w:p w14:paraId="0133EC2A" w14:textId="77777777" w:rsidR="00A66CC1" w:rsidRPr="004430EC" w:rsidRDefault="004430EC" w:rsidP="004430EC">
      <w:pPr>
        <w:pStyle w:val="a4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430EC">
        <w:rPr>
          <w:rFonts w:ascii="Times New Roman" w:hAnsi="Times New Roman" w:cs="Times New Roman"/>
          <w:sz w:val="28"/>
          <w:szCs w:val="28"/>
        </w:rPr>
        <w:t>провизор-технолог/ф</w:t>
      </w:r>
      <w:r w:rsidR="00A66CC1" w:rsidRPr="004430EC">
        <w:rPr>
          <w:rFonts w:ascii="Times New Roman" w:hAnsi="Times New Roman" w:cs="Times New Roman"/>
          <w:sz w:val="28"/>
          <w:szCs w:val="28"/>
        </w:rPr>
        <w:t>армацевт:</w:t>
      </w:r>
    </w:p>
    <w:p w14:paraId="3FF7BBA2" w14:textId="5F33FC45"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онсультация покупателей, проверка рецептов, подбор аналогов, непосредственный отпуск лекарстве</w:t>
      </w:r>
      <w:r>
        <w:rPr>
          <w:rFonts w:ascii="Times New Roman" w:hAnsi="Times New Roman" w:cs="Times New Roman"/>
          <w:sz w:val="28"/>
          <w:szCs w:val="28"/>
        </w:rPr>
        <w:t>нных средств;</w:t>
      </w:r>
    </w:p>
    <w:p w14:paraId="1DE60E6C" w14:textId="6861C9B7"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4430EC">
        <w:rPr>
          <w:rFonts w:ascii="Times New Roman" w:hAnsi="Times New Roman" w:cs="Times New Roman"/>
          <w:sz w:val="28"/>
          <w:szCs w:val="28"/>
        </w:rPr>
        <w:t>риёмка товара от поставщиков, сверка накладных, размещени</w:t>
      </w:r>
      <w:r>
        <w:rPr>
          <w:rFonts w:ascii="Times New Roman" w:hAnsi="Times New Roman" w:cs="Times New Roman"/>
          <w:sz w:val="28"/>
          <w:szCs w:val="28"/>
        </w:rPr>
        <w:t>е на витринах и складских зонах, е</w:t>
      </w:r>
      <w:r w:rsidR="00A66CC1" w:rsidRPr="004430EC">
        <w:rPr>
          <w:rFonts w:ascii="Times New Roman" w:hAnsi="Times New Roman" w:cs="Times New Roman"/>
          <w:sz w:val="28"/>
          <w:szCs w:val="28"/>
        </w:rPr>
        <w:t>же</w:t>
      </w:r>
      <w:r>
        <w:rPr>
          <w:rFonts w:ascii="Times New Roman" w:hAnsi="Times New Roman" w:cs="Times New Roman"/>
          <w:sz w:val="28"/>
          <w:szCs w:val="28"/>
        </w:rPr>
        <w:t>дневная инвентаризация остатков, 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онтроль соблюдения условий хранения (</w:t>
      </w:r>
      <w:r>
        <w:rPr>
          <w:rFonts w:ascii="Times New Roman" w:hAnsi="Times New Roman" w:cs="Times New Roman"/>
          <w:sz w:val="28"/>
          <w:szCs w:val="28"/>
        </w:rPr>
        <w:t>температурный режим, влажность), м</w:t>
      </w:r>
      <w:r w:rsidR="00A66CC1" w:rsidRPr="004430EC">
        <w:rPr>
          <w:rFonts w:ascii="Times New Roman" w:hAnsi="Times New Roman" w:cs="Times New Roman"/>
          <w:sz w:val="28"/>
          <w:szCs w:val="28"/>
        </w:rPr>
        <w:t>онитор</w:t>
      </w:r>
      <w:r>
        <w:rPr>
          <w:rFonts w:ascii="Times New Roman" w:hAnsi="Times New Roman" w:cs="Times New Roman"/>
          <w:sz w:val="28"/>
          <w:szCs w:val="28"/>
        </w:rPr>
        <w:t>инг критических сроков годности;</w:t>
      </w:r>
    </w:p>
    <w:p w14:paraId="1DC3F8A3" w14:textId="77777777"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работа с документацией, о</w:t>
      </w:r>
      <w:r w:rsidR="00A66CC1" w:rsidRPr="004430EC">
        <w:rPr>
          <w:rFonts w:ascii="Times New Roman" w:hAnsi="Times New Roman" w:cs="Times New Roman"/>
          <w:sz w:val="28"/>
          <w:szCs w:val="28"/>
        </w:rPr>
        <w:t xml:space="preserve">формление и учёт рецептов, ведение журналов </w:t>
      </w:r>
      <w:proofErr w:type="spellStart"/>
      <w:r w:rsidR="00A66CC1" w:rsidRPr="004430EC">
        <w:rPr>
          <w:rFonts w:ascii="Times New Roman" w:hAnsi="Times New Roman" w:cs="Times New Roman"/>
          <w:sz w:val="28"/>
          <w:szCs w:val="28"/>
        </w:rPr>
        <w:t>subject-to-quantitative</w:t>
      </w:r>
      <w:proofErr w:type="spellEnd"/>
      <w:r w:rsidR="00A66CC1" w:rsidRPr="004430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6CC1" w:rsidRPr="004430EC">
        <w:rPr>
          <w:rFonts w:ascii="Times New Roman" w:hAnsi="Times New Roman" w:cs="Times New Roman"/>
          <w:sz w:val="28"/>
          <w:szCs w:val="28"/>
        </w:rPr>
        <w:t>accounting</w:t>
      </w:r>
      <w:proofErr w:type="spellEnd"/>
      <w:r w:rsidR="00A66CC1" w:rsidRPr="004430EC">
        <w:rPr>
          <w:rFonts w:ascii="Times New Roman" w:hAnsi="Times New Roman" w:cs="Times New Roman"/>
          <w:sz w:val="28"/>
          <w:szCs w:val="28"/>
        </w:rPr>
        <w:t xml:space="preserve"> (ПКУ), оформление актов </w:t>
      </w:r>
      <w:r>
        <w:rPr>
          <w:rFonts w:ascii="Times New Roman" w:hAnsi="Times New Roman" w:cs="Times New Roman"/>
          <w:sz w:val="28"/>
          <w:szCs w:val="28"/>
        </w:rPr>
        <w:t>списания просроченной продукции;</w:t>
      </w:r>
    </w:p>
    <w:p w14:paraId="02264FEC" w14:textId="77777777" w:rsidR="00A66CC1" w:rsidRPr="004430EC" w:rsidRDefault="004430EC" w:rsidP="004430EC">
      <w:pPr>
        <w:pStyle w:val="a4"/>
        <w:numPr>
          <w:ilvl w:val="0"/>
          <w:numId w:val="5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провизор/заведующий аптекой (з</w:t>
      </w:r>
      <w:r w:rsidR="00A66CC1" w:rsidRPr="004430EC">
        <w:rPr>
          <w:rFonts w:ascii="Times New Roman" w:hAnsi="Times New Roman" w:cs="Times New Roman"/>
          <w:sz w:val="28"/>
          <w:szCs w:val="28"/>
        </w:rPr>
        <w:t>ав. аптекой):</w:t>
      </w:r>
    </w:p>
    <w:p w14:paraId="12D4C7E2" w14:textId="77777777"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ассортиментом</w:t>
      </w:r>
      <w:r w:rsidRPr="004430E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="00A66CC1" w:rsidRPr="004430EC">
        <w:rPr>
          <w:rFonts w:ascii="Times New Roman" w:hAnsi="Times New Roman" w:cs="Times New Roman"/>
          <w:sz w:val="28"/>
          <w:szCs w:val="28"/>
        </w:rPr>
        <w:t>ормирование заявок поставщикам, анализ оборачиваемости товаров, определение н</w:t>
      </w:r>
      <w:r>
        <w:rPr>
          <w:rFonts w:ascii="Times New Roman" w:hAnsi="Times New Roman" w:cs="Times New Roman"/>
          <w:sz w:val="28"/>
          <w:szCs w:val="28"/>
        </w:rPr>
        <w:t>еликвидов, планирование закупок;</w:t>
      </w:r>
    </w:p>
    <w:p w14:paraId="0804F6F5" w14:textId="77777777"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финансово-экономический анализ, 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онтроль рентабельности, формирование цен, анал</w:t>
      </w:r>
      <w:r>
        <w:rPr>
          <w:rFonts w:ascii="Times New Roman" w:hAnsi="Times New Roman" w:cs="Times New Roman"/>
          <w:sz w:val="28"/>
          <w:szCs w:val="28"/>
        </w:rPr>
        <w:t>из продаж, планирование выручки</w:t>
      </w:r>
      <w:r w:rsidRPr="004430EC">
        <w:rPr>
          <w:rFonts w:ascii="Times New Roman" w:hAnsi="Times New Roman" w:cs="Times New Roman"/>
          <w:sz w:val="28"/>
          <w:szCs w:val="28"/>
        </w:rPr>
        <w:t>;</w:t>
      </w:r>
    </w:p>
    <w:p w14:paraId="4182D4EB" w14:textId="77777777"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отчётность,</w:t>
      </w:r>
      <w:r w:rsidRPr="004430EC">
        <w:rPr>
          <w:rFonts w:ascii="Times New Roman" w:hAnsi="Times New Roman" w:cs="Times New Roman"/>
          <w:sz w:val="28"/>
          <w:szCs w:val="28"/>
        </w:rPr>
        <w:t xml:space="preserve"> ф</w:t>
      </w:r>
      <w:r w:rsidR="00A66CC1" w:rsidRPr="004430EC">
        <w:rPr>
          <w:rFonts w:ascii="Times New Roman" w:hAnsi="Times New Roman" w:cs="Times New Roman"/>
          <w:sz w:val="28"/>
          <w:szCs w:val="28"/>
        </w:rPr>
        <w:t>ормирование регламентированной отчётности для органов здравоохранения (Росздравнадзор) и внутренн</w:t>
      </w:r>
      <w:r>
        <w:rPr>
          <w:rFonts w:ascii="Times New Roman" w:hAnsi="Times New Roman" w:cs="Times New Roman"/>
          <w:sz w:val="28"/>
          <w:szCs w:val="28"/>
        </w:rPr>
        <w:t>ей отчётности для собственников;</w:t>
      </w:r>
    </w:p>
    <w:p w14:paraId="532F12E3" w14:textId="77777777"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персоналом, с</w:t>
      </w:r>
      <w:r w:rsidR="00A66CC1" w:rsidRPr="004430EC">
        <w:rPr>
          <w:rFonts w:ascii="Times New Roman" w:hAnsi="Times New Roman" w:cs="Times New Roman"/>
          <w:sz w:val="28"/>
          <w:szCs w:val="28"/>
        </w:rPr>
        <w:t>оставление графиков работы, контроль выполнения должностных инструкций.</w:t>
      </w:r>
    </w:p>
    <w:p w14:paraId="4FF46E4C" w14:textId="77777777" w:rsidR="00A66CC1" w:rsidRPr="00B00BF8" w:rsidRDefault="004430EC" w:rsidP="004430EC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0BF8">
        <w:rPr>
          <w:rFonts w:ascii="Times New Roman" w:hAnsi="Times New Roman" w:cs="Times New Roman"/>
          <w:b/>
          <w:sz w:val="28"/>
          <w:szCs w:val="28"/>
        </w:rPr>
        <w:t>3</w:t>
      </w:r>
      <w:r w:rsidR="00A66CC1" w:rsidRPr="00B00BF8">
        <w:rPr>
          <w:rFonts w:ascii="Times New Roman" w:hAnsi="Times New Roman" w:cs="Times New Roman"/>
          <w:b/>
          <w:sz w:val="28"/>
          <w:szCs w:val="28"/>
        </w:rPr>
        <w:t xml:space="preserve"> Трудозатраты при существующей организации процессов</w:t>
      </w:r>
    </w:p>
    <w:p w14:paraId="6F383FA9" w14:textId="77777777" w:rsidR="00A66CC1" w:rsidRPr="00A66CC1" w:rsidRDefault="00A66CC1" w:rsidP="00B00B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При отсутствии комплексной автоматизации или использовании устаревших систем (например, на основе бумажных носителей и электронных таблиц) наблюда</w:t>
      </w:r>
      <w:r w:rsidR="00B00BF8">
        <w:rPr>
          <w:rFonts w:ascii="Times New Roman" w:hAnsi="Times New Roman" w:cs="Times New Roman"/>
          <w:sz w:val="28"/>
          <w:szCs w:val="28"/>
        </w:rPr>
        <w:t>ются значительные трудозатраты.</w:t>
      </w:r>
    </w:p>
    <w:p w14:paraId="5BEF1F5E" w14:textId="77777777"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66CC1" w:rsidRPr="00B00BF8">
        <w:rPr>
          <w:rFonts w:ascii="Times New Roman" w:hAnsi="Times New Roman" w:cs="Times New Roman"/>
          <w:sz w:val="28"/>
          <w:szCs w:val="28"/>
        </w:rPr>
        <w:t>ременные ресурсы:</w:t>
      </w:r>
    </w:p>
    <w:p w14:paraId="7F93456B" w14:textId="77777777"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A66CC1" w:rsidRPr="00B00BF8">
        <w:rPr>
          <w:rFonts w:ascii="Times New Roman" w:hAnsi="Times New Roman" w:cs="Times New Roman"/>
          <w:sz w:val="28"/>
          <w:szCs w:val="28"/>
        </w:rPr>
        <w:t>учной поиск информации о наличии и цене товара удлиняет процесс</w:t>
      </w:r>
      <w:r>
        <w:rPr>
          <w:rFonts w:ascii="Times New Roman" w:hAnsi="Times New Roman" w:cs="Times New Roman"/>
          <w:sz w:val="28"/>
          <w:szCs w:val="28"/>
        </w:rPr>
        <w:t xml:space="preserve"> обслуживания одного покупателя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14:paraId="20791FA0" w14:textId="6B0B6B11" w:rsidR="00A66CC1" w:rsidRPr="00DE7D35" w:rsidRDefault="00B00BF8" w:rsidP="00DE7D35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A66CC1" w:rsidRPr="00B00BF8">
        <w:rPr>
          <w:rFonts w:ascii="Times New Roman" w:hAnsi="Times New Roman" w:cs="Times New Roman"/>
          <w:sz w:val="28"/>
          <w:szCs w:val="28"/>
        </w:rPr>
        <w:t>жедневная инвентаризация остатков требует нес</w:t>
      </w:r>
      <w:r>
        <w:rPr>
          <w:rFonts w:ascii="Times New Roman" w:hAnsi="Times New Roman" w:cs="Times New Roman"/>
          <w:sz w:val="28"/>
          <w:szCs w:val="28"/>
        </w:rPr>
        <w:t>кольких часов работы сотрудника;</w:t>
      </w:r>
    </w:p>
    <w:p w14:paraId="61BEF46C" w14:textId="77777777"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A66CC1" w:rsidRPr="00B00BF8">
        <w:rPr>
          <w:rFonts w:ascii="Times New Roman" w:hAnsi="Times New Roman" w:cs="Times New Roman"/>
          <w:sz w:val="28"/>
          <w:szCs w:val="28"/>
        </w:rPr>
        <w:t>ормирование заказа поставщику вручную на основе анализа бумажных остатков является крайне трудоёмким пр</w:t>
      </w:r>
      <w:r>
        <w:rPr>
          <w:rFonts w:ascii="Times New Roman" w:hAnsi="Times New Roman" w:cs="Times New Roman"/>
          <w:sz w:val="28"/>
          <w:szCs w:val="28"/>
        </w:rPr>
        <w:t>оцессом с высоким риском ошибок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14:paraId="75B3AF05" w14:textId="77777777"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B00BF8">
        <w:rPr>
          <w:rFonts w:ascii="Times New Roman" w:hAnsi="Times New Roman" w:cs="Times New Roman"/>
          <w:sz w:val="28"/>
          <w:szCs w:val="28"/>
        </w:rPr>
        <w:t>одготовка ежемесячных отчётов занимает от неск</w:t>
      </w:r>
      <w:r>
        <w:rPr>
          <w:rFonts w:ascii="Times New Roman" w:hAnsi="Times New Roman" w:cs="Times New Roman"/>
          <w:sz w:val="28"/>
          <w:szCs w:val="28"/>
        </w:rPr>
        <w:t>ольких часов до нескольких дней;</w:t>
      </w:r>
    </w:p>
    <w:p w14:paraId="094E4037" w14:textId="77777777"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</w:t>
      </w:r>
      <w:r w:rsidR="00A66CC1" w:rsidRPr="00B00BF8">
        <w:rPr>
          <w:rFonts w:ascii="Times New Roman" w:hAnsi="Times New Roman" w:cs="Times New Roman"/>
          <w:sz w:val="28"/>
          <w:szCs w:val="28"/>
        </w:rPr>
        <w:t>инансовые ресурсы:</w:t>
      </w:r>
    </w:p>
    <w:p w14:paraId="1A0238F4" w14:textId="77777777"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B00BF8">
        <w:rPr>
          <w:rFonts w:ascii="Times New Roman" w:hAnsi="Times New Roman" w:cs="Times New Roman"/>
          <w:sz w:val="28"/>
          <w:szCs w:val="28"/>
        </w:rPr>
        <w:t>рямые финансовые потери возникают из-за человеческого фактора: ошибки при отпуске (неправильная цена, срок годности), пропущенные сроки годн</w:t>
      </w:r>
      <w:r>
        <w:rPr>
          <w:rFonts w:ascii="Times New Roman" w:hAnsi="Times New Roman" w:cs="Times New Roman"/>
          <w:sz w:val="28"/>
          <w:szCs w:val="28"/>
        </w:rPr>
        <w:t>ости, ведущие к списанию товара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14:paraId="624F9A3E" w14:textId="77777777"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A66CC1" w:rsidRPr="00B00BF8">
        <w:rPr>
          <w:rFonts w:ascii="Times New Roman" w:hAnsi="Times New Roman" w:cs="Times New Roman"/>
          <w:sz w:val="28"/>
          <w:szCs w:val="28"/>
        </w:rPr>
        <w:t xml:space="preserve">ерациональное управление запасами приводит к замораживанию средств в </w:t>
      </w:r>
      <w:proofErr w:type="spellStart"/>
      <w:r w:rsidR="00A66CC1" w:rsidRPr="00B00BF8">
        <w:rPr>
          <w:rFonts w:ascii="Times New Roman" w:hAnsi="Times New Roman" w:cs="Times New Roman"/>
          <w:sz w:val="28"/>
          <w:szCs w:val="28"/>
        </w:rPr>
        <w:t>необорачиваемых</w:t>
      </w:r>
      <w:proofErr w:type="spellEnd"/>
      <w:r w:rsidR="00A66CC1" w:rsidRPr="00B00BF8">
        <w:rPr>
          <w:rFonts w:ascii="Times New Roman" w:hAnsi="Times New Roman" w:cs="Times New Roman"/>
          <w:sz w:val="28"/>
          <w:szCs w:val="28"/>
        </w:rPr>
        <w:t xml:space="preserve"> товарах или, наоборот, к упущенной выгоде и</w:t>
      </w:r>
      <w:r>
        <w:rPr>
          <w:rFonts w:ascii="Times New Roman" w:hAnsi="Times New Roman" w:cs="Times New Roman"/>
          <w:sz w:val="28"/>
          <w:szCs w:val="28"/>
        </w:rPr>
        <w:t>з-за отсутствия ходовых позиций;</w:t>
      </w:r>
    </w:p>
    <w:p w14:paraId="22DD1FCE" w14:textId="77777777"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A66CC1" w:rsidRPr="00B00BF8">
        <w:rPr>
          <w:rFonts w:ascii="Times New Roman" w:hAnsi="Times New Roman" w:cs="Times New Roman"/>
          <w:sz w:val="28"/>
          <w:szCs w:val="28"/>
        </w:rPr>
        <w:t>еэффективное использование рабочего времени высококвалифицированного персонала на рутинные операции ведёт к</w:t>
      </w:r>
      <w:r>
        <w:rPr>
          <w:rFonts w:ascii="Times New Roman" w:hAnsi="Times New Roman" w:cs="Times New Roman"/>
          <w:sz w:val="28"/>
          <w:szCs w:val="28"/>
        </w:rPr>
        <w:t xml:space="preserve"> повышенным фондам оплаты труда;</w:t>
      </w:r>
    </w:p>
    <w:p w14:paraId="1819EF2A" w14:textId="77777777"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A66CC1" w:rsidRPr="00B00BF8">
        <w:rPr>
          <w:rFonts w:ascii="Times New Roman" w:hAnsi="Times New Roman" w:cs="Times New Roman"/>
          <w:sz w:val="28"/>
          <w:szCs w:val="28"/>
        </w:rPr>
        <w:t>атериальные ресурсы:</w:t>
      </w:r>
    </w:p>
    <w:p w14:paraId="35F8E31E" w14:textId="77777777" w:rsidR="00A66CC1" w:rsidRPr="001E2083" w:rsidRDefault="00B00BF8" w:rsidP="001E2083">
      <w:pPr>
        <w:pStyle w:val="a4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66CC1" w:rsidRPr="00B00BF8">
        <w:rPr>
          <w:rFonts w:ascii="Times New Roman" w:hAnsi="Times New Roman" w:cs="Times New Roman"/>
          <w:sz w:val="28"/>
          <w:szCs w:val="28"/>
        </w:rPr>
        <w:t>начительный объём бумажной документации: жур</w:t>
      </w:r>
      <w:r w:rsidR="001E2083">
        <w:rPr>
          <w:rFonts w:ascii="Times New Roman" w:hAnsi="Times New Roman" w:cs="Times New Roman"/>
          <w:sz w:val="28"/>
          <w:szCs w:val="28"/>
        </w:rPr>
        <w:t>налы, акты, накладные, рецепты; э</w:t>
      </w:r>
      <w:r w:rsidR="00A66CC1" w:rsidRPr="00B00BF8">
        <w:rPr>
          <w:rFonts w:ascii="Times New Roman" w:hAnsi="Times New Roman" w:cs="Times New Roman"/>
          <w:sz w:val="28"/>
          <w:szCs w:val="28"/>
        </w:rPr>
        <w:t>то влечёт затраты на бумагу, карт</w:t>
      </w:r>
      <w:r w:rsidR="001E2083">
        <w:rPr>
          <w:rFonts w:ascii="Times New Roman" w:hAnsi="Times New Roman" w:cs="Times New Roman"/>
          <w:sz w:val="28"/>
          <w:szCs w:val="28"/>
        </w:rPr>
        <w:t>риджи, архивирование и хранение.</w:t>
      </w:r>
    </w:p>
    <w:p w14:paraId="282DCCF8" w14:textId="77777777" w:rsidR="00A66CC1" w:rsidRPr="001E2083" w:rsidRDefault="001E2083" w:rsidP="001E2083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E2083">
        <w:rPr>
          <w:rFonts w:ascii="Times New Roman" w:hAnsi="Times New Roman" w:cs="Times New Roman"/>
          <w:b/>
          <w:sz w:val="28"/>
          <w:szCs w:val="28"/>
        </w:rPr>
        <w:t>4</w:t>
      </w:r>
      <w:r w:rsidR="00A66CC1" w:rsidRPr="001E2083">
        <w:rPr>
          <w:rFonts w:ascii="Times New Roman" w:hAnsi="Times New Roman" w:cs="Times New Roman"/>
          <w:b/>
          <w:sz w:val="28"/>
          <w:szCs w:val="28"/>
        </w:rPr>
        <w:t xml:space="preserve"> Фокус внимания при автоматизации</w:t>
      </w:r>
    </w:p>
    <w:p w14:paraId="001CFC1F" w14:textId="77777777" w:rsidR="00A66CC1" w:rsidRPr="00A66CC1" w:rsidRDefault="00A66CC1" w:rsidP="001E20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Разрабатываемая система должна быть сконцентрирована на ре</w:t>
      </w:r>
      <w:r w:rsidR="001E2083">
        <w:rPr>
          <w:rFonts w:ascii="Times New Roman" w:hAnsi="Times New Roman" w:cs="Times New Roman"/>
          <w:sz w:val="28"/>
          <w:szCs w:val="28"/>
        </w:rPr>
        <w:t>шении ключевых проблемных точек</w:t>
      </w:r>
      <w:r w:rsidR="001E2083" w:rsidRPr="001E2083">
        <w:rPr>
          <w:rFonts w:ascii="Times New Roman" w:hAnsi="Times New Roman" w:cs="Times New Roman"/>
          <w:sz w:val="28"/>
          <w:szCs w:val="28"/>
        </w:rPr>
        <w:t>:</w:t>
      </w:r>
    </w:p>
    <w:p w14:paraId="7300E350" w14:textId="7B501932" w:rsidR="00A66CC1" w:rsidRPr="001E2083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>Централизованное управление данными.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4A24">
        <w:rPr>
          <w:rFonts w:ascii="Times New Roman" w:hAnsi="Times New Roman" w:cs="Times New Roman"/>
          <w:sz w:val="28"/>
          <w:szCs w:val="28"/>
        </w:rPr>
        <w:t>Подразумевает создание единой реляционной базы данных, аккумулирующей всю информацию о товарных позициях.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4A24">
        <w:rPr>
          <w:rFonts w:ascii="Times New Roman" w:hAnsi="Times New Roman" w:cs="Times New Roman"/>
          <w:sz w:val="28"/>
          <w:szCs w:val="28"/>
        </w:rPr>
        <w:t>Данный подход обеспечивает целостность, непротиворечивость и актуальность информации на всех участках работы.</w:t>
      </w:r>
    </w:p>
    <w:p w14:paraId="041D5ACB" w14:textId="753C4504" w:rsidR="001E2083" w:rsidRPr="00994A24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>Оптимизация процесса продаж.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94A24">
        <w:rPr>
          <w:rFonts w:ascii="Times New Roman" w:hAnsi="Times New Roman" w:cs="Times New Roman"/>
          <w:sz w:val="28"/>
          <w:szCs w:val="28"/>
        </w:rPr>
        <w:t>еализация интуитивного графического интерфейса для оперативного обслуживания покупателей. Ключевые функции: мгновенный поиск товара по штрихкоду или названию с отображением актуальной цены и остатка, автоматический расчёт общей суммы чека, фиксация факта продажи с одновременным списанием проданного количества товара с остатка в базе данных</w:t>
      </w:r>
      <w:r w:rsidR="00A66CC1" w:rsidRPr="00994A24">
        <w:rPr>
          <w:rFonts w:ascii="Times New Roman" w:hAnsi="Times New Roman" w:cs="Times New Roman"/>
          <w:sz w:val="28"/>
          <w:szCs w:val="28"/>
        </w:rPr>
        <w:t>.</w:t>
      </w:r>
    </w:p>
    <w:p w14:paraId="7530E0CE" w14:textId="524E2C62" w:rsidR="00A66CC1" w:rsidRPr="001E2083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 xml:space="preserve">Автоматизация учётных процедур. Разработка механизмов для упрощения операций складского учёта. Функционал включает: внесение </w:t>
      </w:r>
      <w:r w:rsidRPr="00994A24">
        <w:rPr>
          <w:rFonts w:ascii="Times New Roman" w:hAnsi="Times New Roman" w:cs="Times New Roman"/>
          <w:sz w:val="28"/>
          <w:szCs w:val="28"/>
        </w:rPr>
        <w:lastRenderedPageBreak/>
        <w:t>данных о новых партиях товара с привязкой к номенклатуре и поставщику, проведение инвентаризации остатков.</w:t>
      </w:r>
    </w:p>
    <w:p w14:paraId="6F2D2E7A" w14:textId="3E2950DB" w:rsidR="00A66CC1" w:rsidRPr="001E2083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>Базовый аналитический функционал</w:t>
      </w:r>
      <w:r w:rsidRPr="00994A24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4A24">
        <w:rPr>
          <w:rFonts w:ascii="Times New Roman" w:hAnsi="Times New Roman" w:cs="Times New Roman"/>
          <w:sz w:val="28"/>
          <w:szCs w:val="28"/>
        </w:rPr>
        <w:t>Внедрение инструментов для первичного анализа операционных данных. Система предоставляет возможность просмотра истории продаж по конкретным позициям за выбранный временной интервал, а также формирования данных об объёме выручки за период. Визуализация ограничивается табличным представлением данных, достаточным для оценки текущей ситуации.</w:t>
      </w:r>
    </w:p>
    <w:p w14:paraId="0F97C3B5" w14:textId="77777777" w:rsidR="00000000" w:rsidRPr="00A66CC1" w:rsidRDefault="00A66CC1" w:rsidP="001E2083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</w:p>
    <w:sectPr w:rsidR="00611AC1" w:rsidRPr="00A66C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741BC"/>
    <w:multiLevelType w:val="hybridMultilevel"/>
    <w:tmpl w:val="FBACB77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B20DF0"/>
    <w:multiLevelType w:val="hybridMultilevel"/>
    <w:tmpl w:val="A440C7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D352D6"/>
    <w:multiLevelType w:val="hybridMultilevel"/>
    <w:tmpl w:val="966AE1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E5BEF"/>
    <w:multiLevelType w:val="hybridMultilevel"/>
    <w:tmpl w:val="3F2275B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5452F6"/>
    <w:multiLevelType w:val="hybridMultilevel"/>
    <w:tmpl w:val="EB0814CC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25166AEA"/>
    <w:multiLevelType w:val="hybridMultilevel"/>
    <w:tmpl w:val="EF5EADD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3C29F9"/>
    <w:multiLevelType w:val="multilevel"/>
    <w:tmpl w:val="DA08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55787"/>
    <w:multiLevelType w:val="hybridMultilevel"/>
    <w:tmpl w:val="61487D5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CB26C7"/>
    <w:multiLevelType w:val="multilevel"/>
    <w:tmpl w:val="AFF4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C5E27"/>
    <w:multiLevelType w:val="multilevel"/>
    <w:tmpl w:val="92EAC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97541"/>
    <w:multiLevelType w:val="hybridMultilevel"/>
    <w:tmpl w:val="33687CD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83E36C5"/>
    <w:multiLevelType w:val="hybridMultilevel"/>
    <w:tmpl w:val="C25CB5B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23897927">
    <w:abstractNumId w:val="8"/>
  </w:num>
  <w:num w:numId="2" w16cid:durableId="1894148539">
    <w:abstractNumId w:val="9"/>
  </w:num>
  <w:num w:numId="3" w16cid:durableId="1136222817">
    <w:abstractNumId w:val="6"/>
  </w:num>
  <w:num w:numId="4" w16cid:durableId="1993752467">
    <w:abstractNumId w:val="11"/>
  </w:num>
  <w:num w:numId="5" w16cid:durableId="1958750531">
    <w:abstractNumId w:val="2"/>
  </w:num>
  <w:num w:numId="6" w16cid:durableId="2081707303">
    <w:abstractNumId w:val="7"/>
  </w:num>
  <w:num w:numId="7" w16cid:durableId="50689395">
    <w:abstractNumId w:val="4"/>
  </w:num>
  <w:num w:numId="8" w16cid:durableId="1275671441">
    <w:abstractNumId w:val="5"/>
  </w:num>
  <w:num w:numId="9" w16cid:durableId="1810441763">
    <w:abstractNumId w:val="10"/>
  </w:num>
  <w:num w:numId="10" w16cid:durableId="1460764374">
    <w:abstractNumId w:val="0"/>
  </w:num>
  <w:num w:numId="11" w16cid:durableId="263616532">
    <w:abstractNumId w:val="3"/>
  </w:num>
  <w:num w:numId="12" w16cid:durableId="111902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16D8"/>
    <w:rsid w:val="001E2083"/>
    <w:rsid w:val="003C5E9F"/>
    <w:rsid w:val="003E24B7"/>
    <w:rsid w:val="004430EC"/>
    <w:rsid w:val="005816D8"/>
    <w:rsid w:val="006135E2"/>
    <w:rsid w:val="00914C52"/>
    <w:rsid w:val="00994A24"/>
    <w:rsid w:val="00A66CC1"/>
    <w:rsid w:val="00B00BF8"/>
    <w:rsid w:val="00DE7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BCB45"/>
  <w15:chartTrackingRefBased/>
  <w15:docId w15:val="{DE56D7B6-AE42-4A6C-AABA-71730BF9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66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3">
    <w:name w:val="Strong"/>
    <w:basedOn w:val="a0"/>
    <w:uiPriority w:val="22"/>
    <w:qFormat/>
    <w:rsid w:val="00A66CC1"/>
    <w:rPr>
      <w:b/>
      <w:bCs/>
    </w:rPr>
  </w:style>
  <w:style w:type="paragraph" w:styleId="a4">
    <w:name w:val="List Paragraph"/>
    <w:basedOn w:val="a"/>
    <w:uiPriority w:val="34"/>
    <w:qFormat/>
    <w:rsid w:val="004430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794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52</cp:lastModifiedBy>
  <cp:revision>4</cp:revision>
  <dcterms:created xsi:type="dcterms:W3CDTF">2025-09-05T06:01:00Z</dcterms:created>
  <dcterms:modified xsi:type="dcterms:W3CDTF">2025-09-09T07:17:00Z</dcterms:modified>
</cp:coreProperties>
</file>