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00"/>
      </w:pPr>
      <w:r>
        <w:rPr>
          <w:rFonts w:ascii="Bookman Old Style" w:cs="Bookman Old Style" w:eastAsia="Bookman Old Style" w:hAnsi="Bookman Old Style"/>
          <w:b/>
          <w:bCs/>
          <w:color w:val="0A0A0A"/>
          <w:sz w:val="40"/>
          <w:szCs w:val="40"/>
        </w:rPr>
        <w:t xml:space="preserve">Site Manager Candidate Qualifications</w:t>
      </w:r>
    </w:p>
    <w:p>
      <w:pPr>
        <w:pBdr>
          <w:bottom w:val="single" w:color="FF002B" w:sz="18" w:space="4"/>
        </w:pBdr>
        <w:spacing w:after="160"/>
      </w:pPr>
      <w:r>
        <w:rPr>
          <w:sz w:val="2"/>
          <w:szCs w:val="2"/>
        </w:rPr>
        <w:t xml:space="preserve"/>
      </w:r>
    </w:p>
    <w:p>
      <w:pPr>
        <w:spacing w:after="220"/>
      </w:pPr>
      <w:r>
        <w:rPr>
          <w:rFonts w:ascii="Calibri" w:cs="Calibri" w:eastAsia="Calibri" w:hAnsi="Calibri"/>
          <w:color w:val="5B5F66"/>
          <w:sz w:val="20"/>
          <w:szCs w:val="20"/>
        </w:rPr>
        <w:t xml:space="preserve">Contractor Certification of Site Management Candidate Qualifications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CANDIDATE NAME</w:t>
      </w:r>
      <w:r>
        <w:rPr>
          <w:sz w:val="15"/>
          <w:szCs w:val="15"/>
        </w:rPr>
        <w:t xml:space="preserve">      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LOCATION</w:t>
      </w:r>
      <w:r>
        <w:rPr>
          <w:sz w:val="15"/>
          <w:szCs w:val="15"/>
        </w:rPr>
        <w:t xml:space="preserve">      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IN ACCORDANCE WITH D.18, CIFSO SITE MANAGERS MUST POSSESS THE FOLLOWING CRITERIA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C.I.F.S.O Experience: One + Year of Service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YEARS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MONTHS</w:t>
            </w:r>
          </w:p>
        </w:tc>
      </w:tr>
    </w:tbl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Physical Security Experience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Leadership Ability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Integrity and Maturity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Ability to Deal with Subordinates and Managers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Planning and Ability to Implement Projects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Basic Typing and Computer Skills</w:t>
      </w:r>
    </w:p>
    <w:p>
      <w:pPr>
        <w:spacing w:after="90" w:before="90"/>
        <w:ind w:left="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Calibri" w:cs="Calibri" w:eastAsia="Calibri" w:hAnsi="Calibri"/>
          <w:b w:val="false"/>
          <w:bCs w:val="false"/>
          <w:color w:val="26282B"/>
          <w:sz w:val="20"/>
          <w:szCs w:val="20"/>
        </w:rPr>
        <w:t xml:space="preserve">  Working Knowledge of All Procedures, Policies, and Regulations Related to Their Respective Site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REQUIRED CERTIFICATIONS – FEMA CERTIFICATIONS (OR GOVERNMENT APPROVED EQUIVALENT)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TX DIV. OF EMERGENCY MANAGEMENT G-IS.100.C INTRODUCTION TO THE INCIDENT COMMAND SYSTEM – DATE OF COMPLETION</w:t>
      </w:r>
      <w:r>
        <w:rPr>
          <w:sz w:val="15"/>
          <w:szCs w:val="15"/>
        </w:rPr>
        <w:t xml:space="preserve">      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TX DIV. OF EMERGENCY MANAGEMENT G-IS.200.C BASIC INCIDENT COMMAND SYSTEM FOR INITIAL RESPONSE – DATE OF COMPLETION</w:t>
      </w:r>
      <w:r>
        <w:rPr>
          <w:sz w:val="15"/>
          <w:szCs w:val="15"/>
        </w:rPr>
        <w:t xml:space="preserve">      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TX DIV. OF EMERGENCY MANAGEMENT G-IS.700.B INTRODUCTION TO THE NATIONAL INCIDENT MANAGEMENT SYSTEM – DATE OF COMPLETION</w:t>
      </w:r>
      <w:r>
        <w:rPr>
          <w:sz w:val="15"/>
          <w:szCs w:val="15"/>
        </w:rPr>
        <w:t xml:space="preserve">      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TX DIV. OF EMERGENCY MANAGEMENT G-IS.800.D NATIONAL RESPONSE FRAMEWORK, AN INTRODUCTION – DATE OF COMPLETION</w:t>
      </w:r>
      <w:r>
        <w:rPr>
          <w:sz w:val="15"/>
          <w:szCs w:val="15"/>
        </w:rPr>
        <w:t xml:space="preserve">      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CURRENT SUSTAINMENT CERTIFICATION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DATE</w:t>
      </w:r>
      <w:r>
        <w:rPr>
          <w:sz w:val="15"/>
          <w:szCs w:val="15"/>
        </w:rPr>
        <w:t xml:space="preserve">      </w:t>
      </w:r>
    </w:p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CURRENT RANGE CERTIFICATION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DATE</w:t>
      </w:r>
      <w:r>
        <w:rPr>
          <w:sz w:val="15"/>
          <w:szCs w:val="15"/>
        </w:rPr>
        <w:t xml:space="preserve">      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PISTOL SCORE</w:t>
            </w:r>
          </w:p>
        </w:tc>
        <w:tc>
          <w:tcPr>
            <w:tcW w:type="pct" w:w="50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RIFLE SCORE</w:t>
            </w:r>
          </w:p>
        </w:tc>
      </w:tr>
    </w:tbl>
    <w:p>
      <w:pPr>
        <w:shd w:fill="0A0A0A" w:color="auto" w:val="clear"/>
        <w:spacing w:after="160" w:before="260"/>
        <w:ind w:left="100"/>
      </w:pPr>
      <w:r>
        <w:rPr>
          <w:rFonts w:ascii="Bookman Old Style" w:cs="Bookman Old Style" w:eastAsia="Bookman Old Style" w:hAnsi="Bookman Old Style"/>
          <w:b/>
          <w:bCs/>
          <w:color w:val="FFFFFF"/>
          <w:sz w:val="21"/>
          <w:szCs w:val="21"/>
        </w:rPr>
        <w:t xml:space="preserve">CURRENT PHYSICAL FITNESS ASSESSMENT</w:t>
      </w:r>
    </w:p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DATE</w:t>
      </w:r>
      <w:r>
        <w:rPr>
          <w:sz w:val="15"/>
          <w:szCs w:val="15"/>
        </w:rPr>
        <w:t xml:space="preserve">      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PUSH-UPS</w:t>
            </w:r>
          </w:p>
        </w:tc>
        <w:tc>
          <w:tcPr>
            <w:tcW w:type="pct" w:w="33.3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SIT-UPS</w:t>
            </w:r>
          </w:p>
        </w:tc>
        <w:tc>
          <w:tcPr>
            <w:tcW w:type="pct" w:w="33.33%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left w:type="dxa" w:w="0"/>
              <w:right w:type="dxa" w:w="200"/>
            </w:tcMar>
            <w:vAlign w:val="top"/>
          </w:tcPr>
          <w:p>
            <w:pPr>
              <w:pBdr>
                <w:bottom w:val="single" w:color="D8D9DB" w:sz="4" w:space="4"/>
              </w:pBd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FF002B"/>
                <w:spacing w:val="3"/>
                <w:sz w:val="15"/>
                <w:szCs w:val="15"/>
              </w:rPr>
              <w:t xml:space="preserve">300-METER SPRINT</w:t>
            </w:r>
          </w:p>
        </w:tc>
      </w:tr>
    </w:tbl>
    <w:p>
      <w:pPr>
        <w:pBdr>
          <w:bottom w:val="single" w:color="D8D9DB" w:sz="4" w:space="4"/>
        </w:pBdr>
        <w:spacing w:after="60" w:before="120"/>
      </w:pPr>
      <w:r>
        <w:rPr>
          <w:rFonts w:ascii="Arial" w:cs="Arial" w:eastAsia="Arial" w:hAnsi="Arial"/>
          <w:b/>
          <w:bCs/>
          <w:color w:val="FF002B"/>
          <w:spacing w:val="3"/>
          <w:sz w:val="15"/>
          <w:szCs w:val="15"/>
        </w:rPr>
        <w:t xml:space="preserve">165 LB. VICTIM DRAG</w:t>
      </w:r>
      <w:r>
        <w:rPr>
          <w:sz w:val="15"/>
          <w:szCs w:val="15"/>
        </w:rPr>
        <w:t xml:space="preserve">      </w:t>
      </w:r>
    </w:p>
    <w:p>
      <w:pPr>
        <w:pBdr>
          <w:bottom w:val="single" w:color="FF002B" w:sz="10" w:space="4"/>
        </w:pBdr>
        <w:spacing w:after="120" w:before="200"/>
      </w:pPr>
      <w:r>
        <w:rPr>
          <w:rFonts w:ascii="Arial" w:cs="Arial" w:eastAsia="Arial" w:hAnsi="Arial"/>
          <w:b/>
          <w:bCs/>
          <w:color w:val="0A0A0A"/>
          <w:sz w:val="18"/>
          <w:szCs w:val="18"/>
        </w:rPr>
        <w:t xml:space="preserve">SIGNATURES</w:t>
      </w:r>
    </w:p>
    <w:p>
      <w:pPr>
        <w:spacing w:after="140" w:line="270"/>
      </w:pPr>
      <w:r>
        <w:rPr>
          <w:rFonts w:ascii="Calibri" w:cs="Calibri" w:eastAsia="Calibri" w:hAnsi="Calibri"/>
          <w:color w:val="26282B"/>
          <w:sz w:val="20"/>
          <w:szCs w:val="20"/>
        </w:rPr>
        <w:t xml:space="preserve">The Contractor Certifies the above-named Site Manager Candidate meets or exceeds all qualifications and certifications as enumerated in the Statement of Work. We request approval for </w:t>
      </w:r>
      <w:r>
        <w:rPr>
          <w:rFonts w:ascii="Calibri" w:cs="Calibri" w:eastAsia="Calibri" w:hAnsi="Calibri"/>
          <w:color w:val="FF002B"/>
          <w:sz w:val="20"/>
          <w:szCs w:val="20"/>
        </w:rPr>
        <w:t xml:space="preserve">_______________________</w:t>
      </w:r>
      <w:r>
        <w:rPr>
          <w:rFonts w:ascii="Calibri" w:cs="Calibri" w:eastAsia="Calibri" w:hAnsi="Calibri"/>
          <w:color w:val="26282B"/>
          <w:sz w:val="20"/>
          <w:szCs w:val="20"/>
        </w:rPr>
        <w:t xml:space="preserve"> to be appointed CIFSO </w:t>
      </w:r>
      <w:r>
        <w:rPr>
          <w:rFonts w:ascii="Calibri" w:cs="Calibri" w:eastAsia="Calibri" w:hAnsi="Calibri"/>
          <w:color w:val="FF002B"/>
          <w:sz w:val="20"/>
          <w:szCs w:val="20"/>
        </w:rPr>
        <w:t xml:space="preserve">_________</w:t>
      </w:r>
      <w:r>
        <w:rPr>
          <w:rFonts w:ascii="Calibri" w:cs="Calibri" w:eastAsia="Calibri" w:hAnsi="Calibri"/>
          <w:color w:val="26282B"/>
          <w:sz w:val="20"/>
          <w:szCs w:val="20"/>
        </w:rPr>
        <w:t xml:space="preserve"> Site Manager on </w:t>
      </w:r>
      <w:r>
        <w:rPr>
          <w:rFonts w:ascii="Calibri" w:cs="Calibri" w:eastAsia="Calibri" w:hAnsi="Calibri"/>
          <w:color w:val="FF002B"/>
          <w:sz w:val="20"/>
          <w:szCs w:val="20"/>
        </w:rPr>
        <w:t xml:space="preserve">____________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NPM Signature	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Email	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NQCM Signature	</w:t>
      </w:r>
    </w:p>
    <w:p>
      <w:pPr>
        <w:pBdr>
          <w:bottom w:val="single" w:color="D8D9DB" w:sz="4" w:space="2"/>
        </w:pBdr>
        <w:tabs>
          <w:tab w:val="left" w:pos="3600"/>
        </w:tabs>
        <w:spacing w:after="60" w:before="200"/>
      </w:pPr>
      <w:r>
        <w:rPr>
          <w:rFonts w:ascii="Calibri" w:cs="Calibri" w:eastAsia="Calibri" w:hAnsi="Calibri"/>
          <w:b/>
          <w:bCs/>
          <w:color w:val="26282B"/>
          <w:sz w:val="19"/>
          <w:szCs w:val="19"/>
        </w:rPr>
        <w:t xml:space="preserve">Email	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224" w:right="1224" w:bottom="1224" w:left="122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66"/>
        <w:sz w:val="15"/>
        <w:szCs w:val="15"/>
      </w:rPr>
      <w:t xml:space="preserve">Valletta Industries  |  Site Manager Candidate Qualifications  –  Page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5F66"/>
        <w:sz w:val="15"/>
        <w:szCs w:val="15"/>
      </w:rPr>
      <w:t xml:space="preserve"> of </w:t>
    </w:r>
    <w:r>
      <w:rPr>
        <w:rFonts w:ascii="Calibri" w:cs="Calibri" w:eastAsia="Calibri" w:hAnsi="Calibri"/>
        <w:color w:val="5B5F66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FF002B" w:sz="16" w:space="8"/>
      </w:pBdr>
      <w:tabs>
        <w:tab w:val="right" w:pos="9792"/>
      </w:tabs>
    </w:pPr>
    <w:r>
      <w:drawing>
        <wp:inline distT="0" distB="0" distL="0" distR="0">
          <wp:extent cx="14287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	</w:t>
    </w:r>
    <w:r>
      <w:rPr>
        <w:rFonts w:ascii="Arial" w:cs="Arial" w:eastAsia="Arial" w:hAnsi="Arial"/>
        <w:b/>
        <w:bCs/>
        <w:color w:val="5B5F66"/>
        <w:spacing w:val="6"/>
        <w:sz w:val="14"/>
        <w:szCs w:val="14"/>
      </w:rPr>
      <w:t xml:space="preserve">SITE MANAGER CANDIDATE QUALIFICATIONS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2bb53ed2aea81f8df9934bcfe3aa92cf3a2e2a3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2026-09-23T13:44:27.700Z</dcterms:created>
  <dcterms:modified xsi:type="dcterms:W3CDTF">2026-09-23T13:44:27.701Z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