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2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42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"/>
                <w:sz w:val="15"/>
                <w:szCs w:val="15"/>
              </w:rPr>
              <w:t xml:space="preserve">SITE</w:t>
            </w:r>
          </w:p>
        </w:tc>
        <w:tc>
          <w:tcPr>
            <w:tcW w:type="dxa" w:w="68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"/>
                <w:sz w:val="15"/>
                <w:szCs w:val="15"/>
              </w:rPr>
              <w:t xml:space="preserve">TYPE</w:t>
            </w:r>
          </w:p>
        </w:tc>
        <w:tc>
          <w:tcPr>
            <w:tcW w:type="dxa" w:w="3728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"/>
                <w:sz w:val="15"/>
                <w:szCs w:val="15"/>
              </w:rPr>
              <w:t xml:space="preserve">INCIDENT DESCRIPTION</w:t>
            </w:r>
          </w:p>
        </w:tc>
        <w:tc>
          <w:tcPr>
            <w:tcW w:type="dxa" w:w="865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"/>
                <w:sz w:val="15"/>
                <w:szCs w:val="15"/>
              </w:rPr>
              <w:t xml:space="preserve">DATE</w:t>
            </w:r>
          </w:p>
        </w:tc>
        <w:tc>
          <w:tcPr>
            <w:tcW w:type="dxa" w:w="7635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"/>
                <w:sz w:val="15"/>
                <w:szCs w:val="15"/>
              </w:rPr>
              <w:t xml:space="preserve">STATUS &amp; ACTION TAKEN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Charlie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Perimeter Fence and Exterior Security Assessment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26C-0054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9/9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5F66"/>
                <w:sz w:val="16"/>
                <w:szCs w:val="16"/>
              </w:rPr>
              <w:t xml:space="preserve">CLOSED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No deficiencies were noted.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Charlie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Building Perimeter Doors Security Assessment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26C-0055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9/10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5F66"/>
                <w:sz w:val="16"/>
                <w:szCs w:val="16"/>
              </w:rPr>
              <w:t xml:space="preserve">CLOSED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No deficiencies were noted.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District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Water Leak Outside of Building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26DR-0026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9/9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002B"/>
                <w:sz w:val="16"/>
                <w:szCs w:val="16"/>
              </w:rPr>
              <w:t xml:space="preserve">OPEN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Water Leak Outside of Building.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Sprinkle Pipe broke outside next to the East entry door.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No water came inside the building.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Water was shut off by the Facility Manager.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Facility Manager is awaiting repairs from technicians.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District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Weekly Security Assessment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26DR-0027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9/10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002B"/>
                <w:sz w:val="16"/>
                <w:szCs w:val="16"/>
              </w:rPr>
              <w:t xml:space="preserve">OPEN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The following deficiencies were noted: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Building Light #5 is not operational.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Parking Lot Light is not operational.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Facility Manager is still waiting for repairs from technician.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India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3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Scheduled Power Outage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26I-0059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9/4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B5F66"/>
                <w:sz w:val="16"/>
                <w:szCs w:val="16"/>
              </w:rPr>
              <w:t xml:space="preserve">CLOSED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Scheduled Power Outage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Scheduled outage for generator / main power renovations.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Supplemental generators are installed until the main power is restored.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Main power restored successfully ahead of the original scheduled date.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No lasting effect on the facility. Operations are now normal.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India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A100 Ceiling Leak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26I-0060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9/7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B5F66"/>
                <w:sz w:val="16"/>
                <w:szCs w:val="16"/>
              </w:rPr>
              <w:t xml:space="preserve">CLOSED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A100 Ceiling Leak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Minor leak found on A100 with no effect on product.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Leak patched and under monitoring from 3PL staff as a precaution.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India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Building Perimeter Doors Security Assessment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26I-0061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9/9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5F66"/>
                <w:sz w:val="16"/>
                <w:szCs w:val="16"/>
              </w:rPr>
              <w:t xml:space="preserve">CLOSED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No deficiencies were noted.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Lima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Building Perimeter Doors Security Assessment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26L-0046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9/9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002B"/>
                <w:sz w:val="16"/>
                <w:szCs w:val="16"/>
              </w:rPr>
              <w:t xml:space="preserve">OPEN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The following deficiencies were noted: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Complete Building Perimeter Doors.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Door #204 failed to call up due to the Camera INT FX 27-204 shot is misaligned.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Facilities were notified.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Papa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Building Perimeter Doors Security Assessment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26P-0075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9/9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002B"/>
                <w:sz w:val="16"/>
                <w:szCs w:val="16"/>
              </w:rPr>
              <w:t xml:space="preserve">OPEN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The following deficiencies were noted: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Complete Building Perimeter Doors.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Doors M29, M34, M36 and Alarms room do not receive an audible alarm.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Facilities were notified.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Papa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Perimeter Fence False Alarm Zone 5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26P-0074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9/8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002B"/>
                <w:sz w:val="16"/>
                <w:szCs w:val="16"/>
              </w:rPr>
              <w:t xml:space="preserve">OPEN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Perimeter Fence False Alarm Zone 5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Zone 5 falsely triggers.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Facilities were notified.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Sierra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Pedestrian Gate Equipment Failure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26S-0048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9/4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002B"/>
                <w:sz w:val="16"/>
                <w:szCs w:val="16"/>
              </w:rPr>
              <w:t xml:space="preserve">OPEN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Pedestrian Gate Equipment Failure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Magnet on pedestrian gate has broken off the wire due to a stripped screw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Facilities were notified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Sierra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Building Perimeter Doors Security Assessment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26S-0049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9/9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002B"/>
                <w:sz w:val="16"/>
                <w:szCs w:val="16"/>
              </w:rPr>
              <w:t xml:space="preserve">OPEN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The following deficiencies were noted: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OHD #163 did not trigger a visual call-up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OHD #72 did not trigger an audible alarm or visual call-up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PED #106 did not trigger and audible alarm or visual call-up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Facilities were notified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Sigma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Building Perimeter Doors Security Assessment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26G-0047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9/10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5F66"/>
                <w:sz w:val="16"/>
                <w:szCs w:val="16"/>
              </w:rPr>
              <w:t xml:space="preserve">CLOSED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No deficiencies were noted.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Tango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Building Perimeter Doors Security Assessment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26T-0042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9/7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5F66"/>
                <w:sz w:val="16"/>
                <w:szCs w:val="16"/>
              </w:rPr>
              <w:t xml:space="preserve">CLOSED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No deficiencies were noted.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Victor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2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Pedestrian Gate Magnet Broke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26V-0073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9/10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B5F66"/>
                <w:sz w:val="16"/>
                <w:szCs w:val="16"/>
              </w:rPr>
              <w:t xml:space="preserve">CLOSED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Pedestrian Gate Magnet Broke.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Repairs were made by technician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The pedestrian gate is fully operational.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Victor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Building Perimeter Doors Security Assessment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26V-0074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9/10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5F66"/>
                <w:sz w:val="16"/>
                <w:szCs w:val="16"/>
              </w:rPr>
              <w:t xml:space="preserve">CLOSED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No deficiencies were noted.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Whiskey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Building Perimeter Doors Security Assessment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26W-0065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9/9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5F66"/>
                <w:sz w:val="16"/>
                <w:szCs w:val="16"/>
              </w:rPr>
              <w:t xml:space="preserve">CLOSED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No deficiencies were noted.</w:t>
            </w:r>
          </w:p>
        </w:tc>
      </w:tr>
      <w:tr>
        <w:tc>
          <w:tcPr>
            <w:tcW w:type="dxa" w:w="1342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Xray</w:t>
            </w:r>
          </w:p>
        </w:tc>
        <w:tc>
          <w:tcPr>
            <w:tcW w:type="dxa" w:w="68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1</w:t>
            </w:r>
          </w:p>
        </w:tc>
        <w:tc>
          <w:tcPr>
            <w:tcW w:type="dxa" w:w="3728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6"/>
                <w:szCs w:val="16"/>
              </w:rPr>
              <w:t xml:space="preserve">Building Perimeter Doors Security Assessment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5F66"/>
                <w:sz w:val="16"/>
                <w:szCs w:val="16"/>
              </w:rPr>
              <w:t xml:space="preserve">26X-0057</w:t>
            </w:r>
          </w:p>
        </w:tc>
        <w:tc>
          <w:tcPr>
            <w:tcW w:type="dxa" w:w="86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9/7</w:t>
            </w:r>
          </w:p>
        </w:tc>
        <w:tc>
          <w:tcPr>
            <w:tcW w:type="dxa" w:w="763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002B"/>
                <w:sz w:val="16"/>
                <w:szCs w:val="16"/>
              </w:rPr>
              <w:t xml:space="preserve">OPEN</w:t>
            </w:r>
            <w:r>
              <w:rPr>
                <w:rFonts w:ascii="Calibri" w:cs="Calibri" w:eastAsia="Calibri" w:hAnsi="Calibri"/>
                <w:color w:val="26282B"/>
                <w:sz w:val="16"/>
                <w:szCs w:val="16"/>
              </w:rPr>
              <w:t xml:space="preserve"> – The following deficiencies were noted: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Complete Building Perimeter Doors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Man-Doors M16, M17, M18, M19, M20, and M21 are offline due to construction.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Man-Doors 6, 8, 9, 29 do not open all the way.</w:t>
            </w:r>
          </w:p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Man-Door M17 unserviceable Plates.</w:t>
            </w:r>
          </w:p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6"/>
                <w:szCs w:val="16"/>
              </w:rPr>
              <w:t xml:space="preserve">Facilities were notified.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66"/>
        <w:sz w:val="15"/>
        <w:szCs w:val="15"/>
      </w:rPr>
      <w:t xml:space="preserve">Valletta Industries  |  Contractor Combined Incident Report Log  –  Page </w:t>
    </w:r>
    <w:r>
      <w:rPr>
        <w:rFonts w:ascii="Calibri" w:cs="Calibri" w:eastAsia="Calibri" w:hAnsi="Calibri"/>
        <w:color w:val="5B5F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F66"/>
        <w:sz w:val="15"/>
        <w:szCs w:val="15"/>
      </w:rPr>
      <w:t xml:space="preserve"> of </w:t>
    </w:r>
    <w:r>
      <w:rPr>
        <w:rFonts w:ascii="Calibri" w:cs="Calibri" w:eastAsia="Calibri" w:hAnsi="Calibri"/>
        <w:color w:val="5B5F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002B" w:sz="16" w:space="8"/>
      </w:pBdr>
      <w:spacing w:after="40"/>
    </w:pPr>
    <w:r>
      <w:drawing>
        <wp:inline distT="0" distB="0" distL="0" distR="0">
          <wp:extent cx="1571625" cy="314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before="60"/>
    </w:pPr>
    <w:r>
      <w:rPr>
        <w:rFonts w:ascii="Bookman Old Style" w:cs="Bookman Old Style" w:eastAsia="Bookman Old Style" w:hAnsi="Bookman Old Style"/>
        <w:b/>
        <w:bCs/>
        <w:color w:val="0A0A0A"/>
        <w:sz w:val="24"/>
        <w:szCs w:val="24"/>
      </w:rPr>
      <w:t xml:space="preserve">CONTRACTOR COMBINED INCIDENT REPORT LOG</w:t>
    </w:r>
  </w:p>
  <w:p>
    <w:pPr>
      <w:spacing w:after="120" w:before="20"/>
    </w:pPr>
    <w:r>
      <w:rPr>
        <w:rFonts w:ascii="Arial" w:cs="Arial" w:eastAsia="Arial" w:hAnsi="Arial"/>
        <w:b/>
        <w:bCs/>
        <w:color w:val="5B5F66"/>
        <w:spacing w:val="4"/>
        <w:sz w:val="15"/>
        <w:szCs w:val="15"/>
      </w:rPr>
      <w:t xml:space="preserve">REPORTING PERIOD: 9/4 – 9/10/2026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2bb53ed2aea81f8df9934bcfe3aa92cf3a2e2a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2026-09-15T19:17:48.145Z</dcterms:created>
  <dcterms:modified xsi:type="dcterms:W3CDTF">2026-09-15T19:17:48.145Z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