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ix9fr4xepe4" w:id="0"/>
      <w:bookmarkEnd w:id="0"/>
      <w:r w:rsidDel="00000000" w:rsidR="00000000" w:rsidRPr="00000000">
        <w:rPr>
          <w:rtl w:val="0"/>
        </w:rPr>
        <w:t xml:space="preserve">Setup Iniziale - Migrazione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atxbrbuq3wi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1.Setup Iniziale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_atxbrbuq3wir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juyifa0fxl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Dati Azienda / Client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_ujuyifa0fxlf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dqyah0vjl4pv">
            <w:r w:rsidDel="00000000" w:rsidR="00000000" w:rsidRPr="00000000">
              <w:rPr>
                <w:b w:val="1"/>
                <w:rtl w:val="0"/>
              </w:rPr>
              <w:t xml:space="preserve">2.Setup Contabilità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_dqyah0vjl4pv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w7t2uw36rr0">
            <w:r w:rsidDel="00000000" w:rsidR="00000000" w:rsidRPr="00000000">
              <w:rPr>
                <w:b w:val="1"/>
                <w:rtl w:val="0"/>
              </w:rPr>
              <w:t xml:space="preserve">3.Setup Logistica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_w7t2uw36rr0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6lqmquet404i">
            <w:r w:rsidDel="00000000" w:rsidR="00000000" w:rsidRPr="00000000">
              <w:rPr>
                <w:b w:val="1"/>
                <w:rtl w:val="0"/>
              </w:rPr>
              <w:t xml:space="preserve">4.Setup Produzione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_6lqmquet404i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ezh27ru0b3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X.Migrazione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_qezh27ru0b3t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>
          <w:b w:val="1"/>
        </w:rPr>
      </w:pPr>
      <w:bookmarkStart w:colFirst="0" w:colLast="0" w:name="_atxbrbuq3wir" w:id="1"/>
      <w:bookmarkEnd w:id="1"/>
      <w:r w:rsidDel="00000000" w:rsidR="00000000" w:rsidRPr="00000000">
        <w:rPr>
          <w:b w:val="1"/>
          <w:rtl w:val="0"/>
        </w:rPr>
        <w:t xml:space="preserve">1.Setup Iniziale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1r94ak4cw71y" w:id="2"/>
      <w:bookmarkEnd w:id="2"/>
      <w:r w:rsidDel="00000000" w:rsidR="00000000" w:rsidRPr="00000000">
        <w:rPr>
          <w:rtl w:val="0"/>
        </w:rPr>
        <w:t xml:space="preserve">1.0  Creazione Server / Creazione Client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[Modulo 1]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Logo Sfondo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Logo Report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Dati Azienda / Org Base [Modulo 1]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Dati Banca 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Magazzino Base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ujuyifa0fxlf" w:id="3"/>
      <w:bookmarkEnd w:id="3"/>
      <w:r w:rsidDel="00000000" w:rsidR="00000000" w:rsidRPr="00000000">
        <w:rPr>
          <w:rtl w:val="0"/>
        </w:rPr>
        <w:t xml:space="preserve">1.1 Dati Azienda / Client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Impostare Lingua di Base (Italiano)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Impostazione Altre Lingue (Login e/o Documenti )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Setup Posta  [vedi documento / Video ]  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Archiviazione Documenti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734050" cy="1079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niqpoqiimpai" w:id="4"/>
      <w:bookmarkEnd w:id="4"/>
      <w:r w:rsidDel="00000000" w:rsidR="00000000" w:rsidRPr="00000000">
        <w:rPr>
          <w:rtl w:val="0"/>
        </w:rPr>
        <w:t xml:space="preserve">1.2 Dati Organizzazione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b w:val="1"/>
        </w:rPr>
      </w:pPr>
      <w:bookmarkStart w:colFirst="0" w:colLast="0" w:name="_dqyah0vjl4pv" w:id="5"/>
      <w:bookmarkEnd w:id="5"/>
      <w:r w:rsidDel="00000000" w:rsidR="00000000" w:rsidRPr="00000000">
        <w:rPr>
          <w:b w:val="1"/>
          <w:rtl w:val="0"/>
        </w:rPr>
        <w:t xml:space="preserve">2.Setup Contabilità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Verifica Piano dei Conti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b w:val="1"/>
        </w:rPr>
      </w:pPr>
      <w:bookmarkStart w:colFirst="0" w:colLast="0" w:name="_w7t2uw36rr0" w:id="6"/>
      <w:bookmarkEnd w:id="6"/>
      <w:r w:rsidDel="00000000" w:rsidR="00000000" w:rsidRPr="00000000">
        <w:rPr>
          <w:b w:val="1"/>
          <w:rtl w:val="0"/>
        </w:rPr>
        <w:t xml:space="preserve">3.Setup Logistica</w:t>
      </w:r>
    </w:p>
    <w:p w:rsidR="00000000" w:rsidDel="00000000" w:rsidP="00000000" w:rsidRDefault="00000000" w:rsidRPr="00000000" w14:paraId="00000026">
      <w:pPr>
        <w:pStyle w:val="Heading2"/>
        <w:ind w:firstLine="720"/>
        <w:rPr/>
      </w:pPr>
      <w:bookmarkStart w:colFirst="0" w:colLast="0" w:name="_bl0bqfcodonj" w:id="7"/>
      <w:bookmarkEnd w:id="7"/>
      <w:r w:rsidDel="00000000" w:rsidR="00000000" w:rsidRPr="00000000">
        <w:rPr>
          <w:rtl w:val="0"/>
        </w:rPr>
        <w:t xml:space="preserve">3.1 Magazzini (vedi punto )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b w:val="1"/>
        </w:rPr>
      </w:pPr>
      <w:bookmarkStart w:colFirst="0" w:colLast="0" w:name="_6lqmquet404i" w:id="8"/>
      <w:bookmarkEnd w:id="8"/>
      <w:r w:rsidDel="00000000" w:rsidR="00000000" w:rsidRPr="00000000">
        <w:rPr>
          <w:b w:val="1"/>
          <w:rtl w:val="0"/>
        </w:rPr>
        <w:t xml:space="preserve">4.Setup Produzione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>
          <w:b w:val="1"/>
        </w:rPr>
      </w:pPr>
      <w:bookmarkStart w:colFirst="0" w:colLast="0" w:name="_qezh27ru0b3t" w:id="9"/>
      <w:bookmarkEnd w:id="9"/>
      <w:r w:rsidDel="00000000" w:rsidR="00000000" w:rsidRPr="00000000">
        <w:rPr>
          <w:b w:val="1"/>
          <w:rtl w:val="0"/>
        </w:rPr>
        <w:t xml:space="preserve">10.Migrazione</w:t>
      </w:r>
    </w:p>
    <w:p w:rsidR="00000000" w:rsidDel="00000000" w:rsidP="00000000" w:rsidRDefault="00000000" w:rsidRPr="00000000" w14:paraId="0000002C">
      <w:pPr>
        <w:pStyle w:val="Heading2"/>
        <w:rPr>
          <w:sz w:val="24"/>
          <w:szCs w:val="24"/>
        </w:rPr>
      </w:pPr>
      <w:bookmarkStart w:colFirst="0" w:colLast="0" w:name="_ji9u9utwz75q" w:id="10"/>
      <w:bookmarkEnd w:id="10"/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https://github.com/idempiere-consulting/idempiere-italia-import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pStyle w:val="Heading2"/>
        <w:rPr>
          <w:sz w:val="28"/>
          <w:szCs w:val="28"/>
        </w:rPr>
      </w:pPr>
      <w:bookmarkStart w:colFirst="0" w:colLast="0" w:name="_aghnhdaw3fa4" w:id="11"/>
      <w:bookmarkEnd w:id="11"/>
      <w:r w:rsidDel="00000000" w:rsidR="00000000" w:rsidRPr="00000000">
        <w:rPr>
          <w:sz w:val="28"/>
          <w:szCs w:val="28"/>
          <w:rtl w:val="0"/>
        </w:rPr>
        <w:t xml:space="preserve">10.1 Anagrafica prodotti</w:t>
      </w:r>
    </w:p>
    <w:p w:rsidR="00000000" w:rsidDel="00000000" w:rsidP="00000000" w:rsidRDefault="00000000" w:rsidRPr="00000000" w14:paraId="0000002E">
      <w:pPr>
        <w:pStyle w:val="Heading2"/>
        <w:rPr>
          <w:sz w:val="28"/>
          <w:szCs w:val="28"/>
        </w:rPr>
      </w:pPr>
      <w:bookmarkStart w:colFirst="0" w:colLast="0" w:name="_83vnby48479a" w:id="12"/>
      <w:bookmarkEnd w:id="12"/>
      <w:r w:rsidDel="00000000" w:rsidR="00000000" w:rsidRPr="00000000">
        <w:rPr>
          <w:sz w:val="28"/>
          <w:szCs w:val="28"/>
          <w:rtl w:val="0"/>
        </w:rPr>
        <w:t xml:space="preserve">10.2 Termini di Pagamento (controllare esistenti o inserire manualmente)</w:t>
      </w:r>
    </w:p>
    <w:p w:rsidR="00000000" w:rsidDel="00000000" w:rsidP="00000000" w:rsidRDefault="00000000" w:rsidRPr="00000000" w14:paraId="0000002F">
      <w:pPr>
        <w:pStyle w:val="Heading2"/>
        <w:rPr>
          <w:sz w:val="28"/>
          <w:szCs w:val="28"/>
        </w:rPr>
      </w:pPr>
      <w:bookmarkStart w:colFirst="0" w:colLast="0" w:name="_mzlbe9oy3a6k" w:id="13"/>
      <w:bookmarkEnd w:id="13"/>
      <w:r w:rsidDel="00000000" w:rsidR="00000000" w:rsidRPr="00000000">
        <w:rPr>
          <w:sz w:val="28"/>
          <w:szCs w:val="28"/>
          <w:rtl w:val="0"/>
        </w:rPr>
        <w:t xml:space="preserve">10.3 Banche BP</w:t>
      </w:r>
    </w:p>
    <w:p w:rsidR="00000000" w:rsidDel="00000000" w:rsidP="00000000" w:rsidRDefault="00000000" w:rsidRPr="00000000" w14:paraId="00000030">
      <w:pPr>
        <w:pStyle w:val="Heading2"/>
        <w:rPr>
          <w:sz w:val="28"/>
          <w:szCs w:val="28"/>
        </w:rPr>
      </w:pPr>
      <w:bookmarkStart w:colFirst="0" w:colLast="0" w:name="_nzqy23rnfqhy" w:id="14"/>
      <w:bookmarkEnd w:id="14"/>
      <w:r w:rsidDel="00000000" w:rsidR="00000000" w:rsidRPr="00000000">
        <w:rPr>
          <w:sz w:val="28"/>
          <w:szCs w:val="28"/>
          <w:rtl w:val="0"/>
        </w:rPr>
        <w:t xml:space="preserve">10.4 Listini</w:t>
      </w:r>
    </w:p>
    <w:p w:rsidR="00000000" w:rsidDel="00000000" w:rsidP="00000000" w:rsidRDefault="00000000" w:rsidRPr="00000000" w14:paraId="00000031">
      <w:pPr>
        <w:pStyle w:val="Heading2"/>
        <w:rPr>
          <w:sz w:val="28"/>
          <w:szCs w:val="28"/>
        </w:rPr>
      </w:pPr>
      <w:bookmarkStart w:colFirst="0" w:colLast="0" w:name="_bi9lljd5g3al" w:id="15"/>
      <w:bookmarkEnd w:id="15"/>
      <w:r w:rsidDel="00000000" w:rsidR="00000000" w:rsidRPr="00000000">
        <w:rPr>
          <w:sz w:val="28"/>
          <w:szCs w:val="28"/>
          <w:rtl w:val="0"/>
        </w:rPr>
        <w:t xml:space="preserve">10.5 Business Partner (Clienti/Fornitori)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g42gg5cpjm7y" w:id="16"/>
      <w:bookmarkEnd w:id="16"/>
      <w:r w:rsidDel="00000000" w:rsidR="00000000" w:rsidRPr="00000000">
        <w:rPr>
          <w:sz w:val="28"/>
          <w:szCs w:val="28"/>
          <w:rtl w:val="0"/>
        </w:rPr>
        <w:t xml:space="preserve">10.6 Partite Aperte Clienti/Fornitori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>
          <w:b w:val="1"/>
        </w:rPr>
      </w:pPr>
      <w:bookmarkStart w:colFirst="0" w:colLast="0" w:name="_v3663uxti2ao" w:id="17"/>
      <w:bookmarkEnd w:id="17"/>
      <w:r w:rsidDel="00000000" w:rsidR="00000000" w:rsidRPr="00000000">
        <w:rPr>
          <w:b w:val="1"/>
          <w:rtl w:val="0"/>
        </w:rPr>
        <w:t xml:space="preserve">99. Altri Plugin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mq2dg9jr76zp" w:id="18"/>
      <w:bookmarkEnd w:id="18"/>
      <w:r w:rsidDel="00000000" w:rsidR="00000000" w:rsidRPr="00000000">
        <w:rPr>
          <w:rtl w:val="0"/>
        </w:rPr>
        <w:t xml:space="preserve">99.1 NextCloud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 Livello Client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rkrxpnu6ip9l" w:id="19"/>
      <w:bookmarkEnd w:id="19"/>
      <w:r w:rsidDel="00000000" w:rsidR="00000000" w:rsidRPr="00000000">
        <w:rPr>
          <w:rtl w:val="0"/>
        </w:rPr>
        <w:br w:type="textWrapping"/>
        <w:br w:type="textWrapping"/>
        <w:t xml:space="preserve">Part 2  - Formazione di Base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Bp   doc/video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 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3 . Emetere RIBA [Documento /Video 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spacing w:line="240" w:lineRule="auto"/>
      <w:ind w:left="141.00000000000009" w:firstLine="0"/>
      <w:jc w:val="both"/>
      <w:rPr/>
    </w:pPr>
    <w:r w:rsidDel="00000000" w:rsidR="00000000" w:rsidRPr="00000000">
      <w:rPr>
        <w:rFonts w:ascii="Ubuntu" w:cs="Ubuntu" w:eastAsia="Ubuntu" w:hAnsi="Ubuntu"/>
        <w:b w:val="1"/>
        <w:sz w:val="20"/>
        <w:szCs w:val="20"/>
        <w:highlight w:val="white"/>
      </w:rPr>
      <w:drawing>
        <wp:inline distB="114300" distT="114300" distL="114300" distR="114300">
          <wp:extent cx="5734050" cy="8636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4050" cy="863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github.com/idempiere-consulting/idempiere-italia-import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