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b w:val="1"/>
          <w:smallCaps w:val="0"/>
          <w:sz w:val="28"/>
          <w:szCs w:val="28"/>
          <w:rtl w:val="0"/>
        </w:rPr>
        <w:t xml:space="preserve">PROVVIGIONI (Commission)</w:t>
      </w:r>
    </w:p>
    <w:p w:rsidR="00000000" w:rsidDel="00000000" w:rsidP="00000000" w:rsidRDefault="00000000" w:rsidRPr="00000000" w14:paraId="00000001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b w:val="1"/>
          <w:smallCaps w:val="0"/>
          <w:sz w:val="28"/>
          <w:szCs w:val="28"/>
          <w:rtl w:val="0"/>
        </w:rPr>
        <w:t xml:space="preserve">Parametrizzazione Business Partner </w:t>
      </w:r>
    </w:p>
    <w:p w:rsidR="00000000" w:rsidDel="00000000" w:rsidP="00000000" w:rsidRDefault="00000000" w:rsidRPr="00000000" w14:paraId="00000004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762600" cy="143496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0" cy="143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b w:val="1"/>
          <w:smallCaps w:val="0"/>
          <w:sz w:val="28"/>
          <w:szCs w:val="28"/>
          <w:rtl w:val="0"/>
        </w:rPr>
        <w:t xml:space="preserve">Calcolo Commissinoi</w:t>
      </w:r>
    </w:p>
    <w:p w:rsidR="00000000" w:rsidDel="00000000" w:rsidP="00000000" w:rsidRDefault="00000000" w:rsidRPr="00000000" w14:paraId="00000008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mallCaps w:val="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762600" cy="4102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0" cy="41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mallCaps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TABLE: C_Commission - C_CommissionLine - C_CommissionRun - C_CommissionAmt - C_CommissionDetail</w:t>
      </w:r>
    </w:p>
    <w:p w:rsidR="00000000" w:rsidDel="00000000" w:rsidP="00000000" w:rsidRDefault="00000000" w:rsidRPr="00000000" w14:paraId="0000000D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mallCaps w:val="0"/>
          <w:color w:val="38761d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mallCaps w:val="0"/>
          <w:color w:val="990000"/>
          <w:rtl w:val="0"/>
        </w:rPr>
        <w:t xml:space="preserve">tbl→ C_CommissionDetail:</w:t>
      </w:r>
      <w:r w:rsidDel="00000000" w:rsidR="00000000" w:rsidRPr="00000000">
        <w:rPr>
          <w:smallCaps w:val="0"/>
          <w:rtl w:val="0"/>
        </w:rPr>
        <w:t xml:space="preserve"> creazioni campi = AmtMultiplier(uguale alla tabella C_CommissionLine)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</w:t>
      </w:r>
    </w:p>
    <w:p w:rsidR="00000000" w:rsidDel="00000000" w:rsidP="00000000" w:rsidRDefault="00000000" w:rsidRPr="00000000" w14:paraId="0000000F">
      <w:pPr>
        <w:ind w:left="4755" w:firstLine="0"/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AmtSubtract(uguale alla tabella C_CommissionLine)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</w:t>
      </w:r>
    </w:p>
    <w:p w:rsidR="00000000" w:rsidDel="00000000" w:rsidP="00000000" w:rsidRDefault="00000000" w:rsidRPr="00000000" w14:paraId="00000010">
      <w:pPr>
        <w:ind w:left="4755" w:firstLine="0"/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QtyMultiplier(uguale alla tabella C_CommissionLine)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</w:t>
      </w:r>
    </w:p>
    <w:p w:rsidR="00000000" w:rsidDel="00000000" w:rsidP="00000000" w:rsidRDefault="00000000" w:rsidRPr="00000000" w14:paraId="00000011">
      <w:pPr>
        <w:ind w:left="4755" w:firstLine="0"/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QtySubtract(uguale alla tabella C_CommissionLine)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</w:t>
      </w:r>
    </w:p>
    <w:p w:rsidR="00000000" w:rsidDel="00000000" w:rsidP="00000000" w:rsidRDefault="00000000" w:rsidRPr="00000000" w14:paraId="00000012">
      <w:pPr>
        <w:ind w:left="4755" w:firstLine="0"/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AmtLineCommission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</w:t>
      </w:r>
    </w:p>
    <w:p w:rsidR="00000000" w:rsidDel="00000000" w:rsidP="00000000" w:rsidRDefault="00000000" w:rsidRPr="00000000" w14:paraId="00000013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!! Fare pack-out !!</w:t>
      </w:r>
    </w:p>
    <w:p w:rsidR="00000000" w:rsidDel="00000000" w:rsidP="00000000" w:rsidRDefault="00000000" w:rsidRPr="00000000" w14:paraId="00000014">
      <w:pPr>
        <w:rPr>
          <w:smallCaps w:val="0"/>
        </w:rPr>
      </w:pPr>
      <w:r w:rsidDel="00000000" w:rsidR="00000000" w:rsidRPr="00000000">
        <w:rPr>
          <w:rFonts w:ascii="Arial Unicode MS" w:cs="Arial Unicode MS" w:eastAsia="Arial Unicode MS" w:hAnsi="Arial Unicode MS"/>
          <w:smallCaps w:val="0"/>
          <w:rtl w:val="0"/>
        </w:rPr>
        <w:t xml:space="preserve">BUTTON “Generate Commission” → </w:t>
      </w:r>
      <w:r w:rsidDel="00000000" w:rsidR="00000000" w:rsidRPr="00000000">
        <w:rPr>
          <w:smallCaps w:val="0"/>
          <w:u w:val="single"/>
          <w:rtl w:val="0"/>
        </w:rPr>
        <w:t xml:space="preserve">Process</w:t>
      </w:r>
      <w:r w:rsidDel="00000000" w:rsidR="00000000" w:rsidRPr="00000000">
        <w:rPr>
          <w:smallCaps w:val="0"/>
          <w:rtl w:val="0"/>
        </w:rPr>
        <w:t xml:space="preserve"> = ‘Generate Commission’ [C_Commission_Process]</w:t>
      </w:r>
    </w:p>
    <w:p w:rsidR="00000000" w:rsidDel="00000000" w:rsidP="00000000" w:rsidRDefault="00000000" w:rsidRPr="00000000" w14:paraId="00000015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i w:val="1"/>
          <w:smallCaps w:val="0"/>
          <w:color w:val="6aa84f"/>
          <w:rtl w:val="0"/>
        </w:rPr>
        <w:t xml:space="preserve">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- org.compiere.process.CommissionCalc.java</w:t>
      </w:r>
    </w:p>
    <w:p w:rsidR="00000000" w:rsidDel="00000000" w:rsidP="00000000" w:rsidRDefault="00000000" w:rsidRPr="00000000" w14:paraId="00000016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Parameter: StartDate</w:t>
      </w:r>
    </w:p>
    <w:p w:rsidR="00000000" w:rsidDel="00000000" w:rsidP="00000000" w:rsidRDefault="00000000" w:rsidRPr="00000000" w14:paraId="00000017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Creazione delle provvigioni(commission), su tabella C_CommissionRun.</w:t>
      </w:r>
    </w:p>
    <w:p w:rsidR="00000000" w:rsidDel="00000000" w:rsidP="00000000" w:rsidRDefault="00000000" w:rsidRPr="00000000" w14:paraId="00000019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Range di date settate in base al parametro StartDate + Settaggio campo “Frequency Type” (endDate)</w:t>
      </w:r>
    </w:p>
    <w:p w:rsidR="00000000" w:rsidDel="00000000" w:rsidP="00000000" w:rsidRDefault="00000000" w:rsidRPr="00000000" w14:paraId="0000001A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In base al “Calculation Basis”, esecuzione di una delle seguenti query:</w:t>
      </w:r>
    </w:p>
    <w:p w:rsidR="00000000" w:rsidDel="00000000" w:rsidP="00000000" w:rsidRDefault="00000000" w:rsidRPr="00000000" w14:paraId="0000001C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400800" cy="417204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oppure</w:t>
      </w:r>
    </w:p>
    <w:p w:rsidR="00000000" w:rsidDel="00000000" w:rsidP="00000000" w:rsidRDefault="00000000" w:rsidRPr="00000000" w14:paraId="0000001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153120" cy="350532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20" cy="350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oppure</w:t>
      </w:r>
    </w:p>
    <w:p w:rsidR="00000000" w:rsidDel="00000000" w:rsidP="00000000" w:rsidRDefault="00000000" w:rsidRPr="00000000" w14:paraId="00000020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372360" cy="3524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360" cy="35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Se sono provvigioni di ordini:</w:t>
      </w:r>
    </w:p>
    <w:p w:rsidR="00000000" w:rsidDel="00000000" w:rsidP="00000000" w:rsidRDefault="00000000" w:rsidRPr="00000000" w14:paraId="00000023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5924520" cy="2419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2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Altre condizioni settatte a livello di linea di provvigioni: </w:t>
      </w:r>
    </w:p>
    <w:p w:rsidR="00000000" w:rsidDel="00000000" w:rsidP="00000000" w:rsidRDefault="00000000" w:rsidRPr="00000000" w14:paraId="00000025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762600" cy="2514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Esempio di sql creato:</w:t>
      </w:r>
    </w:p>
    <w:p w:rsidR="00000000" w:rsidDel="00000000" w:rsidP="00000000" w:rsidRDefault="00000000" w:rsidRPr="00000000" w14:paraId="00000027">
      <w:pPr>
        <w:rPr>
          <w:i w:val="1"/>
          <w:smallCaps w:val="0"/>
        </w:rPr>
      </w:pPr>
      <w:r w:rsidDel="00000000" w:rsidR="00000000" w:rsidRPr="00000000">
        <w:rPr>
          <w:i w:val="1"/>
          <w:smallCaps w:val="0"/>
          <w:rtl w:val="0"/>
        </w:rPr>
        <w:t xml:space="preserve">SELECT h.C_Currency_ID, SUM(l.LineNetAmt) AS Amt, SUM(l.QtyInvoiced) AS Qty, NULL, NULL, NULL, NULL, MAX(h.DateInvoiced) FROM C_Invoice h INNER JOIN C_InvoiceLine l ON (h.C_Invoice_ID = l.C_Invoice_ID) WHERE h.DocStatus IN ('CL','CO','RE') AND h.IsSOTrx='Y' AND h.AD_Client_ID = ? AND h.DateInvoiced BETWEEN ? AND ? AND h.C_BPartner_ID IN (SELECT C_BPartner_ID FROM C_BPartner WHERE C_BP_Group_ID=1000007) AND l.M_Product_ID IN (SELECT M_Product_ID FROM M_Product WHERE M_Product_Category_ID=1000007) GROUP BY h.C_Currency_ID</w:t>
      </w:r>
    </w:p>
    <w:p w:rsidR="00000000" w:rsidDel="00000000" w:rsidP="00000000" w:rsidRDefault="00000000" w:rsidRPr="00000000" w14:paraId="00000028">
      <w:pPr>
        <w:rPr>
          <w:i w:val="1"/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- Calcolo delle provvigioni (Commission)</w:t>
      </w:r>
    </w:p>
    <w:p w:rsidR="00000000" w:rsidDel="00000000" w:rsidP="00000000" w:rsidRDefault="00000000" w:rsidRPr="00000000" w14:paraId="0000002A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562800" cy="413388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800" cy="413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Modifiche per il calcolo delle provviggioni. (</w:t>
      </w:r>
      <w:r w:rsidDel="00000000" w:rsidR="00000000" w:rsidRPr="00000000">
        <w:rPr>
          <w:b w:val="1"/>
          <w:i w:val="1"/>
          <w:smallCaps w:val="0"/>
          <w:color w:val="cc0000"/>
          <w:rtl w:val="0"/>
        </w:rPr>
        <w:t xml:space="preserve">it.cnet.idempiere.model.MCommissionAmt_CNET.java</w:t>
      </w:r>
      <w:r w:rsidDel="00000000" w:rsidR="00000000" w:rsidRPr="00000000">
        <w:rPr>
          <w:smallCaps w:val="0"/>
          <w:rtl w:val="0"/>
        </w:rPr>
        <w:t xml:space="preserve">)</w:t>
      </w:r>
    </w:p>
    <w:p w:rsidR="00000000" w:rsidDel="00000000" w:rsidP="00000000" w:rsidRDefault="00000000" w:rsidRPr="00000000" w14:paraId="0000002E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438960" cy="38671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60" cy="386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mallCaps w:val="0"/>
        </w:rPr>
      </w:pPr>
      <w:r w:rsidDel="00000000" w:rsidR="00000000" w:rsidRPr="00000000">
        <w:rPr/>
        <w:drawing>
          <wp:inline distB="114300" distT="114300" distL="114300" distR="114300">
            <wp:extent cx="6343560" cy="27716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560" cy="277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CALCOLI</w:t>
      </w:r>
    </w:p>
    <w:p w:rsidR="00000000" w:rsidDel="00000000" w:rsidP="00000000" w:rsidRDefault="00000000" w:rsidRPr="00000000" w14:paraId="00000031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(amount -subtract)*multipllier=linecommission</w:t>
      </w:r>
    </w:p>
    <w:p w:rsidR="00000000" w:rsidDel="00000000" w:rsidP="00000000" w:rsidRDefault="00000000" w:rsidRPr="00000000" w14:paraId="00000032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(linecommision//amount)-subtract)=multiplier</w:t>
      </w:r>
    </w:p>
    <w:p w:rsidR="00000000" w:rsidDel="00000000" w:rsidP="00000000" w:rsidRDefault="00000000" w:rsidRPr="00000000" w14:paraId="00000033">
      <w:pPr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mallCaps w:val="0"/>
          <w:u w:val="single"/>
        </w:rPr>
      </w:pPr>
      <w:r w:rsidDel="00000000" w:rsidR="00000000" w:rsidRPr="00000000">
        <w:rPr>
          <w:smallCaps w:val="0"/>
          <w:u w:val="single"/>
          <w:rtl w:val="0"/>
        </w:rPr>
        <w:t xml:space="preserve">Nuovi sviluppi per la gestione delle provvigioni (24/04/2014)</w:t>
      </w:r>
    </w:p>
    <w:p w:rsidR="00000000" w:rsidDel="00000000" w:rsidP="00000000" w:rsidRDefault="00000000" w:rsidRPr="00000000" w14:paraId="00000035">
      <w:pPr>
        <w:rPr>
          <w:smallCaps w:val="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a) callout su ricalcolo a livello di riga + check totale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 - callout: it.cnet.idempiere.callout.Commissions.CallDetailCommission(.java)</w:t>
      </w:r>
    </w:p>
    <w:p w:rsidR="00000000" w:rsidDel="00000000" w:rsidP="00000000" w:rsidRDefault="00000000" w:rsidRPr="00000000" w14:paraId="00000037">
      <w:pPr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b) creazione tab a livello di sales order per vedere le provvigioni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 - !! Fare pack-out !!</w:t>
      </w:r>
    </w:p>
    <w:p w:rsidR="00000000" w:rsidDel="00000000" w:rsidP="00000000" w:rsidRDefault="00000000" w:rsidRPr="00000000" w14:paraId="00000038">
      <w:pPr>
        <w:rPr>
          <w:b w:val="1"/>
          <w:smallCaps w:val="0"/>
          <w:color w:val="38761d"/>
        </w:rPr>
      </w:pPr>
      <w:r w:rsidDel="00000000" w:rsidR="00000000" w:rsidRPr="00000000">
        <w:rPr>
          <w:smallCaps w:val="0"/>
          <w:rtl w:val="0"/>
        </w:rPr>
        <w:t xml:space="preserve">c) richiamo del calcolo delle commission dal sales order  solo per l'ordine a video 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OK - </w:t>
      </w:r>
    </w:p>
    <w:p w:rsidR="00000000" w:rsidDel="00000000" w:rsidP="00000000" w:rsidRDefault="00000000" w:rsidRPr="00000000" w14:paraId="00000039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- process: it.cnet.idempiere.process.Commissions.CommissionCalcForOrder(.java)</w:t>
      </w:r>
    </w:p>
    <w:p w:rsidR="00000000" w:rsidDel="00000000" w:rsidP="00000000" w:rsidRDefault="00000000" w:rsidRPr="00000000" w14:paraId="0000003A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-</w:t>
      </w:r>
      <w:r w:rsidDel="00000000" w:rsidR="00000000" w:rsidRPr="00000000">
        <w:rPr>
          <w:b w:val="1"/>
          <w:i w:val="1"/>
          <w:smallCaps w:val="0"/>
          <w:color w:val="38761d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mallCaps w:val="0"/>
          <w:color w:val="38761d"/>
          <w:rtl w:val="0"/>
        </w:rPr>
        <w:t xml:space="preserve">A livello SYSTEM → </w:t>
      </w:r>
      <w:r w:rsidDel="00000000" w:rsidR="00000000" w:rsidRPr="00000000">
        <w:rPr>
          <w:b w:val="1"/>
          <w:i w:val="1"/>
          <w:smallCaps w:val="0"/>
          <w:color w:val="38761d"/>
          <w:rtl w:val="0"/>
        </w:rPr>
        <w:t xml:space="preserve">Report &amp; Process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: NAME= Calc Commission for Order // </w:t>
      </w:r>
    </w:p>
    <w:p w:rsidR="00000000" w:rsidDel="00000000" w:rsidP="00000000" w:rsidRDefault="00000000" w:rsidRPr="00000000" w14:paraId="0000003B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  SEARCH KEY= CalCommForOrder</w:t>
      </w:r>
    </w:p>
    <w:p w:rsidR="00000000" w:rsidDel="00000000" w:rsidP="00000000" w:rsidRDefault="00000000" w:rsidRPr="00000000" w14:paraId="0000003C">
      <w:pPr>
        <w:rPr>
          <w:b w:val="1"/>
          <w:smallCaps w:val="0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d) approfondire e vedere scheduler, per gestione di creazione provvigioni per tutti i rappresentanti di vendita</w:t>
      </w:r>
    </w:p>
    <w:p w:rsidR="00000000" w:rsidDel="00000000" w:rsidP="00000000" w:rsidRDefault="00000000" w:rsidRPr="00000000" w14:paraId="0000003E">
      <w:pPr>
        <w:rPr>
          <w:smallCaps w:val="0"/>
          <w:color w:val="1155cc"/>
          <w:u w:val="single"/>
        </w:rPr>
      </w:pPr>
      <w:hyperlink r:id="rId16">
        <w:r w:rsidDel="00000000" w:rsidR="00000000" w:rsidRPr="00000000">
          <w:rPr>
            <w:smallCaps w:val="0"/>
            <w:color w:val="1155cc"/>
            <w:u w:val="single"/>
            <w:rtl w:val="0"/>
          </w:rPr>
          <w:t xml:space="preserve">http://www.adempiere.com/ManPageW_Scheduler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mallCaps w:val="0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OK </w:t>
      </w:r>
    </w:p>
    <w:p w:rsidR="00000000" w:rsidDel="00000000" w:rsidP="00000000" w:rsidRDefault="00000000" w:rsidRPr="00000000" w14:paraId="00000041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 - creazione processo: it.cnet.idempiere.process.Commissions.CalculateAllCommissions(.java)</w:t>
      </w:r>
    </w:p>
    <w:p w:rsidR="00000000" w:rsidDel="00000000" w:rsidP="00000000" w:rsidRDefault="00000000" w:rsidRPr="00000000" w14:paraId="00000042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  -</w:t>
      </w:r>
      <w:r w:rsidDel="00000000" w:rsidR="00000000" w:rsidRPr="00000000">
        <w:rPr>
          <w:b w:val="1"/>
          <w:i w:val="1"/>
          <w:smallCaps w:val="0"/>
          <w:color w:val="38761d"/>
          <w:rtl w:val="0"/>
        </w:rPr>
        <w:t xml:space="preserve"> </w:t>
      </w:r>
      <w:r w:rsidDel="00000000" w:rsidR="00000000" w:rsidRPr="00000000">
        <w:rPr>
          <w:b w:val="1"/>
          <w:i w:val="1"/>
          <w:smallCaps w:val="0"/>
          <w:color w:val="38761d"/>
          <w:u w:val="single"/>
          <w:rtl w:val="0"/>
        </w:rPr>
        <w:t xml:space="preserve">Report &amp; Process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: NAME= Calc All Commissions // SEARCH KEY= CalcAllCommissions</w:t>
      </w:r>
    </w:p>
    <w:p w:rsidR="00000000" w:rsidDel="00000000" w:rsidP="00000000" w:rsidRDefault="00000000" w:rsidRPr="00000000" w14:paraId="00000043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(...continua sotto)</w:t>
      </w:r>
    </w:p>
    <w:p w:rsidR="00000000" w:rsidDel="00000000" w:rsidP="00000000" w:rsidRDefault="00000000" w:rsidRPr="00000000" w14:paraId="00000044">
      <w:pPr>
        <w:rPr>
          <w:b w:val="1"/>
          <w:smallCaps w:val="0"/>
          <w:color w:val="3876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mallCaps w:val="0"/>
          <w:color w:val="38761d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mallCaps w:val="0"/>
          <w:color w:val="38761d"/>
          <w:rtl w:val="0"/>
        </w:rPr>
        <w:t xml:space="preserve">  - A livello CLIENT → </w:t>
      </w:r>
      <w:r w:rsidDel="00000000" w:rsidR="00000000" w:rsidRPr="00000000">
        <w:rPr>
          <w:b w:val="1"/>
          <w:i w:val="1"/>
          <w:smallCaps w:val="0"/>
          <w:color w:val="38761d"/>
          <w:u w:val="single"/>
          <w:rtl w:val="0"/>
        </w:rPr>
        <w:t xml:space="preserve">Scheduler</w:t>
      </w:r>
      <w:r w:rsidDel="00000000" w:rsidR="00000000" w:rsidRPr="00000000">
        <w:rPr>
          <w:b w:val="1"/>
          <w:smallCaps w:val="0"/>
          <w:color w:val="38761d"/>
          <w:rtl w:val="0"/>
        </w:rPr>
        <w:t xml:space="preserve">:</w:t>
      </w:r>
    </w:p>
    <w:p w:rsidR="00000000" w:rsidDel="00000000" w:rsidP="00000000" w:rsidRDefault="00000000" w:rsidRPr="00000000" w14:paraId="00000046">
      <w:pPr>
        <w:rPr>
          <w:b w:val="1"/>
          <w:smallCaps w:val="0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mallCaps w:val="0"/>
          <w:color w:val="38761d"/>
        </w:rPr>
      </w:pPr>
      <w:r w:rsidDel="00000000" w:rsidR="00000000" w:rsidRPr="00000000">
        <w:rPr/>
        <w:drawing>
          <wp:inline distB="114300" distT="114300" distL="114300" distR="114300">
            <wp:extent cx="6762600" cy="422928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0" cy="422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mallCaps w:val="0"/>
          <w:color w:val="38761d"/>
        </w:rPr>
      </w:pPr>
      <w:r w:rsidDel="00000000" w:rsidR="00000000" w:rsidRPr="00000000">
        <w:rPr>
          <w:b w:val="1"/>
          <w:smallCaps w:val="0"/>
          <w:color w:val="38761d"/>
          <w:rtl w:val="0"/>
        </w:rPr>
        <w:t xml:space="preserve">Ricordarsi che una volta salvato il record nello Scheduler, bisogna (per forza!) riavviare il server, affinché possa prendere in considerazione anche i nuovi scheduler appena creati….</w:t>
      </w:r>
    </w:p>
    <w:sectPr>
      <w:footerReference r:id="rId18" w:type="default"/>
      <w:pgSz w:h="16838" w:w="11906"/>
      <w:pgMar w:bottom="624" w:top="624" w:left="624" w:right="62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spacing w:after="720" w:lineRule="auto"/>
      <w:jc w:val="right"/>
      <w:rPr>
        <w:smallCaps w:val="0"/>
      </w:rPr>
    </w:pPr>
    <w:r w:rsidDel="00000000" w:rsidR="00000000" w:rsidRPr="00000000">
      <w:rPr>
        <w:smallCaps w:val="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mallCaps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mallCaps w:val="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smallCaps w:val="0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mallCaps w:val="0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mallCaps w:val="0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mallCaps w:val="0"/>
      <w:color w:val="666666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mallCaps w:val="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smallCaps w:val="0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hyperlink" Target="http://www.adempiere.com/ManPageW_Scheduler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