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Libero mfg  Analisi e errori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indice 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ind w:left="360" w:firstLine="0"/>
            <w:contextualSpacing w:val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30j0zl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1. Errore Java su esplosione /implosione BOM (Fatto 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ind w:left="360" w:firstLine="0"/>
            <w:contextualSpacing w:val="0"/>
            <w:rPr>
              <w:color w:val="1155cc"/>
              <w:u w:val="single"/>
            </w:rPr>
          </w:pPr>
          <w:hyperlink w:anchor="_2et92p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 Manufacturing workflow editor  (Fatto 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ind w:left="360" w:firstLine="0"/>
            <w:contextualSpacing w:val="0"/>
            <w:rPr>
              <w:color w:val="1155cc"/>
              <w:u w:val="single"/>
            </w:rPr>
          </w:pPr>
          <w:hyperlink w:anchor="_tyjcwt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3.Product Configuration BOM ( Fatto 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ind w:left="360" w:firstLine="0"/>
            <w:contextualSpacing w:val="0"/>
            <w:rPr>
              <w:color w:val="1155cc"/>
              <w:u w:val="single"/>
            </w:rPr>
          </w:pPr>
          <w:hyperlink w:anchor="_3dy6vk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4.Planned Order Approval (Fatto 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ind w:left="360" w:firstLine="0"/>
            <w:contextualSpacing w:val="0"/>
            <w:rPr>
              <w:color w:val="1155cc"/>
              <w:u w:val="single"/>
            </w:rPr>
          </w:pPr>
          <w:hyperlink w:anchor="_1t3h5s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5 . CRP Info Fatto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ind w:left="360" w:firstLine="0"/>
            <w:contextualSpacing w:val="0"/>
            <w:rPr>
              <w:color w:val="1155cc"/>
              <w:u w:val="single"/>
            </w:rPr>
          </w:pPr>
          <w:hyperlink w:anchor="_4d34og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6.Distribution Order - Errore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ind w:left="360" w:firstLine="0"/>
            <w:contextualSpacing w:val="0"/>
            <w:rPr>
              <w:color w:val="1155cc"/>
              <w:u w:val="single"/>
            </w:rPr>
          </w:pPr>
          <w:hyperlink w:anchor="_17dp8vu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7 . Generate Movement Manual - ERRORE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contextualSpacing w:val="0"/>
            <w:jc w:val="left"/>
            <w:rPr>
              <w:color w:val="1155cc"/>
              <w:u w:val="single"/>
            </w:rPr>
          </w:pPr>
          <w:hyperlink w:anchor="_3rdcrjn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8 . Material Receipt Distribution Order - ERRORE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ind w:left="360" w:firstLine="0"/>
        <w:contextualSpacing w:val="0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1. Errore Java su esplosione /implosione BOM (Fatto )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4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OK RISOLTO (16/10/2014): modifica a mano nella classe </w:t>
      </w:r>
    </w:p>
    <w:p w:rsidR="00000000" w:rsidDel="00000000" w:rsidP="00000000" w:rsidRDefault="00000000" w:rsidRPr="00000000" w14:paraId="0000001A">
      <w:pPr>
        <w:contextualSpacing w:val="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org.eevolution.process.PrintBOM (da riga 128 a riga 142)</w:t>
      </w:r>
    </w:p>
    <w:p w:rsidR="00000000" w:rsidDel="00000000" w:rsidP="00000000" w:rsidRDefault="00000000" w:rsidRPr="00000000" w14:paraId="0000001B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contextualSpacing w:val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contextualSpacing w:val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2. Manufacturing workflow editor  (Fatto )</w:t>
      </w:r>
    </w:p>
    <w:p w:rsidR="00000000" w:rsidDel="00000000" w:rsidP="00000000" w:rsidRDefault="00000000" w:rsidRPr="00000000" w14:paraId="00000022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9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26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Gestione Produzione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27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4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Manufacturing Management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28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Ingegneria Gestionale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29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4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Change Notice</w:t>
            </w:r>
          </w:p>
          <w:p w:rsidR="00000000" w:rsidDel="00000000" w:rsidP="00000000" w:rsidRDefault="00000000" w:rsidRPr="00000000" w14:paraId="0000002A">
            <w:pPr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1600" cy="101600"/>
                  <wp:effectExtent b="0" l="0" r="0" t="0"/>
                  <wp:docPr id="4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2B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4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BOM Change Notice</w:t>
            </w:r>
          </w:p>
          <w:p w:rsidR="00000000" w:rsidDel="00000000" w:rsidP="00000000" w:rsidRDefault="00000000" w:rsidRPr="00000000" w14:paraId="0000002C">
            <w:pPr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1600" cy="101600"/>
                  <wp:effectExtent b="0" l="0" r="0" t="0"/>
                  <wp:docPr id="5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2D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Risorse Produzione***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2E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5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Manufacturing Resource</w:t>
            </w:r>
          </w:p>
          <w:p w:rsidR="00000000" w:rsidDel="00000000" w:rsidP="00000000" w:rsidRDefault="00000000" w:rsidRPr="00000000" w14:paraId="0000002F">
            <w:pPr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1600" cy="101600"/>
                  <wp:effectExtent b="0" l="0" r="0" t="0"/>
                  <wp:docPr id="5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30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Manufacturing Workflow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31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5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Manufacturing Workflow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32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6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Manufacturing Workflows</w:t>
            </w:r>
          </w:p>
          <w:p w:rsidR="00000000" w:rsidDel="00000000" w:rsidP="00000000" w:rsidRDefault="00000000" w:rsidRPr="00000000" w14:paraId="00000033">
            <w:pPr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1600" cy="101600"/>
                  <wp:effectExtent b="0" l="0" r="0" t="0"/>
                  <wp:docPr id="5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e3f2ff" w:space="0" w:sz="6" w:val="single"/>
              <w:left w:color="ffffff" w:space="0" w:sz="6" w:val="single"/>
              <w:bottom w:color="e3f2ff" w:space="0" w:sz="6" w:val="single"/>
              <w:right w:color="000000" w:space="0" w:sz="6" w:val="single"/>
            </w:tcBorders>
            <w:shd w:fill="ff9900" w:val="clear"/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34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6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Manufacturing Workflow Editor</w:t>
            </w:r>
          </w:p>
        </w:tc>
      </w:tr>
    </w:tbl>
    <w:p w:rsidR="00000000" w:rsidDel="00000000" w:rsidP="00000000" w:rsidRDefault="00000000" w:rsidRPr="00000000" w14:paraId="00000035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b w:val="1"/>
          <w:color w:val="38761d"/>
        </w:rPr>
      </w:pPr>
      <w:r w:rsidDel="00000000" w:rsidR="00000000" w:rsidRPr="00000000">
        <w:rPr/>
        <w:drawing>
          <wp:inline distB="114300" distT="114300" distL="114300" distR="114300">
            <wp:extent cx="3181350" cy="1143000"/>
            <wp:effectExtent b="0" l="0" r="0" t="0"/>
            <wp:docPr id="6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b w:val="1"/>
          <w:color w:val="38761d"/>
        </w:rPr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6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  <w:t xml:space="preserve">Classe: org.compiere.form.WFPanelManufacturing (/org.idempiere.LiberoMfg_forms)</w:t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Risolto.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 xml:space="preserve">per apertura maschera su WebUI: 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creazione della classe</w:t>
      </w:r>
    </w:p>
    <w:p w:rsidR="00000000" w:rsidDel="00000000" w:rsidP="00000000" w:rsidRDefault="00000000" w:rsidRPr="00000000" w14:paraId="00000040">
      <w:pPr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org.eevolution.form.WFPanelManufacturing_web (/org.idempiere.liberomfg)</w:t>
      </w:r>
    </w:p>
    <w:p w:rsidR="00000000" w:rsidDel="00000000" w:rsidP="00000000" w:rsidRDefault="00000000" w:rsidRPr="00000000" w14:paraId="0000004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Poi, creata l’estensione per org.adempiere.webui.Form</w:t>
      </w:r>
    </w:p>
    <w:p w:rsidR="00000000" w:rsidDel="00000000" w:rsidP="00000000" w:rsidRDefault="00000000" w:rsidRPr="00000000" w14:paraId="00000042">
      <w:pPr>
        <w:ind w:left="0" w:firstLine="0"/>
        <w:contextualSpacing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803900" cy="31496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43256" y="2203613"/>
                          <a:ext cx="5803900" cy="3149600"/>
                          <a:chOff x="2443256" y="2203613"/>
                          <a:chExt cx="5805488" cy="3152775"/>
                        </a:xfrm>
                      </wpg:grpSpPr>
                      <wpg:grpSp>
                        <wpg:cNvGrpSpPr/>
                        <wpg:grpSpPr>
                          <a:xfrm>
                            <a:off x="2443256" y="2203613"/>
                            <a:ext cx="5805488" cy="3152775"/>
                            <a:chOff x="0" y="123200"/>
                            <a:chExt cx="7867650" cy="398207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123200"/>
                              <a:ext cx="7867650" cy="3982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123200"/>
                              <a:ext cx="7867650" cy="39820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419100" y="3486150"/>
                              <a:ext cx="2943300" cy="476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noFill/>
                            <a:ln cap="flat" cmpd="sng" w="2857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3914700" y="914400"/>
                              <a:ext cx="2943300" cy="476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noFill/>
                            <a:ln cap="flat" cmpd="sng" w="2857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03900" cy="3149600"/>
                <wp:effectExtent b="0" l="0" r="0" t="0"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3900" cy="314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line="405" w:lineRule="auto"/>
        <w:contextualSpacing w:val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3.Product Configuration BOM ( Fatto )</w:t>
      </w:r>
    </w:p>
    <w:p w:rsidR="00000000" w:rsidDel="00000000" w:rsidP="00000000" w:rsidRDefault="00000000" w:rsidRPr="00000000" w14:paraId="00000044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9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46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Distinta Base &amp; Formule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47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6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Bill of Material &amp; Formula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48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7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Bill of Materials &amp; Formula </w:t>
            </w:r>
          </w:p>
          <w:p w:rsidR="00000000" w:rsidDel="00000000" w:rsidP="00000000" w:rsidRDefault="00000000" w:rsidRPr="00000000" w14:paraId="00000049">
            <w:pPr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1600" cy="101600"/>
                  <wp:effectExtent b="0" l="0" r="0" t="0"/>
                  <wp:docPr id="7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4A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7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Multi Level BOM &amp; Formula Detail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4B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7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Mutiple Components Change</w:t>
            </w:r>
          </w:p>
        </w:tc>
      </w:tr>
      <w:tr>
        <w:tc>
          <w:tcPr>
            <w:tcBorders>
              <w:top w:color="e3f2ff" w:space="0" w:sz="6" w:val="single"/>
              <w:left w:color="ffffff" w:space="0" w:sz="6" w:val="single"/>
              <w:bottom w:color="e3f2ff" w:space="0" w:sz="6" w:val="single"/>
              <w:right w:color="000000" w:space="0" w:sz="6" w:val="single"/>
            </w:tcBorders>
            <w:shd w:fill="ff9900" w:val="clear"/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4C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7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Product Configuration BOM</w:t>
            </w:r>
          </w:p>
        </w:tc>
      </w:tr>
    </w:tbl>
    <w:p w:rsidR="00000000" w:rsidDel="00000000" w:rsidP="00000000" w:rsidRDefault="00000000" w:rsidRPr="00000000" w14:paraId="0000004D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b w:val="1"/>
          <w:color w:val="38761d"/>
        </w:rPr>
      </w:pPr>
      <w:r w:rsidDel="00000000" w:rsidR="00000000" w:rsidRPr="00000000">
        <w:rPr/>
        <w:drawing>
          <wp:inline distB="114300" distT="114300" distL="114300" distR="114300">
            <wp:extent cx="3190875" cy="1085850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Classe: org.eevolution.form.VProductConfigurationBOM (/org.idempiere.LiberoMfg_forms)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Risolto.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 xml:space="preserve">per apertura maschera su WebUI: 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 xml:space="preserve">creazione della classe</w:t>
      </w:r>
    </w:p>
    <w:p w:rsidR="00000000" w:rsidDel="00000000" w:rsidP="00000000" w:rsidRDefault="00000000" w:rsidRPr="00000000" w14:paraId="0000005A">
      <w:pPr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org.eevolution.form.WProductConfigurationBOM (/org.idempiere.liberomfg)</w:t>
      </w:r>
    </w:p>
    <w:p w:rsidR="00000000" w:rsidDel="00000000" w:rsidP="00000000" w:rsidRDefault="00000000" w:rsidRPr="00000000" w14:paraId="0000005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(...copia identica della classe </w:t>
      </w:r>
      <w:r w:rsidDel="00000000" w:rsidR="00000000" w:rsidRPr="00000000">
        <w:rPr>
          <w:i w:val="1"/>
          <w:rtl w:val="0"/>
        </w:rPr>
        <w:t xml:space="preserve">org.adempiere.webui.apps.form.WBOMDrop</w:t>
      </w:r>
      <w:r w:rsidDel="00000000" w:rsidR="00000000" w:rsidRPr="00000000">
        <w:rPr>
          <w:rtl w:val="0"/>
        </w:rPr>
        <w:t xml:space="preserve">….modifica su una query al metodo </w:t>
      </w:r>
      <w:r w:rsidDel="00000000" w:rsidR="00000000" w:rsidRPr="00000000">
        <w:rPr>
          <w:i w:val="1"/>
          <w:rtl w:val="0"/>
        </w:rPr>
        <w:t xml:space="preserve">org.eevolution.form.WProductConfigurationBOM.getProducts()</w:t>
      </w:r>
      <w:r w:rsidDel="00000000" w:rsidR="00000000" w:rsidRPr="00000000">
        <w:rPr>
          <w:rtl w:val="0"/>
        </w:rPr>
        <w:t xml:space="preserve">....)</w:t>
      </w:r>
    </w:p>
    <w:p w:rsidR="00000000" w:rsidDel="00000000" w:rsidP="00000000" w:rsidRDefault="00000000" w:rsidRPr="00000000" w14:paraId="0000005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  <w:t xml:space="preserve">Poi, creata l’estensione per org.adempiere.webui.Form (vedi sopra, al punto 2….)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  <w:t xml:space="preserve">CODICE: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  <w:t xml:space="preserve">Selezione lista </w:t>
      </w:r>
      <w:r w:rsidDel="00000000" w:rsidR="00000000" w:rsidRPr="00000000">
        <w:rPr>
          <w:u w:val="single"/>
          <w:rtl w:val="0"/>
        </w:rPr>
        <w:t xml:space="preserve">prodotto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  <w:tab/>
        <w:t xml:space="preserve">/**</w:t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  <w:tab/>
        <w:t xml:space="preserve"> * </w:t>
        <w:tab/>
        <w:t xml:space="preserve">Get Array of BOM Products</w:t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  <w:tab/>
        <w:t xml:space="preserve"> *</w:t>
        <w:tab/>
        <w:t xml:space="preserve">@return products</w:t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  <w:tab/>
        <w:t xml:space="preserve"> */</w:t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KeyNamePair[] getProducts()</w:t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String sql = "SELECT M_Product_ID, Name "</w:t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"FROM M_Product "</w:t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"WHERE IsBOM='Y' AND IsVerified='Y' AND IsActive='Y' AND "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"M_Product_ID IN (SELECT M_Product_ID FROM PP_Product_bom </w:t>
      </w:r>
    </w:p>
    <w:p w:rsidR="00000000" w:rsidDel="00000000" w:rsidP="00000000" w:rsidRDefault="00000000" w:rsidRPr="00000000" w14:paraId="0000006F">
      <w:pPr>
        <w:ind w:left="2160" w:firstLine="720"/>
        <w:contextualSpacing w:val="0"/>
        <w:rPr/>
      </w:pPr>
      <w:r w:rsidDel="00000000" w:rsidR="00000000" w:rsidRPr="00000000">
        <w:rPr>
          <w:rtl w:val="0"/>
        </w:rPr>
        <w:t xml:space="preserve">WHERE bomtype = 'C' AND bomuse = 'A') "</w:t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"ORDER BY Name";</w:t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return DB.getKeyNamePairs(MRole.getDefault().addAccessSQL(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sql, "M_Product", MRole.SQL_NOTQUALIFIED, MRole.SQL_RO), </w:t>
      </w:r>
    </w:p>
    <w:p w:rsidR="00000000" w:rsidDel="00000000" w:rsidP="00000000" w:rsidRDefault="00000000" w:rsidRPr="00000000" w14:paraId="00000074">
      <w:pPr>
        <w:ind w:left="2160" w:firstLine="720"/>
        <w:contextualSpacing w:val="0"/>
        <w:rPr/>
      </w:pPr>
      <w:r w:rsidDel="00000000" w:rsidR="00000000" w:rsidRPr="00000000">
        <w:rPr>
          <w:rtl w:val="0"/>
        </w:rPr>
        <w:t xml:space="preserve">true);</w:t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  <w:tab/>
        <w:t xml:space="preserve">//</w:t>
        <w:tab/>
        <w:t xml:space="preserve">getProducts</w:t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  <w:t xml:space="preserve">Selezione lista </w:t>
      </w:r>
      <w:r w:rsidDel="00000000" w:rsidR="00000000" w:rsidRPr="00000000">
        <w:rPr>
          <w:u w:val="single"/>
          <w:rtl w:val="0"/>
        </w:rPr>
        <w:t xml:space="preserve">ordine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  <w:tab/>
        <w:t xml:space="preserve">/**</w:t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  <w:tab/>
        <w:t xml:space="preserve"> * </w:t>
        <w:tab/>
        <w:t xml:space="preserve">Get Array of open Orders</w:t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  <w:tab/>
        <w:t xml:space="preserve"> *</w:t>
        <w:tab/>
        <w:t xml:space="preserve">@return orders</w:t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  <w:tab/>
        <w:t xml:space="preserve"> */</w:t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KeyNamePair[] getOrders()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String sql = "SELECT C_Order_ID, DocumentNo || '_' || GrandTotal "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"FROM C_Order "</w:t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"WHERE Processed='N' AND DocStatus='DR' "</w:t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"ORDER BY DocumentNo";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return DB.getKeyNamePairs(MRole.getDefault().addAccessSQL(</w:t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sql, "C_Order", MRole.SQL_NOTQUALIFIED, MRole.SQL_RO), true);</w:t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  <w:tab/>
        <w:t xml:space="preserve">//</w:t>
        <w:tab/>
        <w:t xml:space="preserve">getOrders</w:t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  <w:t xml:space="preserve">Selezione lista </w:t>
      </w:r>
      <w:r w:rsidDel="00000000" w:rsidR="00000000" w:rsidRPr="00000000">
        <w:rPr>
          <w:u w:val="single"/>
          <w:rtl w:val="0"/>
        </w:rPr>
        <w:t xml:space="preserve">progetti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  <w:tab/>
        <w:t xml:space="preserve">/**</w:t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  <w:tab/>
        <w:t xml:space="preserve"> * </w:t>
        <w:tab/>
        <w:t xml:space="preserve">Get Array of open non service Projects</w:t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  <w:tab/>
        <w:t xml:space="preserve"> *</w:t>
        <w:tab/>
        <w:t xml:space="preserve">@return orders</w:t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  <w:tab/>
        <w:t xml:space="preserve"> */</w:t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KeyNamePair[] getProjects()</w:t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String sql = "SELECT C_Project_ID, Name "</w:t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"FROM C_Project "</w:t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"WHERE Processed='N' AND IsSummary='N' AND IsActive='Y'"</w:t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 AND ProjectCategory&lt;&gt;'S' "</w:t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"ORDER BY Name";</w:t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return DB.getKeyNamePairs(MRole.getDefault().addAccessSQL(</w:t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sql, "C_Project", MRole.SQL_NOTQUALIFIED, MRole.SQL_RO), true);</w:t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  <w:tab/>
        <w:t xml:space="preserve">//</w:t>
        <w:tab/>
        <w:t xml:space="preserve">getProjects</w:t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  <w:t xml:space="preserve">Selezione lista </w:t>
      </w:r>
      <w:r w:rsidDel="00000000" w:rsidR="00000000" w:rsidRPr="00000000">
        <w:rPr>
          <w:u w:val="single"/>
          <w:rtl w:val="0"/>
        </w:rPr>
        <w:t xml:space="preserve">fatture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  <w:tab/>
        <w:t xml:space="preserve">/**</w:t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  <w:tab/>
        <w:t xml:space="preserve"> * </w:t>
        <w:tab/>
        <w:t xml:space="preserve">Get Array of open Invoices</w:t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  <w:tab/>
        <w:t xml:space="preserve"> *</w:t>
        <w:tab/>
        <w:t xml:space="preserve">@return invoices</w:t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  <w:tab/>
        <w:t xml:space="preserve"> */</w:t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KeyNamePair[] getInvoices()</w:t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String sql = "SELECT C_Invoice_ID, DocumentNo || '_' || GrandTotal "</w:t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"FROM C_Invoice "</w:t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"WHERE Processed='N' AND DocStatus='DR' "</w:t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+ "ORDER BY DocumentNo";</w:t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return DB.getKeyNamePairs(MRole.getDefault().addAccessSQL(</w:t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sql, "C_Invoice", MRole.SQL_NOTQUALIFIED, MRole.SQL_RO), true);</w:t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  <w:tab/>
        <w:t xml:space="preserve">//</w:t>
        <w:tab/>
        <w:t xml:space="preserve">getInvoices</w:t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contextualSpacing w:val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4.Planned Order Approval (Fatto )</w:t>
      </w:r>
    </w:p>
    <w:p w:rsidR="00000000" w:rsidDel="00000000" w:rsidP="00000000" w:rsidRDefault="00000000" w:rsidRPr="00000000" w14:paraId="000000B3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9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B4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MRP ****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B5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3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Material Requirement Planning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B6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3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Calculate Low Level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B7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3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Create Record MRP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B8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3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Calculate Material Plan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B9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4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MRP Info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BA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4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MRP Notice</w:t>
            </w:r>
          </w:p>
          <w:p w:rsidR="00000000" w:rsidDel="00000000" w:rsidP="00000000" w:rsidRDefault="00000000" w:rsidRPr="00000000" w14:paraId="000000BB">
            <w:pPr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1600" cy="101600"/>
                  <wp:effectExtent b="0" l="0" r="0" t="0"/>
                  <wp:docPr id="4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BC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4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MRP Notice (all)</w:t>
            </w:r>
          </w:p>
          <w:p w:rsidR="00000000" w:rsidDel="00000000" w:rsidP="00000000" w:rsidRDefault="00000000" w:rsidRPr="00000000" w14:paraId="000000BD">
            <w:pPr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1600" cy="101600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BE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View MRP Records</w:t>
            </w:r>
          </w:p>
          <w:p w:rsidR="00000000" w:rsidDel="00000000" w:rsidP="00000000" w:rsidRDefault="00000000" w:rsidRPr="00000000" w14:paraId="000000BF">
            <w:pPr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1600" cy="101600"/>
                  <wp:effectExtent b="0" l="0" r="0" t="0"/>
                  <wp:docPr id="1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C0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1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MRP Details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shd w:fill="ff9900" w:val="clear"/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C1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1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Planned Order Approval</w:t>
            </w:r>
          </w:p>
        </w:tc>
      </w:tr>
    </w:tbl>
    <w:p w:rsidR="00000000" w:rsidDel="00000000" w:rsidP="00000000" w:rsidRDefault="00000000" w:rsidRPr="00000000" w14:paraId="000000C2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>
          <w:b w:val="1"/>
          <w:color w:val="38761d"/>
        </w:rPr>
      </w:pPr>
      <w:r w:rsidDel="00000000" w:rsidR="00000000" w:rsidRPr="00000000">
        <w:rPr/>
        <w:drawing>
          <wp:inline distB="114300" distT="114300" distL="114300" distR="114300">
            <wp:extent cx="3352800" cy="122872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>
          <w:b w:val="1"/>
          <w:color w:val="38761d"/>
        </w:rPr>
      </w:pPr>
      <w:r w:rsidDel="00000000" w:rsidR="00000000" w:rsidRPr="00000000">
        <w:rPr/>
        <w:drawing>
          <wp:inline distB="114300" distT="114300" distL="114300" distR="114300">
            <wp:extent cx="6062663" cy="29337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  <w:t xml:space="preserve">Classe: org.eevolution.form.VOrderPlanning (/org.idempiere.LiberoMfg_forms)</w:t>
      </w:r>
    </w:p>
    <w:p w:rsidR="00000000" w:rsidDel="00000000" w:rsidP="00000000" w:rsidRDefault="00000000" w:rsidRPr="00000000" w14:paraId="000000C7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Risolto.</w:t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  <w:t xml:space="preserve">per apertura maschera su WebUI: </w:t>
      </w:r>
    </w:p>
    <w:p w:rsidR="00000000" w:rsidDel="00000000" w:rsidP="00000000" w:rsidRDefault="00000000" w:rsidRPr="00000000" w14:paraId="000000CA">
      <w:pPr>
        <w:contextualSpacing w:val="0"/>
        <w:rPr>
          <w:b w:val="1"/>
          <w:color w:val="555555"/>
          <w:sz w:val="16"/>
          <w:szCs w:val="16"/>
          <w:shd w:fill="e4e4e4" w:val="clear"/>
        </w:rPr>
      </w:pPr>
      <w:r w:rsidDel="00000000" w:rsidR="00000000" w:rsidRPr="00000000">
        <w:rPr>
          <w:rtl w:val="0"/>
        </w:rPr>
        <w:t xml:space="preserve">creazione InfoWindow : </w:t>
      </w:r>
      <w:r w:rsidDel="00000000" w:rsidR="00000000" w:rsidRPr="00000000">
        <w:rPr>
          <w:b w:val="1"/>
          <w:color w:val="555555"/>
          <w:sz w:val="16"/>
          <w:szCs w:val="16"/>
          <w:shd w:fill="e4e4e4" w:val="clear"/>
          <w:rtl w:val="0"/>
        </w:rPr>
        <w:t xml:space="preserve">Planned Order Approval - Info</w:t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  <w:t xml:space="preserve">processo: org.eevolution.process.PlannedOrder</w:t>
      </w:r>
    </w:p>
    <w:p w:rsidR="00000000" w:rsidDel="00000000" w:rsidP="00000000" w:rsidRDefault="00000000" w:rsidRPr="00000000" w14:paraId="000000CC">
      <w:pPr>
        <w:pStyle w:val="Heading1"/>
        <w:contextualSpacing w:val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5 . CRP Info ( Fatto ) da completare 2° dataset </w:t>
      </w:r>
    </w:p>
    <w:p w:rsidR="00000000" w:rsidDel="00000000" w:rsidP="00000000" w:rsidRDefault="00000000" w:rsidRPr="00000000" w14:paraId="000000CD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9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CE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CRP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CF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2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Capacity Requirement Planning Setup</w:t>
            </w:r>
          </w:p>
        </w:tc>
      </w:tr>
      <w:tr>
        <w:tc>
          <w:tcPr>
            <w:tcBorders>
              <w:top w:color="e3f2ff" w:space="0" w:sz="6" w:val="single"/>
              <w:left w:color="ffffff" w:space="0" w:sz="6" w:val="single"/>
              <w:bottom w:color="e3f2ff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D0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2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Calculate Capacity Plan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D1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2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Resource Load View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shd w:fill="ff9900" w:val="clear"/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0D2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CRP Info</w:t>
            </w:r>
          </w:p>
        </w:tc>
      </w:tr>
    </w:tbl>
    <w:p w:rsidR="00000000" w:rsidDel="00000000" w:rsidP="00000000" w:rsidRDefault="00000000" w:rsidRPr="00000000" w14:paraId="000000D3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>
          <w:b w:val="1"/>
          <w:color w:val="38761d"/>
        </w:rPr>
      </w:pPr>
      <w:r w:rsidDel="00000000" w:rsidR="00000000" w:rsidRPr="00000000">
        <w:rPr/>
        <w:drawing>
          <wp:inline distB="114300" distT="114300" distL="114300" distR="114300">
            <wp:extent cx="3219450" cy="11239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>
          <w:b w:val="1"/>
          <w:color w:val="38761d"/>
        </w:rPr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  <w:t xml:space="preserve">Classe: org.eevolution.form.CCRP (/org.idempiere.LiberoMfg_forms) </w:t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/>
      </w:pPr>
      <w:r w:rsidDel="00000000" w:rsidR="00000000" w:rsidRPr="00000000">
        <w:rPr>
          <w:rtl w:val="0"/>
        </w:rPr>
        <w:t xml:space="preserve">Relazione grafica del carico di lavoro di una risorsa</w:t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  <w:t xml:space="preserve">In primo luogo si ricerca la capacità giornaliera della risorsa: i dati che vengono utilizzati per il calcolo sono </w:t>
      </w:r>
      <w:r w:rsidDel="00000000" w:rsidR="00000000" w:rsidRPr="00000000">
        <w:rPr>
          <w:b w:val="1"/>
          <w:i w:val="1"/>
          <w:rtl w:val="0"/>
        </w:rPr>
        <w:t xml:space="preserve">PercentUtilization, DailyCapacity</w:t>
      </w:r>
      <w:r w:rsidDel="00000000" w:rsidR="00000000" w:rsidRPr="00000000">
        <w:rPr>
          <w:rtl w:val="0"/>
        </w:rPr>
        <w:t xml:space="preserve"> ….dati forniti dalla tabella S_Resource</w:t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>
          <w:rtl w:val="0"/>
        </w:rPr>
        <w:t xml:space="preserve"> ( </w:t>
      </w:r>
      <w:r w:rsidDel="00000000" w:rsidR="00000000" w:rsidRPr="00000000">
        <w:rPr>
          <w:i w:val="1"/>
          <w:color w:val="38761d"/>
          <w:rtl w:val="0"/>
        </w:rPr>
        <w:t xml:space="preserve">org.eevolution.form.crp.CRPDatasetFactory.getMaxRange(MResource) 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  <w:t xml:space="preserve">Poi  ?????</w:t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  <w:t xml:space="preserve">Query su cui si dovrebbe basare la creazione del grafico: </w:t>
      </w:r>
    </w:p>
    <w:p w:rsidR="00000000" w:rsidDel="00000000" w:rsidP="00000000" w:rsidRDefault="00000000" w:rsidRPr="00000000" w14:paraId="000000E2">
      <w:pPr>
        <w:ind w:left="1395" w:right="1725" w:firstLine="0"/>
        <w:contextualSpacing w:val="0"/>
        <w:rPr>
          <w:rFonts w:ascii="Ubuntu" w:cs="Ubuntu" w:eastAsia="Ubuntu" w:hAnsi="Ubuntu"/>
          <w:color w:val="000000"/>
          <w:shd w:fill="ffe599" w:val="clear"/>
        </w:rPr>
      </w:pPr>
      <w:r w:rsidDel="00000000" w:rsidR="00000000" w:rsidRPr="00000000">
        <w:rPr>
          <w:rFonts w:ascii="Ubuntu" w:cs="Ubuntu" w:eastAsia="Ubuntu" w:hAnsi="Ubuntu"/>
          <w:color w:val="000000"/>
          <w:shd w:fill="ffe599" w:val="clear"/>
          <w:rtl w:val="0"/>
        </w:rPr>
        <w:t xml:space="preserve">(N.B. per funzionare nel modo corretto, accertarsi che nella tab “</w:t>
      </w:r>
      <w:r w:rsidDel="00000000" w:rsidR="00000000" w:rsidRPr="00000000">
        <w:rPr>
          <w:rFonts w:ascii="Ubuntu" w:cs="Ubuntu" w:eastAsia="Ubuntu" w:hAnsi="Ubuntu"/>
          <w:i w:val="1"/>
          <w:color w:val="000000"/>
          <w:u w:val="single"/>
          <w:shd w:fill="ffe599" w:val="clear"/>
          <w:rtl w:val="0"/>
        </w:rPr>
        <w:t xml:space="preserve">Manufacturing Order &gt; Workflow &gt; Order Activity</w:t>
      </w:r>
      <w:r w:rsidDel="00000000" w:rsidR="00000000" w:rsidRPr="00000000">
        <w:rPr>
          <w:rFonts w:ascii="Ubuntu" w:cs="Ubuntu" w:eastAsia="Ubuntu" w:hAnsi="Ubuntu"/>
          <w:color w:val="000000"/>
          <w:shd w:fill="ffe599" w:val="clear"/>
          <w:rtl w:val="0"/>
        </w:rPr>
        <w:t xml:space="preserve">” i campi ‘</w:t>
      </w:r>
      <w:r w:rsidDel="00000000" w:rsidR="00000000" w:rsidRPr="00000000">
        <w:rPr>
          <w:rFonts w:ascii="Ubuntu" w:cs="Ubuntu" w:eastAsia="Ubuntu" w:hAnsi="Ubuntu"/>
          <w:i w:val="1"/>
          <w:color w:val="000000"/>
          <w:shd w:fill="ffe599" w:val="clear"/>
          <w:rtl w:val="0"/>
        </w:rPr>
        <w:t xml:space="preserve">Date Start Schedule</w:t>
      </w:r>
      <w:r w:rsidDel="00000000" w:rsidR="00000000" w:rsidRPr="00000000">
        <w:rPr>
          <w:rFonts w:ascii="Ubuntu" w:cs="Ubuntu" w:eastAsia="Ubuntu" w:hAnsi="Ubuntu"/>
          <w:color w:val="000000"/>
          <w:shd w:fill="ffe599" w:val="clear"/>
          <w:rtl w:val="0"/>
        </w:rPr>
        <w:t xml:space="preserve">’ e ‘</w:t>
      </w:r>
      <w:r w:rsidDel="00000000" w:rsidR="00000000" w:rsidRPr="00000000">
        <w:rPr>
          <w:rFonts w:ascii="Ubuntu" w:cs="Ubuntu" w:eastAsia="Ubuntu" w:hAnsi="Ubuntu"/>
          <w:i w:val="1"/>
          <w:color w:val="000000"/>
          <w:shd w:fill="ffe599" w:val="clear"/>
          <w:rtl w:val="0"/>
        </w:rPr>
        <w:t xml:space="preserve">Date Finish Schedule</w:t>
      </w:r>
      <w:r w:rsidDel="00000000" w:rsidR="00000000" w:rsidRPr="00000000">
        <w:rPr>
          <w:rFonts w:ascii="Ubuntu" w:cs="Ubuntu" w:eastAsia="Ubuntu" w:hAnsi="Ubuntu"/>
          <w:color w:val="000000"/>
          <w:shd w:fill="ffe599" w:val="clear"/>
          <w:rtl w:val="0"/>
        </w:rPr>
        <w:t xml:space="preserve">’ siano valorizzati…..)</w:t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SetupTimeReal,SetupTime,C_BPartner_ID,OverlapUnits,S_Resource_ID,IsMilestone,</w:t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  <w:t xml:space="preserve">DateStartSchedule,DateStart,DateFinish,Duration,Cost,AD_Column_ID,AD_Form_ID,</w:t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>
          <w:rtl w:val="0"/>
        </w:rPr>
        <w:t xml:space="preserve">AD_Process_ID,AD_Task_ID,AD_WF_Block_ID,AD_Window_ID,ValidTo,DocStatus,</w:t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  <w:t xml:space="preserve">IsCentrallyMaintained,JoinElement,"limit",Priority,Help,QtyDelivered,SubflowExecution,</w:t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  <w:t xml:space="preserve">ValidFrom,QtyReject,DurationReal,IsSubcontracting,MovingTime,WaitingTime,WorkingTime,XPosition,YPosition,AD_Workflow_ID,PP_Order_Workflow_ID,PP_Order_Node_ID,"action",</w:t>
      </w:r>
    </w:p>
    <w:p w:rsidR="00000000" w:rsidDel="00000000" w:rsidP="00000000" w:rsidRDefault="00000000" w:rsidRPr="00000000" w14:paraId="000000E9">
      <w:pPr>
        <w:contextualSpacing w:val="0"/>
        <w:rPr/>
      </w:pPr>
      <w:r w:rsidDel="00000000" w:rsidR="00000000" w:rsidRPr="00000000">
        <w:rPr>
          <w:rtl w:val="0"/>
        </w:rPr>
        <w:t xml:space="preserve">PP_Order_ID,UnitsCycles,Yield,QtyScrap,QueuingTime,SplitElement,AttributeName,</w:t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rtl w:val="0"/>
        </w:rPr>
        <w:t xml:space="preserve">Description,Name,DateFinishSchedule,Workflow_ID,StartMode,FinishMode,Value,</w:t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  <w:t xml:space="preserve">PP_Order_Node_UU,CreatedBy,AD_Org_ID,UpdatedBy,IsActive,DocAction,AD_Client_ID,</w:t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  <w:t xml:space="preserve">AttributeValue,AD_Image_ID,AD_WF_Node_ID,AD_WF_Responsible_ID,EntityType,</w:t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  <w:t xml:space="preserve">Created,Updated,DurationRequired,QtyRequired,SetupTimeRequired </w:t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FROM</w:t>
      </w:r>
      <w:r w:rsidDel="00000000" w:rsidR="00000000" w:rsidRPr="00000000">
        <w:rPr>
          <w:rtl w:val="0"/>
        </w:rPr>
        <w:t xml:space="preserve"> PP_Order_Node </w:t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  <w:t xml:space="preserve">(S_Resource_ID=</w:t>
      </w:r>
      <w:r w:rsidDel="00000000" w:rsidR="00000000" w:rsidRPr="00000000">
        <w:rPr>
          <w:b w:val="1"/>
          <w:color w:val="990000"/>
          <w:rtl w:val="0"/>
        </w:rPr>
        <w:t xml:space="preserve">50006</w:t>
      </w:r>
      <w:r w:rsidDel="00000000" w:rsidR="00000000" w:rsidRPr="00000000">
        <w:rPr>
          <w:rtl w:val="0"/>
        </w:rPr>
        <w:t xml:space="preserve"> AND AD_Client_ID=</w:t>
      </w:r>
      <w:r w:rsidDel="00000000" w:rsidR="00000000" w:rsidRPr="00000000">
        <w:rPr>
          <w:b w:val="1"/>
          <w:color w:val="990000"/>
          <w:rtl w:val="0"/>
        </w:rPr>
        <w:t xml:space="preserve">11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>
          <w:rtl w:val="0"/>
        </w:rPr>
        <w:t xml:space="preserve">  AND (</w:t>
      </w:r>
    </w:p>
    <w:p w:rsidR="00000000" w:rsidDel="00000000" w:rsidP="00000000" w:rsidRDefault="00000000" w:rsidRPr="00000000" w14:paraId="000000F2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(DateStartSchedule&lt;='</w:t>
      </w:r>
      <w:r w:rsidDel="00000000" w:rsidR="00000000" w:rsidRPr="00000000">
        <w:rPr>
          <w:b w:val="1"/>
          <w:color w:val="990000"/>
          <w:rtl w:val="0"/>
        </w:rPr>
        <w:t xml:space="preserve">2008-08-04 00:00:00.000000 +02:00:00</w:t>
      </w:r>
      <w:r w:rsidDel="00000000" w:rsidR="00000000" w:rsidRPr="00000000">
        <w:rPr>
          <w:rtl w:val="0"/>
        </w:rPr>
        <w:t xml:space="preserve">' AND </w:t>
      </w:r>
    </w:p>
    <w:p w:rsidR="00000000" w:rsidDel="00000000" w:rsidP="00000000" w:rsidRDefault="00000000" w:rsidRPr="00000000" w14:paraId="000000F3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DateFinishSchedule&gt;='</w:t>
      </w:r>
      <w:r w:rsidDel="00000000" w:rsidR="00000000" w:rsidRPr="00000000">
        <w:rPr>
          <w:b w:val="1"/>
          <w:color w:val="990000"/>
          <w:rtl w:val="0"/>
        </w:rPr>
        <w:t xml:space="preserve">2008-08-04 00:00:00.000000 +02:00:00</w:t>
      </w:r>
      <w:r w:rsidDel="00000000" w:rsidR="00000000" w:rsidRPr="00000000">
        <w:rPr>
          <w:rtl w:val="0"/>
        </w:rPr>
        <w:t xml:space="preserve">' AND </w:t>
      </w:r>
    </w:p>
    <w:p w:rsidR="00000000" w:rsidDel="00000000" w:rsidP="00000000" w:rsidRDefault="00000000" w:rsidRPr="00000000" w14:paraId="000000F4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DateFinishSchedule&lt;='</w:t>
      </w:r>
      <w:r w:rsidDel="00000000" w:rsidR="00000000" w:rsidRPr="00000000">
        <w:rPr>
          <w:b w:val="1"/>
          <w:color w:val="990000"/>
          <w:rtl w:val="0"/>
        </w:rPr>
        <w:t xml:space="preserve">2008-08-04 23:59:59.999000 +02:00:00</w:t>
      </w:r>
      <w:r w:rsidDel="00000000" w:rsidR="00000000" w:rsidRPr="00000000">
        <w:rPr>
          <w:rtl w:val="0"/>
        </w:rPr>
        <w:t xml:space="preserve">') </w:t>
      </w:r>
    </w:p>
    <w:p w:rsidR="00000000" w:rsidDel="00000000" w:rsidP="00000000" w:rsidRDefault="00000000" w:rsidRPr="00000000" w14:paraId="000000F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0F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(DateStartSchedule&gt;='</w:t>
      </w:r>
      <w:r w:rsidDel="00000000" w:rsidR="00000000" w:rsidRPr="00000000">
        <w:rPr>
          <w:b w:val="1"/>
          <w:color w:val="990000"/>
          <w:rtl w:val="0"/>
        </w:rPr>
        <w:t xml:space="preserve">2008-08-04 00:00:00.000000 +02:00:00</w:t>
      </w:r>
      <w:r w:rsidDel="00000000" w:rsidR="00000000" w:rsidRPr="00000000">
        <w:rPr>
          <w:rtl w:val="0"/>
        </w:rPr>
        <w:t xml:space="preserve">' AND </w:t>
      </w:r>
    </w:p>
    <w:p w:rsidR="00000000" w:rsidDel="00000000" w:rsidP="00000000" w:rsidRDefault="00000000" w:rsidRPr="00000000" w14:paraId="000000F7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DateStartSchedule&lt;='</w:t>
      </w:r>
      <w:r w:rsidDel="00000000" w:rsidR="00000000" w:rsidRPr="00000000">
        <w:rPr>
          <w:b w:val="1"/>
          <w:color w:val="990000"/>
          <w:rtl w:val="0"/>
        </w:rPr>
        <w:t xml:space="preserve">2008-08-04 23:59:59.999000 +02:00:00</w:t>
      </w:r>
      <w:r w:rsidDel="00000000" w:rsidR="00000000" w:rsidRPr="00000000">
        <w:rPr>
          <w:rtl w:val="0"/>
        </w:rPr>
        <w:t xml:space="preserve">' AND </w:t>
      </w:r>
    </w:p>
    <w:p w:rsidR="00000000" w:rsidDel="00000000" w:rsidP="00000000" w:rsidRDefault="00000000" w:rsidRPr="00000000" w14:paraId="000000F8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DateFinishSchedule&gt;='</w:t>
      </w:r>
      <w:r w:rsidDel="00000000" w:rsidR="00000000" w:rsidRPr="00000000">
        <w:rPr>
          <w:b w:val="1"/>
          <w:color w:val="990000"/>
          <w:rtl w:val="0"/>
        </w:rPr>
        <w:t xml:space="preserve">2008-08-04 00:00:00.000000 +02:00:00</w:t>
      </w:r>
      <w:r w:rsidDel="00000000" w:rsidR="00000000" w:rsidRPr="00000000">
        <w:rPr>
          <w:rtl w:val="0"/>
        </w:rPr>
        <w:t xml:space="preserve">' AND DateFinishSchedule&lt;='</w:t>
      </w:r>
      <w:r w:rsidDel="00000000" w:rsidR="00000000" w:rsidRPr="00000000">
        <w:rPr>
          <w:b w:val="1"/>
          <w:color w:val="990000"/>
          <w:rtl w:val="0"/>
        </w:rPr>
        <w:t xml:space="preserve">2008-08-04 23:59:59.999000 +02:00:00</w:t>
      </w:r>
      <w:r w:rsidDel="00000000" w:rsidR="00000000" w:rsidRPr="00000000">
        <w:rPr>
          <w:rtl w:val="0"/>
        </w:rPr>
        <w:t xml:space="preserve">') </w:t>
      </w:r>
    </w:p>
    <w:p w:rsidR="00000000" w:rsidDel="00000000" w:rsidP="00000000" w:rsidRDefault="00000000" w:rsidRPr="00000000" w14:paraId="000000F9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0FA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(DateStartSchedule&gt;='</w:t>
      </w:r>
      <w:r w:rsidDel="00000000" w:rsidR="00000000" w:rsidRPr="00000000">
        <w:rPr>
          <w:b w:val="1"/>
          <w:color w:val="990000"/>
          <w:rtl w:val="0"/>
        </w:rPr>
        <w:t xml:space="preserve">2008-08-04 00:00:00.000000 +02:00:00</w:t>
      </w:r>
      <w:r w:rsidDel="00000000" w:rsidR="00000000" w:rsidRPr="00000000">
        <w:rPr>
          <w:rtl w:val="0"/>
        </w:rPr>
        <w:t xml:space="preserve">' AND </w:t>
      </w:r>
    </w:p>
    <w:p w:rsidR="00000000" w:rsidDel="00000000" w:rsidP="00000000" w:rsidRDefault="00000000" w:rsidRPr="00000000" w14:paraId="000000FB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DateStartSchedule&lt;='</w:t>
      </w:r>
      <w:r w:rsidDel="00000000" w:rsidR="00000000" w:rsidRPr="00000000">
        <w:rPr>
          <w:b w:val="1"/>
          <w:color w:val="990000"/>
          <w:rtl w:val="0"/>
        </w:rPr>
        <w:t xml:space="preserve">2008-08-04 23:59:59.999000 +02:00:00</w:t>
      </w:r>
      <w:r w:rsidDel="00000000" w:rsidR="00000000" w:rsidRPr="00000000">
        <w:rPr>
          <w:rtl w:val="0"/>
        </w:rPr>
        <w:t xml:space="preserve">' AND </w:t>
      </w:r>
    </w:p>
    <w:p w:rsidR="00000000" w:rsidDel="00000000" w:rsidP="00000000" w:rsidRDefault="00000000" w:rsidRPr="00000000" w14:paraId="000000FC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DateFinishSchedule&gt;='</w:t>
      </w:r>
      <w:r w:rsidDel="00000000" w:rsidR="00000000" w:rsidRPr="00000000">
        <w:rPr>
          <w:b w:val="1"/>
          <w:color w:val="990000"/>
          <w:rtl w:val="0"/>
        </w:rPr>
        <w:t xml:space="preserve">2008-08-04 23:59:59.999000 +02:00:00</w:t>
      </w:r>
      <w:r w:rsidDel="00000000" w:rsidR="00000000" w:rsidRPr="00000000">
        <w:rPr>
          <w:rtl w:val="0"/>
        </w:rPr>
        <w:t xml:space="preserve">') </w:t>
      </w:r>
    </w:p>
    <w:p w:rsidR="00000000" w:rsidDel="00000000" w:rsidP="00000000" w:rsidRDefault="00000000" w:rsidRPr="00000000" w14:paraId="000000F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0F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(DateStartSchedule&lt;='</w:t>
      </w:r>
      <w:r w:rsidDel="00000000" w:rsidR="00000000" w:rsidRPr="00000000">
        <w:rPr>
          <w:b w:val="1"/>
          <w:color w:val="990000"/>
          <w:rtl w:val="0"/>
        </w:rPr>
        <w:t xml:space="preserve">2008-08-04 00:00:00.000000 +02:00:00</w:t>
      </w:r>
      <w:r w:rsidDel="00000000" w:rsidR="00000000" w:rsidRPr="00000000">
        <w:rPr>
          <w:rtl w:val="0"/>
        </w:rPr>
        <w:t xml:space="preserve">' AND </w:t>
      </w:r>
    </w:p>
    <w:p w:rsidR="00000000" w:rsidDel="00000000" w:rsidP="00000000" w:rsidRDefault="00000000" w:rsidRPr="00000000" w14:paraId="000000FF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DateFinishSchedule&gt;='</w:t>
      </w:r>
      <w:r w:rsidDel="00000000" w:rsidR="00000000" w:rsidRPr="00000000">
        <w:rPr>
          <w:b w:val="1"/>
          <w:color w:val="990000"/>
          <w:rtl w:val="0"/>
        </w:rPr>
        <w:t xml:space="preserve">2008-08-04 23:59:59.999000 +02:00:00</w:t>
      </w:r>
      <w:r w:rsidDel="00000000" w:rsidR="00000000" w:rsidRPr="00000000">
        <w:rPr>
          <w:rtl w:val="0"/>
        </w:rPr>
        <w:t xml:space="preserve">')</w:t>
      </w:r>
    </w:p>
    <w:p w:rsidR="00000000" w:rsidDel="00000000" w:rsidP="00000000" w:rsidRDefault="00000000" w:rsidRPr="00000000" w14:paraId="000001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)</w:t>
      </w:r>
    </w:p>
    <w:p w:rsidR="00000000" w:rsidDel="00000000" w:rsidP="00000000" w:rsidRDefault="00000000" w:rsidRPr="00000000" w14:paraId="0000010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0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contextualSpacing w:val="0"/>
        <w:rPr>
          <w:b w:val="1"/>
          <w:color w:val="990000"/>
        </w:rPr>
      </w:pPr>
      <w:r w:rsidDel="00000000" w:rsidR="00000000" w:rsidRPr="00000000">
        <w:rPr>
          <w:b w:val="1"/>
          <w:color w:val="990000"/>
          <w:rtl w:val="0"/>
        </w:rPr>
        <w:t xml:space="preserve">*colore rosso: passaggio dei parametri….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Creazione di una window</w:t>
      </w:r>
      <w:r w:rsidDel="00000000" w:rsidR="00000000" w:rsidRPr="00000000">
        <w:rPr>
          <w:rtl w:val="0"/>
        </w:rPr>
        <w:t xml:space="preserve">: CRP Info Dashboard</w:t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Tab</w:t>
      </w:r>
      <w:r w:rsidDel="00000000" w:rsidR="00000000" w:rsidRPr="00000000">
        <w:rPr>
          <w:rtl w:val="0"/>
        </w:rPr>
        <w:t xml:space="preserve">: CRP Info Dashboard&gt;Dashboard = utilizzo di una Vista (e no Tabella…)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Creazione Vista</w:t>
      </w:r>
      <w:r w:rsidDel="00000000" w:rsidR="00000000" w:rsidRPr="00000000">
        <w:rPr>
          <w:rtl w:val="0"/>
        </w:rPr>
        <w:t xml:space="preserve">: su maschera “Table and Column” creato la tabella/vista </w:t>
      </w:r>
      <w:r w:rsidDel="00000000" w:rsidR="00000000" w:rsidRPr="00000000">
        <w:rPr>
          <w:i w:val="1"/>
          <w:rtl w:val="0"/>
        </w:rPr>
        <w:t xml:space="preserve">PP_OrderDashboard </w:t>
      </w:r>
      <w:r w:rsidDel="00000000" w:rsidR="00000000" w:rsidRPr="00000000">
        <w:rPr>
          <w:rtl w:val="0"/>
        </w:rPr>
        <w:t xml:space="preserve">(...segno di spunta su campo ‘View’...), con i suoi campi; 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dopo, nella sotto-tab “Table&gt;View Component”, specificare la tabella da cui prendere i campi per la crezione della vista (??) e nella sottotab “Table&gt;View Component&gt;View Column” specifico i campi che interessano….</w:t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Poi cliccare pulsante “Validate View”....</w:t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contextualSpacing w:val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6.Distribution Order - (Fatto)</w:t>
      </w:r>
    </w:p>
    <w:p w:rsidR="00000000" w:rsidDel="00000000" w:rsidP="00000000" w:rsidRDefault="00000000" w:rsidRPr="00000000" w14:paraId="0000010F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9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10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Gestione Distribuzione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11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Management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12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Network</w:t>
            </w:r>
          </w:p>
          <w:p w:rsidR="00000000" w:rsidDel="00000000" w:rsidP="00000000" w:rsidRDefault="00000000" w:rsidRPr="00000000" w14:paraId="00000113">
            <w:pPr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1600" cy="101600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shd w:fill="ff9900" w:val="clear"/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14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Order</w:t>
            </w:r>
          </w:p>
          <w:p w:rsidR="00000000" w:rsidDel="00000000" w:rsidP="00000000" w:rsidRDefault="00000000" w:rsidRPr="00000000" w14:paraId="00000115">
            <w:pPr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1600" cy="101600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16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Order Detail</w:t>
            </w:r>
          </w:p>
        </w:tc>
      </w:tr>
    </w:tbl>
    <w:p w:rsidR="00000000" w:rsidDel="00000000" w:rsidP="00000000" w:rsidRDefault="00000000" w:rsidRPr="00000000" w14:paraId="00000117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/>
      </w:pPr>
      <w:r w:rsidDel="00000000" w:rsidR="00000000" w:rsidRPr="00000000">
        <w:rPr>
          <w:rtl w:val="0"/>
        </w:rPr>
        <w:t xml:space="preserve">….Window non attiva….. (??)</w:t>
      </w:r>
    </w:p>
    <w:p w:rsidR="00000000" w:rsidDel="00000000" w:rsidP="00000000" w:rsidRDefault="00000000" w:rsidRPr="00000000" w14:paraId="0000011A">
      <w:pPr>
        <w:contextualSpacing w:val="0"/>
        <w:rPr/>
      </w:pPr>
      <w:r w:rsidDel="00000000" w:rsidR="00000000" w:rsidRPr="00000000">
        <w:rPr>
          <w:rtl w:val="0"/>
        </w:rPr>
        <w:t xml:space="preserve">Dopo attivazione da System User: (vedi sotto)</w:t>
      </w:r>
    </w:p>
    <w:p w:rsidR="00000000" w:rsidDel="00000000" w:rsidP="00000000" w:rsidRDefault="00000000" w:rsidRPr="00000000" w14:paraId="0000011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7 . Generate Movement Manual - ( Fatto )</w:t>
      </w:r>
    </w:p>
    <w:p w:rsidR="00000000" w:rsidDel="00000000" w:rsidP="00000000" w:rsidRDefault="00000000" w:rsidRPr="00000000" w14:paraId="0000011F">
      <w:pPr>
        <w:contextualSpacing w:val="0"/>
        <w:rPr>
          <w:b w:val="1"/>
          <w:color w:val="555555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9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20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Gestione Produzione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21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5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Manufacturing Management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22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Ingegneria Gestionale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23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Planning Management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24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Gestione della Produzione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25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Gestione Distribuzione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26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5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Management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27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5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Network</w:t>
            </w:r>
          </w:p>
          <w:p w:rsidR="00000000" w:rsidDel="00000000" w:rsidP="00000000" w:rsidRDefault="00000000" w:rsidRPr="00000000" w14:paraId="00000128">
            <w:pPr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1600" cy="101600"/>
                  <wp:effectExtent b="0" l="0" r="0" t="0"/>
                  <wp:docPr id="5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29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6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Order</w:t>
            </w:r>
          </w:p>
          <w:p w:rsidR="00000000" w:rsidDel="00000000" w:rsidP="00000000" w:rsidRDefault="00000000" w:rsidRPr="00000000" w14:paraId="0000012A">
            <w:pPr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1600" cy="101600"/>
                  <wp:effectExtent b="0" l="0" r="0" t="0"/>
                  <wp:docPr id="6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2B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6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Order Detail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2C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6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List</w:t>
            </w:r>
          </w:p>
          <w:p w:rsidR="00000000" w:rsidDel="00000000" w:rsidP="00000000" w:rsidRDefault="00000000" w:rsidRPr="00000000" w14:paraId="0000012D">
            <w:pPr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1600" cy="101600"/>
                  <wp:effectExtent b="0" l="0" r="0" t="0"/>
                  <wp:docPr id="6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2E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7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Run Orders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2F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5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Run</w:t>
            </w:r>
          </w:p>
          <w:p w:rsidR="00000000" w:rsidDel="00000000" w:rsidP="00000000" w:rsidRDefault="00000000" w:rsidRPr="00000000" w14:paraId="00000130">
            <w:pPr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1600" cy="101600"/>
                  <wp:effectExtent b="0" l="0" r="0" t="0"/>
                  <wp:docPr id="2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shd w:fill="ff9900" w:val="clear"/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31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2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Generate Movement Manual</w:t>
            </w:r>
          </w:p>
        </w:tc>
      </w:tr>
    </w:tbl>
    <w:p w:rsidR="00000000" w:rsidDel="00000000" w:rsidP="00000000" w:rsidRDefault="00000000" w:rsidRPr="00000000" w14:paraId="00000132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contextualSpacing w:val="0"/>
        <w:rPr>
          <w:b w:val="1"/>
          <w:color w:val="38761d"/>
        </w:rPr>
      </w:pPr>
      <w:r w:rsidDel="00000000" w:rsidR="00000000" w:rsidRPr="00000000">
        <w:rPr/>
        <w:drawing>
          <wp:inline distB="114300" distT="114300" distL="114300" distR="114300">
            <wp:extent cx="3295650" cy="1171575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contextualSpacing w:val="0"/>
        <w:rPr>
          <w:b w:val="1"/>
          <w:color w:val="38761d"/>
        </w:rPr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  <w:t xml:space="preserve">Classe: org.eevolution.form.VOrderDistribution (/org.idempiere.LiberoMfg_forms)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Risolto.</w:t>
      </w:r>
    </w:p>
    <w:p w:rsidR="00000000" w:rsidDel="00000000" w:rsidP="00000000" w:rsidRDefault="00000000" w:rsidRPr="00000000" w14:paraId="00000139">
      <w:pPr>
        <w:contextualSpacing w:val="0"/>
        <w:rPr/>
      </w:pPr>
      <w:r w:rsidDel="00000000" w:rsidR="00000000" w:rsidRPr="00000000">
        <w:rPr>
          <w:rtl w:val="0"/>
        </w:rPr>
        <w:t xml:space="preserve">per apertura maschera su WebUI: </w:t>
      </w:r>
    </w:p>
    <w:p w:rsidR="00000000" w:rsidDel="00000000" w:rsidP="00000000" w:rsidRDefault="00000000" w:rsidRPr="00000000" w14:paraId="0000013A">
      <w:pPr>
        <w:contextualSpacing w:val="0"/>
        <w:rPr/>
      </w:pPr>
      <w:r w:rsidDel="00000000" w:rsidR="00000000" w:rsidRPr="00000000">
        <w:rPr>
          <w:rtl w:val="0"/>
        </w:rPr>
        <w:t xml:space="preserve">creazione della classe</w:t>
      </w:r>
    </w:p>
    <w:p w:rsidR="00000000" w:rsidDel="00000000" w:rsidP="00000000" w:rsidRDefault="00000000" w:rsidRPr="00000000" w14:paraId="0000013B">
      <w:pPr>
        <w:ind w:left="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org.eevolution.form.WOrderDistribution   (/org.idempiere.liberomfg)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  <w:t xml:space="preserve">Poi, creata l’estensione per org.adempiere.webui.Form (vedi sopra, al punto 2….)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8 . Material Receipt Distribution Order - ERRORE </w:t>
      </w:r>
    </w:p>
    <w:p w:rsidR="00000000" w:rsidDel="00000000" w:rsidP="00000000" w:rsidRDefault="00000000" w:rsidRPr="00000000" w14:paraId="0000013F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9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95"/>
        <w:tblGridChange w:id="0">
          <w:tblGrid>
            <w:gridCol w:w="8895"/>
          </w:tblGrid>
        </w:tblGridChange>
      </w:tblGrid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41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 Gestione Produzione ***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42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3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Manufacturing Management Setup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43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…….</w:t>
            </w:r>
          </w:p>
          <w:p w:rsidR="00000000" w:rsidDel="00000000" w:rsidP="00000000" w:rsidRDefault="00000000" w:rsidRPr="00000000" w14:paraId="00000144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45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3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Run Orders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46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3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Distribution Run</w:t>
            </w:r>
          </w:p>
          <w:p w:rsidR="00000000" w:rsidDel="00000000" w:rsidP="00000000" w:rsidRDefault="00000000" w:rsidRPr="00000000" w14:paraId="00000147">
            <w:pPr>
              <w:spacing w:after="80"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1600" cy="101600"/>
                  <wp:effectExtent b="0" l="0" r="0" t="0"/>
                  <wp:docPr id="3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48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4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Generate Movement Manual</w:t>
            </w:r>
          </w:p>
        </w:tc>
      </w:tr>
      <w:t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49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2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Generate Movement</w:t>
            </w:r>
          </w:p>
        </w:tc>
      </w:tr>
      <w:tr>
        <w:tc>
          <w:tcPr>
            <w:tcBorders>
              <w:top w:color="e3f2ff" w:space="0" w:sz="6" w:val="single"/>
              <w:left w:color="ffffff" w:space="0" w:sz="6" w:val="single"/>
              <w:bottom w:color="e3f2ff" w:space="0" w:sz="6" w:val="single"/>
              <w:right w:color="000000" w:space="0" w:sz="6" w:val="single"/>
            </w:tcBorders>
            <w:shd w:fill="ff9900" w:val="clear"/>
            <w:tcMar>
              <w:top w:w="20.0" w:type="dxa"/>
              <w:left w:w="40.0" w:type="dxa"/>
              <w:bottom w:w="20.0" w:type="dxa"/>
              <w:right w:w="40.0" w:type="dxa"/>
            </w:tcMar>
          </w:tcPr>
          <w:p w:rsidR="00000000" w:rsidDel="00000000" w:rsidP="00000000" w:rsidRDefault="00000000" w:rsidRPr="00000000" w14:paraId="0000014A">
            <w:pPr>
              <w:spacing w:line="405" w:lineRule="auto"/>
              <w:contextualSpacing w:val="0"/>
              <w:rPr>
                <w:b w:val="1"/>
                <w:color w:val="555555"/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2400" cy="152400"/>
                  <wp:effectExtent b="0" l="0" r="0" t="0"/>
                  <wp:docPr id="2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555555"/>
                <w:sz w:val="16"/>
                <w:szCs w:val="16"/>
                <w:rtl w:val="0"/>
              </w:rPr>
              <w:t xml:space="preserve">Material Receipt Distribution Order</w:t>
            </w:r>
          </w:p>
        </w:tc>
      </w:tr>
    </w:tbl>
    <w:p w:rsidR="00000000" w:rsidDel="00000000" w:rsidP="00000000" w:rsidRDefault="00000000" w:rsidRPr="00000000" w14:paraId="0000014B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contextualSpacing w:val="0"/>
        <w:rPr>
          <w:b w:val="1"/>
          <w:color w:val="38761d"/>
        </w:rPr>
      </w:pPr>
      <w:r w:rsidDel="00000000" w:rsidR="00000000" w:rsidRPr="00000000">
        <w:rPr/>
        <w:drawing>
          <wp:inline distB="114300" distT="114300" distL="114300" distR="114300">
            <wp:extent cx="3257550" cy="11620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contextualSpacing w:val="0"/>
        <w:rPr>
          <w:b w:val="1"/>
          <w:color w:val="38761d"/>
        </w:rPr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contextualSpacing w:val="0"/>
        <w:rPr/>
      </w:pPr>
      <w:r w:rsidDel="00000000" w:rsidR="00000000" w:rsidRPr="00000000">
        <w:rPr>
          <w:rtl w:val="0"/>
        </w:rPr>
        <w:t xml:space="preserve">Classe: org.eevolution.form.VOrderDistributionReceipt (/org.idempiere.LiberoMfg_forms) </w:t>
      </w:r>
    </w:p>
    <w:p w:rsidR="00000000" w:rsidDel="00000000" w:rsidP="00000000" w:rsidRDefault="00000000" w:rsidRPr="00000000" w14:paraId="000001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Risolto.</w:t>
      </w:r>
    </w:p>
    <w:p w:rsidR="00000000" w:rsidDel="00000000" w:rsidP="00000000" w:rsidRDefault="00000000" w:rsidRPr="00000000" w14:paraId="00000152">
      <w:pPr>
        <w:contextualSpacing w:val="0"/>
        <w:rPr/>
      </w:pPr>
      <w:r w:rsidDel="00000000" w:rsidR="00000000" w:rsidRPr="00000000">
        <w:rPr>
          <w:rtl w:val="0"/>
        </w:rPr>
        <w:t xml:space="preserve">per apertura maschera su WebUI: </w:t>
      </w:r>
    </w:p>
    <w:p w:rsidR="00000000" w:rsidDel="00000000" w:rsidP="00000000" w:rsidRDefault="00000000" w:rsidRPr="00000000" w14:paraId="00000153">
      <w:pPr>
        <w:contextualSpacing w:val="0"/>
        <w:rPr/>
      </w:pPr>
      <w:r w:rsidDel="00000000" w:rsidR="00000000" w:rsidRPr="00000000">
        <w:rPr>
          <w:rtl w:val="0"/>
        </w:rPr>
        <w:t xml:space="preserve">creazione della classe</w:t>
      </w:r>
    </w:p>
    <w:p w:rsidR="00000000" w:rsidDel="00000000" w:rsidP="00000000" w:rsidRDefault="00000000" w:rsidRPr="00000000" w14:paraId="00000154">
      <w:pPr>
        <w:ind w:left="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org.eevolution.form.WOrderDistributionReceipt   (/org.idempiere.liberomfg)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  <w:t xml:space="preserve">Poi, creata l’estensione per org.adempiere.webui.Form (vedi sopra, al punto 2….)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contextualSpacing w:val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1.png"/><Relationship Id="rId21" Type="http://schemas.openxmlformats.org/officeDocument/2006/relationships/image" Target="media/image5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7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3.png"/><Relationship Id="rId8" Type="http://schemas.openxmlformats.org/officeDocument/2006/relationships/image" Target="media/image6.png"/><Relationship Id="rId11" Type="http://schemas.openxmlformats.org/officeDocument/2006/relationships/image" Target="media/image20.png"/><Relationship Id="rId10" Type="http://schemas.openxmlformats.org/officeDocument/2006/relationships/image" Target="media/image4.png"/><Relationship Id="rId13" Type="http://schemas.openxmlformats.org/officeDocument/2006/relationships/image" Target="media/image21.png"/><Relationship Id="rId12" Type="http://schemas.openxmlformats.org/officeDocument/2006/relationships/image" Target="media/image19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4.png"/><Relationship Id="rId19" Type="http://schemas.openxmlformats.org/officeDocument/2006/relationships/image" Target="media/image12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