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Defining an Adempiere Financial Report to Print values per BP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(or project or product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Output of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455294</wp:posOffset>
            </wp:positionH>
            <wp:positionV relativeFrom="paragraph">
              <wp:posOffset>635</wp:posOffset>
            </wp:positionV>
            <wp:extent cx="5208270" cy="2074545"/>
            <wp:effectExtent b="635" l="635" r="635" t="635"/>
            <wp:wrapTopAndBottom distB="0" dist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074545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Creating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Define the column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116955" cy="1949450"/>
            <wp:effectExtent b="635" l="635" r="635" t="635"/>
            <wp:wrapTopAndBottom distB="0" dist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949450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116955" cy="1553210"/>
            <wp:effectExtent b="635" l="635" r="635" t="635"/>
            <wp:wrapTopAndBottom distB="0" dist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553210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First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67310</wp:posOffset>
            </wp:positionH>
            <wp:positionV relativeFrom="paragraph">
              <wp:posOffset>31115</wp:posOffset>
            </wp:positionV>
            <wp:extent cx="6116955" cy="2984500"/>
            <wp:effectExtent b="635" l="635" r="635" t="635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984500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Second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116955" cy="2980690"/>
            <wp:effectExtent b="635" l="635" r="635" t="635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980690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Then define the Report Line Set - row layout....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116955" cy="1718310"/>
            <wp:effectExtent b="635" l="635" r="635" t="635"/>
            <wp:wrapTopAndBottom distB="0" dist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718310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116955" cy="1821815"/>
            <wp:effectExtent b="635" l="635" r="635" t="635"/>
            <wp:wrapTopAndBottom distB="0" dist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821815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Define the Report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116955" cy="2681605"/>
            <wp:effectExtent b="635" l="635" r="635" t="635"/>
            <wp:wrapTopAndBottom distB="0" dist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681605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Define the Report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116955" cy="2018030"/>
            <wp:effectExtent b="635" l="635" r="635" t="635"/>
            <wp:wrapTopAndBottom distB="0" dist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018030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Create the Financial Report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117590" cy="2927350"/>
            <wp:effectExtent b="635" l="635" r="635" t="635"/>
            <wp:wrapTopAndBottom distB="0" dist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927350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Run the Financial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6117590" cy="3488690"/>
            <wp:effectExtent b="635" l="635" r="635" t="635"/>
            <wp:wrapTopAndBottom distB="0" dist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488690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And get the Output (as before):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455294</wp:posOffset>
            </wp:positionH>
            <wp:positionV relativeFrom="paragraph">
              <wp:posOffset>635</wp:posOffset>
            </wp:positionV>
            <wp:extent cx="5208270" cy="2074545"/>
            <wp:effectExtent b="635" l="635" r="635" t="635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074545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Example Report of Revenue, COGS and Margin by 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93345</wp:posOffset>
            </wp:positionH>
            <wp:positionV relativeFrom="paragraph">
              <wp:posOffset>111125</wp:posOffset>
            </wp:positionV>
            <wp:extent cx="5189220" cy="2807970"/>
            <wp:effectExtent b="635" l="635" r="635" t="635"/>
            <wp:wrapTopAndBottom distB="0" dist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807970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This report was prepared by defining a column for 4_Sales, 5_Cost of Goods sold and a calculated Margin column subtracting COGS from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354965</wp:posOffset>
            </wp:positionH>
            <wp:positionV relativeFrom="paragraph">
              <wp:posOffset>635</wp:posOffset>
            </wp:positionV>
            <wp:extent cx="5408295" cy="2543175"/>
            <wp:effectExtent b="635" l="635" r="635" t="635"/>
            <wp:wrapTopAndBottom distB="0" dist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2543175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(1) The Vendor “Test4” shows a zero balance in the first report.  This vendor had an invoice and a payment in December 2008.  Another zero-balance Vendor with an invoice and payment in Sept 2008 is not shown in the report. I don't know if all zero balance vendors are excluded if no trx in current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(2) A bug existed that prevented the selection of a Summary Account in the Account Element field of the Report Column tab.  It is fixed in 352 (and maybe a bit earlier?)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Regards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Adaxa</w:t>
      </w: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