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강원도 산불위험 예측 데이터 EDA 요약 보고서</w:t>
      </w:r>
    </w:p>
    <w:p>
      <w:pPr>
        <w:jc w:val="center"/>
      </w:pPr>
      <w:r>
        <w:rPr>
          <w:rFonts w:ascii="Malgun Gothic" w:hAnsi="Malgun Gothic" w:eastAsia="Malgun Gothic"/>
          <w:i/>
          <w:sz w:val="22"/>
        </w:rPr>
        <w:t>EDA_01~04 노트북 분석 결과 기반</w:t>
      </w:r>
    </w:p>
    <w:p>
      <w:r>
        <w:rPr>
          <w:rFonts w:ascii="Malgun Gothic" w:hAnsi="Malgun Gothic" w:eastAsia="Malgun Gothic"/>
          <w:b/>
          <w:sz w:val="28"/>
        </w:rPr>
        <w:t>핵심 결론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분석 대상은 강원도 100m 격자 기반 공간 데이터와 2025년 2~5월 일 단위 기상 데이터이다.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날씨 데이터는 273,001개 격자 × 120일 = 32,760,120행으로, 날짜·격자 조합이 빠짐없이 구성되어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기상 변수는 기상청 원본 스케일 영향으로 대부분 ÷10 변환이 필요하다. 변환 후 물리적 범위 위반, NaN, 중복은 확인되지 않았다.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강수량과 풍속은 강한 우편향을 보이며, 모델 입력 또는 파생변수 생성 시 log(1+x) 변환이 적절하다.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기온·이슬점·평균/최대 계열 변수 사이에는 높은 상관관계가 있어 중복 변수 제거가 필요하다.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U성분풍속과 습도 사이의 음의 상관관계는 강원 지역 양간지풍 위험 파생변수 설계의 근거로 활용 가능하다.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지형 변수는 기상 변수와 대체로 독립적이어서 산불위험 모델에 함께 투입할 가치가 있다.</w:t>
      </w:r>
    </w:p>
    <w:p>
      <w:pPr>
        <w:pStyle w:val="Heading1"/>
      </w:pPr>
      <w:r>
        <w:rPr>
          <w:rFonts w:ascii="Malgun Gothic" w:hAnsi="Malgun Gothic" w:eastAsia="Malgun Gothic"/>
        </w:rPr>
        <w:t>1. 분석 목적 및 데이터 범위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데이터 구조, 결측치, 이상치, 변수 분포, 변수 간 상관관계를 사전에 점검하여 모델링 전 처리 방향을 정리한다.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분석 대상 파일은 master_grid.parquet와 grid_date_master 파티션 데이터이며, 본 EDA에서는 2025년 봄철(2월~5월)을 중심으로 확인하였다.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산불위험지수 산출 관점에서 기상(DWI), 임상(FMI), 지형(TMI)에 대응되는 입력 변수의 품질과 활용 가능성을 검토하였다.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184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6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규모/범위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공간 기준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강원도 100m × 100m 사용자 격자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273,001개 고유 grid_id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데이터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격자별 일 단위 기상 변수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2025-02-01 ~ 2025-05-31, 120일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 수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grid_date_master 전체 관측치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32,760,120행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컬럼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기온, 습도, 이슬점, 풍속, 풍향, 강수량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19개 컬럼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공간 컬럼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전신주 수, 산림 여부, 임상, 고도, 경사, 사면, 도로/하천 거리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21개 컬럼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2. EDA 1단계: 데이터 개요 및 스케일 점검</w:t>
      </w:r>
    </w:p>
    <w:p>
      <w:pPr>
        <w:pStyle w:val="Heading2"/>
      </w:pPr>
      <w:r>
        <w:rPr>
          <w:rFonts w:ascii="Malgun Gothic" w:hAnsi="Malgun Gothic" w:eastAsia="Malgun Gothic"/>
        </w:rPr>
        <w:t>2.1 데이터 완전성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날씨 데이터의 실제 행 수는 이론상 예상 행 수와 정확히 일치하였다.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월별로 모든 날짜와 모든 격자가 존재하여, 시계열 누락이나 월별 파티션 누락은 발견되지 않았다.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master_grid는 비산림 지역을 포함한 공간 기준 테이블이며, 분석에 사용되는 고유 grid_id 기준으로 weather와 결합 가능하다.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</w:t>
            </w:r>
          </w:p>
        </w:tc>
        <w:tc>
          <w:tcPr>
            <w:tcW w:type="dxa" w:w="172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날짜 수</w:t>
            </w:r>
          </w:p>
        </w:tc>
        <w:tc>
          <w:tcPr>
            <w:tcW w:type="dxa" w:w="2592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격자 수</w:t>
            </w:r>
          </w:p>
        </w:tc>
        <w:tc>
          <w:tcPr>
            <w:tcW w:type="dxa" w:w="288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행 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2025-02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273,001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7,644,028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2025-03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273,001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8,463,031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2025-04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273,001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8,190,030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2025-05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273,001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8,463,031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273,001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32,760,120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2.2 스케일 문제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기온, 습도, 이슬점, 풍속 계열은 현재값 기준으로 현실 범위를 벗어나는 값이 존재하여 ÷10 스케일 변환이 필요하다.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강수량 컬럼은 EDA 기준으로 현재값 자체가 허용 범위 내에 있었으나, 전체 파이프라인에서는 원천 자료의 data_scale 정책과 일관되게 재검증해야 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풍향 sin/cos는 -1~1 범위의 원형 데이터 표현이므로 ÷10 변환 대상에서 제외해야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변수군</w:t>
            </w:r>
          </w:p>
        </w:tc>
        <w:tc>
          <w:tcPr>
            <w:tcW w:type="dxa" w:w="316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현재값 관찰</w:t>
            </w:r>
          </w:p>
        </w:tc>
        <w:tc>
          <w:tcPr>
            <w:tcW w:type="dxa" w:w="4032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판단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 ta_mean/ta_max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-193.6~321.0 수준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÷10 변환 필요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습도 hm_mean/hm_min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1000.0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÷10 변환 필요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이슬점 td_mean/td_min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-342.0~207.6 수준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÷10 변환 필요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풍속 wind_ws/uu/vv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235.0 등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÷10 변환 필요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강수량 rn_day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550.0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EDA상 정상 범위이나 추후 단위 정책 재확인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풍향 sin/cos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-0.97~0.97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변환 제외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3. EDA 2단계: 결측치·이상치·중복 분석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기상청 결측 코드(-9990, -9999)는 잔존하지 않았다.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날씨 데이터의 NaN은 0건이며, grid_id + date 기준 중복 행도 0건이다.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raw=-99 값은 기온·이슬점 계열에 일부 존재하지만 ÷10 적용 시 -9.9°C로 해석되어 강원 겨울 기온으로 가능한 값이다.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÷10 변환 후 모든 기상 컬럼이 물리적 허용 범위 안에 들어왔다.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IQR 기준으로는 여러 변수에서 WARNING이 발생했으나, 계절 변화·강풍·강수량 0값 집중 등 자연 현상으로 판단되며 제거 대상은 아니다.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432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16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기상청 결측 코드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-9990/-9999 잔존 없음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grid_id + date 기준 0건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raw=-99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기온/이슬점 일부: 최대 td_min 59,714건(0.182%)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합법적 -9.9°C로 판단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물리적 범위 위반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제거 불필요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IQR 이상치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주요 변수 WARNING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자연 현상으로 해석, 제거 불필요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3.1 master_grid 결측 해석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is_forest=0인 비산림 격자에서 임상 관련 컬럼이 결측으로 나타나는 것은 정상이다.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비산림인데 임상코드가 존재하는 사례와 산림인데 임상코드가 없는 사례는 모두 0건이다.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elevation, slope 등 지형 컬럼은 결측이 없어 지형지수 또는 모델 입력 변수로 활용 가능하다.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forest_updated_year는 결측률이 상대적으로 높아 모델 입력에 사용할 경우 별도 결측 카테고리 또는 제외 여부 검토가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304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격자 수</w:t>
            </w:r>
          </w:p>
        </w:tc>
        <w:tc>
          <w:tcPr>
            <w:tcW w:type="dxa" w:w="4896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비율/메모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격자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273,001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기준 고유 격자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산림 격자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205,672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is_forest=1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비산림 격자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67,329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is_forest=0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임상 컬럼 결측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24.7~32.3%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주로 비산림 격자에 기인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4. EDA 3단계: 변수 분포 분석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기온과 습도, 이슬점은 비교적 대칭적인 분포를 보여 기본 모델 입력에 그대로 사용할 수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풍속과 강수량은 오른쪽 꼬리가 긴 분포를 보이며, 특히 강수량은 0값이 매우 많아 로그 변환 또는 누적강수 파생변수 설계가 필요하다.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2월에서 5월로 갈수록 기온이 상승하는 계절성이 뚜렷하여 월 또는 계절 변수를 feature로 추가하는 것이 타당하다.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풍향 sin/cos는 원형 데이터 특성상 대칭적이며 범위도 정상이다.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변수군</w:t>
            </w:r>
          </w:p>
        </w:tc>
        <w:tc>
          <w:tcPr>
            <w:tcW w:type="dxa" w:w="432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분포 특성</w:t>
            </w:r>
          </w:p>
        </w:tc>
        <w:tc>
          <w:tcPr>
            <w:tcW w:type="dxa" w:w="3744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모델링 처리 방향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왜도 약 0, 정규분포에 가까움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변환 불필요, 계절성 반영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습도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대체로 대칭, hm_min은 약한 우편향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그대로 사용 가능, 건조도 변수로 중요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이슬점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기온과 함께 움직임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중복성 검토 후 선택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풍속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왜도 1.3~1.7, 강한 우편향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log(1+x) 변환 권장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강수량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왜도 4.0~4.8, 매우 강한 우편향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log(1+x), 3일 누적강수 등 파생변수 권장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풍향 sin/cos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대칭, -1~1 범위 정상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그대로 사용 가능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</w:t>
            </w:r>
          </w:p>
        </w:tc>
        <w:tc>
          <w:tcPr>
            <w:tcW w:type="dxa" w:w="288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rn_day_mean=0 비율</w:t>
            </w:r>
          </w:p>
        </w:tc>
        <w:tc>
          <w:tcPr>
            <w:tcW w:type="dxa" w:w="5472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88.1%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겨울철 강수 없는 격자-날짜가 대부분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59.9%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봄철 진입 후 강수일 증가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61.4%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3월과 유사한 수준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45.4%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초여름으로 갈수록 비강수 비율 감소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5. EDA 4단계: 변수 간 상관관계 분석</w:t>
      </w:r>
    </w:p>
    <w:p>
      <w:pPr>
        <w:pStyle w:val="Heading2"/>
      </w:pPr>
      <w:r>
        <w:rPr>
          <w:rFonts w:ascii="Malgun Gothic" w:hAnsi="Malgun Gothic" w:eastAsia="Malgun Gothic"/>
        </w:rPr>
        <w:t>5.1 강한 상관관계와 중복 변수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기온 평균과 최고기온, 이슬점 평균과 최저이슬점, 평균풍속과 최대풍속, 평균강수와 최대강수는 서로 높은 상관관계를 가진다.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상관관계가 높은 변수는 같은 정보를 중복으로 담을 가능성이 있으므로 모델 입력 시 대표 변수만 선택하는 것이 효율적이다.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DWI 산출식에 필요한 변수는 유지하되, 별도 머신러닝 모델에서는 다중공선성을 줄이기 위한 변수 선택이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 A</w:t>
            </w:r>
          </w:p>
        </w:tc>
        <w:tc>
          <w:tcPr>
            <w:tcW w:type="dxa" w:w="216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 B</w:t>
            </w:r>
          </w:p>
        </w:tc>
        <w:tc>
          <w:tcPr>
            <w:tcW w:type="dxa" w:w="1872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상관계수 r</w:t>
            </w:r>
          </w:p>
        </w:tc>
        <w:tc>
          <w:tcPr>
            <w:tcW w:type="dxa" w:w="388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td_mean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td_min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0.979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이슬점 평균/최소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ta_max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0.968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 평균/최고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wind_ws_mean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wind_ws_max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0.907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평균풍속/최대풍속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td_mean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0.894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기온과 이슬점 동행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hm_mean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hm_min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0.872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습도 평균/최소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rn_day_mean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rn_day_max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0.864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강수 평균/최대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5.2 산불위험 관점에서 주목할 관계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wind_ws_mean과 wind_uu_mean의 상관계수는 0.667로, 분석 기간에 동서 방향 바람 성분이 풍속과 일정 부분 함께 움직였다.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hm_mean과 wind_uu_mean은 -0.451의 음의 상관관계를 보여, U성분 바람이 강할수록 습도가 낮아지는 패턴이 확인되었다.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이는 강원 지역의 건조한 바람 현상, 즉 양간지풍 위험 파생변수(YWI) 설계의 데이터 기반 근거가 될 수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습도와 강수량은 양의 상관관계를 보여 비가 오는 날 습도가 높아지는 상식적 패턴과 일치한다.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 A</w:t>
            </w:r>
          </w:p>
        </w:tc>
        <w:tc>
          <w:tcPr>
            <w:tcW w:type="dxa" w:w="216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 B</w:t>
            </w:r>
          </w:p>
        </w:tc>
        <w:tc>
          <w:tcPr>
            <w:tcW w:type="dxa" w:w="1872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상관계수 r</w:t>
            </w:r>
          </w:p>
        </w:tc>
        <w:tc>
          <w:tcPr>
            <w:tcW w:type="dxa" w:w="388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활용 의미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wind_ws_mean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wind_uu_mean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0.667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동서 바람 성분과 풍속 관련성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hm_mean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wind_uu_mean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-0.451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건조 바람 위험 파생변수 근거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hm_mean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rn_day_mean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0.447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강수 시 습도 증가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hm_min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rn_day_mean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0.485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최저습도와 강수 관련성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5.3 기상 × 지형 관계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기온과 고도는 음의 상관관계를 보였으며, 고도 100m 상승 시 기온은 약 -0.369°C 변화하는 것으로 추정되었다.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일반적인 대기 체감률보다 약하게 나타난 것은 격자 기상자료의 공간보간 영향 때문일 수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나머지 기상-지형 변수 조합은 대부분 |r| &lt; 0.2로 약한 관계를 보였다.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따라서 지형 변수는 기상 변수와 다른 정보를 담고 있어 모델 입력 시 정보 보완 효과를 기대할 수 있다.</w:t>
      </w:r>
    </w:p>
    <w:p>
      <w:pPr>
        <w:pStyle w:val="Heading1"/>
      </w:pPr>
      <w:r>
        <w:rPr>
          <w:rFonts w:ascii="Malgun Gothic" w:hAnsi="Malgun Gothic" w:eastAsia="Malgun Gothic"/>
        </w:rPr>
        <w:t>6. 전처리 및 모델링 권장사항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4464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작업</w:t>
            </w:r>
          </w:p>
        </w:tc>
        <w:tc>
          <w:tcPr>
            <w:tcW w:type="dxa" w:w="4176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수치형 변수 스케일 확정 및 일괄 변환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DWI 계산과 모델 입력값의 단위 오류 방지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풍향 sin/cos는 변환 제외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 -1~1 범위의 원형 데이터 표현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비산림 임상 결측은 0 또는 별도 카테고리 처리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결측이 아니라 비산림 상태를 의미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강수량·풍속은 log(1+x) 또는 누적/최대 파생변수 생성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우편향 완화 및 산불위험과의 관계 반영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기온·이슬점·평균/최대 계열은 대표 변수 선택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중복 정보와 다중공선성 완화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월/계절 변수 추가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2~5월 기온 변화 등 계절성 반영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YWI(양간지풍위험지수) 파생변수 검토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U성분풍속-습도 음의 상관관계 활용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+ 임상 + 지형 통합 모델 구성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각 변수군이 서로 보완적인 정보를 제공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7. 최종 결론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현재 데이터는 결측, 중복, 물리적 이상치 측면에서 모델링 가능한 수준의 품질을 갖는다.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가장 중요한 사전 처리 이슈는 스케일 변환이며, 특히 기온·습도·이슬점·풍속 계열의 단위 일관성을 먼저 확정해야 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강수량과 풍속은 자연적으로 치우친 분포를 가지므로 제거가 아니라 변환·파생변수화가 적절하다.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상관관계 분석 결과, 대표 변수 선택과 양간지풍 관련 파생변수 설계가 다음 단계의 핵심 과제다.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0"/>
        </w:rPr>
        <w:t>종합적으로, 이 EDA 결과는 산불위험지수 기반 모델 또는 머신러닝 기반 산불위험 예측 모델을 구축하기 위한 전처리 방향을 명확히 제시한다.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</w:rPr>
        <w:t>8. 시각화 기반 상세 분석</w:t>
      </w:r>
    </w:p>
    <w:p>
      <w:pPr/>
      <w:r>
        <w:rPr>
          <w:rFonts w:ascii="Malgun Gothic" w:hAnsi="Malgun Gothic" w:eastAsia="Malgun Gothic"/>
          <w:b w:val="0"/>
          <w:i w:val="0"/>
        </w:rPr>
        <w:t>기존 요약 보고서의 결론을 시각적으로 검증할 수 있도록 EDA_02~04에서 생성한 주요 그래프를 삽입하고, 각 그림별 해석과 모델링 관점의 활용 포인트를 보강하였다.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8.1 시각화 목록과 핵심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그림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주제</w:t>
            </w:r>
          </w:p>
        </w:tc>
        <w:tc>
          <w:tcPr>
            <w:tcW w:type="dxa" w:w="3360"/>
          </w:tcPr>
          <w:p>
            <w:r>
              <w:rPr>
                <w:rFonts w:ascii="Malgun Gothic" w:hAnsi="Malgun Gothic" w:eastAsia="Malgun Gothic"/>
              </w:rPr>
              <w:t>핵심 메시지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그림 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박스플롯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기상 변수의 물리적 범위와 극단값을 한눈에 확인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그림 2~7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변수 분포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기온·습도는 비교적 안정적이나 풍속·강수량은 우편향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그림 8~10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상관관계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algun Gothic" w:hAnsi="Malgun Gothic" w:eastAsia="Malgun Gothic"/>
              </w:rPr>
              <w:t>기온-이슬점, 평균-최대 계열은 중복성이 높고 기상-지형은 보완적</w:t>
            </w:r>
          </w:p>
        </w:tc>
      </w:tr>
    </w:tbl>
    <w:p/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8.2 결측·이상치 관점: 제거보다 해석이 중요한 변수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4082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2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1. 2025년 3월 날씨 변수 박스플롯(5만 샘플, ÷10 스케일 적용).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기온·습도·이슬점은 물리적으로 가능한 범위 안에 있으며, 스케일 변환 후 값의 해석이 안정적이다.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풍속과 강수량에는 IQR 기준 이상치가 다수 존재하지만, 이는 강풍·강수 이벤트와 0값 집중의 자연스러운 결과로 볼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따라서 단순 삭제보다는 log(1+x), 누적강수, 무강수일수 등 파생변수화가 더 적절하다.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8.3 기온·습도·이슬점 분포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3391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기온_습도_이슬점_분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2. 기온·습도·이슬점 계열 변수의 히스토그램과 왜도.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평균기온, 최고기온, 평균습도는 왜도가 작아 기본 모델 입력으로 사용하기에 무리가 적다.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최저습도는 우편향이 강해 건조 위험 신호를 만들 때 별도 임계값 또는 분위수 기반 변환을 고려할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이슬점은 기온과 함께 움직이는 경향이 강하므로, 모델링 단계에서 기온 변수와의 중복성을 확인해야 한다.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8.4 왜도 비교: 변환 우선순위 결정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3186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왜도비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3. 주요 기상 변수의 왜도 비교.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강수량 계열의 왜도가 가장 크며, 평균강수와 최대강수 모두 오른쪽 꼬리가 길다.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풍속 계열도 우편향이 확인되므로 강풍 이벤트를 직접 반영하거나 로그 변환을 적용할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기온·습도·이슬점 계열은 상대적으로 대칭적이어서 변환보다 대표 변수 선택이 더 중요하다.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8.5 월별 분포와 평균 추이: 계절성 반영 필요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21347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월별분포비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4. 월별 기온·습도·풍속 분포 비교.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2월에서 5월로 갈수록 기온 분포가 뚜렷하게 상승한다.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습도와 풍속도 월별 분포 차이가 있어 산불위험 예측 시 월, 순, 계절 구간 변수를 추가하는 것이 타당하다.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1275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월별평균추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5. 월별 평균 추이: 기온, 습도, 이슬점, 풍속, 강수량.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기온과 이슬점은 2월 이후 지속 상승하며, 강수량도 봄 후반으로 갈수록 증가하는 흐름을 보인다.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풍속은 월별 단순 상승보다는 2월과 4월에 상대적으로 높아, 강풍 위험은 별도 변수로 관리하는 것이 좋다.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8.6 풍속·강수량: 우편향과 이벤트성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5112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풍속_강수량_분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1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6. 풍속과 강수량 분포.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평균풍속과 최대풍속은 대부분 낮은 값에 집중되지만, 일부 강풍 구간이 긴 꼬리를 형성한다.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강수량은 0 또는 매우 작은 값이 대부분이고 일부 강수 이벤트가 꼬리를 형성하므로, 단일 일강수량보다 최근 누적강수와 무강수 지속일이 더 설명력이 있을 수 있다.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8.7 풍향 성분: 원형 데이터 처리 검증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50905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풍향_성분_분포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9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7. U/V 성분풍속과 풍향 sin/cos 분포.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풍향 sin/cos는 -1~1 범위 안에서 대칭적으로 분포하여 원형 데이터 변환이 정상적으로 수행된 것으로 볼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U/V 성분풍속은 방향성 정보를 보존하므로, 단순 풍속과 별도로 건조 바람 또는 지역풍 파생변수에 활용할 수 있다.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8.8 강수량 상세: 0값 집중과 비 오는 날 분포 분리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21410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강수량분포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8. 강수량 전체 분포와 0값 제외 분포 비교.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전체 분포에서는 0값이 압도적으로 많아 일반적인 연속형 변수처럼 다루면 모델이 강수 이벤트를 충분히 학습하지 못할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비 오는 날만 따로 보면 여전히 우편향이 남아 있으므로, 강수 여부, 최근 누적강수, 강우 후 경과일을 분리해서 설계하는 것이 좋다.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8.9 기상과 지형의 관계: 고도 보정 가능성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27055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4_기온고도산점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9. 기온·습도와 고도 산점도.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고도가 높을수록 기온이 낮아지는 음의 관계가 확인되어, 산악지형 보정 또는 고도-기온 상호작용 변수를 고려할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습도와 고도의 관계는 약하므로, 고도 자체가 습도를 직접 대체한다고 보기보다는 지형 특성 변수로 별도 활용하는 편이 안전하다.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8.10 핵심 변수쌍 산점도: 중복성과 위험 신호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53033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4_산점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10. 핵심 변수쌍 산점도: 기온-이슬점, 평균풍속-최대풍속, 습도-강수량, U성분풍속-습도.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기온과 이슬점, 평균풍속과 최대풍속은 강한 선형 관계를 보여 중복 변수 선택 문제가 발생할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U성분풍속과 습도 사이의 음의 관계는 강원 지역 건조 바람 위험을 설명하는 후보 신호로 볼 수 있으나, 풍향 부호 체계 확인 후 해석해야 한다.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8.11 상관관계 히트맵: 모델 입력 변수 정리 기준</w:t>
      </w:r>
    </w:p>
    <w:p>
      <w:pPr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6400800" cy="58581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4_상관관계히트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5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A5A5A"/>
          <w:sz w:val="18"/>
        </w:rPr>
        <w:t>그림 11. 기상 변수 상관관계 히트맵.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평균-최대 계열, 기온-이슬점 계열은 상관계수가 매우 높아 모델별로 대표 변수를 선택하는 전략이 필요하다.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강수량, 습도, 풍속, 풍향 성분은 서로 다른 위험 신호를 담고 있어 파생변수로 조합할 가치가 있다.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선형 모델에서는 다중공선성을 줄이고, 트리 기반 모델에서는 중복 변수를 허용하되 중요도 해석 시 주의해야 한다.</w:t>
      </w:r>
    </w:p>
    <w:p>
      <w:r>
        <w:rPr>
          <w:rFonts w:ascii="Malgun Gothic" w:hAnsi="Malgun Gothic" w:eastAsia="Malgun Gothic"/>
        </w:rPr>
        <w:br/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</w:rPr>
        <w:t>8.12 시각화 보강 후 결론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EDA 결과는 단순 통계표만으로도 확인되지만, 시각화 결과를 함께 보면 변수별 처리 방향이 더 명확해진다.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모델링 전 우선순위는 스케일 일괄 변환, 강수·풍속 변환 및 파생변수 생성, 중복 변수 정리, 월/계절성 반영이다.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특히 강수량은 0값 집중과 강한 우편향 때문에 원본값 단독 사용보다 강수 여부, 누적강수, 무강수일수로 분리하는 것이 더 타당하다.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</w:rPr>
        <w:t>풍향·풍속 성분은 양간지풍 후보 변수로 활용할 수 있으나, U/V 부호 체계를 코드와 자료 설명 기준으로 재확인한 뒤 해석해야 한다.</w:t>
      </w:r>
    </w:p>
    <w:p>
      <w:pPr>
        <w:pStyle w:val="Heading1"/>
      </w:pPr>
      <w:r>
        <w:rPr>
          <w:rFonts w:ascii="Malgun Gothic" w:hAnsi="Malgun Gothic" w:eastAsia="Malgun Gothic"/>
        </w:rPr>
        <w:t>부록. 참고한 EDA 노트북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노트북</w:t>
            </w:r>
          </w:p>
        </w:tc>
        <w:tc>
          <w:tcPr>
            <w:tcW w:type="dxa" w:w="6192"/>
            <w:vAlign w:val="center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EDA_01_데이터개요.ipynb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규모, 컬럼 구조, 스케일 문제 확인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EDA_02_결측치이상치분석.ipynb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결측코드, NaN, 중복, 물리적 이상치, IQR 이상치 확인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EDA_03_변수분포분석.ipynb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기초통계량, 왜도/첨도, 월별 계절성, 강수량 0값 분석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EDA_04_상관관계분석.ipynb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변수 간 상관관계, 기상×지형 교차 상관관계, 모델링 활용점</w:t>
            </w:r>
          </w:p>
        </w:tc>
      </w:tr>
    </w:tbl>
    <w:p/>
    <w:p>
      <w:pPr>
        <w:jc w:val="right"/>
      </w:pPr>
      <w:r>
        <w:rPr>
          <w:rFonts w:ascii="Malgun Gothic" w:hAnsi="Malgun Gothic" w:eastAsia="Malgun Gothic"/>
          <w:color w:val="646464"/>
          <w:sz w:val="16"/>
        </w:rPr>
        <w:t>작성일: 2026-06-08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