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BF3" w:rsidRDefault="00A12BF3" w:rsidP="00A12BF3">
      <w:pPr>
        <w:pStyle w:val="Default"/>
      </w:pPr>
    </w:p>
    <w:p w:rsidR="00A12BF3" w:rsidRDefault="004B6344" w:rsidP="00A12BF3">
      <w:pPr>
        <w:pStyle w:val="Default"/>
        <w:rPr>
          <w:rFonts w:cstheme="minorBidi"/>
          <w:color w:val="auto"/>
        </w:rPr>
      </w:pPr>
      <w:r>
        <w:rPr>
          <w:rFonts w:cstheme="minorBidi"/>
          <w:noProof/>
          <w:color w:val="auto"/>
          <w:lang w:eastAsia="es-ES_tradnl"/>
        </w:rPr>
        <w:drawing>
          <wp:inline distT="0" distB="0" distL="0" distR="0">
            <wp:extent cx="5760720" cy="865708"/>
            <wp:effectExtent l="19050" t="0" r="0" b="0"/>
            <wp:docPr id="1" name="Obraz 1" descr="C:\Users\OLA\Desktop\Working\carisma-palo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Desktop\Working\carisma-palotino.jpg"/>
                    <pic:cNvPicPr>
                      <a:picLocks noChangeAspect="1" noChangeArrowheads="1"/>
                    </pic:cNvPicPr>
                  </pic:nvPicPr>
                  <pic:blipFill>
                    <a:blip r:embed="rId5"/>
                    <a:srcRect/>
                    <a:stretch>
                      <a:fillRect/>
                    </a:stretch>
                  </pic:blipFill>
                  <pic:spPr bwMode="auto">
                    <a:xfrm>
                      <a:off x="0" y="0"/>
                      <a:ext cx="5760720" cy="865708"/>
                    </a:xfrm>
                    <a:prstGeom prst="rect">
                      <a:avLst/>
                    </a:prstGeom>
                    <a:noFill/>
                    <a:ln w="9525">
                      <a:noFill/>
                      <a:miter lim="800000"/>
                      <a:headEnd/>
                      <a:tailEnd/>
                    </a:ln>
                  </pic:spPr>
                </pic:pic>
              </a:graphicData>
            </a:graphic>
          </wp:inline>
        </w:drawing>
      </w:r>
    </w:p>
    <w:p w:rsidR="00A12BF3" w:rsidRPr="00A12BF3" w:rsidRDefault="00A12BF3" w:rsidP="00741BAD">
      <w:pPr>
        <w:pStyle w:val="Default"/>
        <w:jc w:val="both"/>
        <w:rPr>
          <w:rFonts w:ascii="Tahoma" w:hAnsi="Tahoma" w:cs="Tahoma"/>
          <w:color w:val="auto"/>
          <w:sz w:val="23"/>
          <w:szCs w:val="23"/>
        </w:rPr>
      </w:pPr>
      <w:r w:rsidRPr="00A12BF3">
        <w:rPr>
          <w:rFonts w:ascii="Tahoma" w:hAnsi="Tahoma" w:cs="Tahoma"/>
          <w:color w:val="auto"/>
          <w:sz w:val="23"/>
          <w:szCs w:val="23"/>
        </w:rPr>
        <w:t xml:space="preserve">Hablar sobre el carisma palotino, es hablar de la acción del Señor en nuestras vidas; es ser testigo de su Infinito Amor. Pero, ¿cómo reconocemos este amor de Dios? ¿Cómo este llega a nosotros? </w:t>
      </w:r>
    </w:p>
    <w:p w:rsidR="00741BAD" w:rsidRDefault="00741BAD" w:rsidP="00741BAD">
      <w:pPr>
        <w:pStyle w:val="Default"/>
        <w:jc w:val="both"/>
        <w:rPr>
          <w:rFonts w:ascii="Tahoma" w:hAnsi="Tahoma" w:cs="Tahoma"/>
          <w:color w:val="auto"/>
          <w:sz w:val="23"/>
          <w:szCs w:val="23"/>
        </w:rPr>
      </w:pPr>
    </w:p>
    <w:p w:rsidR="00A12BF3" w:rsidRPr="00A12BF3" w:rsidRDefault="00A12BF3" w:rsidP="00741BAD">
      <w:pPr>
        <w:pStyle w:val="Default"/>
        <w:jc w:val="both"/>
        <w:rPr>
          <w:rFonts w:ascii="Tahoma" w:hAnsi="Tahoma" w:cs="Tahoma"/>
          <w:color w:val="auto"/>
          <w:sz w:val="23"/>
          <w:szCs w:val="23"/>
        </w:rPr>
      </w:pPr>
      <w:r w:rsidRPr="00A12BF3">
        <w:rPr>
          <w:rFonts w:ascii="Tahoma" w:hAnsi="Tahoma" w:cs="Tahoma"/>
          <w:color w:val="auto"/>
          <w:sz w:val="23"/>
          <w:szCs w:val="23"/>
        </w:rPr>
        <w:t>Dios se manifiesta a través de sus “instrumentos dóciles”; hombres y mujeres que en libertad se entregan a su servicio, y en este, nos regalan a quienes tenemos la dicha de estar “por allí” y querer aceptarlo, los más grandes tesoros. Esto es</w:t>
      </w:r>
      <w:r w:rsidR="00793DB5">
        <w:rPr>
          <w:rFonts w:ascii="Tahoma" w:hAnsi="Tahoma" w:cs="Tahoma"/>
          <w:color w:val="auto"/>
          <w:sz w:val="23"/>
          <w:szCs w:val="23"/>
        </w:rPr>
        <w:t xml:space="preserve"> evangelizar, esto es ser misio</w:t>
      </w:r>
      <w:r w:rsidRPr="00A12BF3">
        <w:rPr>
          <w:rFonts w:ascii="Tahoma" w:hAnsi="Tahoma" w:cs="Tahoma"/>
          <w:color w:val="auto"/>
          <w:sz w:val="23"/>
          <w:szCs w:val="23"/>
        </w:rPr>
        <w:t>nero: estar tan enamor</w:t>
      </w:r>
      <w:r w:rsidR="00741BAD">
        <w:rPr>
          <w:rFonts w:ascii="Tahoma" w:hAnsi="Tahoma" w:cs="Tahoma"/>
          <w:color w:val="auto"/>
          <w:sz w:val="23"/>
          <w:szCs w:val="23"/>
        </w:rPr>
        <w:t>ados de quien, sin escatimar es</w:t>
      </w:r>
      <w:r w:rsidRPr="00A12BF3">
        <w:rPr>
          <w:rFonts w:ascii="Tahoma" w:hAnsi="Tahoma" w:cs="Tahoma"/>
          <w:color w:val="auto"/>
          <w:sz w:val="23"/>
          <w:szCs w:val="23"/>
        </w:rPr>
        <w:t xml:space="preserve">fuerzos y dolores, se entregó por nosotros que no se puede estar silente y es necesario que otros sepan lo que se experimenta y, además, que tengan la certeza de que si se arriesgan, seguro sentirán lo mismo. </w:t>
      </w:r>
    </w:p>
    <w:p w:rsidR="00741BAD" w:rsidRDefault="00741BAD" w:rsidP="00741BAD">
      <w:pPr>
        <w:pStyle w:val="Default"/>
        <w:jc w:val="both"/>
        <w:rPr>
          <w:rFonts w:ascii="Tahoma" w:hAnsi="Tahoma" w:cs="Tahoma"/>
          <w:color w:val="auto"/>
          <w:sz w:val="23"/>
          <w:szCs w:val="23"/>
        </w:rPr>
      </w:pPr>
    </w:p>
    <w:p w:rsidR="00A12BF3" w:rsidRPr="00A12BF3" w:rsidRDefault="00A12BF3" w:rsidP="00741BAD">
      <w:pPr>
        <w:pStyle w:val="Default"/>
        <w:jc w:val="both"/>
        <w:rPr>
          <w:rFonts w:ascii="Tahoma" w:hAnsi="Tahoma" w:cs="Tahoma"/>
          <w:color w:val="auto"/>
          <w:sz w:val="23"/>
          <w:szCs w:val="23"/>
        </w:rPr>
      </w:pPr>
      <w:r w:rsidRPr="00A12BF3">
        <w:rPr>
          <w:rFonts w:ascii="Tahoma" w:hAnsi="Tahoma" w:cs="Tahoma"/>
          <w:color w:val="auto"/>
          <w:sz w:val="23"/>
          <w:szCs w:val="23"/>
        </w:rPr>
        <w:t>Este fue el sentimiento del padre Stanisł</w:t>
      </w:r>
      <w:r w:rsidR="00741BAD">
        <w:rPr>
          <w:rFonts w:ascii="Tahoma" w:hAnsi="Tahoma" w:cs="Tahoma"/>
          <w:color w:val="auto"/>
          <w:sz w:val="23"/>
          <w:szCs w:val="23"/>
        </w:rPr>
        <w:t>aw Kura</w:t>
      </w:r>
      <w:r w:rsidRPr="00A12BF3">
        <w:rPr>
          <w:rFonts w:ascii="Tahoma" w:hAnsi="Tahoma" w:cs="Tahoma"/>
          <w:color w:val="auto"/>
          <w:sz w:val="23"/>
          <w:szCs w:val="23"/>
        </w:rPr>
        <w:t>ciński, quien encabezando a un grupo de sacerdotes de la Provincia de Cristo Rey de Varsovia, llegó a nuestra tierra para dejarnos a sus hijos los palotinos, quienes tanto bien nos han hecho. El padre Stanisław, como Secretario de las Mision</w:t>
      </w:r>
      <w:r w:rsidR="00741BAD">
        <w:rPr>
          <w:rFonts w:ascii="Tahoma" w:hAnsi="Tahoma" w:cs="Tahoma"/>
          <w:color w:val="auto"/>
          <w:sz w:val="23"/>
          <w:szCs w:val="23"/>
        </w:rPr>
        <w:t>es, estuvo siempre atento de in</w:t>
      </w:r>
      <w:r w:rsidRPr="00A12BF3">
        <w:rPr>
          <w:rFonts w:ascii="Tahoma" w:hAnsi="Tahoma" w:cs="Tahoma"/>
          <w:color w:val="auto"/>
          <w:sz w:val="23"/>
          <w:szCs w:val="23"/>
        </w:rPr>
        <w:t>centivar, impulsar y, so</w:t>
      </w:r>
      <w:r w:rsidR="00741BAD">
        <w:rPr>
          <w:rFonts w:ascii="Tahoma" w:hAnsi="Tahoma" w:cs="Tahoma"/>
          <w:color w:val="auto"/>
          <w:sz w:val="23"/>
          <w:szCs w:val="23"/>
        </w:rPr>
        <w:t>bre todo, formar la nuevas voca</w:t>
      </w:r>
      <w:r w:rsidRPr="00A12BF3">
        <w:rPr>
          <w:rFonts w:ascii="Tahoma" w:hAnsi="Tahoma" w:cs="Tahoma"/>
          <w:color w:val="auto"/>
          <w:sz w:val="23"/>
          <w:szCs w:val="23"/>
        </w:rPr>
        <w:t xml:space="preserve">ciones, pues su deseo era llegar a proclamar la Buena Nueva a quienes lo necesitaran. </w:t>
      </w:r>
    </w:p>
    <w:p w:rsidR="00741BAD" w:rsidRDefault="00741BAD" w:rsidP="00741BAD">
      <w:pPr>
        <w:pStyle w:val="Default"/>
        <w:jc w:val="both"/>
        <w:rPr>
          <w:rFonts w:ascii="Tahoma" w:hAnsi="Tahoma" w:cs="Tahoma"/>
          <w:color w:val="auto"/>
          <w:sz w:val="23"/>
          <w:szCs w:val="23"/>
        </w:rPr>
      </w:pPr>
    </w:p>
    <w:p w:rsidR="00A12BF3" w:rsidRPr="00A12BF3" w:rsidRDefault="00A12BF3" w:rsidP="00741BAD">
      <w:pPr>
        <w:pStyle w:val="Default"/>
        <w:jc w:val="both"/>
        <w:rPr>
          <w:rFonts w:ascii="Tahoma" w:hAnsi="Tahoma" w:cs="Tahoma"/>
          <w:color w:val="auto"/>
          <w:sz w:val="23"/>
          <w:szCs w:val="23"/>
        </w:rPr>
      </w:pPr>
      <w:r w:rsidRPr="00A12BF3">
        <w:rPr>
          <w:rFonts w:ascii="Tahoma" w:hAnsi="Tahoma" w:cs="Tahoma"/>
          <w:color w:val="auto"/>
          <w:sz w:val="23"/>
          <w:szCs w:val="23"/>
        </w:rPr>
        <w:t>Fiel seguidor de los emprendimientos de San Juan Pablo II, llevó la devoci</w:t>
      </w:r>
      <w:r w:rsidR="00741BAD">
        <w:rPr>
          <w:rFonts w:ascii="Tahoma" w:hAnsi="Tahoma" w:cs="Tahoma"/>
          <w:color w:val="auto"/>
          <w:sz w:val="23"/>
          <w:szCs w:val="23"/>
        </w:rPr>
        <w:t>ón mariana de la Virgen de Fáti</w:t>
      </w:r>
      <w:r w:rsidRPr="00A12BF3">
        <w:rPr>
          <w:rFonts w:ascii="Tahoma" w:hAnsi="Tahoma" w:cs="Tahoma"/>
          <w:color w:val="auto"/>
          <w:sz w:val="23"/>
          <w:szCs w:val="23"/>
        </w:rPr>
        <w:t>ma por toda Polonia. A</w:t>
      </w:r>
      <w:r w:rsidR="00741BAD">
        <w:rPr>
          <w:rFonts w:ascii="Tahoma" w:hAnsi="Tahoma" w:cs="Tahoma"/>
          <w:color w:val="auto"/>
          <w:sz w:val="23"/>
          <w:szCs w:val="23"/>
        </w:rPr>
        <w:t xml:space="preserve"> pesar de sus impedimentos físi</w:t>
      </w:r>
      <w:r w:rsidRPr="00A12BF3">
        <w:rPr>
          <w:rFonts w:ascii="Tahoma" w:hAnsi="Tahoma" w:cs="Tahoma"/>
          <w:color w:val="auto"/>
          <w:sz w:val="23"/>
          <w:szCs w:val="23"/>
        </w:rPr>
        <w:t xml:space="preserve">cos, no paraba sus obligaciones voluntarias. Jamás dejó de estar pendiente de cada uno de los misioneros que envió a tantos lugares. </w:t>
      </w:r>
      <w:r w:rsidR="00741BAD">
        <w:rPr>
          <w:rFonts w:ascii="Tahoma" w:hAnsi="Tahoma" w:cs="Tahoma"/>
          <w:color w:val="auto"/>
          <w:sz w:val="23"/>
          <w:szCs w:val="23"/>
        </w:rPr>
        <w:t>Tenía contacto epistolar con to</w:t>
      </w:r>
      <w:r w:rsidRPr="00A12BF3">
        <w:rPr>
          <w:rFonts w:ascii="Tahoma" w:hAnsi="Tahoma" w:cs="Tahoma"/>
          <w:color w:val="auto"/>
          <w:sz w:val="23"/>
          <w:szCs w:val="23"/>
        </w:rPr>
        <w:t xml:space="preserve">dos, procuraba cubrir sus </w:t>
      </w:r>
      <w:r w:rsidR="00741BAD">
        <w:rPr>
          <w:rFonts w:ascii="Tahoma" w:hAnsi="Tahoma" w:cs="Tahoma"/>
          <w:color w:val="auto"/>
          <w:sz w:val="23"/>
          <w:szCs w:val="23"/>
        </w:rPr>
        <w:t>necesidades físicas y espiritual</w:t>
      </w:r>
      <w:r w:rsidRPr="00A12BF3">
        <w:rPr>
          <w:rFonts w:ascii="Tahoma" w:hAnsi="Tahoma" w:cs="Tahoma"/>
          <w:color w:val="auto"/>
          <w:sz w:val="23"/>
          <w:szCs w:val="23"/>
        </w:rPr>
        <w:t xml:space="preserve">es para que, con más fuerza, estos misioneros hicieran lo mismo con todos sus feligreses. </w:t>
      </w:r>
    </w:p>
    <w:p w:rsidR="00741BAD" w:rsidRDefault="00741BAD" w:rsidP="00741BAD">
      <w:pPr>
        <w:pStyle w:val="Default"/>
        <w:jc w:val="both"/>
        <w:rPr>
          <w:rFonts w:ascii="Tahoma" w:hAnsi="Tahoma" w:cs="Tahoma"/>
          <w:color w:val="auto"/>
          <w:sz w:val="23"/>
          <w:szCs w:val="23"/>
        </w:rPr>
      </w:pPr>
    </w:p>
    <w:p w:rsidR="00741BAD" w:rsidRDefault="00A12BF3" w:rsidP="00741BAD">
      <w:pPr>
        <w:pStyle w:val="Default"/>
        <w:jc w:val="both"/>
        <w:rPr>
          <w:rFonts w:ascii="Tahoma" w:hAnsi="Tahoma" w:cs="Tahoma"/>
          <w:color w:val="auto"/>
          <w:sz w:val="23"/>
          <w:szCs w:val="23"/>
        </w:rPr>
      </w:pPr>
      <w:r w:rsidRPr="00A12BF3">
        <w:rPr>
          <w:rFonts w:ascii="Tahoma" w:hAnsi="Tahoma" w:cs="Tahoma"/>
          <w:color w:val="auto"/>
          <w:sz w:val="23"/>
          <w:szCs w:val="23"/>
        </w:rPr>
        <w:t>No tuvo miedo ante las dificult</w:t>
      </w:r>
      <w:r w:rsidR="00741BAD">
        <w:rPr>
          <w:rFonts w:ascii="Tahoma" w:hAnsi="Tahoma" w:cs="Tahoma"/>
          <w:sz w:val="23"/>
          <w:szCs w:val="23"/>
        </w:rPr>
        <w:t>ades y siempre con</w:t>
      </w:r>
      <w:r w:rsidRPr="00A12BF3">
        <w:rPr>
          <w:rFonts w:ascii="Tahoma" w:hAnsi="Tahoma" w:cs="Tahoma"/>
          <w:color w:val="auto"/>
          <w:sz w:val="23"/>
          <w:szCs w:val="23"/>
        </w:rPr>
        <w:t>fió en el Señor. Cuand</w:t>
      </w:r>
      <w:r w:rsidR="00741BAD">
        <w:rPr>
          <w:rFonts w:ascii="Tahoma" w:hAnsi="Tahoma" w:cs="Tahoma"/>
          <w:color w:val="auto"/>
          <w:sz w:val="23"/>
          <w:szCs w:val="23"/>
        </w:rPr>
        <w:t>o en 1974 se le encomendó la ta</w:t>
      </w:r>
      <w:r w:rsidRPr="00A12BF3">
        <w:rPr>
          <w:rFonts w:ascii="Tahoma" w:hAnsi="Tahoma" w:cs="Tahoma"/>
          <w:color w:val="auto"/>
          <w:sz w:val="23"/>
          <w:szCs w:val="23"/>
        </w:rPr>
        <w:t>rea de organizar la Secretaría en Ząbki, por instrucciones del Rector de la Socied</w:t>
      </w:r>
      <w:r w:rsidR="00741BAD">
        <w:rPr>
          <w:rFonts w:ascii="Tahoma" w:hAnsi="Tahoma" w:cs="Tahoma"/>
          <w:sz w:val="23"/>
          <w:szCs w:val="23"/>
        </w:rPr>
        <w:t>ad, el padre Wilhelm Mötley, co</w:t>
      </w:r>
      <w:r w:rsidRPr="00A12BF3">
        <w:rPr>
          <w:rFonts w:ascii="Tahoma" w:hAnsi="Tahoma" w:cs="Tahoma"/>
          <w:color w:val="auto"/>
          <w:sz w:val="23"/>
          <w:szCs w:val="23"/>
        </w:rPr>
        <w:t>menzó con ahínco todo desde cero, y ahora es uno de sus grandes centros. No tuvo ningún impedimento de involucrar en este trabajo a las monjas y laicos, como</w:t>
      </w:r>
      <w:r w:rsidR="00741BAD">
        <w:rPr>
          <w:rFonts w:ascii="Tahoma" w:hAnsi="Tahoma" w:cs="Tahoma"/>
          <w:sz w:val="23"/>
          <w:szCs w:val="23"/>
        </w:rPr>
        <w:t xml:space="preserve"> </w:t>
      </w:r>
      <w:r w:rsidR="00741BAD" w:rsidRPr="00741BAD">
        <w:rPr>
          <w:rFonts w:ascii="Tahoma" w:hAnsi="Tahoma" w:cs="Tahoma"/>
          <w:color w:val="auto"/>
          <w:sz w:val="23"/>
          <w:szCs w:val="23"/>
        </w:rPr>
        <w:t>nos invita a hacerlo san Vicente Pallotti. En cooperación con otras personas, desd</w:t>
      </w:r>
      <w:r w:rsidR="00741BAD">
        <w:rPr>
          <w:rFonts w:ascii="Tahoma" w:hAnsi="Tahoma" w:cs="Tahoma"/>
          <w:color w:val="auto"/>
          <w:sz w:val="23"/>
          <w:szCs w:val="23"/>
        </w:rPr>
        <w:t>e el principio describió las ta</w:t>
      </w:r>
      <w:r w:rsidR="00741BAD" w:rsidRPr="00741BAD">
        <w:rPr>
          <w:rFonts w:ascii="Tahoma" w:hAnsi="Tahoma" w:cs="Tahoma"/>
          <w:color w:val="auto"/>
          <w:sz w:val="23"/>
          <w:szCs w:val="23"/>
        </w:rPr>
        <w:t xml:space="preserve">reas básicas de la Secretaría de Misión. </w:t>
      </w:r>
    </w:p>
    <w:p w:rsidR="00741BAD" w:rsidRDefault="00741BAD" w:rsidP="00741BAD">
      <w:pPr>
        <w:pStyle w:val="Default"/>
        <w:jc w:val="both"/>
        <w:rPr>
          <w:rFonts w:ascii="Tahoma" w:hAnsi="Tahoma" w:cs="Tahoma"/>
          <w:color w:val="auto"/>
          <w:sz w:val="23"/>
          <w:szCs w:val="23"/>
        </w:rPr>
      </w:pPr>
    </w:p>
    <w:p w:rsidR="00741BAD" w:rsidRPr="004B6344" w:rsidRDefault="00741BAD" w:rsidP="00741BAD">
      <w:pPr>
        <w:pStyle w:val="Default"/>
        <w:jc w:val="both"/>
        <w:rPr>
          <w:rFonts w:ascii="Tahoma" w:hAnsi="Tahoma" w:cs="Tahoma"/>
        </w:rPr>
      </w:pPr>
      <w:r w:rsidRPr="00741BAD">
        <w:rPr>
          <w:rFonts w:ascii="Tahoma" w:hAnsi="Tahoma" w:cs="Tahoma"/>
          <w:color w:val="auto"/>
          <w:sz w:val="23"/>
          <w:szCs w:val="23"/>
        </w:rPr>
        <w:t>Fue miembro del Equipo de Promoción de la Iglesia para Católicos en la Unión Soviética. Se invo</w:t>
      </w:r>
      <w:r>
        <w:rPr>
          <w:rFonts w:ascii="Tahoma" w:hAnsi="Tahoma" w:cs="Tahoma"/>
          <w:color w:val="auto"/>
          <w:sz w:val="23"/>
          <w:szCs w:val="23"/>
        </w:rPr>
        <w:t>lucró con pasión en esta activi</w:t>
      </w:r>
      <w:r w:rsidRPr="00741BAD">
        <w:rPr>
          <w:rFonts w:ascii="Tahoma" w:hAnsi="Tahoma" w:cs="Tahoma"/>
          <w:color w:val="auto"/>
          <w:sz w:val="23"/>
          <w:szCs w:val="23"/>
        </w:rPr>
        <w:t>dad, proporcionando ayuda pastoral y litúrgica entre otras cosas. No solo est</w:t>
      </w:r>
      <w:r>
        <w:rPr>
          <w:rFonts w:ascii="Tahoma" w:hAnsi="Tahoma" w:cs="Tahoma"/>
          <w:color w:val="auto"/>
          <w:sz w:val="23"/>
          <w:szCs w:val="23"/>
        </w:rPr>
        <w:t>uvo al pendiente de los misione</w:t>
      </w:r>
      <w:r w:rsidRPr="00741BAD">
        <w:rPr>
          <w:rFonts w:ascii="Tahoma" w:hAnsi="Tahoma" w:cs="Tahoma"/>
          <w:color w:val="auto"/>
          <w:sz w:val="23"/>
          <w:szCs w:val="23"/>
        </w:rPr>
        <w:t>ros consagrados, sino d</w:t>
      </w:r>
      <w:r>
        <w:rPr>
          <w:rFonts w:ascii="Tahoma" w:hAnsi="Tahoma" w:cs="Tahoma"/>
          <w:color w:val="auto"/>
          <w:sz w:val="23"/>
          <w:szCs w:val="23"/>
        </w:rPr>
        <w:t>e todo particular que se compro</w:t>
      </w:r>
      <w:r w:rsidRPr="00741BAD">
        <w:rPr>
          <w:rFonts w:ascii="Tahoma" w:hAnsi="Tahoma" w:cs="Tahoma"/>
          <w:color w:val="auto"/>
          <w:sz w:val="23"/>
          <w:szCs w:val="23"/>
        </w:rPr>
        <w:t>metía a este servicio, tanto con los de Polonia como los que eran enviados a otr</w:t>
      </w:r>
      <w:r>
        <w:rPr>
          <w:rFonts w:ascii="Tahoma" w:hAnsi="Tahoma" w:cs="Tahoma"/>
          <w:color w:val="auto"/>
          <w:sz w:val="23"/>
          <w:szCs w:val="23"/>
        </w:rPr>
        <w:t>os países. Gracias a sus esfuer</w:t>
      </w:r>
      <w:r w:rsidRPr="00741BAD">
        <w:rPr>
          <w:rFonts w:ascii="Tahoma" w:hAnsi="Tahoma" w:cs="Tahoma"/>
          <w:color w:val="auto"/>
          <w:sz w:val="23"/>
          <w:szCs w:val="23"/>
        </w:rPr>
        <w:t>zos, y siguiendo la solicitud del Santo Padre Juan Pablo II, la Sociedad del Apostolado Católico llega a La</w:t>
      </w:r>
      <w:r>
        <w:rPr>
          <w:rFonts w:ascii="Tahoma" w:hAnsi="Tahoma" w:cs="Tahoma"/>
          <w:color w:val="auto"/>
          <w:sz w:val="23"/>
          <w:szCs w:val="23"/>
        </w:rPr>
        <w:t>tinoa</w:t>
      </w:r>
      <w:r w:rsidRPr="00741BAD">
        <w:rPr>
          <w:rFonts w:ascii="Tahoma" w:hAnsi="Tahoma" w:cs="Tahoma"/>
          <w:color w:val="auto"/>
          <w:sz w:val="23"/>
          <w:szCs w:val="23"/>
        </w:rPr>
        <w:t>mérica. Es mucho lo que</w:t>
      </w:r>
      <w:r>
        <w:rPr>
          <w:rFonts w:ascii="Tahoma" w:hAnsi="Tahoma" w:cs="Tahoma"/>
          <w:color w:val="auto"/>
          <w:sz w:val="23"/>
          <w:szCs w:val="23"/>
        </w:rPr>
        <w:t xml:space="preserve"> se puede decir sobre las accio</w:t>
      </w:r>
      <w:r w:rsidRPr="00741BAD">
        <w:rPr>
          <w:rFonts w:ascii="Tahoma" w:hAnsi="Tahoma" w:cs="Tahoma"/>
          <w:color w:val="auto"/>
          <w:sz w:val="23"/>
          <w:szCs w:val="23"/>
        </w:rPr>
        <w:t>nes de este misionero incansable, pero el mayor de sus tesoros fue el entregarse en Amor al servicio del Señor, y así fue percibido y así es recordado.</w:t>
      </w:r>
    </w:p>
    <w:p w:rsidR="00741BAD" w:rsidRPr="00741BAD" w:rsidRDefault="00741BAD" w:rsidP="00741BAD">
      <w:pPr>
        <w:pStyle w:val="Default"/>
        <w:jc w:val="both"/>
        <w:rPr>
          <w:rFonts w:ascii="Tahoma" w:hAnsi="Tahoma" w:cs="Tahoma"/>
          <w:color w:val="auto"/>
          <w:sz w:val="23"/>
          <w:szCs w:val="23"/>
        </w:rPr>
      </w:pPr>
      <w:r w:rsidRPr="00741BAD">
        <w:rPr>
          <w:rFonts w:ascii="Tahoma" w:hAnsi="Tahoma" w:cs="Tahoma"/>
          <w:color w:val="auto"/>
          <w:sz w:val="23"/>
          <w:szCs w:val="23"/>
        </w:rPr>
        <w:lastRenderedPageBreak/>
        <w:t>A continuación unas breves, pero muy senti</w:t>
      </w:r>
      <w:r>
        <w:rPr>
          <w:rFonts w:ascii="Tahoma" w:hAnsi="Tahoma" w:cs="Tahoma"/>
          <w:color w:val="auto"/>
          <w:sz w:val="23"/>
          <w:szCs w:val="23"/>
        </w:rPr>
        <w:t>das pa</w:t>
      </w:r>
      <w:r w:rsidRPr="00741BAD">
        <w:rPr>
          <w:rFonts w:ascii="Tahoma" w:hAnsi="Tahoma" w:cs="Tahoma"/>
          <w:color w:val="auto"/>
          <w:sz w:val="23"/>
          <w:szCs w:val="23"/>
        </w:rPr>
        <w:t>labras, de una feligrés</w:t>
      </w:r>
      <w:r>
        <w:rPr>
          <w:rFonts w:ascii="Tahoma" w:hAnsi="Tahoma" w:cs="Tahoma"/>
          <w:color w:val="auto"/>
          <w:sz w:val="23"/>
          <w:szCs w:val="23"/>
        </w:rPr>
        <w:t xml:space="preserve"> de la Parroquia Asunción de Ma</w:t>
      </w:r>
      <w:r w:rsidRPr="00741BAD">
        <w:rPr>
          <w:rFonts w:ascii="Tahoma" w:hAnsi="Tahoma" w:cs="Tahoma"/>
          <w:color w:val="auto"/>
          <w:sz w:val="23"/>
          <w:szCs w:val="23"/>
        </w:rPr>
        <w:t xml:space="preserve">ría en Guarenas, que tuvo la dicha de conocer y servir a este enviado de Dios. </w:t>
      </w:r>
    </w:p>
    <w:p w:rsidR="00741BAD" w:rsidRDefault="00741BAD" w:rsidP="00741BAD">
      <w:pPr>
        <w:pStyle w:val="Default"/>
        <w:jc w:val="both"/>
        <w:rPr>
          <w:rFonts w:ascii="Tahoma" w:hAnsi="Tahoma" w:cs="Tahoma"/>
          <w:color w:val="auto"/>
          <w:sz w:val="23"/>
          <w:szCs w:val="23"/>
        </w:rPr>
      </w:pPr>
    </w:p>
    <w:p w:rsidR="00741BAD" w:rsidRPr="00741BAD" w:rsidRDefault="00741BAD" w:rsidP="00741BAD">
      <w:pPr>
        <w:pStyle w:val="Default"/>
        <w:jc w:val="both"/>
        <w:rPr>
          <w:rFonts w:ascii="Tahoma" w:hAnsi="Tahoma" w:cs="Tahoma"/>
          <w:color w:val="auto"/>
          <w:sz w:val="23"/>
          <w:szCs w:val="23"/>
        </w:rPr>
      </w:pPr>
      <w:r w:rsidRPr="00741BAD">
        <w:rPr>
          <w:rFonts w:ascii="Tahoma" w:hAnsi="Tahoma" w:cs="Tahoma"/>
          <w:color w:val="auto"/>
          <w:sz w:val="23"/>
          <w:szCs w:val="23"/>
        </w:rPr>
        <w:t>Este próximo 23 de febrero se cumplen 15 años de la desaparición física del padre Stanisław Kuraciński SAC, quien fuera secretario de las misiones por 32 años ininterrumpidos. Fue una bendición conocer a este gran misionero, a quien Dios utilizó como instrumento para que pudiésemos disfrutar</w:t>
      </w:r>
      <w:r>
        <w:rPr>
          <w:rFonts w:ascii="Tahoma" w:hAnsi="Tahoma" w:cs="Tahoma"/>
          <w:color w:val="auto"/>
          <w:sz w:val="23"/>
          <w:szCs w:val="23"/>
        </w:rPr>
        <w:t>, desde hace 23 años, de la pre</w:t>
      </w:r>
      <w:r w:rsidRPr="00741BAD">
        <w:rPr>
          <w:rFonts w:ascii="Tahoma" w:hAnsi="Tahoma" w:cs="Tahoma"/>
          <w:color w:val="auto"/>
          <w:sz w:val="23"/>
          <w:szCs w:val="23"/>
        </w:rPr>
        <w:t xml:space="preserve">sencia de los padres palotinos en Venezuela. A estos sacerdotes debemos </w:t>
      </w:r>
      <w:r>
        <w:rPr>
          <w:rFonts w:ascii="Tahoma" w:hAnsi="Tahoma" w:cs="Tahoma"/>
          <w:color w:val="auto"/>
          <w:sz w:val="23"/>
          <w:szCs w:val="23"/>
        </w:rPr>
        <w:t>que, en muchos rincones de nues</w:t>
      </w:r>
      <w:r w:rsidRPr="00741BAD">
        <w:rPr>
          <w:rFonts w:ascii="Tahoma" w:hAnsi="Tahoma" w:cs="Tahoma"/>
          <w:color w:val="auto"/>
          <w:sz w:val="23"/>
          <w:szCs w:val="23"/>
        </w:rPr>
        <w:t>tro país, se conozca la</w:t>
      </w:r>
      <w:r>
        <w:rPr>
          <w:rFonts w:ascii="Tahoma" w:hAnsi="Tahoma" w:cs="Tahoma"/>
          <w:color w:val="auto"/>
          <w:sz w:val="23"/>
          <w:szCs w:val="23"/>
        </w:rPr>
        <w:t xml:space="preserve"> devoción a la Divina Misericor</w:t>
      </w:r>
      <w:r w:rsidRPr="00741BAD">
        <w:rPr>
          <w:rFonts w:ascii="Tahoma" w:hAnsi="Tahoma" w:cs="Tahoma"/>
          <w:color w:val="auto"/>
          <w:sz w:val="23"/>
          <w:szCs w:val="23"/>
        </w:rPr>
        <w:t xml:space="preserve">dia, las advocaciones de María Reina de los Apóstoles y la Virgen Negra Polaca (Czarna Madonna). El Padre Stanisław, a pesar de no hablar bien el español, se hacía entender, y no fue difícil para mi ver en él a una persona muy sencilla, amable, cariñosa, observadora. Se notaba su preocupación especial por sus hermanos. Qué grato recordarlo reunido con cada uno de nosotros en nuestra Parroquia Asunción de María. </w:t>
      </w:r>
    </w:p>
    <w:p w:rsidR="00741BAD" w:rsidRDefault="00741BAD" w:rsidP="00741BAD">
      <w:pPr>
        <w:pStyle w:val="Default"/>
        <w:jc w:val="both"/>
        <w:rPr>
          <w:rFonts w:ascii="Tahoma" w:hAnsi="Tahoma" w:cs="Tahoma"/>
          <w:color w:val="auto"/>
          <w:sz w:val="23"/>
          <w:szCs w:val="23"/>
        </w:rPr>
      </w:pPr>
    </w:p>
    <w:p w:rsidR="00747D41" w:rsidRPr="00741BAD" w:rsidRDefault="00741BAD" w:rsidP="00741BAD">
      <w:pPr>
        <w:pStyle w:val="Default"/>
        <w:jc w:val="both"/>
        <w:rPr>
          <w:rFonts w:ascii="Tahoma" w:hAnsi="Tahoma" w:cs="Tahoma"/>
          <w:color w:val="auto"/>
          <w:sz w:val="23"/>
          <w:szCs w:val="23"/>
        </w:rPr>
      </w:pPr>
      <w:r w:rsidRPr="00741BAD">
        <w:rPr>
          <w:rFonts w:ascii="Tahoma" w:hAnsi="Tahoma" w:cs="Tahoma"/>
          <w:color w:val="auto"/>
          <w:sz w:val="23"/>
          <w:szCs w:val="23"/>
        </w:rPr>
        <w:t>A medida que se ha ido impartiendo la formación sobre la obra de san Vicente Pallotti, no puedo dejar de</w:t>
      </w:r>
      <w:r w:rsidRPr="00741BAD">
        <w:rPr>
          <w:rFonts w:ascii="Tahoma" w:hAnsi="Tahoma" w:cs="Tahoma"/>
          <w:sz w:val="23"/>
          <w:szCs w:val="23"/>
        </w:rPr>
        <w:t xml:space="preserve"> </w:t>
      </w:r>
      <w:r w:rsidRPr="00741BAD">
        <w:rPr>
          <w:rFonts w:ascii="Tahoma" w:hAnsi="Tahoma" w:cs="Tahoma"/>
          <w:color w:val="auto"/>
          <w:sz w:val="23"/>
          <w:szCs w:val="23"/>
        </w:rPr>
        <w:t>pensar en él como un misionero “incansable”, vivo ejemplo de este santo. No es fácil describir lo que sentí y siento al conocer, ahora con más detalle, sobre el gran compromiso que ejerci</w:t>
      </w:r>
      <w:r>
        <w:rPr>
          <w:rFonts w:ascii="Tahoma" w:hAnsi="Tahoma" w:cs="Tahoma"/>
          <w:color w:val="auto"/>
          <w:sz w:val="23"/>
          <w:szCs w:val="23"/>
        </w:rPr>
        <w:t xml:space="preserve">ó a lo largo de su vida sacerdotal </w:t>
      </w:r>
      <w:r w:rsidRPr="00741BAD">
        <w:rPr>
          <w:rFonts w:ascii="Tahoma" w:hAnsi="Tahoma" w:cs="Tahoma"/>
          <w:color w:val="auto"/>
          <w:sz w:val="23"/>
          <w:szCs w:val="23"/>
        </w:rPr>
        <w:t>e invitándome a pedir a Dios el preciado don de la vocación al servicio, a poner en práctica la misericordia para la Infinita Gloria de Dios.</w:t>
      </w:r>
    </w:p>
    <w:p w:rsidR="00741BAD" w:rsidRPr="00741BAD" w:rsidRDefault="00741BAD" w:rsidP="00741BAD">
      <w:pPr>
        <w:pStyle w:val="Default"/>
        <w:jc w:val="both"/>
        <w:rPr>
          <w:rFonts w:ascii="Tahoma" w:hAnsi="Tahoma" w:cs="Tahoma"/>
          <w:color w:val="auto"/>
        </w:rPr>
      </w:pPr>
    </w:p>
    <w:p w:rsidR="00741BAD" w:rsidRDefault="00741BAD" w:rsidP="00741BAD">
      <w:pPr>
        <w:pStyle w:val="Default"/>
        <w:jc w:val="both"/>
        <w:rPr>
          <w:color w:val="auto"/>
          <w:sz w:val="23"/>
          <w:szCs w:val="23"/>
        </w:rPr>
      </w:pPr>
      <w:r w:rsidRPr="00741BAD">
        <w:rPr>
          <w:rFonts w:ascii="Tahoma" w:hAnsi="Tahoma" w:cs="Tahoma"/>
          <w:color w:val="auto"/>
          <w:sz w:val="23"/>
          <w:szCs w:val="23"/>
        </w:rPr>
        <w:t>Doy gracias a Dios</w:t>
      </w:r>
      <w:r>
        <w:rPr>
          <w:rFonts w:ascii="Tahoma" w:hAnsi="Tahoma" w:cs="Tahoma"/>
          <w:color w:val="auto"/>
          <w:sz w:val="23"/>
          <w:szCs w:val="23"/>
        </w:rPr>
        <w:t xml:space="preserve"> por haber conocido, y, humilde</w:t>
      </w:r>
      <w:r w:rsidRPr="00741BAD">
        <w:rPr>
          <w:rFonts w:ascii="Tahoma" w:hAnsi="Tahoma" w:cs="Tahoma"/>
          <w:color w:val="auto"/>
          <w:sz w:val="23"/>
          <w:szCs w:val="23"/>
        </w:rPr>
        <w:t>mente, haber podido servir a este gran misionero que ha recibido tantos reconocimientos; que se ganó por su sencillez y trabajo misi</w:t>
      </w:r>
      <w:r>
        <w:rPr>
          <w:rFonts w:ascii="Tahoma" w:hAnsi="Tahoma" w:cs="Tahoma"/>
          <w:color w:val="auto"/>
          <w:sz w:val="23"/>
          <w:szCs w:val="23"/>
        </w:rPr>
        <w:t>onero, y sobre todo por su preo</w:t>
      </w:r>
      <w:r w:rsidRPr="00741BAD">
        <w:rPr>
          <w:rFonts w:ascii="Tahoma" w:hAnsi="Tahoma" w:cs="Tahoma"/>
          <w:color w:val="auto"/>
          <w:sz w:val="23"/>
          <w:szCs w:val="23"/>
        </w:rPr>
        <w:t>cupación por los más vulnerables, el afecto de muchos; y el recuerdo imborrable de nuestras memorias. Si así lo dispusiera el Señor, volvería a servirte, querido padre Stanisław.</w:t>
      </w:r>
      <w:r>
        <w:rPr>
          <w:color w:val="auto"/>
          <w:sz w:val="23"/>
          <w:szCs w:val="23"/>
        </w:rPr>
        <w:t xml:space="preserve"> </w:t>
      </w:r>
    </w:p>
    <w:p w:rsidR="00741BAD" w:rsidRDefault="00741BAD" w:rsidP="00741BAD">
      <w:pPr>
        <w:pStyle w:val="Default"/>
        <w:rPr>
          <w:color w:val="auto"/>
          <w:sz w:val="23"/>
          <w:szCs w:val="23"/>
        </w:rPr>
      </w:pPr>
    </w:p>
    <w:p w:rsidR="004B6344" w:rsidRPr="00741BAD" w:rsidRDefault="004B6344" w:rsidP="004B6344">
      <w:pPr>
        <w:pStyle w:val="Default"/>
        <w:jc w:val="right"/>
        <w:rPr>
          <w:color w:val="auto"/>
          <w:sz w:val="23"/>
          <w:szCs w:val="23"/>
        </w:rPr>
      </w:pPr>
      <w:r w:rsidRPr="004B6344">
        <w:rPr>
          <w:color w:val="auto"/>
          <w:sz w:val="23"/>
          <w:szCs w:val="23"/>
        </w:rPr>
        <w:t>María Elena Berroterán | Tomado de "El Apóstol" Feb 2021</w:t>
      </w:r>
    </w:p>
    <w:sectPr w:rsidR="004B6344" w:rsidRPr="00741BAD" w:rsidSect="00747D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A12BF3"/>
    <w:rsid w:val="004B6344"/>
    <w:rsid w:val="00741BAD"/>
    <w:rsid w:val="00747D41"/>
    <w:rsid w:val="00793DB5"/>
    <w:rsid w:val="00A12BF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47D4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A12BF3"/>
    <w:pPr>
      <w:autoSpaceDE w:val="0"/>
      <w:autoSpaceDN w:val="0"/>
      <w:adjustRightInd w:val="0"/>
      <w:spacing w:after="0" w:line="240" w:lineRule="auto"/>
    </w:pPr>
    <w:rPr>
      <w:rFonts w:ascii="Garamond" w:hAnsi="Garamond" w:cs="Garamond"/>
      <w:color w:val="000000"/>
      <w:sz w:val="24"/>
      <w:szCs w:val="24"/>
    </w:rPr>
  </w:style>
  <w:style w:type="paragraph" w:styleId="Tekstdymka">
    <w:name w:val="Balloon Text"/>
    <w:basedOn w:val="Normalny"/>
    <w:link w:val="TekstdymkaZnak"/>
    <w:uiPriority w:val="99"/>
    <w:semiHidden/>
    <w:unhideWhenUsed/>
    <w:rsid w:val="004B634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B63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439B5-C463-4F33-894F-BBB76BEF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756</Words>
  <Characters>4161</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2021-04-02T15:17:00Z</dcterms:created>
  <dcterms:modified xsi:type="dcterms:W3CDTF">2021-04-02T16:49:00Z</dcterms:modified>
</cp:coreProperties>
</file>