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DB06A" w14:textId="77777777" w:rsidR="00DE5A2F" w:rsidRPr="00DE5A2F" w:rsidRDefault="00DE5A2F" w:rsidP="00DE5A2F">
      <w:pPr>
        <w:jc w:val="center"/>
        <w:rPr>
          <w:rFonts w:ascii="Cambria" w:hAnsi="Cambria"/>
        </w:rPr>
      </w:pPr>
      <w:r w:rsidRPr="00DE5A2F">
        <w:rPr>
          <w:rFonts w:ascii="Cambria" w:hAnsi="Cambria"/>
        </w:rPr>
        <w:t>NEZAKONITO PREKOGRANIČNO ODVOĐENjE ILI ZADRŽAVANjE DECE</w:t>
      </w:r>
    </w:p>
    <w:p w14:paraId="12A49398" w14:textId="77777777" w:rsidR="00DE5A2F" w:rsidRPr="00DE5A2F" w:rsidRDefault="00DE5A2F">
      <w:pPr>
        <w:rPr>
          <w:rFonts w:ascii="Cambria" w:hAnsi="Cambria"/>
        </w:rPr>
      </w:pPr>
    </w:p>
    <w:p w14:paraId="7D5EB8DD" w14:textId="27B608F6" w:rsidR="00DE5A2F" w:rsidRDefault="00DE5A2F" w:rsidP="00744A50">
      <w:pPr>
        <w:jc w:val="both"/>
        <w:rPr>
          <w:rFonts w:ascii="Cambria" w:hAnsi="Cambria"/>
        </w:rPr>
      </w:pPr>
      <w:r w:rsidRPr="00DE5A2F">
        <w:rPr>
          <w:rFonts w:ascii="Cambria" w:hAnsi="Cambria"/>
        </w:rPr>
        <w:t xml:space="preserve">Šta predstavlja </w:t>
      </w:r>
      <w:r>
        <w:rPr>
          <w:rFonts w:ascii="Cambria" w:hAnsi="Cambria"/>
        </w:rPr>
        <w:t>nezakonito prekogranično odvođenje ili zadržavanje deteta</w:t>
      </w:r>
      <w:r w:rsidRPr="00DE5A2F">
        <w:rPr>
          <w:rFonts w:ascii="Cambria" w:hAnsi="Cambria"/>
        </w:rPr>
        <w:t>? Kako pokrenuti postupak za vraćanje otetog deteta?</w:t>
      </w:r>
    </w:p>
    <w:p w14:paraId="0D829A57" w14:textId="6667AE54" w:rsidR="00744A50" w:rsidRDefault="00744A50">
      <w:pPr>
        <w:rPr>
          <w:rFonts w:ascii="Cambria" w:hAnsi="Cambria"/>
        </w:rPr>
      </w:pPr>
    </w:p>
    <w:p w14:paraId="3297CB98" w14:textId="2C079797" w:rsidR="00744A50" w:rsidRDefault="00744A50" w:rsidP="00744A50">
      <w:pPr>
        <w:jc w:val="both"/>
        <w:rPr>
          <w:rFonts w:ascii="Cambria" w:hAnsi="Cambria"/>
        </w:rPr>
      </w:pPr>
      <w:r>
        <w:rPr>
          <w:rFonts w:ascii="Cambria" w:hAnsi="Cambria"/>
        </w:rPr>
        <w:t>Nezakonito prekogranično odvođenje ili zadržavanje deteta, odnosno otmicu deteta predstavlja odvođenje deteta izvan granica države u kojoj je dete imalo centar životnih dešavanja, bez saglasnosti drugog roditelja u slučaju da roditelji zajednički vrše roditeljsko pravo, kao i u slučaju da jedan roditelj samostalno vrši roditeljsko pravo, a drugi roditelj nije lišen roditeljskog prava</w:t>
      </w:r>
      <w:r w:rsidR="00A87C8D">
        <w:rPr>
          <w:rFonts w:ascii="Cambria" w:hAnsi="Cambria"/>
        </w:rPr>
        <w:t>.</w:t>
      </w:r>
    </w:p>
    <w:p w14:paraId="04B089AF" w14:textId="039EBF77" w:rsidR="00DE5A2F" w:rsidRDefault="00DE5A2F">
      <w:pPr>
        <w:rPr>
          <w:rFonts w:ascii="Cambria" w:hAnsi="Cambria"/>
        </w:rPr>
      </w:pPr>
    </w:p>
    <w:p w14:paraId="7C23F73E" w14:textId="698E0DFE" w:rsidR="00DE5A2F" w:rsidRDefault="00DE5A2F" w:rsidP="00744A50">
      <w:pPr>
        <w:jc w:val="both"/>
        <w:rPr>
          <w:rFonts w:ascii="Cambria" w:hAnsi="Cambria"/>
        </w:rPr>
      </w:pPr>
      <w:r>
        <w:rPr>
          <w:rFonts w:ascii="Cambria" w:hAnsi="Cambria"/>
        </w:rPr>
        <w:t xml:space="preserve">Nezakonito odvođenje ili zadržavanje deteta preko granice moguće je rešiti po tri osnova: </w:t>
      </w:r>
    </w:p>
    <w:p w14:paraId="09BBAAC2" w14:textId="561CFE54" w:rsidR="00DE5A2F" w:rsidRDefault="00DE5A2F" w:rsidP="00744A50">
      <w:pPr>
        <w:pStyle w:val="ListParagraph"/>
        <w:numPr>
          <w:ilvl w:val="0"/>
          <w:numId w:val="1"/>
        </w:numPr>
        <w:jc w:val="both"/>
        <w:rPr>
          <w:rFonts w:ascii="Cambria" w:hAnsi="Cambria"/>
        </w:rPr>
      </w:pPr>
      <w:r w:rsidRPr="00DE5A2F">
        <w:rPr>
          <w:rFonts w:ascii="Cambria" w:hAnsi="Cambria"/>
        </w:rPr>
        <w:t xml:space="preserve">Haške konvencije o građanskopravnim aspektima međunarodne otmice dece </w:t>
      </w:r>
      <w:r>
        <w:rPr>
          <w:rFonts w:ascii="Cambria" w:hAnsi="Cambria"/>
        </w:rPr>
        <w:t>iz</w:t>
      </w:r>
      <w:r w:rsidRPr="00DE5A2F">
        <w:rPr>
          <w:rFonts w:ascii="Cambria" w:hAnsi="Cambria"/>
        </w:rPr>
        <w:t xml:space="preserve"> 1980. godine</w:t>
      </w:r>
      <w:r>
        <w:rPr>
          <w:rFonts w:ascii="Cambria" w:hAnsi="Cambria"/>
        </w:rPr>
        <w:t>,</w:t>
      </w:r>
    </w:p>
    <w:p w14:paraId="3155BB73" w14:textId="09E826A5" w:rsidR="00DE5A2F" w:rsidRDefault="00DE5A2F" w:rsidP="00744A50">
      <w:pPr>
        <w:pStyle w:val="ListParagraph"/>
        <w:numPr>
          <w:ilvl w:val="0"/>
          <w:numId w:val="1"/>
        </w:numPr>
        <w:jc w:val="both"/>
        <w:rPr>
          <w:rFonts w:ascii="Cambria" w:hAnsi="Cambria"/>
        </w:rPr>
      </w:pPr>
      <w:r w:rsidRPr="00DE5A2F">
        <w:rPr>
          <w:rFonts w:ascii="Cambria" w:hAnsi="Cambria"/>
        </w:rPr>
        <w:t>Evropske konvencije o priznanju i izvršenju odluka o staranju o deci i o ponovnom uspostavljanju odnosa staranja</w:t>
      </w:r>
      <w:r>
        <w:rPr>
          <w:rFonts w:ascii="Cambria" w:hAnsi="Cambria"/>
        </w:rPr>
        <w:t xml:space="preserve"> i</w:t>
      </w:r>
    </w:p>
    <w:p w14:paraId="178B1A2F" w14:textId="65741DDF" w:rsidR="00DE5A2F" w:rsidRDefault="00DE5A2F" w:rsidP="00DE5A2F">
      <w:pPr>
        <w:rPr>
          <w:rFonts w:ascii="Cambria" w:hAnsi="Cambria"/>
        </w:rPr>
      </w:pPr>
    </w:p>
    <w:p w14:paraId="32AAD4F8" w14:textId="0AB9C876" w:rsidR="00DE5A2F" w:rsidRPr="00744A50" w:rsidRDefault="00DE5A2F" w:rsidP="00DE5A2F">
      <w:pPr>
        <w:jc w:val="center"/>
        <w:rPr>
          <w:rFonts w:ascii="Cambria" w:hAnsi="Cambria"/>
          <w:u w:val="single"/>
        </w:rPr>
      </w:pPr>
      <w:r w:rsidRPr="00744A50">
        <w:rPr>
          <w:rFonts w:ascii="Cambria" w:hAnsi="Cambria"/>
          <w:u w:val="single"/>
        </w:rPr>
        <w:t>Haške konvencije o građanskopravnim aspektima međunarodne otmice dece</w:t>
      </w:r>
    </w:p>
    <w:p w14:paraId="144C1FC7" w14:textId="476BBEA7" w:rsidR="00DE5A2F" w:rsidRDefault="00DE5A2F" w:rsidP="00DE5A2F">
      <w:pPr>
        <w:jc w:val="center"/>
        <w:rPr>
          <w:rFonts w:ascii="Cambria" w:hAnsi="Cambria"/>
        </w:rPr>
      </w:pPr>
    </w:p>
    <w:p w14:paraId="0B7DF0B3" w14:textId="1362A2B9" w:rsidR="00DE5A2F" w:rsidRDefault="00DE5A2F" w:rsidP="00DE5A2F">
      <w:pPr>
        <w:jc w:val="both"/>
        <w:rPr>
          <w:rFonts w:ascii="Cambria" w:hAnsi="Cambria"/>
        </w:rPr>
      </w:pPr>
      <w:r>
        <w:rPr>
          <w:rFonts w:ascii="Cambria" w:hAnsi="Cambria"/>
        </w:rPr>
        <w:t xml:space="preserve">Haška konvencija o građanskopravnim aspektima međunarodne otmice dece predstavlja ujedno i najefikasniji mehanizam povratka otetog deteta, ali uz isto tako striktne uslove </w:t>
      </w:r>
      <w:r w:rsidR="00744A50">
        <w:rPr>
          <w:rFonts w:ascii="Cambria" w:hAnsi="Cambria"/>
        </w:rPr>
        <w:t xml:space="preserve">kada </w:t>
      </w:r>
      <w:r>
        <w:rPr>
          <w:rFonts w:ascii="Cambria" w:hAnsi="Cambria"/>
        </w:rPr>
        <w:t xml:space="preserve">je moguće primeniti </w:t>
      </w:r>
      <w:r w:rsidR="00581645">
        <w:rPr>
          <w:rFonts w:ascii="Cambria" w:hAnsi="Cambria"/>
        </w:rPr>
        <w:t>mehanizam zaštite koji nam predviđa konv</w:t>
      </w:r>
      <w:r w:rsidR="0054727E">
        <w:rPr>
          <w:rFonts w:ascii="Cambria" w:hAnsi="Cambria"/>
        </w:rPr>
        <w:t>e</w:t>
      </w:r>
      <w:r w:rsidR="00581645">
        <w:rPr>
          <w:rFonts w:ascii="Cambria" w:hAnsi="Cambria"/>
        </w:rPr>
        <w:t>ncija.</w:t>
      </w:r>
    </w:p>
    <w:p w14:paraId="4A0958F7" w14:textId="040B1713" w:rsidR="00744A50" w:rsidRDefault="00744A50" w:rsidP="00DE5A2F">
      <w:pPr>
        <w:jc w:val="both"/>
        <w:rPr>
          <w:rFonts w:ascii="Cambria" w:hAnsi="Cambria"/>
        </w:rPr>
      </w:pPr>
      <w:r>
        <w:rPr>
          <w:rFonts w:ascii="Cambria" w:hAnsi="Cambria"/>
        </w:rPr>
        <w:t>Prilikom donošenja Konvencije ideja je bila obezbediti što hitniji povratak deteta koje je nezakonito odvedeno, odnosno zadržano u drugu državu potpisnicu Konvencije ili omogućavanje viđanja deteta sa drugim roditeljo</w:t>
      </w:r>
      <w:r w:rsidR="00A24A32">
        <w:rPr>
          <w:rFonts w:ascii="Cambria" w:hAnsi="Cambria"/>
        </w:rPr>
        <w:t>m.</w:t>
      </w:r>
    </w:p>
    <w:p w14:paraId="430DE330" w14:textId="110DEFD9" w:rsidR="00744A50" w:rsidRDefault="000D189F" w:rsidP="00744A50">
      <w:pPr>
        <w:jc w:val="both"/>
        <w:rPr>
          <w:rFonts w:ascii="Cambria" w:hAnsi="Cambria"/>
        </w:rPr>
      </w:pPr>
      <w:r>
        <w:rPr>
          <w:rFonts w:ascii="Cambria" w:hAnsi="Cambria"/>
        </w:rPr>
        <w:t>Svako lice koje tvrdi da mu je odvođenjem ili zadržavanjem deteta izvan granica Republike Srbije povređeno pravo na staranje ili viđanje deteta može podneti zahtev Centralnom izvršnom organu za provođenje Konvencije.</w:t>
      </w:r>
    </w:p>
    <w:p w14:paraId="5EB70310" w14:textId="37E05BFC" w:rsidR="000D189F" w:rsidRDefault="000D189F" w:rsidP="00744A50">
      <w:pPr>
        <w:jc w:val="both"/>
        <w:rPr>
          <w:rFonts w:ascii="Cambria" w:hAnsi="Cambria"/>
        </w:rPr>
      </w:pPr>
      <w:r>
        <w:rPr>
          <w:rFonts w:ascii="Cambria" w:hAnsi="Cambria"/>
        </w:rPr>
        <w:t>Centralni izvršni organ za sprovođenje Konvencije u Republici Srbiji je Ministarstvo pravde.</w:t>
      </w:r>
    </w:p>
    <w:p w14:paraId="3535B72D" w14:textId="43C5A94E" w:rsidR="000D189F" w:rsidRDefault="000D189F" w:rsidP="00744A50">
      <w:pPr>
        <w:jc w:val="both"/>
        <w:rPr>
          <w:rFonts w:ascii="Cambria" w:hAnsi="Cambria"/>
        </w:rPr>
      </w:pPr>
      <w:r>
        <w:rPr>
          <w:rFonts w:ascii="Cambria" w:hAnsi="Cambria"/>
        </w:rPr>
        <w:t>Konvencija omogućava zahtevanje:</w:t>
      </w:r>
    </w:p>
    <w:p w14:paraId="10FCFF70" w14:textId="663F5745" w:rsidR="000D189F" w:rsidRDefault="000D189F" w:rsidP="000D189F">
      <w:pPr>
        <w:pStyle w:val="ListParagraph"/>
        <w:numPr>
          <w:ilvl w:val="0"/>
          <w:numId w:val="2"/>
        </w:numPr>
        <w:jc w:val="both"/>
        <w:rPr>
          <w:rFonts w:ascii="Cambria" w:hAnsi="Cambria"/>
        </w:rPr>
      </w:pPr>
      <w:r>
        <w:rPr>
          <w:rFonts w:ascii="Cambria" w:hAnsi="Cambria"/>
        </w:rPr>
        <w:t>vraćanje deteta ili</w:t>
      </w:r>
    </w:p>
    <w:p w14:paraId="0D089F99" w14:textId="5911052D" w:rsidR="000D189F" w:rsidRPr="000D189F" w:rsidRDefault="000D189F" w:rsidP="000D189F">
      <w:pPr>
        <w:pStyle w:val="ListParagraph"/>
        <w:numPr>
          <w:ilvl w:val="0"/>
          <w:numId w:val="2"/>
        </w:numPr>
        <w:jc w:val="both"/>
        <w:rPr>
          <w:rFonts w:ascii="Cambria" w:hAnsi="Cambria"/>
        </w:rPr>
      </w:pPr>
      <w:r>
        <w:rPr>
          <w:rFonts w:ascii="Cambria" w:hAnsi="Cambria"/>
        </w:rPr>
        <w:t>ostvarivanje prava na viđanje deteta.</w:t>
      </w:r>
    </w:p>
    <w:p w14:paraId="0CD18ACB" w14:textId="77777777" w:rsidR="00A87C8D" w:rsidRDefault="00A87C8D" w:rsidP="00744A50">
      <w:pPr>
        <w:jc w:val="both"/>
        <w:rPr>
          <w:rFonts w:ascii="Cambria" w:hAnsi="Cambria"/>
        </w:rPr>
      </w:pPr>
    </w:p>
    <w:p w14:paraId="490D5304" w14:textId="5DC6445E" w:rsidR="00A87C8D" w:rsidRDefault="00A87C8D" w:rsidP="00744A50">
      <w:pPr>
        <w:jc w:val="both"/>
        <w:rPr>
          <w:rFonts w:ascii="Cambria" w:hAnsi="Cambria"/>
        </w:rPr>
      </w:pPr>
      <w:r>
        <w:rPr>
          <w:rFonts w:ascii="Cambria" w:hAnsi="Cambria"/>
        </w:rPr>
        <w:t>Primena Konvencije uslovljena je:</w:t>
      </w:r>
    </w:p>
    <w:p w14:paraId="0F50C3D3" w14:textId="1671DD4C" w:rsidR="00A87C8D" w:rsidRDefault="00A87C8D" w:rsidP="00A87C8D">
      <w:pPr>
        <w:pStyle w:val="ListParagraph"/>
        <w:numPr>
          <w:ilvl w:val="0"/>
          <w:numId w:val="3"/>
        </w:numPr>
        <w:jc w:val="both"/>
        <w:rPr>
          <w:rFonts w:ascii="Cambria" w:hAnsi="Cambria"/>
        </w:rPr>
      </w:pPr>
      <w:r>
        <w:rPr>
          <w:rFonts w:ascii="Cambria" w:hAnsi="Cambria"/>
        </w:rPr>
        <w:t>redovnim boravištem deteta koje je različito od države u koju je odvedeno;</w:t>
      </w:r>
    </w:p>
    <w:p w14:paraId="7078EDC9" w14:textId="06E7F941" w:rsidR="00A87C8D" w:rsidRDefault="00A87C8D" w:rsidP="00A87C8D">
      <w:pPr>
        <w:pStyle w:val="ListParagraph"/>
        <w:numPr>
          <w:ilvl w:val="0"/>
          <w:numId w:val="3"/>
        </w:numPr>
        <w:jc w:val="both"/>
        <w:rPr>
          <w:rFonts w:ascii="Cambria" w:hAnsi="Cambria"/>
        </w:rPr>
      </w:pPr>
      <w:r>
        <w:rPr>
          <w:rFonts w:ascii="Cambria" w:hAnsi="Cambria"/>
        </w:rPr>
        <w:t>odvođenjem deteta koje predstavlja povredu prava na staranje u državi iz koje je dete odvedeno;</w:t>
      </w:r>
    </w:p>
    <w:p w14:paraId="0C51DEC0" w14:textId="1D74ED2B" w:rsidR="00A87C8D" w:rsidRDefault="00A87C8D" w:rsidP="00A87C8D">
      <w:pPr>
        <w:pStyle w:val="ListParagraph"/>
        <w:numPr>
          <w:ilvl w:val="0"/>
          <w:numId w:val="3"/>
        </w:numPr>
        <w:jc w:val="both"/>
        <w:rPr>
          <w:rFonts w:ascii="Cambria" w:hAnsi="Cambria"/>
        </w:rPr>
      </w:pPr>
      <w:r>
        <w:rPr>
          <w:rFonts w:ascii="Cambria" w:hAnsi="Cambria"/>
        </w:rPr>
        <w:lastRenderedPageBreak/>
        <w:t>činjenicom da je podnosilac zahteva faktički staralac deteta, odnosno polaže pravo na viđanje deteta u trenutku odvođenja ili zadržavanja;</w:t>
      </w:r>
    </w:p>
    <w:p w14:paraId="47358B18" w14:textId="67DB5AB5" w:rsidR="00A87C8D" w:rsidRPr="00A87C8D" w:rsidRDefault="00A87C8D" w:rsidP="00DE5A2F">
      <w:pPr>
        <w:pStyle w:val="ListParagraph"/>
        <w:numPr>
          <w:ilvl w:val="0"/>
          <w:numId w:val="3"/>
        </w:numPr>
        <w:jc w:val="both"/>
        <w:rPr>
          <w:rFonts w:ascii="Cambria" w:hAnsi="Cambria"/>
        </w:rPr>
      </w:pPr>
      <w:r>
        <w:rPr>
          <w:rFonts w:ascii="Cambria" w:hAnsi="Cambria"/>
        </w:rPr>
        <w:t>godinama deteta, koje nije navršilo šesnaestu godinu života.</w:t>
      </w:r>
    </w:p>
    <w:p w14:paraId="086BB062" w14:textId="375F05FB" w:rsidR="0054727E" w:rsidRDefault="00A24A32" w:rsidP="00DE5A2F">
      <w:pPr>
        <w:jc w:val="both"/>
        <w:rPr>
          <w:rFonts w:ascii="Cambria" w:hAnsi="Cambria"/>
        </w:rPr>
      </w:pPr>
      <w:r>
        <w:rPr>
          <w:rFonts w:ascii="Cambria" w:hAnsi="Cambria"/>
        </w:rPr>
        <w:t>Primena ove Konvencije moguća je isključivo ako je dete odvedeno iz jedne države potpisnice u drugu državu potpisnicu.</w:t>
      </w:r>
    </w:p>
    <w:p w14:paraId="70B3A923" w14:textId="3A8E45D3" w:rsidR="0054727E" w:rsidRDefault="006A24E5" w:rsidP="0054727E">
      <w:pPr>
        <w:jc w:val="both"/>
        <w:rPr>
          <w:rFonts w:ascii="Cambria" w:hAnsi="Cambria"/>
        </w:rPr>
      </w:pPr>
      <w:r>
        <w:rPr>
          <w:rFonts w:ascii="Cambria" w:hAnsi="Cambria"/>
        </w:rPr>
        <w:t xml:space="preserve">Države potpisnice Haške konvencije </w:t>
      </w:r>
      <w:r w:rsidRPr="00DE5A2F">
        <w:rPr>
          <w:rFonts w:ascii="Cambria" w:hAnsi="Cambria"/>
        </w:rPr>
        <w:t>o građanskopravnim aspektima međunarodne otmice dece</w:t>
      </w:r>
      <w:r w:rsidRPr="0054727E">
        <w:rPr>
          <w:rFonts w:ascii="Cambria" w:hAnsi="Cambria"/>
        </w:rPr>
        <w:t xml:space="preserve"> </w:t>
      </w:r>
      <w:r>
        <w:rPr>
          <w:rFonts w:ascii="Cambria" w:hAnsi="Cambria"/>
        </w:rPr>
        <w:t xml:space="preserve">su: </w:t>
      </w:r>
      <w:r w:rsidR="0054727E" w:rsidRPr="0054727E">
        <w:rPr>
          <w:rFonts w:ascii="Cambria" w:hAnsi="Cambria"/>
        </w:rPr>
        <w:t>Albanija</w:t>
      </w:r>
      <w:r w:rsidR="0054727E">
        <w:rPr>
          <w:rFonts w:ascii="Cambria" w:hAnsi="Cambria"/>
        </w:rPr>
        <w:t xml:space="preserve">, </w:t>
      </w:r>
      <w:r w:rsidR="0054727E" w:rsidRPr="0054727E">
        <w:rPr>
          <w:rFonts w:ascii="Cambria" w:hAnsi="Cambria"/>
        </w:rPr>
        <w:t>Andora</w:t>
      </w:r>
      <w:r w:rsidR="0054727E">
        <w:rPr>
          <w:rFonts w:ascii="Cambria" w:hAnsi="Cambria"/>
        </w:rPr>
        <w:t xml:space="preserve">, </w:t>
      </w:r>
      <w:r w:rsidR="0054727E" w:rsidRPr="0054727E">
        <w:rPr>
          <w:rFonts w:ascii="Cambria" w:hAnsi="Cambria"/>
        </w:rPr>
        <w:t>Argentina</w:t>
      </w:r>
      <w:r w:rsidR="0054727E">
        <w:rPr>
          <w:rFonts w:ascii="Cambria" w:hAnsi="Cambria"/>
        </w:rPr>
        <w:t xml:space="preserve">, </w:t>
      </w:r>
      <w:r w:rsidR="0054727E" w:rsidRPr="0054727E">
        <w:rPr>
          <w:rFonts w:ascii="Cambria" w:hAnsi="Cambria"/>
        </w:rPr>
        <w:t>Australija</w:t>
      </w:r>
      <w:r w:rsidR="0054727E">
        <w:rPr>
          <w:rFonts w:ascii="Cambria" w:hAnsi="Cambria"/>
        </w:rPr>
        <w:t xml:space="preserve">, </w:t>
      </w:r>
      <w:r w:rsidR="0054727E" w:rsidRPr="0054727E">
        <w:rPr>
          <w:rFonts w:ascii="Cambria" w:hAnsi="Cambria"/>
        </w:rPr>
        <w:t>Austrija</w:t>
      </w:r>
      <w:r w:rsidR="0054727E">
        <w:rPr>
          <w:rFonts w:ascii="Cambria" w:hAnsi="Cambria"/>
        </w:rPr>
        <w:t xml:space="preserve">, </w:t>
      </w:r>
      <w:r w:rsidR="0054727E" w:rsidRPr="0054727E">
        <w:rPr>
          <w:rFonts w:ascii="Cambria" w:hAnsi="Cambria"/>
        </w:rPr>
        <w:t>Bahami</w:t>
      </w:r>
      <w:r w:rsidR="0054727E">
        <w:rPr>
          <w:rFonts w:ascii="Cambria" w:hAnsi="Cambria"/>
        </w:rPr>
        <w:t xml:space="preserve">, </w:t>
      </w:r>
      <w:r w:rsidR="0054727E" w:rsidRPr="0054727E">
        <w:rPr>
          <w:rFonts w:ascii="Cambria" w:hAnsi="Cambria"/>
        </w:rPr>
        <w:t>Barbados</w:t>
      </w:r>
      <w:r w:rsidR="0054727E">
        <w:rPr>
          <w:rFonts w:ascii="Cambria" w:hAnsi="Cambria"/>
        </w:rPr>
        <w:t xml:space="preserve">, </w:t>
      </w:r>
      <w:r w:rsidR="0054727E" w:rsidRPr="0054727E">
        <w:rPr>
          <w:rFonts w:ascii="Cambria" w:hAnsi="Cambria"/>
        </w:rPr>
        <w:t>Belgija</w:t>
      </w:r>
      <w:r w:rsidR="0054727E">
        <w:rPr>
          <w:rFonts w:ascii="Cambria" w:hAnsi="Cambria"/>
        </w:rPr>
        <w:t xml:space="preserve">, </w:t>
      </w:r>
      <w:r w:rsidR="0054727E" w:rsidRPr="0054727E">
        <w:rPr>
          <w:rFonts w:ascii="Cambria" w:hAnsi="Cambria"/>
        </w:rPr>
        <w:t>Belize</w:t>
      </w:r>
      <w:r w:rsidR="0054727E">
        <w:rPr>
          <w:rFonts w:ascii="Cambria" w:hAnsi="Cambria"/>
        </w:rPr>
        <w:t xml:space="preserve">, </w:t>
      </w:r>
      <w:r w:rsidR="0054727E" w:rsidRPr="0054727E">
        <w:rPr>
          <w:rFonts w:ascii="Cambria" w:hAnsi="Cambria"/>
        </w:rPr>
        <w:t>Belorusija</w:t>
      </w:r>
      <w:r w:rsidR="0054727E">
        <w:rPr>
          <w:rFonts w:ascii="Cambria" w:hAnsi="Cambria"/>
        </w:rPr>
        <w:t xml:space="preserve">, </w:t>
      </w:r>
      <w:r w:rsidR="0054727E" w:rsidRPr="0054727E">
        <w:rPr>
          <w:rFonts w:ascii="Cambria" w:hAnsi="Cambria"/>
        </w:rPr>
        <w:t>Bocvana</w:t>
      </w:r>
      <w:r w:rsidR="0054727E">
        <w:rPr>
          <w:rFonts w:ascii="Cambria" w:hAnsi="Cambria"/>
        </w:rPr>
        <w:t xml:space="preserve">, </w:t>
      </w:r>
      <w:r w:rsidR="0054727E" w:rsidRPr="0054727E">
        <w:rPr>
          <w:rFonts w:ascii="Cambria" w:hAnsi="Cambria"/>
        </w:rPr>
        <w:t>Bolivija</w:t>
      </w:r>
      <w:r w:rsidR="0054727E">
        <w:rPr>
          <w:rFonts w:ascii="Cambria" w:hAnsi="Cambria"/>
        </w:rPr>
        <w:t xml:space="preserve">, </w:t>
      </w:r>
      <w:r w:rsidR="0054727E" w:rsidRPr="0054727E">
        <w:rPr>
          <w:rFonts w:ascii="Cambria" w:hAnsi="Cambria"/>
        </w:rPr>
        <w:t>Bosna i Hercegovina</w:t>
      </w:r>
      <w:r w:rsidR="0054727E">
        <w:rPr>
          <w:rFonts w:ascii="Cambria" w:hAnsi="Cambria"/>
        </w:rPr>
        <w:t xml:space="preserve">, </w:t>
      </w:r>
      <w:r w:rsidR="0054727E" w:rsidRPr="0054727E">
        <w:rPr>
          <w:rFonts w:ascii="Cambria" w:hAnsi="Cambria"/>
        </w:rPr>
        <w:t>Brazil</w:t>
      </w:r>
      <w:r w:rsidR="0054727E">
        <w:rPr>
          <w:rFonts w:ascii="Cambria" w:hAnsi="Cambria"/>
        </w:rPr>
        <w:t xml:space="preserve">, </w:t>
      </w:r>
      <w:r w:rsidR="0054727E" w:rsidRPr="0054727E">
        <w:rPr>
          <w:rFonts w:ascii="Cambria" w:hAnsi="Cambria"/>
        </w:rPr>
        <w:t>Bugars</w:t>
      </w:r>
      <w:r w:rsidR="0054727E">
        <w:rPr>
          <w:rFonts w:ascii="Cambria" w:hAnsi="Cambria"/>
        </w:rPr>
        <w:t>k</w:t>
      </w:r>
      <w:r w:rsidR="0054727E" w:rsidRPr="0054727E">
        <w:rPr>
          <w:rFonts w:ascii="Cambria" w:hAnsi="Cambria"/>
        </w:rPr>
        <w:t>a</w:t>
      </w:r>
      <w:r w:rsidR="0054727E">
        <w:rPr>
          <w:rFonts w:ascii="Cambria" w:hAnsi="Cambria"/>
        </w:rPr>
        <w:t xml:space="preserve">, </w:t>
      </w:r>
      <w:r w:rsidR="0054727E" w:rsidRPr="0054727E">
        <w:rPr>
          <w:rFonts w:ascii="Cambria" w:hAnsi="Cambria"/>
        </w:rPr>
        <w:t>Burkina Faso</w:t>
      </w:r>
      <w:r w:rsidR="0054727E">
        <w:rPr>
          <w:rFonts w:ascii="Cambria" w:hAnsi="Cambria"/>
        </w:rPr>
        <w:t xml:space="preserve">, </w:t>
      </w:r>
      <w:r w:rsidR="0054727E" w:rsidRPr="0054727E">
        <w:rPr>
          <w:rFonts w:ascii="Cambria" w:hAnsi="Cambria"/>
        </w:rPr>
        <w:t>Češka</w:t>
      </w:r>
      <w:r w:rsidR="0054727E">
        <w:rPr>
          <w:rFonts w:ascii="Cambria" w:hAnsi="Cambria"/>
        </w:rPr>
        <w:t xml:space="preserve">, </w:t>
      </w:r>
      <w:r w:rsidR="0054727E" w:rsidRPr="0054727E">
        <w:rPr>
          <w:rFonts w:ascii="Cambria" w:hAnsi="Cambria"/>
        </w:rPr>
        <w:t>Čile</w:t>
      </w:r>
      <w:r w:rsidR="0054727E">
        <w:rPr>
          <w:rFonts w:ascii="Cambria" w:hAnsi="Cambria"/>
        </w:rPr>
        <w:t xml:space="preserve">, </w:t>
      </w:r>
      <w:r w:rsidR="0054727E" w:rsidRPr="0054727E">
        <w:rPr>
          <w:rFonts w:ascii="Cambria" w:hAnsi="Cambria"/>
        </w:rPr>
        <w:t>Crna Gora</w:t>
      </w:r>
      <w:r w:rsidR="0054727E">
        <w:rPr>
          <w:rFonts w:ascii="Cambria" w:hAnsi="Cambria"/>
        </w:rPr>
        <w:t xml:space="preserve">, </w:t>
      </w:r>
      <w:r w:rsidR="0054727E" w:rsidRPr="0054727E">
        <w:rPr>
          <w:rFonts w:ascii="Cambria" w:hAnsi="Cambria"/>
        </w:rPr>
        <w:t>Danska</w:t>
      </w:r>
      <w:r w:rsidR="0054727E">
        <w:rPr>
          <w:rFonts w:ascii="Cambria" w:hAnsi="Cambria"/>
        </w:rPr>
        <w:t xml:space="preserve">, </w:t>
      </w:r>
      <w:r w:rsidR="0054727E" w:rsidRPr="0054727E">
        <w:rPr>
          <w:rFonts w:ascii="Cambria" w:hAnsi="Cambria"/>
        </w:rPr>
        <w:t>Dominikanska Republika</w:t>
      </w:r>
      <w:r w:rsidR="0054727E">
        <w:rPr>
          <w:rFonts w:ascii="Cambria" w:hAnsi="Cambria"/>
        </w:rPr>
        <w:t xml:space="preserve">, </w:t>
      </w:r>
      <w:r w:rsidR="0054727E" w:rsidRPr="0054727E">
        <w:rPr>
          <w:rFonts w:ascii="Cambria" w:hAnsi="Cambria"/>
        </w:rPr>
        <w:t>Ekvador</w:t>
      </w:r>
      <w:r w:rsidR="0054727E">
        <w:rPr>
          <w:rFonts w:ascii="Cambria" w:hAnsi="Cambria"/>
        </w:rPr>
        <w:t xml:space="preserve">, </w:t>
      </w:r>
      <w:r w:rsidR="0054727E" w:rsidRPr="0054727E">
        <w:rPr>
          <w:rFonts w:ascii="Cambria" w:hAnsi="Cambria"/>
        </w:rPr>
        <w:t>El Salvador</w:t>
      </w:r>
      <w:r w:rsidR="0054727E">
        <w:rPr>
          <w:rFonts w:ascii="Cambria" w:hAnsi="Cambria"/>
        </w:rPr>
        <w:t xml:space="preserve">, </w:t>
      </w:r>
      <w:r w:rsidR="0054727E" w:rsidRPr="0054727E">
        <w:rPr>
          <w:rFonts w:ascii="Cambria" w:hAnsi="Cambria"/>
        </w:rPr>
        <w:t>Estonija</w:t>
      </w:r>
      <w:r w:rsidR="0054727E">
        <w:rPr>
          <w:rFonts w:ascii="Cambria" w:hAnsi="Cambria"/>
        </w:rPr>
        <w:t xml:space="preserve">, </w:t>
      </w:r>
      <w:r w:rsidR="0054727E" w:rsidRPr="0054727E">
        <w:rPr>
          <w:rFonts w:ascii="Cambria" w:hAnsi="Cambria"/>
        </w:rPr>
        <w:t>Fidži</w:t>
      </w:r>
      <w:r w:rsidR="0054727E">
        <w:rPr>
          <w:rFonts w:ascii="Cambria" w:hAnsi="Cambria"/>
        </w:rPr>
        <w:t xml:space="preserve">, </w:t>
      </w:r>
      <w:r w:rsidR="0054727E" w:rsidRPr="0054727E">
        <w:rPr>
          <w:rFonts w:ascii="Cambria" w:hAnsi="Cambria"/>
        </w:rPr>
        <w:t>Filipini</w:t>
      </w:r>
      <w:r w:rsidR="0054727E">
        <w:rPr>
          <w:rFonts w:ascii="Cambria" w:hAnsi="Cambria"/>
        </w:rPr>
        <w:t xml:space="preserve">, </w:t>
      </w:r>
      <w:r w:rsidR="0054727E" w:rsidRPr="0054727E">
        <w:rPr>
          <w:rFonts w:ascii="Cambria" w:hAnsi="Cambria"/>
        </w:rPr>
        <w:t>Finska</w:t>
      </w:r>
      <w:r w:rsidR="0054727E">
        <w:rPr>
          <w:rFonts w:ascii="Cambria" w:hAnsi="Cambria"/>
        </w:rPr>
        <w:t xml:space="preserve">, </w:t>
      </w:r>
      <w:r w:rsidR="0054727E" w:rsidRPr="0054727E">
        <w:rPr>
          <w:rFonts w:ascii="Cambria" w:hAnsi="Cambria"/>
        </w:rPr>
        <w:t>Francuska</w:t>
      </w:r>
      <w:r w:rsidR="0054727E">
        <w:rPr>
          <w:rFonts w:ascii="Cambria" w:hAnsi="Cambria"/>
        </w:rPr>
        <w:t xml:space="preserve">, </w:t>
      </w:r>
      <w:r w:rsidR="0054727E" w:rsidRPr="0054727E">
        <w:rPr>
          <w:rFonts w:ascii="Cambria" w:hAnsi="Cambria"/>
        </w:rPr>
        <w:t>Gabon</w:t>
      </w:r>
      <w:r w:rsidR="0054727E">
        <w:rPr>
          <w:rFonts w:ascii="Cambria" w:hAnsi="Cambria"/>
        </w:rPr>
        <w:t xml:space="preserve">, </w:t>
      </w:r>
      <w:r w:rsidR="0054727E" w:rsidRPr="0054727E">
        <w:rPr>
          <w:rFonts w:ascii="Cambria" w:hAnsi="Cambria"/>
        </w:rPr>
        <w:t>Grčka</w:t>
      </w:r>
      <w:r w:rsidR="0054727E">
        <w:rPr>
          <w:rFonts w:ascii="Cambria" w:hAnsi="Cambria"/>
        </w:rPr>
        <w:t xml:space="preserve">, </w:t>
      </w:r>
      <w:r w:rsidR="0054727E" w:rsidRPr="0054727E">
        <w:rPr>
          <w:rFonts w:ascii="Cambria" w:hAnsi="Cambria"/>
        </w:rPr>
        <w:t>Gruzija</w:t>
      </w:r>
      <w:r w:rsidR="0054727E">
        <w:rPr>
          <w:rFonts w:ascii="Cambria" w:hAnsi="Cambria"/>
        </w:rPr>
        <w:t xml:space="preserve">, </w:t>
      </w:r>
      <w:r w:rsidR="0054727E" w:rsidRPr="0054727E">
        <w:rPr>
          <w:rFonts w:ascii="Cambria" w:hAnsi="Cambria"/>
        </w:rPr>
        <w:t>Gvajana</w:t>
      </w:r>
      <w:r w:rsidR="0054727E">
        <w:rPr>
          <w:rFonts w:ascii="Cambria" w:hAnsi="Cambria"/>
        </w:rPr>
        <w:t xml:space="preserve">, </w:t>
      </w:r>
      <w:r w:rsidR="0054727E" w:rsidRPr="0054727E">
        <w:rPr>
          <w:rFonts w:ascii="Cambria" w:hAnsi="Cambria"/>
        </w:rPr>
        <w:t>Gvatemala</w:t>
      </w:r>
      <w:r w:rsidR="0054727E">
        <w:rPr>
          <w:rFonts w:ascii="Cambria" w:hAnsi="Cambria"/>
        </w:rPr>
        <w:t xml:space="preserve">, </w:t>
      </w:r>
      <w:r w:rsidR="0054727E" w:rsidRPr="0054727E">
        <w:rPr>
          <w:rFonts w:ascii="Cambria" w:hAnsi="Cambria"/>
        </w:rPr>
        <w:t>Gvineja</w:t>
      </w:r>
      <w:r w:rsidR="0054727E">
        <w:rPr>
          <w:rFonts w:ascii="Cambria" w:hAnsi="Cambria"/>
        </w:rPr>
        <w:t xml:space="preserve">, </w:t>
      </w:r>
      <w:r w:rsidR="0054727E" w:rsidRPr="0054727E">
        <w:rPr>
          <w:rFonts w:ascii="Cambria" w:hAnsi="Cambria"/>
        </w:rPr>
        <w:t>Holandija</w:t>
      </w:r>
      <w:r w:rsidR="0054727E">
        <w:rPr>
          <w:rFonts w:ascii="Cambria" w:hAnsi="Cambria"/>
        </w:rPr>
        <w:t xml:space="preserve">, </w:t>
      </w:r>
      <w:r w:rsidR="0054727E" w:rsidRPr="0054727E">
        <w:rPr>
          <w:rFonts w:ascii="Cambria" w:hAnsi="Cambria"/>
        </w:rPr>
        <w:t>Honduras</w:t>
      </w:r>
      <w:r w:rsidR="0054727E">
        <w:rPr>
          <w:rFonts w:ascii="Cambria" w:hAnsi="Cambria"/>
        </w:rPr>
        <w:t xml:space="preserve">, </w:t>
      </w:r>
      <w:r w:rsidR="0054727E" w:rsidRPr="0054727E">
        <w:rPr>
          <w:rFonts w:ascii="Cambria" w:hAnsi="Cambria"/>
        </w:rPr>
        <w:t>Hrvatska</w:t>
      </w:r>
      <w:r w:rsidR="0054727E">
        <w:rPr>
          <w:rFonts w:ascii="Cambria" w:hAnsi="Cambria"/>
        </w:rPr>
        <w:t xml:space="preserve">, </w:t>
      </w:r>
      <w:r w:rsidR="0054727E" w:rsidRPr="0054727E">
        <w:rPr>
          <w:rFonts w:ascii="Cambria" w:hAnsi="Cambria"/>
        </w:rPr>
        <w:t>Irak</w:t>
      </w:r>
      <w:r w:rsidR="0054727E">
        <w:rPr>
          <w:rFonts w:ascii="Cambria" w:hAnsi="Cambria"/>
        </w:rPr>
        <w:t xml:space="preserve">, </w:t>
      </w:r>
      <w:r w:rsidR="0054727E" w:rsidRPr="0054727E">
        <w:rPr>
          <w:rFonts w:ascii="Cambria" w:hAnsi="Cambria"/>
        </w:rPr>
        <w:t>Irska</w:t>
      </w:r>
      <w:r w:rsidR="0054727E">
        <w:rPr>
          <w:rFonts w:ascii="Cambria" w:hAnsi="Cambria"/>
        </w:rPr>
        <w:t xml:space="preserve">, </w:t>
      </w:r>
      <w:r w:rsidR="0054727E" w:rsidRPr="0054727E">
        <w:rPr>
          <w:rFonts w:ascii="Cambria" w:hAnsi="Cambria"/>
        </w:rPr>
        <w:t>Island</w:t>
      </w:r>
      <w:r w:rsidR="0054727E">
        <w:rPr>
          <w:rFonts w:ascii="Cambria" w:hAnsi="Cambria"/>
        </w:rPr>
        <w:t xml:space="preserve">, </w:t>
      </w:r>
      <w:r w:rsidR="0054727E" w:rsidRPr="0054727E">
        <w:rPr>
          <w:rFonts w:ascii="Cambria" w:hAnsi="Cambria"/>
        </w:rPr>
        <w:t>Italija</w:t>
      </w:r>
      <w:r w:rsidR="0054727E">
        <w:rPr>
          <w:rFonts w:ascii="Cambria" w:hAnsi="Cambria"/>
        </w:rPr>
        <w:t xml:space="preserve">, </w:t>
      </w:r>
      <w:r w:rsidR="0054727E" w:rsidRPr="0054727E">
        <w:rPr>
          <w:rFonts w:ascii="Cambria" w:hAnsi="Cambria"/>
        </w:rPr>
        <w:t>Izrael</w:t>
      </w:r>
      <w:r w:rsidR="0054727E">
        <w:rPr>
          <w:rFonts w:ascii="Cambria" w:hAnsi="Cambria"/>
        </w:rPr>
        <w:t xml:space="preserve">, </w:t>
      </w:r>
      <w:r w:rsidR="0054727E" w:rsidRPr="0054727E">
        <w:rPr>
          <w:rFonts w:ascii="Cambria" w:hAnsi="Cambria"/>
        </w:rPr>
        <w:t>Jamajka</w:t>
      </w:r>
      <w:r w:rsidR="0054727E">
        <w:rPr>
          <w:rFonts w:ascii="Cambria" w:hAnsi="Cambria"/>
        </w:rPr>
        <w:t xml:space="preserve">, </w:t>
      </w:r>
      <w:r w:rsidR="0054727E" w:rsidRPr="0054727E">
        <w:rPr>
          <w:rFonts w:ascii="Cambria" w:hAnsi="Cambria"/>
        </w:rPr>
        <w:t>Japan</w:t>
      </w:r>
      <w:r w:rsidR="0054727E">
        <w:rPr>
          <w:rFonts w:ascii="Cambria" w:hAnsi="Cambria"/>
        </w:rPr>
        <w:t xml:space="preserve">, </w:t>
      </w:r>
      <w:r w:rsidR="0054727E" w:rsidRPr="0054727E">
        <w:rPr>
          <w:rFonts w:ascii="Cambria" w:hAnsi="Cambria"/>
        </w:rPr>
        <w:t>Jermenija</w:t>
      </w:r>
      <w:r w:rsidR="0054727E">
        <w:rPr>
          <w:rFonts w:ascii="Cambria" w:hAnsi="Cambria"/>
        </w:rPr>
        <w:t xml:space="preserve">, </w:t>
      </w:r>
      <w:r w:rsidR="0054727E" w:rsidRPr="0054727E">
        <w:rPr>
          <w:rFonts w:ascii="Cambria" w:hAnsi="Cambria"/>
        </w:rPr>
        <w:t>Južnoafrička Republika</w:t>
      </w:r>
      <w:r w:rsidR="0054727E">
        <w:rPr>
          <w:rFonts w:ascii="Cambria" w:hAnsi="Cambria"/>
        </w:rPr>
        <w:t xml:space="preserve">, </w:t>
      </w:r>
      <w:r w:rsidR="0054727E" w:rsidRPr="0054727E">
        <w:rPr>
          <w:rFonts w:ascii="Cambria" w:hAnsi="Cambria"/>
        </w:rPr>
        <w:t>Kanada</w:t>
      </w:r>
      <w:r w:rsidR="0054727E">
        <w:rPr>
          <w:rFonts w:ascii="Cambria" w:hAnsi="Cambria"/>
        </w:rPr>
        <w:t xml:space="preserve">, </w:t>
      </w:r>
      <w:r w:rsidR="0054727E" w:rsidRPr="0054727E">
        <w:rPr>
          <w:rFonts w:ascii="Cambria" w:hAnsi="Cambria"/>
        </w:rPr>
        <w:t>Kazahstan</w:t>
      </w:r>
      <w:r w:rsidR="0054727E">
        <w:rPr>
          <w:rFonts w:ascii="Cambria" w:hAnsi="Cambria"/>
        </w:rPr>
        <w:t xml:space="preserve">, </w:t>
      </w:r>
      <w:r w:rsidR="0054727E" w:rsidRPr="0054727E">
        <w:rPr>
          <w:rFonts w:ascii="Cambria" w:hAnsi="Cambria"/>
        </w:rPr>
        <w:t>Kina</w:t>
      </w:r>
      <w:r w:rsidR="0054727E">
        <w:rPr>
          <w:rFonts w:ascii="Cambria" w:hAnsi="Cambria"/>
        </w:rPr>
        <w:t xml:space="preserve">, </w:t>
      </w:r>
      <w:r w:rsidR="0054727E" w:rsidRPr="0054727E">
        <w:rPr>
          <w:rFonts w:ascii="Cambria" w:hAnsi="Cambria"/>
        </w:rPr>
        <w:t>Kipar</w:t>
      </w:r>
      <w:r w:rsidR="0054727E">
        <w:rPr>
          <w:rFonts w:ascii="Cambria" w:hAnsi="Cambria"/>
        </w:rPr>
        <w:t xml:space="preserve">, </w:t>
      </w:r>
      <w:r w:rsidR="0054727E" w:rsidRPr="0054727E">
        <w:rPr>
          <w:rFonts w:ascii="Cambria" w:hAnsi="Cambria"/>
        </w:rPr>
        <w:t>Kolumbija</w:t>
      </w:r>
      <w:r w:rsidR="0054727E">
        <w:rPr>
          <w:rFonts w:ascii="Cambria" w:hAnsi="Cambria"/>
        </w:rPr>
        <w:t xml:space="preserve">, </w:t>
      </w:r>
      <w:r w:rsidR="0054727E" w:rsidRPr="0054727E">
        <w:rPr>
          <w:rFonts w:ascii="Cambria" w:hAnsi="Cambria"/>
        </w:rPr>
        <w:t>Kostarika</w:t>
      </w:r>
      <w:r w:rsidR="0054727E">
        <w:rPr>
          <w:rFonts w:ascii="Cambria" w:hAnsi="Cambria"/>
        </w:rPr>
        <w:t xml:space="preserve">, </w:t>
      </w:r>
      <w:r w:rsidR="0054727E" w:rsidRPr="0054727E">
        <w:rPr>
          <w:rFonts w:ascii="Cambria" w:hAnsi="Cambria"/>
        </w:rPr>
        <w:t>Kuba</w:t>
      </w:r>
      <w:r w:rsidR="0054727E">
        <w:rPr>
          <w:rFonts w:ascii="Cambria" w:hAnsi="Cambria"/>
        </w:rPr>
        <w:t xml:space="preserve">, </w:t>
      </w:r>
      <w:r w:rsidR="0054727E" w:rsidRPr="0054727E">
        <w:rPr>
          <w:rFonts w:ascii="Cambria" w:hAnsi="Cambria"/>
        </w:rPr>
        <w:t>Lesoto</w:t>
      </w:r>
      <w:r w:rsidR="0054727E">
        <w:rPr>
          <w:rFonts w:ascii="Cambria" w:hAnsi="Cambria"/>
        </w:rPr>
        <w:t xml:space="preserve">, </w:t>
      </w:r>
      <w:r w:rsidR="0054727E" w:rsidRPr="0054727E">
        <w:rPr>
          <w:rFonts w:ascii="Cambria" w:hAnsi="Cambria"/>
        </w:rPr>
        <w:t>Letonija</w:t>
      </w:r>
      <w:r w:rsidR="0054727E">
        <w:rPr>
          <w:rFonts w:ascii="Cambria" w:hAnsi="Cambria"/>
        </w:rPr>
        <w:t xml:space="preserve">, </w:t>
      </w:r>
      <w:r w:rsidR="0054727E" w:rsidRPr="0054727E">
        <w:rPr>
          <w:rFonts w:ascii="Cambria" w:hAnsi="Cambria"/>
        </w:rPr>
        <w:t>Litvanija</w:t>
      </w:r>
      <w:r w:rsidR="0054727E">
        <w:rPr>
          <w:rFonts w:ascii="Cambria" w:hAnsi="Cambria"/>
        </w:rPr>
        <w:t xml:space="preserve">, </w:t>
      </w:r>
      <w:r w:rsidR="0054727E" w:rsidRPr="0054727E">
        <w:rPr>
          <w:rFonts w:ascii="Cambria" w:hAnsi="Cambria"/>
        </w:rPr>
        <w:t>Luksemburg</w:t>
      </w:r>
      <w:r w:rsidR="0054727E">
        <w:rPr>
          <w:rFonts w:ascii="Cambria" w:hAnsi="Cambria"/>
        </w:rPr>
        <w:t xml:space="preserve">, </w:t>
      </w:r>
      <w:r w:rsidR="0054727E" w:rsidRPr="0054727E">
        <w:rPr>
          <w:rFonts w:ascii="Cambria" w:hAnsi="Cambria"/>
        </w:rPr>
        <w:t>Mađarska</w:t>
      </w:r>
      <w:r w:rsidR="0054727E">
        <w:rPr>
          <w:rFonts w:ascii="Cambria" w:hAnsi="Cambria"/>
        </w:rPr>
        <w:t xml:space="preserve">, </w:t>
      </w:r>
      <w:r w:rsidR="0054727E" w:rsidRPr="0054727E">
        <w:rPr>
          <w:rFonts w:ascii="Cambria" w:hAnsi="Cambria"/>
        </w:rPr>
        <w:t>Malta</w:t>
      </w:r>
      <w:r w:rsidR="0054727E">
        <w:rPr>
          <w:rFonts w:ascii="Cambria" w:hAnsi="Cambria"/>
        </w:rPr>
        <w:t xml:space="preserve">, </w:t>
      </w:r>
      <w:r w:rsidR="0054727E" w:rsidRPr="0054727E">
        <w:rPr>
          <w:rFonts w:ascii="Cambria" w:hAnsi="Cambria"/>
        </w:rPr>
        <w:t>Maroko</w:t>
      </w:r>
      <w:r w:rsidR="0054727E">
        <w:rPr>
          <w:rFonts w:ascii="Cambria" w:hAnsi="Cambria"/>
        </w:rPr>
        <w:t xml:space="preserve">, </w:t>
      </w:r>
      <w:r w:rsidR="0054727E" w:rsidRPr="0054727E">
        <w:rPr>
          <w:rFonts w:ascii="Cambria" w:hAnsi="Cambria"/>
        </w:rPr>
        <w:t>Mauricijus</w:t>
      </w:r>
      <w:r w:rsidR="0054727E">
        <w:rPr>
          <w:rFonts w:ascii="Cambria" w:hAnsi="Cambria"/>
        </w:rPr>
        <w:t xml:space="preserve">, </w:t>
      </w:r>
      <w:r w:rsidR="0054727E" w:rsidRPr="0054727E">
        <w:rPr>
          <w:rFonts w:ascii="Cambria" w:hAnsi="Cambria"/>
        </w:rPr>
        <w:t>Meksiko</w:t>
      </w:r>
      <w:r w:rsidR="0054727E">
        <w:rPr>
          <w:rFonts w:ascii="Cambria" w:hAnsi="Cambria"/>
        </w:rPr>
        <w:t xml:space="preserve">, </w:t>
      </w:r>
      <w:r w:rsidR="0054727E" w:rsidRPr="0054727E">
        <w:rPr>
          <w:rFonts w:ascii="Cambria" w:hAnsi="Cambria"/>
        </w:rPr>
        <w:t>Moldavija</w:t>
      </w:r>
      <w:r w:rsidR="0054727E">
        <w:rPr>
          <w:rFonts w:ascii="Cambria" w:hAnsi="Cambria"/>
        </w:rPr>
        <w:t xml:space="preserve">, </w:t>
      </w:r>
      <w:r w:rsidR="0054727E" w:rsidRPr="0054727E">
        <w:rPr>
          <w:rFonts w:ascii="Cambria" w:hAnsi="Cambria"/>
        </w:rPr>
        <w:t>Monako</w:t>
      </w:r>
      <w:r w:rsidR="0054727E">
        <w:rPr>
          <w:rFonts w:ascii="Cambria" w:hAnsi="Cambria"/>
        </w:rPr>
        <w:t xml:space="preserve">, </w:t>
      </w:r>
      <w:r w:rsidR="0054727E" w:rsidRPr="0054727E">
        <w:rPr>
          <w:rFonts w:ascii="Cambria" w:hAnsi="Cambria"/>
        </w:rPr>
        <w:t>Nemačka</w:t>
      </w:r>
      <w:r w:rsidR="0054727E">
        <w:rPr>
          <w:rFonts w:ascii="Cambria" w:hAnsi="Cambria"/>
        </w:rPr>
        <w:t xml:space="preserve"> </w:t>
      </w:r>
      <w:r w:rsidR="0054727E" w:rsidRPr="0054727E">
        <w:rPr>
          <w:rFonts w:ascii="Cambria" w:hAnsi="Cambria"/>
        </w:rPr>
        <w:t>Nikaragva</w:t>
      </w:r>
      <w:r w:rsidR="0054727E">
        <w:rPr>
          <w:rFonts w:ascii="Cambria" w:hAnsi="Cambria"/>
        </w:rPr>
        <w:t xml:space="preserve">, </w:t>
      </w:r>
      <w:r w:rsidR="0054727E" w:rsidRPr="0054727E">
        <w:rPr>
          <w:rFonts w:ascii="Cambria" w:hAnsi="Cambria"/>
        </w:rPr>
        <w:t>Norveška</w:t>
      </w:r>
      <w:r w:rsidR="0054727E">
        <w:rPr>
          <w:rFonts w:ascii="Cambria" w:hAnsi="Cambria"/>
        </w:rPr>
        <w:t xml:space="preserve">, </w:t>
      </w:r>
      <w:r w:rsidR="0054727E" w:rsidRPr="0054727E">
        <w:rPr>
          <w:rFonts w:ascii="Cambria" w:hAnsi="Cambria"/>
        </w:rPr>
        <w:t>Novi Zeland</w:t>
      </w:r>
      <w:r w:rsidR="0054727E">
        <w:rPr>
          <w:rFonts w:ascii="Cambria" w:hAnsi="Cambria"/>
        </w:rPr>
        <w:t xml:space="preserve">, </w:t>
      </w:r>
      <w:r w:rsidR="0054727E" w:rsidRPr="0054727E">
        <w:rPr>
          <w:rFonts w:ascii="Cambria" w:hAnsi="Cambria"/>
        </w:rPr>
        <w:t>Pakistan</w:t>
      </w:r>
      <w:r w:rsidR="0054727E">
        <w:rPr>
          <w:rFonts w:ascii="Cambria" w:hAnsi="Cambria"/>
        </w:rPr>
        <w:t xml:space="preserve">, </w:t>
      </w:r>
      <w:r w:rsidR="0054727E" w:rsidRPr="0054727E">
        <w:rPr>
          <w:rFonts w:ascii="Cambria" w:hAnsi="Cambria"/>
        </w:rPr>
        <w:t>Panama</w:t>
      </w:r>
      <w:r w:rsidR="0054727E">
        <w:rPr>
          <w:rFonts w:ascii="Cambria" w:hAnsi="Cambria"/>
        </w:rPr>
        <w:t xml:space="preserve">, </w:t>
      </w:r>
      <w:r w:rsidR="0054727E" w:rsidRPr="0054727E">
        <w:rPr>
          <w:rFonts w:ascii="Cambria" w:hAnsi="Cambria"/>
        </w:rPr>
        <w:t>Paragvaj</w:t>
      </w:r>
      <w:r w:rsidR="0054727E">
        <w:rPr>
          <w:rFonts w:ascii="Cambria" w:hAnsi="Cambria"/>
        </w:rPr>
        <w:t xml:space="preserve">, </w:t>
      </w:r>
      <w:r w:rsidR="0054727E" w:rsidRPr="0054727E">
        <w:rPr>
          <w:rFonts w:ascii="Cambria" w:hAnsi="Cambria"/>
        </w:rPr>
        <w:t>Peru</w:t>
      </w:r>
      <w:r w:rsidR="0054727E">
        <w:rPr>
          <w:rFonts w:ascii="Cambria" w:hAnsi="Cambria"/>
        </w:rPr>
        <w:t xml:space="preserve">, </w:t>
      </w:r>
      <w:r w:rsidR="0054727E" w:rsidRPr="0054727E">
        <w:rPr>
          <w:rFonts w:ascii="Cambria" w:hAnsi="Cambria"/>
        </w:rPr>
        <w:t>Poljska</w:t>
      </w:r>
      <w:r w:rsidR="0054727E">
        <w:rPr>
          <w:rFonts w:ascii="Cambria" w:hAnsi="Cambria"/>
        </w:rPr>
        <w:t xml:space="preserve">, </w:t>
      </w:r>
      <w:r w:rsidR="0054727E" w:rsidRPr="0054727E">
        <w:rPr>
          <w:rFonts w:ascii="Cambria" w:hAnsi="Cambria"/>
        </w:rPr>
        <w:t>Portugalija</w:t>
      </w:r>
      <w:r w:rsidR="0054727E">
        <w:rPr>
          <w:rFonts w:ascii="Cambria" w:hAnsi="Cambria"/>
        </w:rPr>
        <w:t xml:space="preserve">, </w:t>
      </w:r>
      <w:r w:rsidR="0054727E" w:rsidRPr="0054727E">
        <w:rPr>
          <w:rFonts w:ascii="Cambria" w:hAnsi="Cambria"/>
        </w:rPr>
        <w:t>Rumunija</w:t>
      </w:r>
      <w:r w:rsidR="0054727E">
        <w:rPr>
          <w:rFonts w:ascii="Cambria" w:hAnsi="Cambria"/>
        </w:rPr>
        <w:t xml:space="preserve">, </w:t>
      </w:r>
      <w:r w:rsidR="0054727E" w:rsidRPr="0054727E">
        <w:rPr>
          <w:rFonts w:ascii="Cambria" w:hAnsi="Cambria"/>
        </w:rPr>
        <w:t>Ruska Federacija</w:t>
      </w:r>
      <w:r w:rsidR="0054727E">
        <w:rPr>
          <w:rFonts w:ascii="Cambria" w:hAnsi="Cambria"/>
        </w:rPr>
        <w:t xml:space="preserve">, </w:t>
      </w:r>
      <w:r w:rsidR="0054727E" w:rsidRPr="0054727E">
        <w:rPr>
          <w:rFonts w:ascii="Cambria" w:hAnsi="Cambria"/>
        </w:rPr>
        <w:t>San Marino</w:t>
      </w:r>
      <w:r w:rsidR="0054727E">
        <w:rPr>
          <w:rFonts w:ascii="Cambria" w:hAnsi="Cambria"/>
        </w:rPr>
        <w:t xml:space="preserve">, </w:t>
      </w:r>
      <w:r w:rsidR="0054727E" w:rsidRPr="0054727E">
        <w:rPr>
          <w:rFonts w:ascii="Cambria" w:hAnsi="Cambria"/>
        </w:rPr>
        <w:t>Sejšeli</w:t>
      </w:r>
      <w:r w:rsidR="0054727E">
        <w:rPr>
          <w:rFonts w:ascii="Cambria" w:hAnsi="Cambria"/>
        </w:rPr>
        <w:t xml:space="preserve">, </w:t>
      </w:r>
      <w:r w:rsidR="0054727E" w:rsidRPr="0054727E">
        <w:rPr>
          <w:rFonts w:ascii="Cambria" w:hAnsi="Cambria"/>
        </w:rPr>
        <w:t>Severna Koreja</w:t>
      </w:r>
      <w:r w:rsidR="0054727E">
        <w:rPr>
          <w:rFonts w:ascii="Cambria" w:hAnsi="Cambria"/>
        </w:rPr>
        <w:t xml:space="preserve">, </w:t>
      </w:r>
      <w:r w:rsidR="0054727E" w:rsidRPr="0054727E">
        <w:rPr>
          <w:rFonts w:ascii="Cambria" w:hAnsi="Cambria"/>
        </w:rPr>
        <w:t>Severna Makedonija</w:t>
      </w:r>
      <w:r w:rsidR="0054727E">
        <w:rPr>
          <w:rFonts w:ascii="Cambria" w:hAnsi="Cambria"/>
        </w:rPr>
        <w:t xml:space="preserve">, </w:t>
      </w:r>
      <w:r w:rsidR="0054727E" w:rsidRPr="0054727E">
        <w:rPr>
          <w:rFonts w:ascii="Cambria" w:hAnsi="Cambria"/>
        </w:rPr>
        <w:t>Singapur</w:t>
      </w:r>
      <w:r w:rsidR="0054727E">
        <w:rPr>
          <w:rFonts w:ascii="Cambria" w:hAnsi="Cambria"/>
        </w:rPr>
        <w:t xml:space="preserve">, </w:t>
      </w:r>
      <w:r w:rsidR="0054727E" w:rsidRPr="0054727E">
        <w:rPr>
          <w:rFonts w:ascii="Cambria" w:hAnsi="Cambria"/>
        </w:rPr>
        <w:t>Sjedinjene Američke Države</w:t>
      </w:r>
      <w:r w:rsidR="0054727E">
        <w:rPr>
          <w:rFonts w:ascii="Cambria" w:hAnsi="Cambria"/>
        </w:rPr>
        <w:t xml:space="preserve">, </w:t>
      </w:r>
      <w:r w:rsidR="0054727E" w:rsidRPr="0054727E">
        <w:rPr>
          <w:rFonts w:ascii="Cambria" w:hAnsi="Cambria"/>
        </w:rPr>
        <w:t>Slovačka</w:t>
      </w:r>
      <w:r w:rsidR="0054727E">
        <w:rPr>
          <w:rFonts w:ascii="Cambria" w:hAnsi="Cambria"/>
        </w:rPr>
        <w:t xml:space="preserve">, </w:t>
      </w:r>
      <w:r w:rsidR="0054727E" w:rsidRPr="0054727E">
        <w:rPr>
          <w:rFonts w:ascii="Cambria" w:hAnsi="Cambria"/>
        </w:rPr>
        <w:t>Slovenija</w:t>
      </w:r>
      <w:r w:rsidR="0054727E">
        <w:rPr>
          <w:rFonts w:ascii="Cambria" w:hAnsi="Cambria"/>
        </w:rPr>
        <w:t xml:space="preserve">, </w:t>
      </w:r>
      <w:r w:rsidR="0054727E" w:rsidRPr="0054727E">
        <w:rPr>
          <w:rFonts w:ascii="Cambria" w:hAnsi="Cambria"/>
        </w:rPr>
        <w:t>Španija</w:t>
      </w:r>
      <w:r w:rsidR="0054727E">
        <w:rPr>
          <w:rFonts w:ascii="Cambria" w:hAnsi="Cambria"/>
        </w:rPr>
        <w:t xml:space="preserve">, </w:t>
      </w:r>
      <w:r w:rsidR="0054727E" w:rsidRPr="0054727E">
        <w:rPr>
          <w:rFonts w:ascii="Cambria" w:hAnsi="Cambria"/>
        </w:rPr>
        <w:t>Srbija</w:t>
      </w:r>
      <w:r w:rsidR="0054727E">
        <w:rPr>
          <w:rFonts w:ascii="Cambria" w:hAnsi="Cambria"/>
        </w:rPr>
        <w:t xml:space="preserve">, </w:t>
      </w:r>
      <w:r w:rsidR="0054727E" w:rsidRPr="0054727E">
        <w:rPr>
          <w:rFonts w:ascii="Cambria" w:hAnsi="Cambria"/>
        </w:rPr>
        <w:t>Šri Lanka</w:t>
      </w:r>
      <w:r w:rsidR="0054727E">
        <w:rPr>
          <w:rFonts w:ascii="Cambria" w:hAnsi="Cambria"/>
        </w:rPr>
        <w:t xml:space="preserve">, </w:t>
      </w:r>
      <w:r w:rsidR="0054727E" w:rsidRPr="0054727E">
        <w:rPr>
          <w:rFonts w:ascii="Cambria" w:hAnsi="Cambria"/>
        </w:rPr>
        <w:t>Švajcarska</w:t>
      </w:r>
      <w:r w:rsidR="0054727E">
        <w:rPr>
          <w:rFonts w:ascii="Cambria" w:hAnsi="Cambria"/>
        </w:rPr>
        <w:t xml:space="preserve">, </w:t>
      </w:r>
      <w:r w:rsidR="0054727E" w:rsidRPr="0054727E">
        <w:rPr>
          <w:rFonts w:ascii="Cambria" w:hAnsi="Cambria"/>
        </w:rPr>
        <w:t>Švedska</w:t>
      </w:r>
      <w:r w:rsidR="0054727E">
        <w:rPr>
          <w:rFonts w:ascii="Cambria" w:hAnsi="Cambria"/>
        </w:rPr>
        <w:t xml:space="preserve">, </w:t>
      </w:r>
      <w:r w:rsidR="0054727E" w:rsidRPr="0054727E">
        <w:rPr>
          <w:rFonts w:ascii="Cambria" w:hAnsi="Cambria"/>
        </w:rPr>
        <w:t>Sveti Kris</w:t>
      </w:r>
      <w:r w:rsidR="0054727E">
        <w:rPr>
          <w:rFonts w:ascii="Cambria" w:hAnsi="Cambria"/>
        </w:rPr>
        <w:t>t</w:t>
      </w:r>
      <w:r w:rsidR="0054727E" w:rsidRPr="0054727E">
        <w:rPr>
          <w:rFonts w:ascii="Cambria" w:hAnsi="Cambria"/>
        </w:rPr>
        <w:t>ofer i Nevis</w:t>
      </w:r>
      <w:r w:rsidR="0054727E">
        <w:rPr>
          <w:rFonts w:ascii="Cambria" w:hAnsi="Cambria"/>
        </w:rPr>
        <w:t xml:space="preserve">, </w:t>
      </w:r>
      <w:r w:rsidR="0054727E" w:rsidRPr="0054727E">
        <w:rPr>
          <w:rFonts w:ascii="Cambria" w:hAnsi="Cambria"/>
        </w:rPr>
        <w:t>Tajland</w:t>
      </w:r>
      <w:r w:rsidR="0054727E">
        <w:rPr>
          <w:rFonts w:ascii="Cambria" w:hAnsi="Cambria"/>
        </w:rPr>
        <w:t xml:space="preserve">, </w:t>
      </w:r>
      <w:r w:rsidR="0054727E" w:rsidRPr="0054727E">
        <w:rPr>
          <w:rFonts w:ascii="Cambria" w:hAnsi="Cambria"/>
        </w:rPr>
        <w:t>Trinidad i Tobago</w:t>
      </w:r>
      <w:r w:rsidR="0054727E">
        <w:rPr>
          <w:rFonts w:ascii="Cambria" w:hAnsi="Cambria"/>
        </w:rPr>
        <w:t xml:space="preserve">, </w:t>
      </w:r>
      <w:r w:rsidR="0054727E" w:rsidRPr="0054727E">
        <w:rPr>
          <w:rFonts w:ascii="Cambria" w:hAnsi="Cambria"/>
        </w:rPr>
        <w:t>Tunis</w:t>
      </w:r>
      <w:r w:rsidR="0054727E">
        <w:rPr>
          <w:rFonts w:ascii="Cambria" w:hAnsi="Cambria"/>
        </w:rPr>
        <w:t xml:space="preserve">, </w:t>
      </w:r>
      <w:r w:rsidR="0054727E" w:rsidRPr="0054727E">
        <w:rPr>
          <w:rFonts w:ascii="Cambria" w:hAnsi="Cambria"/>
        </w:rPr>
        <w:t>Turkmenistan</w:t>
      </w:r>
      <w:r w:rsidR="0054727E">
        <w:rPr>
          <w:rFonts w:ascii="Cambria" w:hAnsi="Cambria"/>
        </w:rPr>
        <w:t xml:space="preserve">, </w:t>
      </w:r>
      <w:r w:rsidR="0054727E" w:rsidRPr="0054727E">
        <w:rPr>
          <w:rFonts w:ascii="Cambria" w:hAnsi="Cambria"/>
        </w:rPr>
        <w:t>Turska</w:t>
      </w:r>
      <w:r w:rsidR="0054727E">
        <w:rPr>
          <w:rFonts w:ascii="Cambria" w:hAnsi="Cambria"/>
        </w:rPr>
        <w:t xml:space="preserve">, </w:t>
      </w:r>
      <w:r w:rsidR="0054727E" w:rsidRPr="0054727E">
        <w:rPr>
          <w:rFonts w:ascii="Cambria" w:hAnsi="Cambria"/>
        </w:rPr>
        <w:t>Ujedinjeno kraljevstvo Velike Britanije i Severne Irske</w:t>
      </w:r>
      <w:r w:rsidR="0054727E">
        <w:rPr>
          <w:rFonts w:ascii="Cambria" w:hAnsi="Cambria"/>
        </w:rPr>
        <w:t xml:space="preserve">, </w:t>
      </w:r>
      <w:r w:rsidR="0054727E" w:rsidRPr="0054727E">
        <w:rPr>
          <w:rFonts w:ascii="Cambria" w:hAnsi="Cambria"/>
        </w:rPr>
        <w:t>U</w:t>
      </w:r>
      <w:r w:rsidR="0054727E">
        <w:rPr>
          <w:rFonts w:ascii="Cambria" w:hAnsi="Cambria"/>
        </w:rPr>
        <w:t>kr</w:t>
      </w:r>
      <w:r w:rsidR="0054727E" w:rsidRPr="0054727E">
        <w:rPr>
          <w:rFonts w:ascii="Cambria" w:hAnsi="Cambria"/>
        </w:rPr>
        <w:t>ajina</w:t>
      </w:r>
      <w:r w:rsidR="0054727E">
        <w:rPr>
          <w:rFonts w:ascii="Cambria" w:hAnsi="Cambria"/>
        </w:rPr>
        <w:t xml:space="preserve">, </w:t>
      </w:r>
      <w:r w:rsidR="0054727E" w:rsidRPr="0054727E">
        <w:rPr>
          <w:rFonts w:ascii="Cambria" w:hAnsi="Cambria"/>
        </w:rPr>
        <w:t>Urugvaj</w:t>
      </w:r>
      <w:r w:rsidR="0054727E">
        <w:rPr>
          <w:rFonts w:ascii="Cambria" w:hAnsi="Cambria"/>
        </w:rPr>
        <w:t xml:space="preserve">, </w:t>
      </w:r>
      <w:r w:rsidR="0054727E" w:rsidRPr="0054727E">
        <w:rPr>
          <w:rFonts w:ascii="Cambria" w:hAnsi="Cambria"/>
        </w:rPr>
        <w:t>Uzbekistan</w:t>
      </w:r>
      <w:r w:rsidR="0054727E">
        <w:rPr>
          <w:rFonts w:ascii="Cambria" w:hAnsi="Cambria"/>
        </w:rPr>
        <w:t xml:space="preserve">, </w:t>
      </w:r>
      <w:r w:rsidR="0054727E" w:rsidRPr="0054727E">
        <w:rPr>
          <w:rFonts w:ascii="Cambria" w:hAnsi="Cambria"/>
        </w:rPr>
        <w:t>Venecuela</w:t>
      </w:r>
      <w:r w:rsidR="0054727E">
        <w:rPr>
          <w:rFonts w:ascii="Cambria" w:hAnsi="Cambria"/>
        </w:rPr>
        <w:t xml:space="preserve">, </w:t>
      </w:r>
      <w:r w:rsidR="0054727E" w:rsidRPr="0054727E">
        <w:rPr>
          <w:rFonts w:ascii="Cambria" w:hAnsi="Cambria"/>
        </w:rPr>
        <w:t>Zambija</w:t>
      </w:r>
      <w:r w:rsidR="0054727E">
        <w:rPr>
          <w:rFonts w:ascii="Cambria" w:hAnsi="Cambria"/>
        </w:rPr>
        <w:t xml:space="preserve">, Zelenortska Ostrva i </w:t>
      </w:r>
      <w:r w:rsidR="0054727E" w:rsidRPr="0054727E">
        <w:rPr>
          <w:rFonts w:ascii="Cambria" w:hAnsi="Cambria"/>
        </w:rPr>
        <w:t>Zimbabve</w:t>
      </w:r>
      <w:r w:rsidR="0054727E">
        <w:rPr>
          <w:rFonts w:ascii="Cambria" w:hAnsi="Cambria"/>
        </w:rPr>
        <w:t>.</w:t>
      </w:r>
    </w:p>
    <w:p w14:paraId="7F19860B" w14:textId="30517C0C" w:rsidR="00A87C8D" w:rsidRDefault="00A87C8D" w:rsidP="0054727E">
      <w:pPr>
        <w:jc w:val="both"/>
        <w:rPr>
          <w:rFonts w:ascii="Cambria" w:hAnsi="Cambria"/>
        </w:rPr>
      </w:pPr>
      <w:r>
        <w:rPr>
          <w:rFonts w:ascii="Cambria" w:hAnsi="Cambria"/>
        </w:rPr>
        <w:t xml:space="preserve">Nakon prijema zahteva u </w:t>
      </w:r>
      <w:r>
        <w:rPr>
          <w:rFonts w:ascii="Cambria" w:hAnsi="Cambria"/>
        </w:rPr>
        <w:t>Centralni izvršni organ za sprovođenje Konvencije</w:t>
      </w:r>
      <w:r>
        <w:rPr>
          <w:rFonts w:ascii="Cambria" w:hAnsi="Cambria"/>
        </w:rPr>
        <w:t xml:space="preserve"> države potpisnice, zavisno od države, sprovešće se upravni ili sudski postupak.</w:t>
      </w:r>
    </w:p>
    <w:p w14:paraId="28AD5247" w14:textId="529EE691" w:rsidR="00A87C8D" w:rsidRDefault="00A87C8D" w:rsidP="0054727E">
      <w:pPr>
        <w:jc w:val="both"/>
        <w:rPr>
          <w:rFonts w:ascii="Cambria" w:hAnsi="Cambria"/>
        </w:rPr>
      </w:pPr>
      <w:r>
        <w:rPr>
          <w:rFonts w:ascii="Cambria" w:hAnsi="Cambria"/>
        </w:rPr>
        <w:t>U Republici Srbiji postupak vodi sud po procesnim pravilima vanparničnog postupka.</w:t>
      </w:r>
    </w:p>
    <w:p w14:paraId="32B93709" w14:textId="0681323C" w:rsidR="00A87C8D" w:rsidRDefault="00A87C8D" w:rsidP="0054727E">
      <w:pPr>
        <w:jc w:val="both"/>
        <w:rPr>
          <w:rFonts w:ascii="Cambria" w:hAnsi="Cambria"/>
        </w:rPr>
      </w:pPr>
    </w:p>
    <w:p w14:paraId="679F9CF8" w14:textId="77777777" w:rsidR="00A87C8D" w:rsidRPr="00A87C8D" w:rsidRDefault="00A87C8D" w:rsidP="00A87C8D">
      <w:pPr>
        <w:spacing w:after="0"/>
        <w:jc w:val="center"/>
        <w:rPr>
          <w:rFonts w:ascii="Cambria" w:hAnsi="Cambria"/>
          <w:u w:val="single"/>
        </w:rPr>
      </w:pPr>
      <w:r w:rsidRPr="00A87C8D">
        <w:rPr>
          <w:rFonts w:ascii="Cambria" w:hAnsi="Cambria"/>
          <w:u w:val="single"/>
        </w:rPr>
        <w:t xml:space="preserve">Evropska konvencija o priznanju i izvršenju odluka o staranju o deci i </w:t>
      </w:r>
    </w:p>
    <w:p w14:paraId="2570D2BC" w14:textId="3D0318BF" w:rsidR="00A87C8D" w:rsidRDefault="00A87C8D" w:rsidP="00A87C8D">
      <w:pPr>
        <w:spacing w:after="0"/>
        <w:jc w:val="center"/>
        <w:rPr>
          <w:rFonts w:ascii="Cambria" w:hAnsi="Cambria"/>
          <w:u w:val="single"/>
        </w:rPr>
      </w:pPr>
      <w:r w:rsidRPr="00A87C8D">
        <w:rPr>
          <w:rFonts w:ascii="Cambria" w:hAnsi="Cambria"/>
          <w:u w:val="single"/>
        </w:rPr>
        <w:t>o ponovnom uspostavljanju odnosa staranja</w:t>
      </w:r>
    </w:p>
    <w:p w14:paraId="3AD92C35" w14:textId="3881B868" w:rsidR="00D05BC1" w:rsidRDefault="00D05BC1" w:rsidP="00A87C8D">
      <w:pPr>
        <w:spacing w:after="0"/>
        <w:jc w:val="center"/>
        <w:rPr>
          <w:rFonts w:ascii="Cambria" w:hAnsi="Cambria"/>
          <w:u w:val="single"/>
        </w:rPr>
      </w:pPr>
    </w:p>
    <w:p w14:paraId="638C4EBD" w14:textId="18B58426" w:rsidR="00D05BC1" w:rsidRDefault="00D05BC1" w:rsidP="00A87C8D">
      <w:pPr>
        <w:spacing w:after="0"/>
        <w:jc w:val="center"/>
        <w:rPr>
          <w:rFonts w:ascii="Cambria" w:hAnsi="Cambria"/>
          <w:u w:val="single"/>
        </w:rPr>
      </w:pPr>
    </w:p>
    <w:p w14:paraId="069B7755" w14:textId="4DC26286" w:rsidR="00D05BC1" w:rsidRDefault="00D05BC1" w:rsidP="00D05BC1">
      <w:pPr>
        <w:spacing w:after="0"/>
        <w:jc w:val="both"/>
        <w:rPr>
          <w:rFonts w:ascii="Cambria" w:hAnsi="Cambria"/>
        </w:rPr>
      </w:pPr>
      <w:r w:rsidRPr="00D05BC1">
        <w:rPr>
          <w:rFonts w:ascii="Cambria" w:hAnsi="Cambria"/>
        </w:rPr>
        <w:t xml:space="preserve">Za razliku od </w:t>
      </w:r>
      <w:r>
        <w:rPr>
          <w:rFonts w:ascii="Cambria" w:hAnsi="Cambria"/>
        </w:rPr>
        <w:t xml:space="preserve">Haške konvencije </w:t>
      </w:r>
      <w:r w:rsidRPr="00DE5A2F">
        <w:rPr>
          <w:rFonts w:ascii="Cambria" w:hAnsi="Cambria"/>
        </w:rPr>
        <w:t>o građanskopravnim aspektima međunarodne otmice dece</w:t>
      </w:r>
      <w:r>
        <w:rPr>
          <w:rFonts w:ascii="Cambria" w:hAnsi="Cambria"/>
        </w:rPr>
        <w:t xml:space="preserve">, države potpisnice Evropske konvencije </w:t>
      </w:r>
      <w:r w:rsidRPr="00D05BC1">
        <w:rPr>
          <w:rFonts w:ascii="Cambria" w:hAnsi="Cambria"/>
        </w:rPr>
        <w:t xml:space="preserve">o priznanju i izvršenju odluka o staranju o deci i </w:t>
      </w:r>
      <w:r>
        <w:rPr>
          <w:rFonts w:ascii="Cambria" w:hAnsi="Cambria"/>
        </w:rPr>
        <w:t xml:space="preserve"> </w:t>
      </w:r>
      <w:r w:rsidRPr="00D05BC1">
        <w:rPr>
          <w:rFonts w:ascii="Cambria" w:hAnsi="Cambria"/>
        </w:rPr>
        <w:t>o ponovnom uspostavljanju odnosa staranja</w:t>
      </w:r>
      <w:r>
        <w:rPr>
          <w:rFonts w:ascii="Cambria" w:hAnsi="Cambria"/>
        </w:rPr>
        <w:t xml:space="preserve"> su države članice Saveta Evrope.</w:t>
      </w:r>
    </w:p>
    <w:p w14:paraId="354A8350" w14:textId="069C60F1" w:rsidR="00D05BC1" w:rsidRDefault="00D05BC1" w:rsidP="00D05BC1">
      <w:pPr>
        <w:spacing w:after="0"/>
        <w:jc w:val="both"/>
        <w:rPr>
          <w:rFonts w:ascii="Cambria" w:hAnsi="Cambria"/>
        </w:rPr>
      </w:pPr>
    </w:p>
    <w:p w14:paraId="383FBEF7" w14:textId="3E604BAA" w:rsidR="00D05BC1" w:rsidRDefault="00D05BC1" w:rsidP="00D05BC1">
      <w:pPr>
        <w:spacing w:after="0"/>
        <w:jc w:val="both"/>
        <w:rPr>
          <w:rFonts w:ascii="Cambria" w:hAnsi="Cambria"/>
        </w:rPr>
      </w:pPr>
      <w:r>
        <w:rPr>
          <w:rFonts w:ascii="Cambria" w:hAnsi="Cambria"/>
        </w:rPr>
        <w:t>Ovom konvencijom omogućeno je svakom licu kojem je odlukom nadležnog organa (sud u slučaju Republike Srbije) priznato pravo na staranje ili viđanje deteta koje je protivpravno odvedeno u drugu državu članicu Saveta Evrope, da može pokrenuti postupak priznanja i izvršenja odluke kojom mu je pravo na staranje ili viđanje priznato.</w:t>
      </w:r>
    </w:p>
    <w:p w14:paraId="0F437BAC" w14:textId="2AEC30D4" w:rsidR="00D05BC1" w:rsidRDefault="00D05BC1" w:rsidP="00D05BC1">
      <w:pPr>
        <w:spacing w:after="0"/>
        <w:jc w:val="both"/>
        <w:rPr>
          <w:rFonts w:ascii="Cambria" w:hAnsi="Cambria"/>
        </w:rPr>
      </w:pPr>
    </w:p>
    <w:p w14:paraId="2E9A5CB9" w14:textId="77777777" w:rsidR="00D05BC1" w:rsidRDefault="00D05BC1" w:rsidP="00D05BC1">
      <w:pPr>
        <w:jc w:val="both"/>
        <w:rPr>
          <w:rFonts w:ascii="Cambria" w:hAnsi="Cambria"/>
        </w:rPr>
      </w:pPr>
      <w:r>
        <w:rPr>
          <w:rFonts w:ascii="Cambria" w:hAnsi="Cambria"/>
        </w:rPr>
        <w:t>Svako lice koje tvrdi da mu je odvođenjem ili zadržavanjem deteta izvan granica Republike Srbije povređeno pravo na staranje ili viđanje deteta može podneti zahtev Centralnom izvršnom organu za provođenje Konvencije.</w:t>
      </w:r>
    </w:p>
    <w:p w14:paraId="72E3E03F" w14:textId="77777777" w:rsidR="00D05BC1" w:rsidRDefault="00D05BC1" w:rsidP="00D05BC1">
      <w:pPr>
        <w:jc w:val="both"/>
        <w:rPr>
          <w:rFonts w:ascii="Cambria" w:hAnsi="Cambria"/>
        </w:rPr>
      </w:pPr>
      <w:r>
        <w:rPr>
          <w:rFonts w:ascii="Cambria" w:hAnsi="Cambria"/>
        </w:rPr>
        <w:t>Centralni izvršni organ za sprovođenje Konvencije u Republici Srbiji je Ministarstvo pravde.</w:t>
      </w:r>
    </w:p>
    <w:p w14:paraId="2B1ED630" w14:textId="77777777" w:rsidR="00D05BC1" w:rsidRDefault="00D05BC1" w:rsidP="00D05BC1">
      <w:pPr>
        <w:jc w:val="both"/>
        <w:rPr>
          <w:rFonts w:ascii="Cambria" w:hAnsi="Cambria"/>
        </w:rPr>
      </w:pPr>
      <w:r>
        <w:rPr>
          <w:rFonts w:ascii="Cambria" w:hAnsi="Cambria"/>
        </w:rPr>
        <w:t>Konvencija omogućava zahtevanje:</w:t>
      </w:r>
    </w:p>
    <w:p w14:paraId="590BA84F" w14:textId="77777777" w:rsidR="00D05BC1" w:rsidRDefault="00D05BC1" w:rsidP="00D05BC1">
      <w:pPr>
        <w:pStyle w:val="ListParagraph"/>
        <w:numPr>
          <w:ilvl w:val="0"/>
          <w:numId w:val="2"/>
        </w:numPr>
        <w:jc w:val="both"/>
        <w:rPr>
          <w:rFonts w:ascii="Cambria" w:hAnsi="Cambria"/>
        </w:rPr>
      </w:pPr>
      <w:r>
        <w:rPr>
          <w:rFonts w:ascii="Cambria" w:hAnsi="Cambria"/>
        </w:rPr>
        <w:t>vraćanje deteta ili</w:t>
      </w:r>
    </w:p>
    <w:p w14:paraId="2F44B35F" w14:textId="77777777" w:rsidR="00D05BC1" w:rsidRPr="000D189F" w:rsidRDefault="00D05BC1" w:rsidP="00D05BC1">
      <w:pPr>
        <w:pStyle w:val="ListParagraph"/>
        <w:numPr>
          <w:ilvl w:val="0"/>
          <w:numId w:val="2"/>
        </w:numPr>
        <w:jc w:val="both"/>
        <w:rPr>
          <w:rFonts w:ascii="Cambria" w:hAnsi="Cambria"/>
        </w:rPr>
      </w:pPr>
      <w:r>
        <w:rPr>
          <w:rFonts w:ascii="Cambria" w:hAnsi="Cambria"/>
        </w:rPr>
        <w:lastRenderedPageBreak/>
        <w:t>ostvarivanje prava na viđanje deteta.</w:t>
      </w:r>
    </w:p>
    <w:p w14:paraId="79A200BA" w14:textId="77777777" w:rsidR="00D05BC1" w:rsidRDefault="00D05BC1" w:rsidP="00D05BC1">
      <w:pPr>
        <w:jc w:val="both"/>
        <w:rPr>
          <w:rFonts w:ascii="Cambria" w:hAnsi="Cambria"/>
        </w:rPr>
      </w:pPr>
    </w:p>
    <w:p w14:paraId="139D6CDE" w14:textId="355101D4" w:rsidR="00D05BC1" w:rsidRPr="00D05BC1" w:rsidRDefault="00D05BC1" w:rsidP="00D05BC1">
      <w:pPr>
        <w:spacing w:after="0"/>
        <w:jc w:val="both"/>
        <w:rPr>
          <w:rFonts w:ascii="Cambria" w:hAnsi="Cambria"/>
        </w:rPr>
      </w:pPr>
      <w:r>
        <w:rPr>
          <w:rFonts w:ascii="Cambria" w:hAnsi="Cambria"/>
        </w:rPr>
        <w:t xml:space="preserve">Prednost ratifikacije ove Konvencije od strane Republike Srbije bila je ta da se dokumenta kojima se dokazuje pravo na staranje odnosno viđanje ne moraju dodatno legalizovati. </w:t>
      </w:r>
    </w:p>
    <w:p w14:paraId="32C5B72C" w14:textId="77777777" w:rsidR="00BA13F5" w:rsidRDefault="00BA13F5" w:rsidP="00BA13F5">
      <w:pPr>
        <w:spacing w:after="0"/>
        <w:rPr>
          <w:rFonts w:ascii="Cambria" w:hAnsi="Cambria"/>
        </w:rPr>
      </w:pPr>
    </w:p>
    <w:p w14:paraId="17238CD1" w14:textId="33DF483C" w:rsidR="00BA13F5" w:rsidRPr="00BA13F5" w:rsidRDefault="00BA13F5" w:rsidP="000B7291">
      <w:pPr>
        <w:spacing w:after="0"/>
        <w:jc w:val="both"/>
        <w:rPr>
          <w:rFonts w:ascii="Cambria" w:hAnsi="Cambria"/>
        </w:rPr>
      </w:pPr>
      <w:r>
        <w:rPr>
          <w:rFonts w:ascii="Cambria" w:hAnsi="Cambria"/>
        </w:rPr>
        <w:t xml:space="preserve">Države potpisnice Evropske konvencije o </w:t>
      </w:r>
      <w:r w:rsidR="000B7291" w:rsidRPr="000B7291">
        <w:rPr>
          <w:rFonts w:ascii="Cambria" w:hAnsi="Cambria"/>
        </w:rPr>
        <w:t xml:space="preserve">priznanju i izvršenju odluka o staranju o deci i </w:t>
      </w:r>
      <w:r w:rsidR="000B7291">
        <w:rPr>
          <w:rFonts w:ascii="Cambria" w:hAnsi="Cambria"/>
        </w:rPr>
        <w:t xml:space="preserve"> </w:t>
      </w:r>
      <w:r w:rsidR="000B7291" w:rsidRPr="000B7291">
        <w:rPr>
          <w:rFonts w:ascii="Cambria" w:hAnsi="Cambria"/>
        </w:rPr>
        <w:t>o ponovnom uspostavljanju odnosa staranja</w:t>
      </w:r>
      <w:r w:rsidR="000B7291">
        <w:rPr>
          <w:rFonts w:ascii="Cambria" w:hAnsi="Cambria"/>
        </w:rPr>
        <w:t xml:space="preserve">: </w:t>
      </w:r>
      <w:r w:rsidRPr="00BA13F5">
        <w:rPr>
          <w:rFonts w:ascii="Cambria" w:hAnsi="Cambria"/>
        </w:rPr>
        <w:t>Albanija</w:t>
      </w:r>
      <w:r>
        <w:rPr>
          <w:rFonts w:ascii="Cambria" w:hAnsi="Cambria"/>
        </w:rPr>
        <w:t xml:space="preserve">, </w:t>
      </w:r>
      <w:r w:rsidRPr="00BA13F5">
        <w:rPr>
          <w:rFonts w:ascii="Cambria" w:hAnsi="Cambria"/>
        </w:rPr>
        <w:t>Andora</w:t>
      </w:r>
      <w:r>
        <w:rPr>
          <w:rFonts w:ascii="Cambria" w:hAnsi="Cambria"/>
        </w:rPr>
        <w:t xml:space="preserve">, </w:t>
      </w:r>
      <w:r w:rsidRPr="00BA13F5">
        <w:rPr>
          <w:rFonts w:ascii="Cambria" w:hAnsi="Cambria"/>
        </w:rPr>
        <w:t>Austrija</w:t>
      </w:r>
      <w:r>
        <w:rPr>
          <w:rFonts w:ascii="Cambria" w:hAnsi="Cambria"/>
        </w:rPr>
        <w:t xml:space="preserve">, </w:t>
      </w:r>
      <w:r w:rsidRPr="00BA13F5">
        <w:rPr>
          <w:rFonts w:ascii="Cambria" w:hAnsi="Cambria"/>
        </w:rPr>
        <w:t>Azerbejdžan</w:t>
      </w:r>
      <w:r>
        <w:rPr>
          <w:rFonts w:ascii="Cambria" w:hAnsi="Cambria"/>
        </w:rPr>
        <w:t xml:space="preserve">, </w:t>
      </w:r>
      <w:r w:rsidRPr="00BA13F5">
        <w:rPr>
          <w:rFonts w:ascii="Cambria" w:hAnsi="Cambria"/>
        </w:rPr>
        <w:t>Belgija</w:t>
      </w:r>
      <w:r>
        <w:rPr>
          <w:rFonts w:ascii="Cambria" w:hAnsi="Cambria"/>
        </w:rPr>
        <w:t xml:space="preserve">, </w:t>
      </w:r>
      <w:r w:rsidRPr="00BA13F5">
        <w:rPr>
          <w:rFonts w:ascii="Cambria" w:hAnsi="Cambria"/>
        </w:rPr>
        <w:t>Bosna i Hercegovina</w:t>
      </w:r>
      <w:r>
        <w:rPr>
          <w:rFonts w:ascii="Cambria" w:hAnsi="Cambria"/>
        </w:rPr>
        <w:t xml:space="preserve">, </w:t>
      </w:r>
      <w:r w:rsidRPr="00BA13F5">
        <w:rPr>
          <w:rFonts w:ascii="Cambria" w:hAnsi="Cambria"/>
        </w:rPr>
        <w:t>Bugarska</w:t>
      </w:r>
      <w:r>
        <w:rPr>
          <w:rFonts w:ascii="Cambria" w:hAnsi="Cambria"/>
        </w:rPr>
        <w:t xml:space="preserve">, </w:t>
      </w:r>
      <w:r w:rsidRPr="00BA13F5">
        <w:rPr>
          <w:rFonts w:ascii="Cambria" w:hAnsi="Cambria"/>
        </w:rPr>
        <w:t>Češka</w:t>
      </w:r>
      <w:r>
        <w:rPr>
          <w:rFonts w:ascii="Cambria" w:hAnsi="Cambria"/>
        </w:rPr>
        <w:t xml:space="preserve">, </w:t>
      </w:r>
      <w:r w:rsidRPr="00BA13F5">
        <w:rPr>
          <w:rFonts w:ascii="Cambria" w:hAnsi="Cambria"/>
        </w:rPr>
        <w:t>Crna Gora</w:t>
      </w:r>
      <w:r>
        <w:rPr>
          <w:rFonts w:ascii="Cambria" w:hAnsi="Cambria"/>
        </w:rPr>
        <w:t xml:space="preserve">, </w:t>
      </w:r>
      <w:r w:rsidRPr="00BA13F5">
        <w:rPr>
          <w:rFonts w:ascii="Cambria" w:hAnsi="Cambria"/>
        </w:rPr>
        <w:t>Danska</w:t>
      </w:r>
      <w:r>
        <w:rPr>
          <w:rFonts w:ascii="Cambria" w:hAnsi="Cambria"/>
        </w:rPr>
        <w:t xml:space="preserve">, </w:t>
      </w:r>
      <w:r w:rsidRPr="00BA13F5">
        <w:rPr>
          <w:rFonts w:ascii="Cambria" w:hAnsi="Cambria"/>
        </w:rPr>
        <w:t>Estonija</w:t>
      </w:r>
      <w:r>
        <w:rPr>
          <w:rFonts w:ascii="Cambria" w:hAnsi="Cambria"/>
        </w:rPr>
        <w:t xml:space="preserve">, </w:t>
      </w:r>
      <w:r w:rsidRPr="00BA13F5">
        <w:rPr>
          <w:rFonts w:ascii="Cambria" w:hAnsi="Cambria"/>
        </w:rPr>
        <w:t>Finska</w:t>
      </w:r>
      <w:r>
        <w:rPr>
          <w:rFonts w:ascii="Cambria" w:hAnsi="Cambria"/>
        </w:rPr>
        <w:t xml:space="preserve">, </w:t>
      </w:r>
      <w:r w:rsidRPr="00BA13F5">
        <w:rPr>
          <w:rFonts w:ascii="Cambria" w:hAnsi="Cambria"/>
        </w:rPr>
        <w:t>Francuska</w:t>
      </w:r>
      <w:r>
        <w:rPr>
          <w:rFonts w:ascii="Cambria" w:hAnsi="Cambria"/>
        </w:rPr>
        <w:t xml:space="preserve">, </w:t>
      </w:r>
      <w:r w:rsidRPr="00BA13F5">
        <w:rPr>
          <w:rFonts w:ascii="Cambria" w:hAnsi="Cambria"/>
        </w:rPr>
        <w:t>Grčka</w:t>
      </w:r>
      <w:r>
        <w:rPr>
          <w:rFonts w:ascii="Cambria" w:hAnsi="Cambria"/>
        </w:rPr>
        <w:t xml:space="preserve">, </w:t>
      </w:r>
      <w:r w:rsidRPr="00BA13F5">
        <w:rPr>
          <w:rFonts w:ascii="Cambria" w:hAnsi="Cambria"/>
        </w:rPr>
        <w:t>Gruzija</w:t>
      </w:r>
      <w:r>
        <w:rPr>
          <w:rFonts w:ascii="Cambria" w:hAnsi="Cambria"/>
        </w:rPr>
        <w:t xml:space="preserve">, </w:t>
      </w:r>
      <w:r w:rsidRPr="00BA13F5">
        <w:rPr>
          <w:rFonts w:ascii="Cambria" w:hAnsi="Cambria"/>
        </w:rPr>
        <w:t>Holandija</w:t>
      </w:r>
      <w:r>
        <w:rPr>
          <w:rFonts w:ascii="Cambria" w:hAnsi="Cambria"/>
        </w:rPr>
        <w:t xml:space="preserve">, </w:t>
      </w:r>
      <w:r w:rsidRPr="00BA13F5">
        <w:rPr>
          <w:rFonts w:ascii="Cambria" w:hAnsi="Cambria"/>
        </w:rPr>
        <w:t>Hrvatska</w:t>
      </w:r>
      <w:r>
        <w:rPr>
          <w:rFonts w:ascii="Cambria" w:hAnsi="Cambria"/>
        </w:rPr>
        <w:t xml:space="preserve">, </w:t>
      </w:r>
      <w:r w:rsidRPr="00BA13F5">
        <w:rPr>
          <w:rFonts w:ascii="Cambria" w:hAnsi="Cambria"/>
        </w:rPr>
        <w:t>Irska</w:t>
      </w:r>
      <w:r>
        <w:rPr>
          <w:rFonts w:ascii="Cambria" w:hAnsi="Cambria"/>
        </w:rPr>
        <w:t xml:space="preserve">, </w:t>
      </w:r>
      <w:r w:rsidRPr="00BA13F5">
        <w:rPr>
          <w:rFonts w:ascii="Cambria" w:hAnsi="Cambria"/>
        </w:rPr>
        <w:t>Island</w:t>
      </w:r>
      <w:r>
        <w:rPr>
          <w:rFonts w:ascii="Cambria" w:hAnsi="Cambria"/>
        </w:rPr>
        <w:t xml:space="preserve">, </w:t>
      </w:r>
      <w:r w:rsidRPr="00BA13F5">
        <w:rPr>
          <w:rFonts w:ascii="Cambria" w:hAnsi="Cambria"/>
        </w:rPr>
        <w:t>Italija</w:t>
      </w:r>
      <w:r>
        <w:rPr>
          <w:rFonts w:ascii="Cambria" w:hAnsi="Cambria"/>
        </w:rPr>
        <w:t xml:space="preserve">, </w:t>
      </w:r>
      <w:r w:rsidRPr="00BA13F5">
        <w:rPr>
          <w:rFonts w:ascii="Cambria" w:hAnsi="Cambria"/>
        </w:rPr>
        <w:t>Jermenija</w:t>
      </w:r>
      <w:r>
        <w:rPr>
          <w:rFonts w:ascii="Cambria" w:hAnsi="Cambria"/>
        </w:rPr>
        <w:t xml:space="preserve">, </w:t>
      </w:r>
      <w:r w:rsidRPr="00BA13F5">
        <w:rPr>
          <w:rFonts w:ascii="Cambria" w:hAnsi="Cambria"/>
        </w:rPr>
        <w:t>Kipar</w:t>
      </w:r>
      <w:r>
        <w:rPr>
          <w:rFonts w:ascii="Cambria" w:hAnsi="Cambria"/>
        </w:rPr>
        <w:t xml:space="preserve">, </w:t>
      </w:r>
      <w:r w:rsidRPr="00BA13F5">
        <w:rPr>
          <w:rFonts w:ascii="Cambria" w:hAnsi="Cambria"/>
        </w:rPr>
        <w:t>Letonija</w:t>
      </w:r>
      <w:r>
        <w:rPr>
          <w:rFonts w:ascii="Cambria" w:hAnsi="Cambria"/>
        </w:rPr>
        <w:t xml:space="preserve">, </w:t>
      </w:r>
      <w:r w:rsidRPr="00BA13F5">
        <w:rPr>
          <w:rFonts w:ascii="Cambria" w:hAnsi="Cambria"/>
        </w:rPr>
        <w:t>Lihtenštajn</w:t>
      </w:r>
      <w:r>
        <w:rPr>
          <w:rFonts w:ascii="Cambria" w:hAnsi="Cambria"/>
        </w:rPr>
        <w:t xml:space="preserve">, </w:t>
      </w:r>
      <w:r w:rsidRPr="00BA13F5">
        <w:rPr>
          <w:rFonts w:ascii="Cambria" w:hAnsi="Cambria"/>
        </w:rPr>
        <w:t>Litvanija</w:t>
      </w:r>
      <w:r>
        <w:rPr>
          <w:rFonts w:ascii="Cambria" w:hAnsi="Cambria"/>
        </w:rPr>
        <w:t xml:space="preserve"> </w:t>
      </w:r>
      <w:r w:rsidRPr="00BA13F5">
        <w:rPr>
          <w:rFonts w:ascii="Cambria" w:hAnsi="Cambria"/>
        </w:rPr>
        <w:t>Luksemburg</w:t>
      </w:r>
      <w:r>
        <w:rPr>
          <w:rFonts w:ascii="Cambria" w:hAnsi="Cambria"/>
        </w:rPr>
        <w:t xml:space="preserve">, </w:t>
      </w:r>
      <w:r w:rsidRPr="00BA13F5">
        <w:rPr>
          <w:rFonts w:ascii="Cambria" w:hAnsi="Cambria"/>
        </w:rPr>
        <w:t>Mađarska</w:t>
      </w:r>
      <w:r>
        <w:rPr>
          <w:rFonts w:ascii="Cambria" w:hAnsi="Cambria"/>
        </w:rPr>
        <w:t xml:space="preserve">, </w:t>
      </w:r>
      <w:r w:rsidRPr="00BA13F5">
        <w:rPr>
          <w:rFonts w:ascii="Cambria" w:hAnsi="Cambria"/>
        </w:rPr>
        <w:t>Malta</w:t>
      </w:r>
      <w:r>
        <w:rPr>
          <w:rFonts w:ascii="Cambria" w:hAnsi="Cambria"/>
        </w:rPr>
        <w:t xml:space="preserve">, </w:t>
      </w:r>
      <w:r w:rsidRPr="00BA13F5">
        <w:rPr>
          <w:rFonts w:ascii="Cambria" w:hAnsi="Cambria"/>
        </w:rPr>
        <w:t>Moldavija</w:t>
      </w:r>
      <w:r>
        <w:rPr>
          <w:rFonts w:ascii="Cambria" w:hAnsi="Cambria"/>
        </w:rPr>
        <w:t xml:space="preserve">, </w:t>
      </w:r>
      <w:r w:rsidRPr="00BA13F5">
        <w:rPr>
          <w:rFonts w:ascii="Cambria" w:hAnsi="Cambria"/>
        </w:rPr>
        <w:t>Monako</w:t>
      </w:r>
      <w:r>
        <w:rPr>
          <w:rFonts w:ascii="Cambria" w:hAnsi="Cambria"/>
        </w:rPr>
        <w:t xml:space="preserve">,, </w:t>
      </w:r>
      <w:r w:rsidRPr="00BA13F5">
        <w:rPr>
          <w:rFonts w:ascii="Cambria" w:hAnsi="Cambria"/>
        </w:rPr>
        <w:t>Nemačka</w:t>
      </w:r>
      <w:r>
        <w:rPr>
          <w:rFonts w:ascii="Cambria" w:hAnsi="Cambria"/>
        </w:rPr>
        <w:t xml:space="preserve">, </w:t>
      </w:r>
      <w:r w:rsidRPr="00BA13F5">
        <w:rPr>
          <w:rFonts w:ascii="Cambria" w:hAnsi="Cambria"/>
        </w:rPr>
        <w:t>Norveška</w:t>
      </w:r>
      <w:r>
        <w:rPr>
          <w:rFonts w:ascii="Cambria" w:hAnsi="Cambria"/>
        </w:rPr>
        <w:t xml:space="preserve">, </w:t>
      </w:r>
      <w:r w:rsidRPr="00BA13F5">
        <w:rPr>
          <w:rFonts w:ascii="Cambria" w:hAnsi="Cambria"/>
        </w:rPr>
        <w:t>Poljska</w:t>
      </w:r>
      <w:r>
        <w:rPr>
          <w:rFonts w:ascii="Cambria" w:hAnsi="Cambria"/>
        </w:rPr>
        <w:t xml:space="preserve">, </w:t>
      </w:r>
      <w:r w:rsidRPr="00BA13F5">
        <w:rPr>
          <w:rFonts w:ascii="Cambria" w:hAnsi="Cambria"/>
        </w:rPr>
        <w:t>Portugalija</w:t>
      </w:r>
      <w:r>
        <w:rPr>
          <w:rFonts w:ascii="Cambria" w:hAnsi="Cambria"/>
        </w:rPr>
        <w:t xml:space="preserve">, </w:t>
      </w:r>
      <w:r w:rsidRPr="00BA13F5">
        <w:rPr>
          <w:rFonts w:ascii="Cambria" w:hAnsi="Cambria"/>
        </w:rPr>
        <w:t>Rumunija</w:t>
      </w:r>
      <w:r>
        <w:rPr>
          <w:rFonts w:ascii="Cambria" w:hAnsi="Cambria"/>
        </w:rPr>
        <w:t xml:space="preserve">, </w:t>
      </w:r>
      <w:r w:rsidRPr="00BA13F5">
        <w:rPr>
          <w:rFonts w:ascii="Cambria" w:hAnsi="Cambria"/>
        </w:rPr>
        <w:t>San Marino</w:t>
      </w:r>
      <w:r>
        <w:rPr>
          <w:rFonts w:ascii="Cambria" w:hAnsi="Cambria"/>
        </w:rPr>
        <w:t xml:space="preserve">, </w:t>
      </w:r>
      <w:r w:rsidRPr="00BA13F5">
        <w:rPr>
          <w:rFonts w:ascii="Cambria" w:hAnsi="Cambria"/>
        </w:rPr>
        <w:t>Severna Makedonija</w:t>
      </w:r>
      <w:r>
        <w:rPr>
          <w:rFonts w:ascii="Cambria" w:hAnsi="Cambria"/>
        </w:rPr>
        <w:t xml:space="preserve">, </w:t>
      </w:r>
      <w:r w:rsidRPr="00BA13F5">
        <w:rPr>
          <w:rFonts w:ascii="Cambria" w:hAnsi="Cambria"/>
        </w:rPr>
        <w:t>Slovačka</w:t>
      </w:r>
      <w:r>
        <w:rPr>
          <w:rFonts w:ascii="Cambria" w:hAnsi="Cambria"/>
        </w:rPr>
        <w:t xml:space="preserve">, </w:t>
      </w:r>
      <w:r w:rsidRPr="00BA13F5">
        <w:rPr>
          <w:rFonts w:ascii="Cambria" w:hAnsi="Cambria"/>
        </w:rPr>
        <w:t>Slovenija</w:t>
      </w:r>
      <w:r>
        <w:rPr>
          <w:rFonts w:ascii="Cambria" w:hAnsi="Cambria"/>
        </w:rPr>
        <w:t xml:space="preserve">, </w:t>
      </w:r>
      <w:r w:rsidRPr="00BA13F5">
        <w:rPr>
          <w:rFonts w:ascii="Cambria" w:hAnsi="Cambria"/>
        </w:rPr>
        <w:t>Španija</w:t>
      </w:r>
      <w:r>
        <w:rPr>
          <w:rFonts w:ascii="Cambria" w:hAnsi="Cambria"/>
        </w:rPr>
        <w:t xml:space="preserve">, </w:t>
      </w:r>
      <w:r w:rsidRPr="00BA13F5">
        <w:rPr>
          <w:rFonts w:ascii="Cambria" w:hAnsi="Cambria"/>
        </w:rPr>
        <w:t>Srbija</w:t>
      </w:r>
      <w:r>
        <w:rPr>
          <w:rFonts w:ascii="Cambria" w:hAnsi="Cambria"/>
        </w:rPr>
        <w:t xml:space="preserve">, </w:t>
      </w:r>
      <w:r w:rsidRPr="00BA13F5">
        <w:rPr>
          <w:rFonts w:ascii="Cambria" w:hAnsi="Cambria"/>
        </w:rPr>
        <w:t>Švajcarska</w:t>
      </w:r>
      <w:r>
        <w:rPr>
          <w:rFonts w:ascii="Cambria" w:hAnsi="Cambria"/>
        </w:rPr>
        <w:t xml:space="preserve">, </w:t>
      </w:r>
      <w:r w:rsidRPr="00BA13F5">
        <w:rPr>
          <w:rFonts w:ascii="Cambria" w:hAnsi="Cambria"/>
        </w:rPr>
        <w:t>Švedska</w:t>
      </w:r>
      <w:r>
        <w:rPr>
          <w:rFonts w:ascii="Cambria" w:hAnsi="Cambria"/>
        </w:rPr>
        <w:t xml:space="preserve">, </w:t>
      </w:r>
      <w:r w:rsidRPr="00BA13F5">
        <w:rPr>
          <w:rFonts w:ascii="Cambria" w:hAnsi="Cambria"/>
        </w:rPr>
        <w:t>Turska</w:t>
      </w:r>
      <w:r>
        <w:rPr>
          <w:rFonts w:ascii="Cambria" w:hAnsi="Cambria"/>
        </w:rPr>
        <w:t xml:space="preserve">, </w:t>
      </w:r>
      <w:r w:rsidRPr="00BA13F5">
        <w:rPr>
          <w:rFonts w:ascii="Cambria" w:hAnsi="Cambria"/>
        </w:rPr>
        <w:t>Ujedinjeno kraljevstvo Velike Britanije i Severne Irske</w:t>
      </w:r>
      <w:r>
        <w:rPr>
          <w:rFonts w:ascii="Cambria" w:hAnsi="Cambria"/>
        </w:rPr>
        <w:t xml:space="preserve"> i </w:t>
      </w:r>
      <w:r w:rsidRPr="00BA13F5">
        <w:rPr>
          <w:rFonts w:ascii="Cambria" w:hAnsi="Cambria"/>
        </w:rPr>
        <w:t>Ukrajina</w:t>
      </w:r>
      <w:r>
        <w:rPr>
          <w:rFonts w:ascii="Cambria" w:hAnsi="Cambria"/>
        </w:rPr>
        <w:t>.</w:t>
      </w:r>
    </w:p>
    <w:p w14:paraId="5FBE225B" w14:textId="35FC9062" w:rsidR="00BA13F5" w:rsidRDefault="00BA13F5" w:rsidP="00BA13F5">
      <w:pPr>
        <w:spacing w:after="0"/>
        <w:jc w:val="both"/>
        <w:rPr>
          <w:rFonts w:ascii="Cambria" w:hAnsi="Cambria"/>
        </w:rPr>
      </w:pPr>
    </w:p>
    <w:p w14:paraId="353BCE34" w14:textId="5262691F" w:rsidR="00E77448" w:rsidRDefault="00E77448" w:rsidP="00BA13F5">
      <w:pPr>
        <w:spacing w:after="0"/>
        <w:jc w:val="both"/>
        <w:rPr>
          <w:rFonts w:ascii="Cambria" w:hAnsi="Cambria"/>
        </w:rPr>
      </w:pPr>
    </w:p>
    <w:p w14:paraId="2467A800" w14:textId="1094526D" w:rsidR="00E77448" w:rsidRPr="00BA13F5" w:rsidRDefault="00E77448" w:rsidP="00BA13F5">
      <w:pPr>
        <w:spacing w:after="0"/>
        <w:jc w:val="both"/>
        <w:rPr>
          <w:rFonts w:ascii="Cambria" w:hAnsi="Cambria"/>
        </w:rPr>
      </w:pPr>
      <w:r>
        <w:rPr>
          <w:rFonts w:ascii="Cambria" w:hAnsi="Cambria"/>
        </w:rPr>
        <w:t>Advokat Predrag Zarić</w:t>
      </w:r>
    </w:p>
    <w:sectPr w:rsidR="00E77448" w:rsidRPr="00BA13F5" w:rsidSect="002B5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66F0F"/>
    <w:multiLevelType w:val="hybridMultilevel"/>
    <w:tmpl w:val="CD48FF7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49D23847"/>
    <w:multiLevelType w:val="hybridMultilevel"/>
    <w:tmpl w:val="E488EF0A"/>
    <w:lvl w:ilvl="0" w:tplc="0AE69168">
      <w:start w:val="2"/>
      <w:numFmt w:val="bullet"/>
      <w:lvlText w:val="-"/>
      <w:lvlJc w:val="left"/>
      <w:pPr>
        <w:ind w:left="720" w:hanging="360"/>
      </w:pPr>
      <w:rPr>
        <w:rFonts w:ascii="Cambria" w:eastAsiaTheme="minorHAnsi" w:hAnsi="Cambria"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693F6270"/>
    <w:multiLevelType w:val="hybridMultilevel"/>
    <w:tmpl w:val="A9105E9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330985594">
    <w:abstractNumId w:val="2"/>
  </w:num>
  <w:num w:numId="2" w16cid:durableId="1403411952">
    <w:abstractNumId w:val="1"/>
  </w:num>
  <w:num w:numId="3" w16cid:durableId="29209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2F"/>
    <w:rsid w:val="000B7291"/>
    <w:rsid w:val="000D189F"/>
    <w:rsid w:val="002B5B3D"/>
    <w:rsid w:val="0054727E"/>
    <w:rsid w:val="00581645"/>
    <w:rsid w:val="006A24E5"/>
    <w:rsid w:val="00744A50"/>
    <w:rsid w:val="00A24A32"/>
    <w:rsid w:val="00A87C8D"/>
    <w:rsid w:val="00AC265C"/>
    <w:rsid w:val="00BA13F5"/>
    <w:rsid w:val="00D05BC1"/>
    <w:rsid w:val="00DE5A2F"/>
    <w:rsid w:val="00E77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1A9F"/>
  <w15:chartTrackingRefBased/>
  <w15:docId w15:val="{CD33DB25-6056-4E0B-AB13-3AE77BE1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A2F"/>
    <w:pPr>
      <w:ind w:left="720"/>
      <w:contextualSpacing/>
    </w:pPr>
  </w:style>
  <w:style w:type="paragraph" w:styleId="NormalWeb">
    <w:name w:val="Normal (Web)"/>
    <w:basedOn w:val="Normal"/>
    <w:uiPriority w:val="99"/>
    <w:semiHidden/>
    <w:unhideWhenUsed/>
    <w:rsid w:val="00A87C8D"/>
    <w:pPr>
      <w:spacing w:before="100" w:beforeAutospacing="1" w:after="100" w:afterAutospacing="1" w:line="240" w:lineRule="auto"/>
    </w:pPr>
    <w:rPr>
      <w:rFonts w:ascii="Times New Roman" w:eastAsia="Times New Roman" w:hAnsi="Times New Roman" w:cs="Times New Roman"/>
      <w:sz w:val="24"/>
      <w:szCs w:val="24"/>
      <w:lang w:val="hr-HR" w:eastAsia="hr-HR"/>
    </w:rPr>
  </w:style>
  <w:style w:type="character" w:styleId="Strong">
    <w:name w:val="Strong"/>
    <w:basedOn w:val="DefaultParagraphFont"/>
    <w:uiPriority w:val="22"/>
    <w:qFormat/>
    <w:rsid w:val="00A87C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5183">
      <w:bodyDiv w:val="1"/>
      <w:marLeft w:val="0"/>
      <w:marRight w:val="0"/>
      <w:marTop w:val="0"/>
      <w:marBottom w:val="0"/>
      <w:divBdr>
        <w:top w:val="none" w:sz="0" w:space="0" w:color="auto"/>
        <w:left w:val="none" w:sz="0" w:space="0" w:color="auto"/>
        <w:bottom w:val="none" w:sz="0" w:space="0" w:color="auto"/>
        <w:right w:val="none" w:sz="0" w:space="0" w:color="auto"/>
      </w:divBdr>
    </w:div>
    <w:div w:id="1411148874">
      <w:bodyDiv w:val="1"/>
      <w:marLeft w:val="0"/>
      <w:marRight w:val="0"/>
      <w:marTop w:val="0"/>
      <w:marBottom w:val="0"/>
      <w:divBdr>
        <w:top w:val="none" w:sz="0" w:space="0" w:color="auto"/>
        <w:left w:val="none" w:sz="0" w:space="0" w:color="auto"/>
        <w:bottom w:val="none" w:sz="0" w:space="0" w:color="auto"/>
        <w:right w:val="none" w:sz="0" w:space="0" w:color="auto"/>
      </w:divBdr>
    </w:div>
    <w:div w:id="14214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Predrag Zarić</dc:creator>
  <cp:keywords/>
  <dc:description/>
  <cp:lastModifiedBy>Predrag Zarić</cp:lastModifiedBy>
  <cp:revision>5</cp:revision>
  <dcterms:created xsi:type="dcterms:W3CDTF">2022-11-22T04:51:00Z</dcterms:created>
  <dcterms:modified xsi:type="dcterms:W3CDTF">2022-11-22T06:23:00Z</dcterms:modified>
</cp:coreProperties>
</file>