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 xml:space="preserve">ЖШШИР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ListParagraph"/>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DB6BDC"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sz w:val="26"/>
                <w:szCs w:val="26"/>
                <w:lang w:val="uz-Latn-UZ"/>
              </w:rPr>
              <w:t>{order_date}</w:t>
            </w:r>
          </w:p>
        </w:tc>
        <w:tc>
          <w:tcPr>
            <w:tcW w:w="3877" w:type="dxa"/>
          </w:tcPr>
          <w:p w14:paraId="0AC3F4EC" w14:textId="77777777"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6F9F" w14:textId="77777777" w:rsidR="00284AD7" w:rsidRDefault="00284AD7" w:rsidP="005755B2">
      <w:pPr>
        <w:spacing w:after="0" w:line="240" w:lineRule="auto"/>
      </w:pPr>
      <w:r>
        <w:separator/>
      </w:r>
    </w:p>
  </w:endnote>
  <w:endnote w:type="continuationSeparator" w:id="0">
    <w:p w14:paraId="04AF4F35" w14:textId="77777777" w:rsidR="00284AD7" w:rsidRDefault="00284AD7"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7C47" w14:textId="77777777" w:rsidR="00284AD7" w:rsidRDefault="00284AD7" w:rsidP="005755B2">
      <w:pPr>
        <w:spacing w:after="0" w:line="240" w:lineRule="auto"/>
      </w:pPr>
      <w:r>
        <w:separator/>
      </w:r>
    </w:p>
  </w:footnote>
  <w:footnote w:type="continuationSeparator" w:id="0">
    <w:p w14:paraId="14917B12" w14:textId="77777777" w:rsidR="00284AD7" w:rsidRDefault="00284AD7"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16</Pages>
  <Words>6493</Words>
  <Characters>37015</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8</cp:revision>
  <cp:lastPrinted>2023-10-07T10:39:00Z</cp:lastPrinted>
  <dcterms:created xsi:type="dcterms:W3CDTF">2023-10-25T14:06:00Z</dcterms:created>
  <dcterms:modified xsi:type="dcterms:W3CDTF">2023-10-26T21:29:00Z</dcterms:modified>
</cp:coreProperties>
</file>