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5" w:name="X5812c16677be8973644eb5f5b2574aa3e7799ba"/>
    <w:p>
      <w:pPr>
        <w:pStyle w:val="Heading1"/>
      </w:pPr>
      <w:r>
        <w:rPr>
          <w:rFonts w:ascii="Arial" w:hAnsi="Arial"/>
          <w:sz w:val="48"/>
        </w:rPr>
        <w:t xml:space="preserve">Collaboration Opportunities Between IDFS and PasaJob</w:t>
      </w:r>
    </w:p>
    <w:bookmarkStart w:id="20" w:name="Xd1ac9a9678c34a7b82b0b846541a1ef0e7ba694"/>
    <w:p>
      <w:pPr>
        <w:pStyle w:val="Heading2"/>
      </w:pPr>
      <w:r>
        <w:rPr>
          <w:rFonts w:ascii="Arial" w:hAnsi="Arial"/>
          <w:sz w:val="40"/>
        </w:rPr>
        <w:t xml:space="preserve">Introduction to Collaboration Opportunity</w:t>
      </w:r>
    </w:p>
    <w:p>
      <w:pPr>
        <w:pStyle w:val="FirstParagraph"/>
      </w:pPr>
      <w:r>
        <w:rPr>
          <w:rFonts w:ascii="Arial" w:hAnsi="Arial"/>
          <w:sz w:val="24"/>
        </w:rPr>
        <w:t xml:space="preserve">This document presents an exciting collaboration proposal between ID Future Stars (IDFS) and PasaJob.ph, aiming to harness the combined strengths of both organizations to create robust pathways for educational and career advancement. Through this partnership, we seek to leverage educational resources from IDFS alongside PasaJob's innovative referral-based employment platform.</w:t>
      </w:r>
    </w:p>
    <w:p>
      <w:pPr>
        <w:pStyle w:val="BodyText"/>
      </w:pPr>
      <w:r>
        <w:rPr>
          <w:rFonts w:ascii="Arial" w:hAnsi="Arial"/>
          <w:sz w:val="24"/>
        </w:rPr>
        <w:t xml:space="preserve">Both organizations possess distinct advantages that can mutually enhance our objectives:</w:t>
      </w:r>
    </w:p>
    <w:p>
      <w:pPr>
        <w:numPr>
          <w:ilvl w:val="0"/>
          <w:numId w:val="1001"/>
        </w:numPr>
      </w:pPr>
      <w:r>
        <w:rPr>
          <w:bCs/>
          <w:rFonts w:ascii="Arial" w:hAnsi="Arial"/>
          <w:b/>
          <w:sz w:val="24"/>
        </w:rPr>
        <w:t xml:space="preserve">ID Future Stars (IDFS)</w:t>
      </w:r>
      <w:r>
        <w:rPr>
          <w:rFonts w:ascii="Arial" w:hAnsi="Arial"/>
          <w:sz w:val="24"/>
        </w:rPr>
        <w:t xml:space="preserve">: Renowned for its commitment to delivering quality educational programs and career development resources, IDFS specializes in equipping students with essential skills. Their assessments, including Math AI tests, are designed to ensure candidate readiness for the job market.</w:t>
      </w:r>
    </w:p>
    <w:p>
      <w:pPr>
        <w:numPr>
          <w:ilvl w:val="0"/>
          <w:numId w:val="1001"/>
        </w:numPr>
      </w:pPr>
      <w:r>
        <w:rPr>
          <w:bCs/>
          <w:rFonts w:ascii="Arial" w:hAnsi="Arial"/>
          <w:b/>
          <w:sz w:val="24"/>
        </w:rPr>
        <w:t xml:space="preserve">PasaJob.ph</w:t>
      </w:r>
      <w:r>
        <w:rPr>
          <w:rFonts w:ascii="Arial" w:hAnsi="Arial"/>
          <w:sz w:val="24"/>
        </w:rPr>
        <w:t xml:space="preserve">: PasaJob is positioned as a groundbreaking talent platform that utilizes social networks to uncover hidden talent, streamlining the recruitment process. With its referral system, it uniquely connects candidates with potential employers, significantly reducing hiring costs and improving candidate quality.</w:t>
      </w:r>
    </w:p>
    <w:p>
      <w:pPr>
        <w:pStyle w:val="FirstParagraph"/>
      </w:pPr>
      <w:r>
        <w:rPr>
          <w:rFonts w:ascii="Arial" w:hAnsi="Arial"/>
          <w:sz w:val="24"/>
        </w:rPr>
        <w:t xml:space="preserve">The envisioned collaboration aims not only to enhance student employability through integrated assessments and certifications but also to build a referral-based network for job placements, utilizing IDFS alumni to recommend peers. Our joint efforts will include workshops, webinars, and tailored resources that map educational pathways to real-world job opportunities.</w:t>
      </w:r>
    </w:p>
    <w:p>
      <w:pPr>
        <w:pStyle w:val="BodyText"/>
      </w:pPr>
      <w:r>
        <w:rPr>
          <w:rFonts w:ascii="Arial" w:hAnsi="Arial"/>
          <w:sz w:val="24"/>
        </w:rPr>
        <w:t xml:space="preserve">In embracing this collaboration, IDFS and PasaJob share a vision to revolutionize how educational resources translate into successful careers, ultimately benefiting students, employers, and the broader community. This partnership promises to create transformative opportunities in the education and recruitment landscape.</w:t>
      </w:r>
    </w:p>
    <w:bookmarkEnd w:id="20"/>
    <w:bookmarkStart w:id="23" w:name="career-skill-assessment-integration"/>
    <w:p>
      <w:pPr>
        <w:pStyle w:val="Heading2"/>
      </w:pPr>
      <w:r>
        <w:rPr>
          <w:rFonts w:ascii="Arial" w:hAnsi="Arial"/>
          <w:sz w:val="40"/>
        </w:rPr>
        <w:t xml:space="preserve">Career &amp; Skill Assessment Integration</w:t>
      </w:r>
    </w:p>
    <w:p>
      <w:pPr>
        <w:pStyle w:val="FirstParagraph"/>
      </w:pPr>
      <w:r>
        <w:rPr>
          <w:rFonts w:ascii="Arial" w:hAnsi="Arial"/>
          <w:sz w:val="24"/>
        </w:rPr>
        <w:t xml:space="preserve">The first area of collaboration focuses on integrating IDFS's career and skill assessments with the PasaJob platform, aimed at enhancing the overall recruitment experience for both students and employers.</w:t>
      </w:r>
    </w:p>
    <w:bookmarkStart w:id="21" w:name="integration-mechanics"/>
    <w:p>
      <w:pPr>
        <w:pStyle w:val="Heading3"/>
      </w:pPr>
      <w:r>
        <w:rPr>
          <w:rFonts w:ascii="Arial" w:hAnsi="Arial"/>
          <w:sz w:val="36"/>
        </w:rPr>
        <w:t xml:space="preserve">Integration Mechanics</w:t>
      </w:r>
    </w:p>
    <w:p>
      <w:pPr>
        <w:pStyle w:val="FirstParagraph"/>
      </w:pPr>
      <w:r>
        <w:rPr>
          <w:rFonts w:ascii="Arial" w:hAnsi="Arial"/>
          <w:sz w:val="24"/>
        </w:rPr>
        <w:t xml:space="preserve">This integration would involve embedding IDFS's diverse assessment tools directly into the PasaJob interface. Specifically, PasaJob would feature:</w:t>
      </w:r>
    </w:p>
    <w:p>
      <w:pPr>
        <w:numPr>
          <w:ilvl w:val="0"/>
          <w:numId w:val="1002"/>
        </w:numPr>
        <w:pStyle w:val="Compact"/>
      </w:pPr>
      <w:r>
        <w:rPr>
          <w:bCs/>
          <w:rFonts w:ascii="Arial" w:hAnsi="Arial"/>
          <w:b/>
          <w:sz w:val="24"/>
        </w:rPr>
        <w:t xml:space="preserve">Math AI Assessments</w:t>
      </w:r>
      <w:r>
        <w:rPr>
          <w:rFonts w:ascii="Arial" w:hAnsi="Arial"/>
          <w:sz w:val="24"/>
        </w:rPr>
        <w:t xml:space="preserve">: These will evaluate mathematical skills essential for various job roles.</w:t>
      </w:r>
    </w:p>
    <w:p>
      <w:pPr>
        <w:numPr>
          <w:ilvl w:val="0"/>
          <w:numId w:val="1002"/>
        </w:numPr>
        <w:pStyle w:val="Compact"/>
      </w:pPr>
      <w:r>
        <w:rPr>
          <w:bCs/>
          <w:rFonts w:ascii="Arial" w:hAnsi="Arial"/>
          <w:b/>
          <w:sz w:val="24"/>
        </w:rPr>
        <w:t xml:space="preserve">Skill-Based Tests</w:t>
      </w:r>
      <w:r>
        <w:rPr>
          <w:rFonts w:ascii="Arial" w:hAnsi="Arial"/>
          <w:sz w:val="24"/>
        </w:rPr>
        <w:t xml:space="preserve">: Tailored assessments that determine competencies related to specific careers.</w:t>
      </w:r>
    </w:p>
    <w:p>
      <w:pPr>
        <w:pStyle w:val="FirstParagraph"/>
      </w:pPr>
      <w:r>
        <w:rPr>
          <w:rFonts w:ascii="Arial" w:hAnsi="Arial"/>
          <w:sz w:val="24"/>
        </w:rPr>
        <w:t xml:space="preserve">Through this integration, employers can access a robust database of candidates' assessment scores, enabling them to make informed hiring decisions.</w:t>
      </w:r>
    </w:p>
    <w:bookmarkEnd w:id="21"/>
    <w:bookmarkStart w:id="22" w:name="expected-outcomes"/>
    <w:p>
      <w:pPr>
        <w:pStyle w:val="Heading3"/>
      </w:pPr>
      <w:r>
        <w:rPr>
          <w:rFonts w:ascii="Arial" w:hAnsi="Arial"/>
          <w:sz w:val="36"/>
        </w:rPr>
        <w:t xml:space="preserve">Expected Outcomes</w:t>
      </w:r>
    </w:p>
    <w:p>
      <w:pPr>
        <w:pStyle w:val="FirstParagraph"/>
      </w:pPr>
      <w:r>
        <w:rPr>
          <w:rFonts w:ascii="Arial" w:hAnsi="Arial"/>
          <w:sz w:val="24"/>
        </w:rPr>
        <w:t xml:space="preserve">The anticipated benefits of this collaboration are multifold:</w:t>
      </w:r>
    </w:p>
    <w:p>
      <w:pPr>
        <w:numPr>
          <w:ilvl w:val="0"/>
          <w:numId w:val="1003"/>
        </w:numPr>
        <w:pStyle w:val="Compact"/>
      </w:pPr>
      <w:r>
        <w:rPr>
          <w:bCs/>
          <w:rFonts w:ascii="Arial" w:hAnsi="Arial"/>
          <w:b/>
          <w:sz w:val="24"/>
        </w:rPr>
        <w:t xml:space="preserve">Enhanced Candidate Readiness</w:t>
      </w:r>
      <w:r>
        <w:rPr>
          <w:rFonts w:ascii="Arial" w:hAnsi="Arial"/>
          <w:sz w:val="24"/>
        </w:rPr>
        <w:t xml:space="preserve">: Students can better understand their skill sets and areas for improvement, enabling them to prepare effectively for the job market.</w:t>
      </w:r>
    </w:p>
    <w:p>
      <w:pPr>
        <w:numPr>
          <w:ilvl w:val="0"/>
          <w:numId w:val="1003"/>
        </w:numPr>
        <w:pStyle w:val="Compact"/>
      </w:pPr>
      <w:r>
        <w:rPr>
          <w:bCs/>
          <w:rFonts w:ascii="Arial" w:hAnsi="Arial"/>
          <w:b/>
          <w:sz w:val="24"/>
        </w:rPr>
        <w:t xml:space="preserve">Informed Employer Selection</w:t>
      </w:r>
      <w:r>
        <w:rPr>
          <w:rFonts w:ascii="Arial" w:hAnsi="Arial"/>
          <w:sz w:val="24"/>
        </w:rPr>
        <w:t xml:space="preserve">: Employers gain valuable insights into candidates' abilities, reducing the risks associated with hiring by ensuring a better fit for job requirements.</w:t>
      </w:r>
    </w:p>
    <w:p>
      <w:pPr>
        <w:numPr>
          <w:ilvl w:val="0"/>
          <w:numId w:val="1003"/>
        </w:numPr>
        <w:pStyle w:val="Compact"/>
      </w:pPr>
      <w:r>
        <w:rPr>
          <w:bCs/>
          <w:rFonts w:ascii="Arial" w:hAnsi="Arial"/>
          <w:b/>
          <w:sz w:val="24"/>
        </w:rPr>
        <w:t xml:space="preserve">Improved Job Placement Rates</w:t>
      </w:r>
      <w:r>
        <w:rPr>
          <w:rFonts w:ascii="Arial" w:hAnsi="Arial"/>
          <w:sz w:val="24"/>
        </w:rPr>
        <w:t xml:space="preserve">: By assessing candidate readiness, the likelihood of successful job placements increases, benefiting all stakeholders involved.</w:t>
      </w:r>
    </w:p>
    <w:p>
      <w:pPr>
        <w:pStyle w:val="FirstParagraph"/>
      </w:pPr>
      <w:r>
        <w:rPr>
          <w:rFonts w:ascii="Arial" w:hAnsi="Arial"/>
          <w:sz w:val="24"/>
        </w:rPr>
        <w:t xml:space="preserve">This synergistic relationship between IDFS and PasaJob signifies a strategic alliance to elevate educational outcomes and streamline employment processes, paving the way for students to transition smoothly from academic achievements to fulfilling careers. With integrated assessments, we envision a workforce that is better prepared and a recruitment landscape that is more efficient.</w:t>
      </w:r>
    </w:p>
    <w:bookmarkEnd w:id="22"/>
    <w:bookmarkEnd w:id="23"/>
    <w:bookmarkStart w:id="27" w:name="X204e0e8be7a65d0eb2c3a81a44e045f2967d44a"/>
    <w:p>
      <w:pPr>
        <w:pStyle w:val="Heading2"/>
      </w:pPr>
      <w:r>
        <w:rPr>
          <w:rFonts w:ascii="Arial" w:hAnsi="Arial"/>
          <w:sz w:val="40"/>
        </w:rPr>
        <w:t xml:space="preserve">Referral-Based Internship and Job Placements</w:t>
      </w:r>
    </w:p>
    <w:p>
      <w:pPr>
        <w:pStyle w:val="FirstParagraph"/>
      </w:pPr>
      <w:r>
        <w:rPr>
          <w:rFonts w:ascii="Arial" w:hAnsi="Arial"/>
          <w:sz w:val="24"/>
        </w:rPr>
        <w:t xml:space="preserve">Creating a targeted network for IDFS alumni through PasaJob's referral system is essential for enhancing job placement outcomes. By utilizing the existing relationships among alumni, we can establish a reliable and dynamic candidate pool that benefits both students and employers.</w:t>
      </w:r>
    </w:p>
    <w:bookmarkStart w:id="24" w:name="mechanism-of-the-network"/>
    <w:p>
      <w:pPr>
        <w:pStyle w:val="Heading3"/>
      </w:pPr>
      <w:r>
        <w:rPr>
          <w:rFonts w:ascii="Arial" w:hAnsi="Arial"/>
          <w:sz w:val="36"/>
        </w:rPr>
        <w:t xml:space="preserve">Mechanism of the Network</w:t>
      </w:r>
    </w:p>
    <w:p>
      <w:pPr>
        <w:pStyle w:val="FirstParagraph"/>
      </w:pPr>
      <w:r>
        <w:rPr>
          <w:rFonts w:ascii="Arial" w:hAnsi="Arial"/>
          <w:sz w:val="24"/>
        </w:rPr>
        <w:t xml:space="preserve">The referral system operates through a structured approach where IDFS alumni can recommend fellow graduates or peers for job vacancies listed on PasaJob. This is facilitated by features such as:</w:t>
      </w:r>
    </w:p>
    <w:p>
      <w:pPr>
        <w:numPr>
          <w:ilvl w:val="0"/>
          <w:numId w:val="1004"/>
        </w:numPr>
        <w:pStyle w:val="Compact"/>
      </w:pPr>
      <w:r>
        <w:rPr>
          <w:bCs/>
          <w:rFonts w:ascii="Arial" w:hAnsi="Arial"/>
          <w:b/>
          <w:sz w:val="24"/>
        </w:rPr>
        <w:t xml:space="preserve">Alumni Profiles</w:t>
      </w:r>
      <w:r>
        <w:rPr>
          <w:rFonts w:ascii="Arial" w:hAnsi="Arial"/>
          <w:sz w:val="24"/>
        </w:rPr>
        <w:t xml:space="preserve">: IDFS graduates can create detailed profiles showcasing their skills, experiences, and accomplishments.</w:t>
      </w:r>
    </w:p>
    <w:p>
      <w:pPr>
        <w:numPr>
          <w:ilvl w:val="0"/>
          <w:numId w:val="1004"/>
        </w:numPr>
        <w:pStyle w:val="Compact"/>
      </w:pPr>
      <w:r>
        <w:rPr>
          <w:bCs/>
          <w:rFonts w:ascii="Arial" w:hAnsi="Arial"/>
          <w:b/>
          <w:sz w:val="24"/>
        </w:rPr>
        <w:t xml:space="preserve">Referral Incentives</w:t>
      </w:r>
      <w:r>
        <w:rPr>
          <w:rFonts w:ascii="Arial" w:hAnsi="Arial"/>
          <w:sz w:val="24"/>
        </w:rPr>
        <w:t xml:space="preserve">: Creating motivating factors for alumni to participate actively in recommending candidates, fostering a culture of support and community.</w:t>
      </w:r>
    </w:p>
    <w:bookmarkEnd w:id="24"/>
    <w:bookmarkStart w:id="25" w:name="advantages-for-students"/>
    <w:p>
      <w:pPr>
        <w:pStyle w:val="Heading3"/>
      </w:pPr>
      <w:r>
        <w:rPr>
          <w:rFonts w:ascii="Arial" w:hAnsi="Arial"/>
          <w:sz w:val="36"/>
        </w:rPr>
        <w:t xml:space="preserve">Advantages for Students</w:t>
      </w:r>
    </w:p>
    <w:p>
      <w:pPr>
        <w:pStyle w:val="FirstParagraph"/>
      </w:pPr>
      <w:r>
        <w:rPr>
          <w:rFonts w:ascii="Arial" w:hAnsi="Arial"/>
          <w:sz w:val="24"/>
        </w:rPr>
        <w:t xml:space="preserve">The curated candidate pool from IDFS alumni presents numerous benefits:</w:t>
      </w:r>
    </w:p>
    <w:p>
      <w:pPr>
        <w:numPr>
          <w:ilvl w:val="0"/>
          <w:numId w:val="1005"/>
        </w:numPr>
        <w:pStyle w:val="Compact"/>
      </w:pPr>
      <w:r>
        <w:rPr>
          <w:bCs/>
          <w:rFonts w:ascii="Arial" w:hAnsi="Arial"/>
          <w:b/>
          <w:sz w:val="24"/>
        </w:rPr>
        <w:t xml:space="preserve">Stronger Recommendations</w:t>
      </w:r>
      <w:r>
        <w:rPr>
          <w:rFonts w:ascii="Arial" w:hAnsi="Arial"/>
          <w:sz w:val="24"/>
        </w:rPr>
        <w:t xml:space="preserve">: Alumni can provide insights into the skills and qualifications of peers, ensuring that candidates are vetted and aligned with employer expectations.</w:t>
      </w:r>
    </w:p>
    <w:p>
      <w:pPr>
        <w:numPr>
          <w:ilvl w:val="0"/>
          <w:numId w:val="1005"/>
        </w:numPr>
        <w:pStyle w:val="Compact"/>
      </w:pPr>
      <w:r>
        <w:rPr>
          <w:bCs/>
          <w:rFonts w:ascii="Arial" w:hAnsi="Arial"/>
          <w:b/>
          <w:sz w:val="24"/>
        </w:rPr>
        <w:t xml:space="preserve">Networking Opportunities</w:t>
      </w:r>
      <w:r>
        <w:rPr>
          <w:rFonts w:ascii="Arial" w:hAnsi="Arial"/>
          <w:sz w:val="24"/>
        </w:rPr>
        <w:t xml:space="preserve">: Alumni referrals often lead to enhanced networking channels, enabling students to connect with potential mentors and industry leaders.</w:t>
      </w:r>
    </w:p>
    <w:p>
      <w:pPr>
        <w:numPr>
          <w:ilvl w:val="0"/>
          <w:numId w:val="1005"/>
        </w:numPr>
        <w:pStyle w:val="Compact"/>
      </w:pPr>
      <w:r>
        <w:rPr>
          <w:bCs/>
          <w:rFonts w:ascii="Arial" w:hAnsi="Arial"/>
          <w:b/>
          <w:sz w:val="24"/>
        </w:rPr>
        <w:t xml:space="preserve">Increased Job Opportunities</w:t>
      </w:r>
      <w:r>
        <w:rPr>
          <w:rFonts w:ascii="Arial" w:hAnsi="Arial"/>
          <w:sz w:val="24"/>
        </w:rPr>
        <w:t xml:space="preserve">: Access to a targeted network leads to more internship and job openings, narrowing down suitable roles and minimizing search stress.</w:t>
      </w:r>
    </w:p>
    <w:bookmarkEnd w:id="25"/>
    <w:bookmarkStart w:id="26" w:name="benefits-for-employers"/>
    <w:p>
      <w:pPr>
        <w:pStyle w:val="Heading3"/>
      </w:pPr>
      <w:r>
        <w:rPr>
          <w:rFonts w:ascii="Arial" w:hAnsi="Arial"/>
          <w:sz w:val="36"/>
        </w:rPr>
        <w:t xml:space="preserve">Benefits for Employers</w:t>
      </w:r>
    </w:p>
    <w:p>
      <w:pPr>
        <w:pStyle w:val="FirstParagraph"/>
      </w:pPr>
      <w:r>
        <w:rPr>
          <w:rFonts w:ascii="Arial" w:hAnsi="Arial"/>
          <w:sz w:val="24"/>
        </w:rPr>
        <w:t xml:space="preserve">For prospective employers, the benefits are equally compelling:</w:t>
      </w:r>
    </w:p>
    <w:p>
      <w:pPr>
        <w:numPr>
          <w:ilvl w:val="0"/>
          <w:numId w:val="1006"/>
        </w:numPr>
        <w:pStyle w:val="Compact"/>
      </w:pPr>
      <w:r>
        <w:rPr>
          <w:bCs/>
          <w:rFonts w:ascii="Arial" w:hAnsi="Arial"/>
          <w:b/>
          <w:sz w:val="24"/>
        </w:rPr>
        <w:t xml:space="preserve">Quality of Candidates</w:t>
      </w:r>
      <w:r>
        <w:rPr>
          <w:rFonts w:ascii="Arial" w:hAnsi="Arial"/>
          <w:sz w:val="24"/>
        </w:rPr>
        <w:t xml:space="preserve">: A candidate pool recommended by trusted alumni is likely to yield higher-quality applicants, as these individuals have been vetted through peer insights.</w:t>
      </w:r>
    </w:p>
    <w:p>
      <w:pPr>
        <w:numPr>
          <w:ilvl w:val="0"/>
          <w:numId w:val="1006"/>
        </w:numPr>
        <w:pStyle w:val="Compact"/>
      </w:pPr>
      <w:r>
        <w:rPr>
          <w:bCs/>
          <w:rFonts w:ascii="Arial" w:hAnsi="Arial"/>
          <w:b/>
          <w:sz w:val="24"/>
        </w:rPr>
        <w:t xml:space="preserve">Reduced Hiring Risks</w:t>
      </w:r>
      <w:r>
        <w:rPr>
          <w:rFonts w:ascii="Arial" w:hAnsi="Arial"/>
          <w:sz w:val="24"/>
        </w:rPr>
        <w:t xml:space="preserve">: The relationship between the referring alumni and candidates fosters trust and reliability, lowering risks typically associated with hiring.</w:t>
      </w:r>
    </w:p>
    <w:p>
      <w:pPr>
        <w:numPr>
          <w:ilvl w:val="0"/>
          <w:numId w:val="1006"/>
        </w:numPr>
        <w:pStyle w:val="Compact"/>
      </w:pPr>
      <w:r>
        <w:rPr>
          <w:bCs/>
          <w:rFonts w:ascii="Arial" w:hAnsi="Arial"/>
          <w:b/>
          <w:sz w:val="24"/>
        </w:rPr>
        <w:t xml:space="preserve">Time Efficiency</w:t>
      </w:r>
      <w:r>
        <w:rPr>
          <w:rFonts w:ascii="Arial" w:hAnsi="Arial"/>
          <w:sz w:val="24"/>
        </w:rPr>
        <w:t xml:space="preserve">: Streamlined recruiting processes mean faster hiring periods and fewer resources spent on screening large, non-targeted applicant lists.</w:t>
      </w:r>
    </w:p>
    <w:p>
      <w:pPr>
        <w:pStyle w:val="FirstParagraph"/>
      </w:pPr>
      <w:r>
        <w:rPr>
          <w:rFonts w:ascii="Arial" w:hAnsi="Arial"/>
          <w:sz w:val="24"/>
        </w:rPr>
        <w:t xml:space="preserve">This collaborative initiative not only empowers IDFS students but also enriches the hiring processes of participating employers, ultimately contributing to a more effective job placement ecosystem.</w:t>
      </w:r>
    </w:p>
    <w:bookmarkEnd w:id="26"/>
    <w:bookmarkEnd w:id="27"/>
    <w:bookmarkStart w:id="30" w:name="joint-certification-program"/>
    <w:p>
      <w:pPr>
        <w:pStyle w:val="Heading2"/>
      </w:pPr>
      <w:r>
        <w:rPr>
          <w:rFonts w:ascii="Arial" w:hAnsi="Arial"/>
          <w:sz w:val="40"/>
        </w:rPr>
        <w:t xml:space="preserve">Joint Certification Program</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PasaJob-IDFS Certified</w:t>
      </w:r>
      <w:r>
        <w:rPr>
          <w:rFonts w:ascii="Arial" w:hAnsi="Arial"/>
          <w:sz w:val="24"/>
        </w:rPr>
        <w:t xml:space="preserve"> </w:t>
      </w:r>
      <w:r>
        <w:rPr>
          <w:rFonts w:ascii="Arial" w:hAnsi="Arial"/>
          <w:sz w:val="24"/>
        </w:rPr>
        <w:t xml:space="preserve">initiative is a strategic collaboration aimed at enhancing the employability of students through a joint certification program. This certification serves as a credible endorsement of a candidate's skills and competencies, reflecting their participation in IDFS's robust training programs and assessments.</w:t>
      </w:r>
    </w:p>
    <w:bookmarkStart w:id="28" w:name="earning-the-certification"/>
    <w:p>
      <w:pPr>
        <w:pStyle w:val="Heading3"/>
      </w:pPr>
      <w:r>
        <w:rPr>
          <w:rFonts w:ascii="Arial" w:hAnsi="Arial"/>
          <w:sz w:val="36"/>
        </w:rPr>
        <w:t xml:space="preserve">Earning the Certification</w:t>
      </w:r>
    </w:p>
    <w:p>
      <w:pPr>
        <w:pStyle w:val="FirstParagraph"/>
      </w:pPr>
      <w:r>
        <w:rPr>
          <w:rFonts w:ascii="Arial" w:hAnsi="Arial"/>
          <w:sz w:val="24"/>
        </w:rPr>
        <w:t xml:space="preserve">Students can earn the</w:t>
      </w:r>
      <w:r>
        <w:rPr>
          <w:rFonts w:ascii="Arial" w:hAnsi="Arial"/>
          <w:sz w:val="24"/>
        </w:rPr>
        <w:t xml:space="preserve"> </w:t>
      </w:r>
      <w:r>
        <w:rPr>
          <w:bCs/>
          <w:rFonts w:ascii="Arial" w:hAnsi="Arial"/>
          <w:b/>
          <w:sz w:val="24"/>
        </w:rPr>
        <w:t xml:space="preserve">PasaJob-IDFS Certified</w:t>
      </w:r>
      <w:r>
        <w:rPr>
          <w:rFonts w:ascii="Arial" w:hAnsi="Arial"/>
          <w:sz w:val="24"/>
        </w:rPr>
        <w:t xml:space="preserve"> </w:t>
      </w:r>
      <w:r>
        <w:rPr>
          <w:rFonts w:ascii="Arial" w:hAnsi="Arial"/>
          <w:sz w:val="24"/>
        </w:rPr>
        <w:t xml:space="preserve">badge by successfully completing a series of designated training modules and assessments offered by IDFS. The criteria for earning this certification include:</w:t>
      </w:r>
    </w:p>
    <w:p>
      <w:pPr>
        <w:numPr>
          <w:ilvl w:val="0"/>
          <w:numId w:val="1007"/>
        </w:numPr>
        <w:pStyle w:val="Compact"/>
      </w:pPr>
      <w:r>
        <w:rPr>
          <w:bCs/>
          <w:rFonts w:ascii="Arial" w:hAnsi="Arial"/>
          <w:b/>
          <w:sz w:val="24"/>
        </w:rPr>
        <w:t xml:space="preserve">Completion of IDFS Training</w:t>
      </w:r>
      <w:r>
        <w:rPr>
          <w:rFonts w:ascii="Arial" w:hAnsi="Arial"/>
          <w:sz w:val="24"/>
        </w:rPr>
        <w:t xml:space="preserve">: Participation in courses and workshops designed to develop relevant skills.</w:t>
      </w:r>
    </w:p>
    <w:p>
      <w:pPr>
        <w:numPr>
          <w:ilvl w:val="0"/>
          <w:numId w:val="1007"/>
        </w:numPr>
        <w:pStyle w:val="Compact"/>
      </w:pPr>
      <w:r>
        <w:rPr>
          <w:bCs/>
          <w:rFonts w:ascii="Arial" w:hAnsi="Arial"/>
          <w:b/>
          <w:sz w:val="24"/>
        </w:rPr>
        <w:t xml:space="preserve">Skill Assessments</w:t>
      </w:r>
      <w:r>
        <w:rPr>
          <w:rFonts w:ascii="Arial" w:hAnsi="Arial"/>
          <w:sz w:val="24"/>
        </w:rPr>
        <w:t xml:space="preserve">: Achieving a competency threshold in assessments that demonstrate job readiness, including both technical and soft skills.</w:t>
      </w:r>
    </w:p>
    <w:p>
      <w:pPr>
        <w:numPr>
          <w:ilvl w:val="0"/>
          <w:numId w:val="1007"/>
        </w:numPr>
        <w:pStyle w:val="Compact"/>
      </w:pPr>
      <w:r>
        <w:rPr>
          <w:bCs/>
          <w:rFonts w:ascii="Arial" w:hAnsi="Arial"/>
          <w:b/>
          <w:sz w:val="24"/>
        </w:rPr>
        <w:t xml:space="preserve">Practical Experience</w:t>
      </w:r>
      <w:r>
        <w:rPr>
          <w:rFonts w:ascii="Arial" w:hAnsi="Arial"/>
          <w:sz w:val="24"/>
        </w:rPr>
        <w:t xml:space="preserve">: Engaging in real-world projects or internships that reinforce learned skills and provide practical applications.</w:t>
      </w:r>
    </w:p>
    <w:bookmarkEnd w:id="28"/>
    <w:bookmarkStart w:id="29" w:name="impact-on-employability"/>
    <w:p>
      <w:pPr>
        <w:pStyle w:val="Heading3"/>
      </w:pPr>
      <w:r>
        <w:rPr>
          <w:rFonts w:ascii="Arial" w:hAnsi="Arial"/>
          <w:sz w:val="36"/>
        </w:rPr>
        <w:t xml:space="preserve">Impact on Employability</w:t>
      </w:r>
    </w:p>
    <w:p>
      <w:pPr>
        <w:pStyle w:val="FirstParagraph"/>
      </w:pPr>
      <w:r>
        <w:rPr>
          <w:rFonts w:ascii="Arial" w:hAnsi="Arial"/>
          <w:sz w:val="24"/>
        </w:rPr>
        <w:t xml:space="preserve">The certification has significant implications for students entering the job market:</w:t>
      </w:r>
    </w:p>
    <w:p>
      <w:pPr>
        <w:numPr>
          <w:ilvl w:val="0"/>
          <w:numId w:val="1008"/>
        </w:numPr>
        <w:pStyle w:val="Compact"/>
      </w:pPr>
      <w:r>
        <w:rPr>
          <w:bCs/>
          <w:rFonts w:ascii="Arial" w:hAnsi="Arial"/>
          <w:b/>
          <w:sz w:val="24"/>
        </w:rPr>
        <w:t xml:space="preserve">Increased Credibility</w:t>
      </w:r>
      <w:r>
        <w:rPr>
          <w:rFonts w:ascii="Arial" w:hAnsi="Arial"/>
          <w:sz w:val="24"/>
        </w:rPr>
        <w:t xml:space="preserve">: Holding a recognized certification enhances a candidate's profile, making them more attractive to potential employers.</w:t>
      </w:r>
    </w:p>
    <w:p>
      <w:pPr>
        <w:numPr>
          <w:ilvl w:val="0"/>
          <w:numId w:val="1008"/>
        </w:numPr>
        <w:pStyle w:val="Compact"/>
      </w:pPr>
      <w:r>
        <w:rPr>
          <w:bCs/>
          <w:rFonts w:ascii="Arial" w:hAnsi="Arial"/>
          <w:b/>
          <w:sz w:val="24"/>
        </w:rPr>
        <w:t xml:space="preserve">Competitive Advantage</w:t>
      </w:r>
      <w:r>
        <w:rPr>
          <w:rFonts w:ascii="Arial" w:hAnsi="Arial"/>
          <w:sz w:val="24"/>
        </w:rPr>
        <w:t xml:space="preserve">: In a crowded job market, certified candidates differentiate themselves by showcasing verified skills, increasing their chances of securing interviews and job offers.</w:t>
      </w:r>
    </w:p>
    <w:p>
      <w:pPr>
        <w:numPr>
          <w:ilvl w:val="0"/>
          <w:numId w:val="1008"/>
        </w:numPr>
        <w:pStyle w:val="Compact"/>
      </w:pPr>
      <w:r>
        <w:rPr>
          <w:bCs/>
          <w:rFonts w:ascii="Arial" w:hAnsi="Arial"/>
          <w:b/>
          <w:sz w:val="24"/>
        </w:rPr>
        <w:t xml:space="preserve">Connection to Employers</w:t>
      </w:r>
      <w:r>
        <w:rPr>
          <w:rFonts w:ascii="Arial" w:hAnsi="Arial"/>
          <w:sz w:val="24"/>
        </w:rPr>
        <w:t xml:space="preserve">: The certification not only signals readiness but also connects candidates to PasaJob’s network of employers seeking verified talent.</w:t>
      </w:r>
    </w:p>
    <w:p>
      <w:pPr>
        <w:pStyle w:val="FirstParagraph"/>
      </w:pPr>
      <w:r>
        <w:rPr>
          <w:rFonts w:ascii="Arial" w:hAnsi="Arial"/>
          <w:sz w:val="24"/>
        </w:rPr>
        <w:t xml:space="preserve">This initiative positions students of IDFS as well-prepared, competent candidates who are equipped to meet the employment challenges of today’s dynamic job market, ultimately facilitating a smoother transition from education to employment.</w:t>
      </w:r>
    </w:p>
    <w:bookmarkEnd w:id="29"/>
    <w:bookmarkEnd w:id="30"/>
    <w:bookmarkStart w:id="33" w:name="career-pathway-mapping"/>
    <w:p>
      <w:pPr>
        <w:pStyle w:val="Heading2"/>
      </w:pPr>
      <w:r>
        <w:rPr>
          <w:rFonts w:ascii="Arial" w:hAnsi="Arial"/>
          <w:sz w:val="40"/>
        </w:rPr>
        <w:t xml:space="preserve">Career Pathway Mapping</w:t>
      </w:r>
    </w:p>
    <w:p>
      <w:pPr>
        <w:pStyle w:val="FirstParagraph"/>
      </w:pPr>
      <w:r>
        <w:rPr>
          <w:rFonts w:ascii="Arial" w:hAnsi="Arial"/>
          <w:sz w:val="24"/>
        </w:rPr>
        <w:t xml:space="preserve">The development of tailored career pathway resources is a cornerstone of the collaboration between ID Future Stars (IDFS) and PasaJob.ph. These resources will strategically connect various academic majors to relevant job opportunities, guiding students towards fruitful career paths that align with their educational backgrounds.</w:t>
      </w:r>
    </w:p>
    <w:bookmarkStart w:id="31" w:name="effective-mapping-techniques"/>
    <w:p>
      <w:pPr>
        <w:pStyle w:val="Heading3"/>
      </w:pPr>
      <w:r>
        <w:rPr>
          <w:rFonts w:ascii="Arial" w:hAnsi="Arial"/>
          <w:sz w:val="36"/>
        </w:rPr>
        <w:t xml:space="preserve">Effective Mapping Techniques</w:t>
      </w:r>
    </w:p>
    <w:p>
      <w:pPr>
        <w:pStyle w:val="FirstParagraph"/>
      </w:pPr>
      <w:r>
        <w:rPr>
          <w:rFonts w:ascii="Arial" w:hAnsi="Arial"/>
          <w:sz w:val="24"/>
        </w:rPr>
        <w:t xml:space="preserve">To achieve this integration, we propose the following methodologies:</w:t>
      </w:r>
    </w:p>
    <w:p>
      <w:pPr>
        <w:numPr>
          <w:ilvl w:val="0"/>
          <w:numId w:val="1009"/>
        </w:numPr>
      </w:pPr>
      <w:r>
        <w:rPr>
          <w:bCs/>
          <w:rFonts w:ascii="Arial" w:hAnsi="Arial"/>
          <w:b/>
          <w:sz w:val="24"/>
        </w:rPr>
        <w:t xml:space="preserve">Customized Career Pathways</w:t>
      </w:r>
      <w:r>
        <w:rPr>
          <w:rFonts w:ascii="Arial" w:hAnsi="Arial"/>
          <w:sz w:val="24"/>
        </w:rPr>
        <w:t xml:space="preserve">: Develop detailed pathways that outline potential career options for each academic major. This information would include:</w:t>
      </w:r>
    </w:p>
    <w:p>
      <w:pPr>
        <w:numPr>
          <w:ilvl w:val="1"/>
          <w:numId w:val="1010"/>
        </w:numPr>
        <w:pStyle w:val="Compact"/>
      </w:pPr>
      <w:r>
        <w:rPr>
          <w:rFonts w:ascii="Arial" w:hAnsi="Arial"/>
          <w:sz w:val="24"/>
        </w:rPr>
        <w:t xml:space="preserve">Relevant job titles</w:t>
      </w:r>
    </w:p>
    <w:p>
      <w:pPr>
        <w:numPr>
          <w:ilvl w:val="1"/>
          <w:numId w:val="1010"/>
        </w:numPr>
        <w:pStyle w:val="Compact"/>
      </w:pPr>
      <w:r>
        <w:rPr>
          <w:rFonts w:ascii="Arial" w:hAnsi="Arial"/>
          <w:sz w:val="24"/>
        </w:rPr>
        <w:t xml:space="preserve">Required skills and qualifications</w:t>
      </w:r>
    </w:p>
    <w:p>
      <w:pPr>
        <w:numPr>
          <w:ilvl w:val="1"/>
          <w:numId w:val="1010"/>
        </w:numPr>
        <w:pStyle w:val="Compact"/>
      </w:pPr>
      <w:r>
        <w:rPr>
          <w:rFonts w:ascii="Arial" w:hAnsi="Arial"/>
          <w:sz w:val="24"/>
        </w:rPr>
        <w:t xml:space="preserve">Typical career trajectories</w:t>
      </w:r>
    </w:p>
    <w:p>
      <w:pPr>
        <w:numPr>
          <w:ilvl w:val="0"/>
          <w:numId w:val="1009"/>
        </w:numPr>
      </w:pPr>
      <w:r>
        <w:rPr>
          <w:bCs/>
          <w:rFonts w:ascii="Arial" w:hAnsi="Arial"/>
          <w:b/>
          <w:sz w:val="24"/>
        </w:rPr>
        <w:t xml:space="preserve">Interactive Resource Platforms</w:t>
      </w:r>
      <w:r>
        <w:rPr>
          <w:rFonts w:ascii="Arial" w:hAnsi="Arial"/>
          <w:sz w:val="24"/>
        </w:rPr>
        <w:t xml:space="preserve">: Create an interactive online platform on PasaJob where users can explore career pathways related to their fields of study. Users will be able to:</w:t>
      </w:r>
    </w:p>
    <w:p>
      <w:pPr>
        <w:numPr>
          <w:ilvl w:val="1"/>
          <w:numId w:val="1011"/>
        </w:numPr>
        <w:pStyle w:val="Compact"/>
      </w:pPr>
      <w:r>
        <w:rPr>
          <w:rFonts w:ascii="Arial" w:hAnsi="Arial"/>
          <w:sz w:val="24"/>
        </w:rPr>
        <w:t xml:space="preserve">Access information on job market trends</w:t>
      </w:r>
    </w:p>
    <w:p>
      <w:pPr>
        <w:numPr>
          <w:ilvl w:val="1"/>
          <w:numId w:val="1011"/>
        </w:numPr>
        <w:pStyle w:val="Compact"/>
      </w:pPr>
      <w:r>
        <w:rPr>
          <w:rFonts w:ascii="Arial" w:hAnsi="Arial"/>
          <w:sz w:val="24"/>
        </w:rPr>
        <w:t xml:space="preserve">Review success stories from alumni who followed similar paths</w:t>
      </w:r>
    </w:p>
    <w:p>
      <w:pPr>
        <w:numPr>
          <w:ilvl w:val="1"/>
          <w:numId w:val="1011"/>
        </w:numPr>
        <w:pStyle w:val="Compact"/>
      </w:pPr>
      <w:r>
        <w:rPr>
          <w:rFonts w:ascii="Arial" w:hAnsi="Arial"/>
          <w:sz w:val="24"/>
        </w:rPr>
        <w:t xml:space="preserve">Identify necessary skills and certifications required for various roles</w:t>
      </w:r>
    </w:p>
    <w:bookmarkEnd w:id="31"/>
    <w:bookmarkStart w:id="32" w:name="strategic-guidance-for-students"/>
    <w:p>
      <w:pPr>
        <w:pStyle w:val="Heading3"/>
      </w:pPr>
      <w:r>
        <w:rPr>
          <w:rFonts w:ascii="Arial" w:hAnsi="Arial"/>
          <w:sz w:val="36"/>
        </w:rPr>
        <w:t xml:space="preserve">Strategic Guidance for Students</w:t>
      </w:r>
    </w:p>
    <w:p>
      <w:pPr>
        <w:pStyle w:val="FirstParagraph"/>
      </w:pPr>
      <w:r>
        <w:rPr>
          <w:rFonts w:ascii="Arial" w:hAnsi="Arial"/>
          <w:sz w:val="24"/>
        </w:rPr>
        <w:t xml:space="preserve">These tailored resources will provide vital strategic support for students, enabling them to understand how their education translates to real-world opportunities:</w:t>
      </w:r>
    </w:p>
    <w:p>
      <w:pPr>
        <w:numPr>
          <w:ilvl w:val="0"/>
          <w:numId w:val="1012"/>
        </w:numPr>
        <w:pStyle w:val="Compact"/>
      </w:pPr>
      <w:r>
        <w:rPr>
          <w:bCs/>
          <w:rFonts w:ascii="Arial" w:hAnsi="Arial"/>
          <w:b/>
          <w:sz w:val="24"/>
        </w:rPr>
        <w:t xml:space="preserve">Informed Decision-Making</w:t>
      </w:r>
      <w:r>
        <w:rPr>
          <w:rFonts w:ascii="Arial" w:hAnsi="Arial"/>
          <w:sz w:val="24"/>
        </w:rPr>
        <w:t xml:space="preserve">: With clear information on potential career paths, students can make educated choices regarding internships or job applications.</w:t>
      </w:r>
    </w:p>
    <w:p>
      <w:pPr>
        <w:numPr>
          <w:ilvl w:val="0"/>
          <w:numId w:val="1012"/>
        </w:numPr>
        <w:pStyle w:val="Compact"/>
      </w:pPr>
      <w:r>
        <w:rPr>
          <w:bCs/>
          <w:rFonts w:ascii="Arial" w:hAnsi="Arial"/>
          <w:b/>
          <w:sz w:val="24"/>
        </w:rPr>
        <w:t xml:space="preserve">Skill Development Focus</w:t>
      </w:r>
      <w:r>
        <w:rPr>
          <w:rFonts w:ascii="Arial" w:hAnsi="Arial"/>
          <w:sz w:val="24"/>
        </w:rPr>
        <w:t xml:space="preserve">: By linking educational content to specific job market demands, students can prioritize skill-building in areas most relevant to their future careers.</w:t>
      </w:r>
    </w:p>
    <w:p>
      <w:pPr>
        <w:numPr>
          <w:ilvl w:val="0"/>
          <w:numId w:val="1012"/>
        </w:numPr>
        <w:pStyle w:val="Compact"/>
      </w:pPr>
      <w:r>
        <w:rPr>
          <w:bCs/>
          <w:rFonts w:ascii="Arial" w:hAnsi="Arial"/>
          <w:b/>
          <w:sz w:val="24"/>
        </w:rPr>
        <w:t xml:space="preserve">Employer Resources</w:t>
      </w:r>
      <w:r>
        <w:rPr>
          <w:rFonts w:ascii="Arial" w:hAnsi="Arial"/>
          <w:sz w:val="24"/>
        </w:rPr>
        <w:t xml:space="preserve">: Companies posting openings on PasaJob can benefit from this mapping as it provides them with insights into the candidate’s educational background, aligning their hiring needs with student skill sets.</w:t>
      </w:r>
    </w:p>
    <w:p>
      <w:pPr>
        <w:pStyle w:val="FirstParagraph"/>
      </w:pPr>
      <w:r>
        <w:rPr>
          <w:rFonts w:ascii="Arial" w:hAnsi="Arial"/>
          <w:sz w:val="24"/>
        </w:rPr>
        <w:t xml:space="preserve">By effectively bridging the gap between education and employment, this initiative positions IDFS and PasaJob as leaders in fostering successful career pathways for students.</w:t>
      </w:r>
    </w:p>
    <w:bookmarkEnd w:id="32"/>
    <w:bookmarkEnd w:id="33"/>
    <w:bookmarkStart w:id="36" w:name="data-and-insights-sharing"/>
    <w:p>
      <w:pPr>
        <w:pStyle w:val="Heading2"/>
      </w:pPr>
      <w:r>
        <w:rPr>
          <w:rFonts w:ascii="Arial" w:hAnsi="Arial"/>
          <w:sz w:val="40"/>
        </w:rPr>
        <w:t xml:space="preserve">Data and Insights Sharing</w:t>
      </w:r>
    </w:p>
    <w:p>
      <w:pPr>
        <w:pStyle w:val="FirstParagraph"/>
      </w:pPr>
      <w:r>
        <w:rPr>
          <w:rFonts w:ascii="Arial" w:hAnsi="Arial"/>
          <w:sz w:val="24"/>
        </w:rPr>
        <w:t xml:space="preserve">The initiative for data and insights sharing between ID Future Stars (IDFS) and PasaJob.ph is a fundamental pillar that enhances the effectiveness of both organizations. By exchanging aggregated data regarding skill demand, career trends, and student performance, we can refine educational offerings and significantly improve the job-candidate matching processes.</w:t>
      </w:r>
    </w:p>
    <w:bookmarkStart w:id="34" w:name="significance-of-data-sharing"/>
    <w:p>
      <w:pPr>
        <w:pStyle w:val="Heading3"/>
      </w:pPr>
      <w:r>
        <w:rPr>
          <w:rFonts w:ascii="Arial" w:hAnsi="Arial"/>
          <w:sz w:val="36"/>
        </w:rPr>
        <w:t xml:space="preserve">Significance of Data Sharing</w:t>
      </w:r>
    </w:p>
    <w:p>
      <w:pPr>
        <w:numPr>
          <w:ilvl w:val="0"/>
          <w:numId w:val="1013"/>
        </w:numPr>
      </w:pPr>
      <w:r>
        <w:rPr>
          <w:bCs/>
          <w:rFonts w:ascii="Arial" w:hAnsi="Arial"/>
          <w:b/>
          <w:sz w:val="24"/>
        </w:rPr>
        <w:t xml:space="preserve">Informed Educational Adjustments</w:t>
      </w:r>
      <w:r>
        <w:rPr>
          <w:rFonts w:ascii="Arial" w:hAnsi="Arial"/>
          <w:sz w:val="24"/>
        </w:rPr>
        <w:t xml:space="preserve">:</w:t>
      </w:r>
    </w:p>
    <w:p>
      <w:pPr>
        <w:numPr>
          <w:ilvl w:val="1"/>
          <w:numId w:val="1014"/>
        </w:numPr>
        <w:pStyle w:val="Compact"/>
      </w:pPr>
      <w:r>
        <w:rPr>
          <w:bCs/>
          <w:rFonts w:ascii="Arial" w:hAnsi="Arial"/>
          <w:b/>
          <w:sz w:val="24"/>
        </w:rPr>
        <w:t xml:space="preserve">Curriculum Refinement</w:t>
      </w:r>
      <w:r>
        <w:rPr>
          <w:rFonts w:ascii="Arial" w:hAnsi="Arial"/>
          <w:sz w:val="24"/>
        </w:rPr>
        <w:t xml:space="preserve">: IDFS can use insights from PasaJob on employer needs and market trends to constantly adjust its curriculum, ensuring it stays aligned with the evolving job landscape.</w:t>
      </w:r>
    </w:p>
    <w:p>
      <w:pPr>
        <w:numPr>
          <w:ilvl w:val="1"/>
          <w:numId w:val="1014"/>
        </w:numPr>
        <w:pStyle w:val="Compact"/>
      </w:pPr>
      <w:r>
        <w:rPr>
          <w:bCs/>
          <w:rFonts w:ascii="Arial" w:hAnsi="Arial"/>
          <w:b/>
          <w:sz w:val="24"/>
        </w:rPr>
        <w:t xml:space="preserve">Enhanced Program Development</w:t>
      </w:r>
      <w:r>
        <w:rPr>
          <w:rFonts w:ascii="Arial" w:hAnsi="Arial"/>
          <w:sz w:val="24"/>
        </w:rPr>
        <w:t xml:space="preserve">: Data can identify skill gaps, enabling IDFS to develop targeted programs focused on high-demand skills, making students more attractive to employers.</w:t>
      </w:r>
    </w:p>
    <w:p>
      <w:pPr>
        <w:numPr>
          <w:ilvl w:val="0"/>
          <w:numId w:val="1013"/>
        </w:numPr>
      </w:pPr>
      <w:r>
        <w:rPr>
          <w:bCs/>
          <w:rFonts w:ascii="Arial" w:hAnsi="Arial"/>
          <w:b/>
          <w:sz w:val="24"/>
        </w:rPr>
        <w:t xml:space="preserve">Improved Job-Candidate Matching</w:t>
      </w:r>
      <w:r>
        <w:rPr>
          <w:rFonts w:ascii="Arial" w:hAnsi="Arial"/>
          <w:sz w:val="24"/>
        </w:rPr>
        <w:t xml:space="preserve">:</w:t>
      </w:r>
    </w:p>
    <w:p>
      <w:pPr>
        <w:numPr>
          <w:ilvl w:val="1"/>
          <w:numId w:val="1015"/>
        </w:numPr>
        <w:pStyle w:val="Compact"/>
      </w:pPr>
      <w:r>
        <w:rPr>
          <w:bCs/>
          <w:rFonts w:ascii="Arial" w:hAnsi="Arial"/>
          <w:b/>
          <w:sz w:val="24"/>
        </w:rPr>
        <w:t xml:space="preserve">Tailored Job Listings</w:t>
      </w:r>
      <w:r>
        <w:rPr>
          <w:rFonts w:ascii="Arial" w:hAnsi="Arial"/>
          <w:sz w:val="24"/>
        </w:rPr>
        <w:t xml:space="preserve">: By analyzing performance data, PasaJob can curate job opportunities that are well-aligned with the unique skill sets of IDFS graduates. This specificity increases the chances of successful placements.</w:t>
      </w:r>
    </w:p>
    <w:p>
      <w:pPr>
        <w:numPr>
          <w:ilvl w:val="1"/>
          <w:numId w:val="1015"/>
        </w:numPr>
        <w:pStyle w:val="Compact"/>
      </w:pPr>
      <w:r>
        <w:rPr>
          <w:bCs/>
          <w:rFonts w:ascii="Arial" w:hAnsi="Arial"/>
          <w:b/>
          <w:sz w:val="24"/>
        </w:rPr>
        <w:t xml:space="preserve">Data-Driven Referrals</w:t>
      </w:r>
      <w:r>
        <w:rPr>
          <w:rFonts w:ascii="Arial" w:hAnsi="Arial"/>
          <w:sz w:val="24"/>
        </w:rPr>
        <w:t xml:space="preserve">: Insights from both organizations allow for the development of referral algorithms that prioritize candidates based on their skills, experience, and assessment scores, streamlining the hiring process.</w:t>
      </w:r>
    </w:p>
    <w:bookmarkEnd w:id="34"/>
    <w:bookmarkStart w:id="35" w:name="collaborative-benefits"/>
    <w:p>
      <w:pPr>
        <w:pStyle w:val="Heading3"/>
      </w:pPr>
      <w:r>
        <w:rPr>
          <w:rFonts w:ascii="Arial" w:hAnsi="Arial"/>
          <w:sz w:val="36"/>
        </w:rPr>
        <w:t xml:space="preserve">Collaborative Benefits</w:t>
      </w:r>
    </w:p>
    <w:p>
      <w:pPr>
        <w:pStyle w:val="FirstParagraph"/>
      </w:pPr>
      <w:r>
        <w:rPr>
          <w:rFonts w:ascii="Arial" w:hAnsi="Arial"/>
          <w:sz w:val="24"/>
        </w:rPr>
        <w:t xml:space="preserve">The collaborative exchange of data fosters a synergy that benefits both students and employers:</w:t>
      </w:r>
    </w:p>
    <w:p>
      <w:pPr>
        <w:numPr>
          <w:ilvl w:val="0"/>
          <w:numId w:val="1016"/>
        </w:numPr>
        <w:pStyle w:val="Compact"/>
      </w:pPr>
      <w:r>
        <w:rPr>
          <w:bCs/>
          <w:rFonts w:ascii="Arial" w:hAnsi="Arial"/>
          <w:b/>
          <w:sz w:val="24"/>
        </w:rPr>
        <w:t xml:space="preserve">Enhanced Employability</w:t>
      </w:r>
      <w:r>
        <w:rPr>
          <w:rFonts w:ascii="Arial" w:hAnsi="Arial"/>
          <w:sz w:val="24"/>
        </w:rPr>
        <w:t xml:space="preserve">: Students receive tailored guidance and robust educational offerings that vastly improve their marketability.</w:t>
      </w:r>
    </w:p>
    <w:p>
      <w:pPr>
        <w:numPr>
          <w:ilvl w:val="0"/>
          <w:numId w:val="1016"/>
        </w:numPr>
        <w:pStyle w:val="Compact"/>
      </w:pPr>
      <w:r>
        <w:rPr>
          <w:bCs/>
          <w:rFonts w:ascii="Arial" w:hAnsi="Arial"/>
          <w:b/>
          <w:sz w:val="24"/>
        </w:rPr>
        <w:t xml:space="preserve">Employer Satisfaction</w:t>
      </w:r>
      <w:r>
        <w:rPr>
          <w:rFonts w:ascii="Arial" w:hAnsi="Arial"/>
          <w:sz w:val="24"/>
        </w:rPr>
        <w:t xml:space="preserve">: Companies gain access to a more relevant candidate pool, significantly reducing time-to-hire and improving retention rates.</w:t>
      </w:r>
    </w:p>
    <w:p>
      <w:pPr>
        <w:pStyle w:val="FirstParagraph"/>
      </w:pPr>
      <w:r>
        <w:rPr>
          <w:rFonts w:ascii="Arial" w:hAnsi="Arial"/>
          <w:sz w:val="24"/>
        </w:rPr>
        <w:t xml:space="preserve">This strategic partnership not only amplifies IDFS’s educational mission but also solidifies PasaJob's position as an innovative leader in the recruitment landscape, creating an ecosystem where data-driven decisions lead to successful outcomes for all stakeholders involved.</w:t>
      </w:r>
    </w:p>
    <w:bookmarkEnd w:id="35"/>
    <w:bookmarkEnd w:id="36"/>
    <w:bookmarkStart w:id="40" w:name="workshops-webinars"/>
    <w:p>
      <w:pPr>
        <w:pStyle w:val="Heading2"/>
      </w:pPr>
      <w:r>
        <w:rPr>
          <w:rFonts w:ascii="Arial" w:hAnsi="Arial"/>
          <w:sz w:val="40"/>
        </w:rPr>
        <w:t xml:space="preserve">Workshops &amp; Webinars</w:t>
      </w:r>
    </w:p>
    <w:p>
      <w:pPr>
        <w:pStyle w:val="FirstParagraph"/>
      </w:pPr>
      <w:r>
        <w:rPr>
          <w:rFonts w:ascii="Arial" w:hAnsi="Arial"/>
          <w:sz w:val="24"/>
        </w:rPr>
        <w:t xml:space="preserve">The collaboration between ID Future Stars (IDFS) and PasaJob.ph will feature a series of joint workshops and webinars that aim to provide career guidance and essential industry insights to both IDFS students and PasaJob users.</w:t>
      </w:r>
    </w:p>
    <w:bookmarkStart w:id="37" w:name="topics-to-be-covered"/>
    <w:p>
      <w:pPr>
        <w:pStyle w:val="Heading3"/>
      </w:pPr>
      <w:r>
        <w:rPr>
          <w:rFonts w:ascii="Arial" w:hAnsi="Arial"/>
          <w:sz w:val="36"/>
        </w:rPr>
        <w:t xml:space="preserve">Topics to be Covered</w:t>
      </w:r>
    </w:p>
    <w:p>
      <w:pPr>
        <w:pStyle w:val="FirstParagraph"/>
      </w:pPr>
      <w:r>
        <w:rPr>
          <w:rFonts w:ascii="Arial" w:hAnsi="Arial"/>
          <w:sz w:val="24"/>
        </w:rPr>
        <w:t xml:space="preserve">These educational sessions will encompass a variety of relevant topics, including:</w:t>
      </w:r>
    </w:p>
    <w:p>
      <w:pPr>
        <w:numPr>
          <w:ilvl w:val="0"/>
          <w:numId w:val="1017"/>
        </w:numPr>
        <w:pStyle w:val="Compact"/>
      </w:pPr>
      <w:r>
        <w:rPr>
          <w:bCs/>
          <w:rFonts w:ascii="Arial" w:hAnsi="Arial"/>
          <w:b/>
          <w:sz w:val="24"/>
        </w:rPr>
        <w:t xml:space="preserve">Career Selection Strategies</w:t>
      </w:r>
      <w:r>
        <w:rPr>
          <w:rFonts w:ascii="Arial" w:hAnsi="Arial"/>
          <w:sz w:val="24"/>
        </w:rPr>
        <w:t xml:space="preserve">: Helping participants identify suitable career paths based on skills and interests.</w:t>
      </w:r>
    </w:p>
    <w:p>
      <w:pPr>
        <w:numPr>
          <w:ilvl w:val="0"/>
          <w:numId w:val="1017"/>
        </w:numPr>
        <w:pStyle w:val="Compact"/>
      </w:pPr>
      <w:r>
        <w:rPr>
          <w:bCs/>
          <w:rFonts w:ascii="Arial" w:hAnsi="Arial"/>
          <w:b/>
          <w:sz w:val="24"/>
        </w:rPr>
        <w:t xml:space="preserve">Job Market Trends</w:t>
      </w:r>
      <w:r>
        <w:rPr>
          <w:rFonts w:ascii="Arial" w:hAnsi="Arial"/>
          <w:sz w:val="24"/>
        </w:rPr>
        <w:t xml:space="preserve">: Equipping attendees with up-to-date information on labor market requirements and emerging industries.</w:t>
      </w:r>
    </w:p>
    <w:p>
      <w:pPr>
        <w:numPr>
          <w:ilvl w:val="0"/>
          <w:numId w:val="1017"/>
        </w:numPr>
        <w:pStyle w:val="Compact"/>
      </w:pPr>
      <w:r>
        <w:rPr>
          <w:bCs/>
          <w:rFonts w:ascii="Arial" w:hAnsi="Arial"/>
          <w:b/>
          <w:sz w:val="24"/>
        </w:rPr>
        <w:t xml:space="preserve">Resume Building and Interview Techniques</w:t>
      </w:r>
      <w:r>
        <w:rPr>
          <w:rFonts w:ascii="Arial" w:hAnsi="Arial"/>
          <w:sz w:val="24"/>
        </w:rPr>
        <w:t xml:space="preserve">: Providing practical tips for creating standout resumes and excelling in job interviews.</w:t>
      </w:r>
    </w:p>
    <w:bookmarkEnd w:id="37"/>
    <w:bookmarkStart w:id="38" w:name="intended-audience"/>
    <w:p>
      <w:pPr>
        <w:pStyle w:val="Heading3"/>
      </w:pPr>
      <w:r>
        <w:rPr>
          <w:rFonts w:ascii="Arial" w:hAnsi="Arial"/>
          <w:sz w:val="36"/>
        </w:rPr>
        <w:t xml:space="preserve">Intended Audience</w:t>
      </w:r>
    </w:p>
    <w:p>
      <w:pPr>
        <w:pStyle w:val="FirstParagraph"/>
      </w:pPr>
      <w:r>
        <w:rPr>
          <w:rFonts w:ascii="Arial" w:hAnsi="Arial"/>
          <w:sz w:val="24"/>
        </w:rPr>
        <w:t xml:space="preserve">The primary audience for these sessions will include:</w:t>
      </w:r>
    </w:p>
    <w:p>
      <w:pPr>
        <w:numPr>
          <w:ilvl w:val="0"/>
          <w:numId w:val="1018"/>
        </w:numPr>
        <w:pStyle w:val="Compact"/>
      </w:pPr>
      <w:r>
        <w:rPr>
          <w:bCs/>
          <w:rFonts w:ascii="Arial" w:hAnsi="Arial"/>
          <w:b/>
          <w:sz w:val="24"/>
        </w:rPr>
        <w:t xml:space="preserve">IDFS Students</w:t>
      </w:r>
      <w:r>
        <w:rPr>
          <w:rFonts w:ascii="Arial" w:hAnsi="Arial"/>
          <w:sz w:val="24"/>
        </w:rPr>
        <w:t xml:space="preserve">: Seeking guidance on how to effectively transition from education to the workforce.</w:t>
      </w:r>
    </w:p>
    <w:p>
      <w:pPr>
        <w:numPr>
          <w:ilvl w:val="0"/>
          <w:numId w:val="1018"/>
        </w:numPr>
        <w:pStyle w:val="Compact"/>
      </w:pPr>
      <w:r>
        <w:rPr>
          <w:bCs/>
          <w:rFonts w:ascii="Arial" w:hAnsi="Arial"/>
          <w:b/>
          <w:sz w:val="24"/>
        </w:rPr>
        <w:t xml:space="preserve">PasaJob Users</w:t>
      </w:r>
      <w:r>
        <w:rPr>
          <w:rFonts w:ascii="Arial" w:hAnsi="Arial"/>
          <w:sz w:val="24"/>
        </w:rPr>
        <w:t xml:space="preserve">: Job seekers eager to enhance their knowledge of recruitment processes and improve their employability.</w:t>
      </w:r>
    </w:p>
    <w:bookmarkEnd w:id="38"/>
    <w:bookmarkStart w:id="39" w:name="benefits-for-participants"/>
    <w:p>
      <w:pPr>
        <w:pStyle w:val="Heading3"/>
      </w:pPr>
      <w:r>
        <w:rPr>
          <w:rFonts w:ascii="Arial" w:hAnsi="Arial"/>
          <w:sz w:val="36"/>
        </w:rPr>
        <w:t xml:space="preserve">Benefits for Participants</w:t>
      </w:r>
    </w:p>
    <w:p>
      <w:pPr>
        <w:pStyle w:val="FirstParagraph"/>
      </w:pPr>
      <w:r>
        <w:rPr>
          <w:rFonts w:ascii="Arial" w:hAnsi="Arial"/>
          <w:sz w:val="24"/>
        </w:rPr>
        <w:t xml:space="preserve">The workshops and webinars offer substantial benefits:</w:t>
      </w:r>
    </w:p>
    <w:p>
      <w:pPr>
        <w:numPr>
          <w:ilvl w:val="0"/>
          <w:numId w:val="1019"/>
        </w:numPr>
        <w:pStyle w:val="Compact"/>
      </w:pPr>
      <w:r>
        <w:rPr>
          <w:bCs/>
          <w:rFonts w:ascii="Arial" w:hAnsi="Arial"/>
          <w:b/>
          <w:sz w:val="24"/>
        </w:rPr>
        <w:t xml:space="preserve">Enhanced Skills</w:t>
      </w:r>
      <w:r>
        <w:rPr>
          <w:rFonts w:ascii="Arial" w:hAnsi="Arial"/>
          <w:sz w:val="24"/>
        </w:rPr>
        <w:t xml:space="preserve">: Attendees will gain critical skills and knowledge that are directly applicable to their career advancement.</w:t>
      </w:r>
    </w:p>
    <w:p>
      <w:pPr>
        <w:numPr>
          <w:ilvl w:val="0"/>
          <w:numId w:val="1019"/>
        </w:numPr>
        <w:pStyle w:val="Compact"/>
      </w:pPr>
      <w:r>
        <w:rPr>
          <w:bCs/>
          <w:rFonts w:ascii="Arial" w:hAnsi="Arial"/>
          <w:b/>
          <w:sz w:val="24"/>
        </w:rPr>
        <w:t xml:space="preserve">Networking Opportunities</w:t>
      </w:r>
      <w:r>
        <w:rPr>
          <w:rFonts w:ascii="Arial" w:hAnsi="Arial"/>
          <w:sz w:val="24"/>
        </w:rPr>
        <w:t xml:space="preserve">: Participants will have the chance to connect with industry experts and potential employers, broadening their professional networks.</w:t>
      </w:r>
    </w:p>
    <w:p>
      <w:pPr>
        <w:numPr>
          <w:ilvl w:val="0"/>
          <w:numId w:val="1019"/>
        </w:numPr>
        <w:pStyle w:val="Compact"/>
      </w:pPr>
      <w:r>
        <w:rPr>
          <w:bCs/>
          <w:rFonts w:ascii="Arial" w:hAnsi="Arial"/>
          <w:b/>
          <w:sz w:val="24"/>
        </w:rPr>
        <w:t xml:space="preserve">Interactive Learning Experience</w:t>
      </w:r>
      <w:r>
        <w:rPr>
          <w:rFonts w:ascii="Arial" w:hAnsi="Arial"/>
          <w:sz w:val="24"/>
        </w:rPr>
        <w:t xml:space="preserve">: The use of practical exercises and Q&amp;A sessions will foster engagement, allowing participants to clarify doubts and receive personalized advice.</w:t>
      </w:r>
    </w:p>
    <w:p>
      <w:pPr>
        <w:pStyle w:val="FirstParagraph"/>
      </w:pPr>
      <w:r>
        <w:rPr>
          <w:rFonts w:ascii="Arial" w:hAnsi="Arial"/>
          <w:sz w:val="24"/>
        </w:rPr>
        <w:t xml:space="preserve">Through these collaborative workshops and webinars, IDFS and PasaJob.ph will create an enriching educational environment that empowers students and job seekers to thrive in their career journeys.</w:t>
      </w:r>
    </w:p>
    <w:bookmarkEnd w:id="39"/>
    <w:bookmarkEnd w:id="40"/>
    <w:bookmarkStart w:id="44" w:name="exclusive-early-career-programs"/>
    <w:p>
      <w:pPr>
        <w:pStyle w:val="Heading2"/>
      </w:pPr>
      <w:r>
        <w:rPr>
          <w:rFonts w:ascii="Arial" w:hAnsi="Arial"/>
          <w:sz w:val="40"/>
        </w:rPr>
        <w:t xml:space="preserve">Exclusive Early Career Programs</w:t>
      </w:r>
    </w:p>
    <w:p>
      <w:pPr>
        <w:pStyle w:val="FirstParagraph"/>
      </w:pPr>
      <w:r>
        <w:rPr>
          <w:rFonts w:ascii="Arial" w:hAnsi="Arial"/>
          <w:sz w:val="24"/>
        </w:rPr>
        <w:t xml:space="preserve">The establishment of exclusive internship and employment opportunities for ID Future Stars (IDFS) participants through PasaJob's employer network presents a transformative approach to career development. This initiative aims to provide IDFS candidates with direct access to premier employment pathways, ensuring they gain valuable experience while education aligns seamlessly with real-world career expectations.</w:t>
      </w:r>
    </w:p>
    <w:bookmarkStart w:id="41" w:name="benefits-for-students"/>
    <w:p>
      <w:pPr>
        <w:pStyle w:val="Heading3"/>
      </w:pPr>
      <w:r>
        <w:rPr>
          <w:rFonts w:ascii="Arial" w:hAnsi="Arial"/>
          <w:sz w:val="36"/>
        </w:rPr>
        <w:t xml:space="preserve">Benefits for Students</w:t>
      </w:r>
    </w:p>
    <w:p>
      <w:pPr>
        <w:pStyle w:val="FirstParagraph"/>
      </w:pPr>
      <w:r>
        <w:rPr>
          <w:rFonts w:ascii="Arial" w:hAnsi="Arial"/>
          <w:sz w:val="24"/>
        </w:rPr>
        <w:t xml:space="preserve">For IDFS participants, these exclusive programs offer distinct advantages:</w:t>
      </w:r>
    </w:p>
    <w:p>
      <w:pPr>
        <w:numPr>
          <w:ilvl w:val="0"/>
          <w:numId w:val="1020"/>
        </w:numPr>
        <w:pStyle w:val="Compact"/>
      </w:pPr>
      <w:r>
        <w:rPr>
          <w:bCs/>
          <w:rFonts w:ascii="Arial" w:hAnsi="Arial"/>
          <w:b/>
          <w:sz w:val="24"/>
        </w:rPr>
        <w:t xml:space="preserve">Targeted Opportunities</w:t>
      </w:r>
      <w:r>
        <w:rPr>
          <w:rFonts w:ascii="Arial" w:hAnsi="Arial"/>
          <w:sz w:val="24"/>
        </w:rPr>
        <w:t xml:space="preserve">: Students will have access to tailored internship placements that match their academic backgrounds and career aspirations, increasing their chances of success.</w:t>
      </w:r>
    </w:p>
    <w:p>
      <w:pPr>
        <w:numPr>
          <w:ilvl w:val="0"/>
          <w:numId w:val="1020"/>
        </w:numPr>
        <w:pStyle w:val="Compact"/>
      </w:pPr>
      <w:r>
        <w:rPr>
          <w:bCs/>
          <w:rFonts w:ascii="Arial" w:hAnsi="Arial"/>
          <w:b/>
          <w:sz w:val="24"/>
        </w:rPr>
        <w:t xml:space="preserve">Valuable Industry Experience</w:t>
      </w:r>
      <w:r>
        <w:rPr>
          <w:rFonts w:ascii="Arial" w:hAnsi="Arial"/>
          <w:sz w:val="24"/>
        </w:rPr>
        <w:t xml:space="preserve">: Engaging in prestigious internships allows students to acquire practical skills within their desired fields, fostering professional growth and marketability.</w:t>
      </w:r>
    </w:p>
    <w:p>
      <w:pPr>
        <w:numPr>
          <w:ilvl w:val="0"/>
          <w:numId w:val="1020"/>
        </w:numPr>
        <w:pStyle w:val="Compact"/>
      </w:pPr>
      <w:r>
        <w:rPr>
          <w:bCs/>
          <w:rFonts w:ascii="Arial" w:hAnsi="Arial"/>
          <w:b/>
          <w:sz w:val="24"/>
        </w:rPr>
        <w:t xml:space="preserve">Enhanced Networking</w:t>
      </w:r>
      <w:r>
        <w:rPr>
          <w:rFonts w:ascii="Arial" w:hAnsi="Arial"/>
          <w:sz w:val="24"/>
        </w:rPr>
        <w:t xml:space="preserve">: Working with industry partners gives students a unique platform to build relationships with potential employers and mentors, facilitating future employment prospects.</w:t>
      </w:r>
    </w:p>
    <w:bookmarkEnd w:id="41"/>
    <w:bookmarkStart w:id="42" w:name="strategic-advantages-for-employers"/>
    <w:p>
      <w:pPr>
        <w:pStyle w:val="Heading3"/>
      </w:pPr>
      <w:r>
        <w:rPr>
          <w:rFonts w:ascii="Arial" w:hAnsi="Arial"/>
          <w:sz w:val="36"/>
        </w:rPr>
        <w:t xml:space="preserve">Strategic Advantages for Employers</w:t>
      </w:r>
    </w:p>
    <w:p>
      <w:pPr>
        <w:pStyle w:val="FirstParagraph"/>
      </w:pPr>
      <w:r>
        <w:rPr>
          <w:rFonts w:ascii="Arial" w:hAnsi="Arial"/>
          <w:sz w:val="24"/>
        </w:rPr>
        <w:t xml:space="preserve">Employers also stand to benefit significantly from these exclusive programs:</w:t>
      </w:r>
    </w:p>
    <w:p>
      <w:pPr>
        <w:numPr>
          <w:ilvl w:val="0"/>
          <w:numId w:val="1021"/>
        </w:numPr>
        <w:pStyle w:val="Compact"/>
      </w:pPr>
      <w:r>
        <w:rPr>
          <w:bCs/>
          <w:rFonts w:ascii="Arial" w:hAnsi="Arial"/>
          <w:b/>
          <w:sz w:val="24"/>
        </w:rPr>
        <w:t xml:space="preserve">Access to a Talented Pool</w:t>
      </w:r>
      <w:r>
        <w:rPr>
          <w:rFonts w:ascii="Arial" w:hAnsi="Arial"/>
          <w:sz w:val="24"/>
        </w:rPr>
        <w:t xml:space="preserve">: By integrating IDFS participants into their workforce, employers can tap into motivated and qualified individuals who have undergone rigorous training and assessments.</w:t>
      </w:r>
    </w:p>
    <w:p>
      <w:pPr>
        <w:numPr>
          <w:ilvl w:val="0"/>
          <w:numId w:val="1021"/>
        </w:numPr>
        <w:pStyle w:val="Compact"/>
      </w:pPr>
      <w:r>
        <w:rPr>
          <w:bCs/>
          <w:rFonts w:ascii="Arial" w:hAnsi="Arial"/>
          <w:b/>
          <w:sz w:val="24"/>
        </w:rPr>
        <w:t xml:space="preserve">Reduced Recruitment Costs</w:t>
      </w:r>
      <w:r>
        <w:rPr>
          <w:rFonts w:ascii="Arial" w:hAnsi="Arial"/>
          <w:sz w:val="24"/>
        </w:rPr>
        <w:t xml:space="preserve">: Utilizing a focused pipeline of candidates streamlines the hiring process, ultimately minimizing time spent sifting through widespread applicant pools.</w:t>
      </w:r>
    </w:p>
    <w:p>
      <w:pPr>
        <w:numPr>
          <w:ilvl w:val="0"/>
          <w:numId w:val="1021"/>
        </w:numPr>
        <w:pStyle w:val="Compact"/>
      </w:pPr>
      <w:r>
        <w:rPr>
          <w:bCs/>
          <w:rFonts w:ascii="Arial" w:hAnsi="Arial"/>
          <w:b/>
          <w:sz w:val="24"/>
        </w:rPr>
        <w:t xml:space="preserve">Implementation of Diversity Initiatives</w:t>
      </w:r>
      <w:r>
        <w:rPr>
          <w:rFonts w:ascii="Arial" w:hAnsi="Arial"/>
          <w:sz w:val="24"/>
        </w:rPr>
        <w:t xml:space="preserve">: Companies can enhance their diversity and inclusion goals by participating in programs dedicated to nurturing underrepresented talent, which adds to their organizational value and reputation.</w:t>
      </w:r>
    </w:p>
    <w:bookmarkEnd w:id="42"/>
    <w:bookmarkStart w:id="43" w:name="implementation-mechanisms"/>
    <w:p>
      <w:pPr>
        <w:pStyle w:val="Heading3"/>
      </w:pPr>
      <w:r>
        <w:rPr>
          <w:rFonts w:ascii="Arial" w:hAnsi="Arial"/>
          <w:sz w:val="36"/>
        </w:rPr>
        <w:t xml:space="preserve">Implementation Mechanisms</w:t>
      </w:r>
    </w:p>
    <w:p>
      <w:pPr>
        <w:pStyle w:val="FirstParagraph"/>
      </w:pPr>
      <w:r>
        <w:rPr>
          <w:rFonts w:ascii="Arial" w:hAnsi="Arial"/>
          <w:sz w:val="24"/>
        </w:rPr>
        <w:t xml:space="preserve">To effectively launch these exclusive early career programs, the following strategies will be employed:</w:t>
      </w:r>
    </w:p>
    <w:p>
      <w:pPr>
        <w:numPr>
          <w:ilvl w:val="0"/>
          <w:numId w:val="1022"/>
        </w:numPr>
        <w:pStyle w:val="Compact"/>
      </w:pPr>
      <w:r>
        <w:rPr>
          <w:bCs/>
          <w:rFonts w:ascii="Arial" w:hAnsi="Arial"/>
          <w:b/>
          <w:sz w:val="24"/>
        </w:rPr>
        <w:t xml:space="preserve">Partnership Development</w:t>
      </w:r>
      <w:r>
        <w:rPr>
          <w:rFonts w:ascii="Arial" w:hAnsi="Arial"/>
          <w:sz w:val="24"/>
        </w:rPr>
        <w:t xml:space="preserve">: Actively cultivating strategic alliances with leading firms to create a robust network of companies committed to providing opportunities for IDFS graduates.</w:t>
      </w:r>
    </w:p>
    <w:p>
      <w:pPr>
        <w:numPr>
          <w:ilvl w:val="0"/>
          <w:numId w:val="1022"/>
        </w:numPr>
        <w:pStyle w:val="Compact"/>
      </w:pPr>
      <w:r>
        <w:rPr>
          <w:bCs/>
          <w:rFonts w:ascii="Arial" w:hAnsi="Arial"/>
          <w:b/>
          <w:sz w:val="24"/>
        </w:rPr>
        <w:t xml:space="preserve">Program Customization</w:t>
      </w:r>
      <w:r>
        <w:rPr>
          <w:rFonts w:ascii="Arial" w:hAnsi="Arial"/>
          <w:sz w:val="24"/>
        </w:rPr>
        <w:t xml:space="preserve">: Designing internships that provide structured training and meaningful work experience, ensuring alignment with both student goals and employer needs.</w:t>
      </w:r>
    </w:p>
    <w:p>
      <w:pPr>
        <w:numPr>
          <w:ilvl w:val="0"/>
          <w:numId w:val="1022"/>
        </w:numPr>
        <w:pStyle w:val="Compact"/>
      </w:pPr>
      <w:r>
        <w:rPr>
          <w:bCs/>
          <w:rFonts w:ascii="Arial" w:hAnsi="Arial"/>
          <w:b/>
          <w:sz w:val="24"/>
        </w:rPr>
        <w:t xml:space="preserve">Feedback Loops</w:t>
      </w:r>
      <w:r>
        <w:rPr>
          <w:rFonts w:ascii="Arial" w:hAnsi="Arial"/>
          <w:sz w:val="24"/>
        </w:rPr>
        <w:t xml:space="preserve">: Establishing channels for employers to give feedback on participants, allowing for continuous improvement of the training and internship experiences.</w:t>
      </w:r>
    </w:p>
    <w:p>
      <w:pPr>
        <w:pStyle w:val="FirstParagraph"/>
      </w:pPr>
      <w:r>
        <w:rPr>
          <w:rFonts w:ascii="Arial" w:hAnsi="Arial"/>
          <w:sz w:val="24"/>
        </w:rPr>
        <w:t xml:space="preserve">In summary, the exclusive early career programs are a pivotal component of the collaboration between IDFS and PasaJob, cultivating an ecosystem where students are prepared for success, and employers benefit from access to high-caliber candidates.</w:t>
      </w:r>
    </w:p>
    <w:bookmarkEnd w:id="43"/>
    <w:bookmarkEnd w:id="44"/>
    <w:bookmarkStart w:id="48" w:name="student-ambassador-program"/>
    <w:p>
      <w:pPr>
        <w:pStyle w:val="Heading2"/>
      </w:pPr>
      <w:r>
        <w:rPr>
          <w:rFonts w:ascii="Arial" w:hAnsi="Arial"/>
          <w:sz w:val="40"/>
        </w:rPr>
        <w:t xml:space="preserve">Student Ambassador Program</w:t>
      </w:r>
    </w:p>
    <w:p>
      <w:pPr>
        <w:pStyle w:val="FirstParagraph"/>
      </w:pPr>
      <w:r>
        <w:rPr>
          <w:rFonts w:ascii="Arial" w:hAnsi="Arial"/>
          <w:sz w:val="24"/>
        </w:rPr>
        <w:t xml:space="preserve">The</w:t>
      </w:r>
      <w:r>
        <w:rPr>
          <w:rFonts w:ascii="Arial" w:hAnsi="Arial"/>
          <w:sz w:val="24"/>
        </w:rPr>
        <w:t xml:space="preserve"> </w:t>
      </w:r>
      <w:r>
        <w:rPr>
          <w:iCs/>
          <w:rFonts w:ascii="Arial" w:hAnsi="Arial"/>
          <w:i/>
          <w:sz w:val="24"/>
        </w:rPr>
        <w:t xml:space="preserve">Student Ambassador Program</w:t>
      </w:r>
      <w:r>
        <w:rPr>
          <w:rFonts w:ascii="Arial" w:hAnsi="Arial"/>
          <w:sz w:val="24"/>
        </w:rPr>
        <w:t xml:space="preserve"> </w:t>
      </w:r>
      <w:r>
        <w:rPr>
          <w:rFonts w:ascii="Arial" w:hAnsi="Arial"/>
          <w:sz w:val="24"/>
        </w:rPr>
        <w:t xml:space="preserve">represents an innovative initiative designed to bolster the collaboration between ID Future Stars (IDFS) and PasaJob.ph. By leveraging the talent and enthusiasm of high-performing IDFS students, this program aims to enhance both platforms’ visibility and user engagement.</w:t>
      </w:r>
    </w:p>
    <w:bookmarkStart w:id="45" w:name="concept-overview"/>
    <w:p>
      <w:pPr>
        <w:pStyle w:val="Heading3"/>
      </w:pPr>
      <w:r>
        <w:rPr>
          <w:rFonts w:ascii="Arial" w:hAnsi="Arial"/>
          <w:sz w:val="36"/>
        </w:rPr>
        <w:t xml:space="preserve">Concept Overview</w:t>
      </w:r>
    </w:p>
    <w:p>
      <w:pPr>
        <w:pStyle w:val="FirstParagraph"/>
      </w:pPr>
      <w:r>
        <w:rPr>
          <w:rFonts w:ascii="Arial" w:hAnsi="Arial"/>
          <w:sz w:val="24"/>
        </w:rPr>
        <w:t xml:space="preserve">In this initiative, select IDFS students will be trained and empowered to act as ambassadors for both IDFS and PasaJob. Their primary role will be to utilize PasaJob's referral system to recommend peers for job opportunities and internships. Key features of the program include:</w:t>
      </w:r>
    </w:p>
    <w:p>
      <w:pPr>
        <w:numPr>
          <w:ilvl w:val="0"/>
          <w:numId w:val="1023"/>
        </w:numPr>
        <w:pStyle w:val="Compact"/>
      </w:pPr>
      <w:r>
        <w:rPr>
          <w:bCs/>
          <w:rFonts w:ascii="Arial" w:hAnsi="Arial"/>
          <w:b/>
          <w:sz w:val="24"/>
        </w:rPr>
        <w:t xml:space="preserve">Ambassador Training</w:t>
      </w:r>
      <w:r>
        <w:rPr>
          <w:rFonts w:ascii="Arial" w:hAnsi="Arial"/>
          <w:sz w:val="24"/>
        </w:rPr>
        <w:t xml:space="preserve">: Equipping students with the necessary skills to articulate opportunities and provide insights about both platforms.</w:t>
      </w:r>
    </w:p>
    <w:p>
      <w:pPr>
        <w:numPr>
          <w:ilvl w:val="0"/>
          <w:numId w:val="1023"/>
        </w:numPr>
        <w:pStyle w:val="Compact"/>
      </w:pPr>
      <w:r>
        <w:rPr>
          <w:bCs/>
          <w:rFonts w:ascii="Arial" w:hAnsi="Arial"/>
          <w:b/>
          <w:sz w:val="24"/>
        </w:rPr>
        <w:t xml:space="preserve">Referral Incentives</w:t>
      </w:r>
      <w:r>
        <w:rPr>
          <w:rFonts w:ascii="Arial" w:hAnsi="Arial"/>
          <w:sz w:val="24"/>
        </w:rPr>
        <w:t xml:space="preserve">: Offering rewards for successful placements, motivating ambassadors to actively participate and maximize recommendations.</w:t>
      </w:r>
    </w:p>
    <w:bookmarkEnd w:id="45"/>
    <w:bookmarkStart w:id="46" w:name="potential-impact"/>
    <w:p>
      <w:pPr>
        <w:pStyle w:val="Heading3"/>
      </w:pPr>
      <w:r>
        <w:rPr>
          <w:rFonts w:ascii="Arial" w:hAnsi="Arial"/>
          <w:sz w:val="36"/>
        </w:rPr>
        <w:t xml:space="preserve">Potential Impact</w:t>
      </w:r>
    </w:p>
    <w:p>
      <w:pPr>
        <w:pStyle w:val="FirstParagraph"/>
      </w:pPr>
      <w:r>
        <w:rPr>
          <w:rFonts w:ascii="Arial" w:hAnsi="Arial"/>
          <w:sz w:val="24"/>
        </w:rPr>
        <w:t xml:space="preserve">The implementation of the Student Ambassador Program is anticipated to yield significant benefits for both organizations:</w:t>
      </w:r>
    </w:p>
    <w:p>
      <w:pPr>
        <w:numPr>
          <w:ilvl w:val="0"/>
          <w:numId w:val="1024"/>
        </w:numPr>
        <w:pStyle w:val="Compact"/>
      </w:pPr>
      <w:r>
        <w:rPr>
          <w:bCs/>
          <w:rFonts w:ascii="Arial" w:hAnsi="Arial"/>
          <w:b/>
          <w:sz w:val="24"/>
        </w:rPr>
        <w:t xml:space="preserve">Increased Platform Visibility</w:t>
      </w:r>
      <w:r>
        <w:rPr>
          <w:rFonts w:ascii="Arial" w:hAnsi="Arial"/>
          <w:sz w:val="24"/>
        </w:rPr>
        <w:t xml:space="preserve">: Ambassadors can promote discussions around IDFS and PasaJob in college networks and social media, creating organic growth through word-of-mouth referrals.</w:t>
      </w:r>
    </w:p>
    <w:p>
      <w:pPr>
        <w:numPr>
          <w:ilvl w:val="0"/>
          <w:numId w:val="1024"/>
        </w:numPr>
        <w:pStyle w:val="Compact"/>
      </w:pPr>
      <w:r>
        <w:rPr>
          <w:bCs/>
          <w:rFonts w:ascii="Arial" w:hAnsi="Arial"/>
          <w:b/>
          <w:sz w:val="24"/>
        </w:rPr>
        <w:t xml:space="preserve">Enhanced Engagement</w:t>
      </w:r>
      <w:r>
        <w:rPr>
          <w:rFonts w:ascii="Arial" w:hAnsi="Arial"/>
          <w:sz w:val="24"/>
        </w:rPr>
        <w:t xml:space="preserve">: By involving students directly in the recruitment ecosystem, their peers are likely to feel more connected to the platforms, thereby fostering higher user engagement rates.</w:t>
      </w:r>
    </w:p>
    <w:bookmarkEnd w:id="46"/>
    <w:bookmarkStart w:id="47" w:name="building-a-community"/>
    <w:p>
      <w:pPr>
        <w:pStyle w:val="Heading3"/>
      </w:pPr>
      <w:r>
        <w:rPr>
          <w:rFonts w:ascii="Arial" w:hAnsi="Arial"/>
          <w:sz w:val="36"/>
        </w:rPr>
        <w:t xml:space="preserve">Building a Community</w:t>
      </w:r>
    </w:p>
    <w:p>
      <w:pPr>
        <w:pStyle w:val="FirstParagraph"/>
      </w:pPr>
      <w:r>
        <w:rPr>
          <w:rFonts w:ascii="Arial" w:hAnsi="Arial"/>
          <w:sz w:val="24"/>
        </w:rPr>
        <w:t xml:space="preserve">This initiative also cultivates a sense of community among IDFS students. By encouraging ambassadors to share their experiences and successes, it can catalyze a culture of support and collaboration.</w:t>
      </w:r>
    </w:p>
    <w:p>
      <w:pPr>
        <w:pStyle w:val="BodyText"/>
      </w:pPr>
      <w:r>
        <w:rPr>
          <w:rFonts w:ascii="Arial" w:hAnsi="Arial"/>
          <w:sz w:val="24"/>
        </w:rPr>
        <w:t xml:space="preserve">In essence, the Student Ambassador Program promises to enrich the interaction between IDFS and PasaJob, further illustrating the potential of referral-based hiring in the educational landscape.</w:t>
      </w:r>
    </w:p>
    <w:bookmarkEnd w:id="47"/>
    <w:bookmarkEnd w:id="48"/>
    <w:bookmarkStart w:id="52" w:name="us-market-entry-strategy-for-pasajob"/>
    <w:p>
      <w:pPr>
        <w:pStyle w:val="Heading2"/>
      </w:pPr>
      <w:r>
        <w:rPr>
          <w:rFonts w:ascii="Arial" w:hAnsi="Arial"/>
          <w:sz w:val="40"/>
        </w:rPr>
        <w:t xml:space="preserve">US Market Entry Strategy for PasaJob</w:t>
      </w:r>
    </w:p>
    <w:p>
      <w:pPr>
        <w:pStyle w:val="FirstParagraph"/>
      </w:pPr>
      <w:r>
        <w:rPr>
          <w:rFonts w:ascii="Arial" w:hAnsi="Arial"/>
          <w:sz w:val="24"/>
        </w:rPr>
        <w:t xml:space="preserve">PasaJob is poised to revolutionize the recruitment landscape as a referral-driven talent platform that distinguishes itself from traditional hiring models. By leveraging social networks, PasaJob significantly reduces hiring costs while simultaneously improving the quality of candidates.</w:t>
      </w:r>
    </w:p>
    <w:bookmarkStart w:id="49" w:name="unique-value-proposition"/>
    <w:p>
      <w:pPr>
        <w:pStyle w:val="Heading3"/>
      </w:pPr>
      <w:r>
        <w:rPr>
          <w:rFonts w:ascii="Arial" w:hAnsi="Arial"/>
          <w:sz w:val="36"/>
        </w:rPr>
        <w:t xml:space="preserve">Unique Value Proposition</w:t>
      </w:r>
    </w:p>
    <w:p>
      <w:pPr>
        <w:pStyle w:val="FirstParagraph"/>
      </w:pPr>
      <w:r>
        <w:rPr>
          <w:rFonts w:ascii="Arial" w:hAnsi="Arial"/>
          <w:sz w:val="24"/>
        </w:rPr>
        <w:t xml:space="preserve">Unlike conventional recruitment methods, which often rely on costly advertisements and extensive resume screenings, PasaJob's referral system capitalizes on personal connections and trust. This leads to higher-quality placements and faster hiring processes. The platform encourages employers to tap into their existing networks, where they can refer candidates who have been vetted through personal relationships, creating a more credible and reliable pool of applicants.</w:t>
      </w:r>
    </w:p>
    <w:bookmarkEnd w:id="49"/>
    <w:bookmarkStart w:id="50" w:name="key-benefits"/>
    <w:p>
      <w:pPr>
        <w:pStyle w:val="Heading3"/>
      </w:pPr>
      <w:r>
        <w:rPr>
          <w:rFonts w:ascii="Arial" w:hAnsi="Arial"/>
          <w:sz w:val="36"/>
        </w:rPr>
        <w:t xml:space="preserve">Key Benefits</w:t>
      </w:r>
    </w:p>
    <w:p>
      <w:pPr>
        <w:numPr>
          <w:ilvl w:val="0"/>
          <w:numId w:val="1025"/>
        </w:numPr>
      </w:pPr>
      <w:r>
        <w:rPr>
          <w:bCs/>
          <w:rFonts w:ascii="Arial" w:hAnsi="Arial"/>
          <w:b/>
          <w:sz w:val="24"/>
        </w:rPr>
        <w:t xml:space="preserve">Cost Reduction</w:t>
      </w:r>
      <w:r>
        <w:rPr>
          <w:rFonts w:ascii="Arial" w:hAnsi="Arial"/>
          <w:sz w:val="24"/>
        </w:rPr>
        <w:t xml:space="preserve">: By streamlining recruitment through referrals, companies can minimize expenditures associated with job postings and recruitment agencies. This efficient process translates into substantial savings without compromising the quality of hires.</w:t>
      </w:r>
    </w:p>
    <w:p>
      <w:pPr>
        <w:numPr>
          <w:ilvl w:val="0"/>
          <w:numId w:val="1025"/>
        </w:numPr>
      </w:pPr>
      <w:r>
        <w:rPr>
          <w:bCs/>
          <w:rFonts w:ascii="Arial" w:hAnsi="Arial"/>
          <w:b/>
          <w:sz w:val="24"/>
        </w:rPr>
        <w:t xml:space="preserve">Enhanced Candidate Quality</w:t>
      </w:r>
      <w:r>
        <w:rPr>
          <w:rFonts w:ascii="Arial" w:hAnsi="Arial"/>
          <w:sz w:val="24"/>
        </w:rPr>
        <w:t xml:space="preserve">: The referral model fosters a natural filtration system, wherein referred candidates are often more suitable and motivated. This results in improved retention rates and a reduction in turnover, as candidates referred from trusted sources tend to align more closely with organizational culture.</w:t>
      </w:r>
    </w:p>
    <w:p>
      <w:pPr>
        <w:numPr>
          <w:ilvl w:val="0"/>
          <w:numId w:val="1025"/>
        </w:numPr>
      </w:pPr>
      <w:r>
        <w:rPr>
          <w:bCs/>
          <w:rFonts w:ascii="Arial" w:hAnsi="Arial"/>
          <w:b/>
          <w:sz w:val="24"/>
        </w:rPr>
        <w:t xml:space="preserve">Faster Hiring Process</w:t>
      </w:r>
      <w:r>
        <w:rPr>
          <w:rFonts w:ascii="Arial" w:hAnsi="Arial"/>
          <w:sz w:val="24"/>
        </w:rPr>
        <w:t xml:space="preserve">: PasaJob simplifies the recruitment timeline by enabling employers to access pre-qualified candidates swiftly. The reduced need for extensive interviews allows companies to fill vacancies more quickly, addressing urgent staffing needs effectively.</w:t>
      </w:r>
    </w:p>
    <w:bookmarkEnd w:id="50"/>
    <w:bookmarkStart w:id="51" w:name="competitive-advantage"/>
    <w:p>
      <w:pPr>
        <w:pStyle w:val="Heading3"/>
      </w:pPr>
      <w:r>
        <w:rPr>
          <w:rFonts w:ascii="Arial" w:hAnsi="Arial"/>
          <w:sz w:val="36"/>
        </w:rPr>
        <w:t xml:space="preserve">Competitive Advantage</w:t>
      </w:r>
    </w:p>
    <w:p>
      <w:pPr>
        <w:pStyle w:val="FirstParagraph"/>
      </w:pPr>
      <w:r>
        <w:rPr>
          <w:rFonts w:ascii="Arial" w:hAnsi="Arial"/>
          <w:sz w:val="24"/>
        </w:rPr>
        <w:t xml:space="preserve">By advocating for a culture of referrals, PasaJob sets itself apart from traditional recruitment platforms. In today’s fast-paced job market, the ability to swiftly connect employers with trustworthy candidates is not just beneficial—it's essential. This competitive edge positions PasaJob as an innovative leader in the future of employment solutions.</w:t>
      </w:r>
    </w:p>
    <w:bookmarkEnd w:id="51"/>
    <w:bookmarkEnd w:id="52"/>
    <w:bookmarkStart w:id="56" w:name="strategic-connections-and-partnerships"/>
    <w:p>
      <w:pPr>
        <w:pStyle w:val="Heading2"/>
      </w:pPr>
      <w:r>
        <w:rPr>
          <w:rFonts w:ascii="Arial" w:hAnsi="Arial"/>
          <w:sz w:val="40"/>
        </w:rPr>
        <w:t xml:space="preserve">Strategic Connections and Partnerships</w:t>
      </w:r>
    </w:p>
    <w:p>
      <w:pPr>
        <w:pStyle w:val="FirstParagraph"/>
      </w:pPr>
      <w:r>
        <w:rPr>
          <w:rFonts w:ascii="Arial" w:hAnsi="Arial"/>
          <w:sz w:val="24"/>
        </w:rPr>
        <w:t xml:space="preserve">PasaJob's growth strategy hinges on leveraging formidable connections with major organizations and venture capital firms. These collaborations can provide critical support—not just financially, but also strategically—positioning PasaJob to capitalize on the growing demand for innovative recruitment solutions.</w:t>
      </w:r>
    </w:p>
    <w:bookmarkStart w:id="53" w:name="collaborating-with-google"/>
    <w:p>
      <w:pPr>
        <w:pStyle w:val="Heading3"/>
      </w:pPr>
      <w:r>
        <w:rPr>
          <w:rFonts w:ascii="Arial" w:hAnsi="Arial"/>
          <w:sz w:val="36"/>
        </w:rPr>
        <w:t xml:space="preserve">Collaborating with Google</w:t>
      </w:r>
    </w:p>
    <w:p>
      <w:pPr>
        <w:pStyle w:val="FirstParagraph"/>
      </w:pPr>
      <w:r>
        <w:rPr>
          <w:rFonts w:ascii="Arial" w:hAnsi="Arial"/>
          <w:sz w:val="24"/>
        </w:rPr>
        <w:t xml:space="preserve">Partnering with</w:t>
      </w:r>
      <w:r>
        <w:rPr>
          <w:rFonts w:ascii="Arial" w:hAnsi="Arial"/>
          <w:sz w:val="24"/>
        </w:rPr>
        <w:t xml:space="preserve"> </w:t>
      </w:r>
      <w:r>
        <w:rPr>
          <w:bCs/>
          <w:rFonts w:ascii="Arial" w:hAnsi="Arial"/>
          <w:b/>
          <w:sz w:val="24"/>
        </w:rPr>
        <w:t xml:space="preserve">Google</w:t>
      </w:r>
      <w:r>
        <w:rPr>
          <w:rFonts w:ascii="Arial" w:hAnsi="Arial"/>
          <w:sz w:val="24"/>
        </w:rPr>
        <w:t xml:space="preserve"> </w:t>
      </w:r>
      <w:r>
        <w:rPr>
          <w:rFonts w:ascii="Arial" w:hAnsi="Arial"/>
          <w:sz w:val="24"/>
        </w:rPr>
        <w:t xml:space="preserve">offers an opportunity to integrate PasaJob’s referral methodology within Google's educational initiatives, such as Google Career Certificates. This collaboration could manifest in the following ways:</w:t>
      </w:r>
    </w:p>
    <w:p>
      <w:pPr>
        <w:numPr>
          <w:ilvl w:val="0"/>
          <w:numId w:val="1026"/>
        </w:numPr>
        <w:pStyle w:val="Compact"/>
      </w:pPr>
      <w:r>
        <w:rPr>
          <w:bCs/>
          <w:rFonts w:ascii="Arial" w:hAnsi="Arial"/>
          <w:b/>
          <w:sz w:val="24"/>
        </w:rPr>
        <w:t xml:space="preserve">Co-Developed Tools</w:t>
      </w:r>
      <w:r>
        <w:rPr>
          <w:rFonts w:ascii="Arial" w:hAnsi="Arial"/>
          <w:sz w:val="24"/>
        </w:rPr>
        <w:t xml:space="preserve">: Collaborate on digital tools that enhance skills assessments and referrals, further streamlining the candidate evaluation process.</w:t>
      </w:r>
    </w:p>
    <w:p>
      <w:pPr>
        <w:numPr>
          <w:ilvl w:val="0"/>
          <w:numId w:val="1026"/>
        </w:numPr>
        <w:pStyle w:val="Compact"/>
      </w:pPr>
      <w:r>
        <w:rPr>
          <w:bCs/>
          <w:rFonts w:ascii="Arial" w:hAnsi="Arial"/>
          <w:b/>
          <w:sz w:val="24"/>
        </w:rPr>
        <w:t xml:space="preserve">Data-Driven Insights</w:t>
      </w:r>
      <w:r>
        <w:rPr>
          <w:rFonts w:ascii="Arial" w:hAnsi="Arial"/>
          <w:sz w:val="24"/>
        </w:rPr>
        <w:t xml:space="preserve">: Utilize Google’s analytical capabilities to better understand client needs, thereby enhancing PasaJob’s offerings.</w:t>
      </w:r>
    </w:p>
    <w:bookmarkEnd w:id="53"/>
    <w:bookmarkStart w:id="54" w:name="engaging-with-venture-capitalists"/>
    <w:p>
      <w:pPr>
        <w:pStyle w:val="Heading3"/>
      </w:pPr>
      <w:r>
        <w:rPr>
          <w:rFonts w:ascii="Arial" w:hAnsi="Arial"/>
          <w:sz w:val="36"/>
        </w:rPr>
        <w:t xml:space="preserve">Engaging with Venture Capitalists</w:t>
      </w:r>
    </w:p>
    <w:p>
      <w:pPr>
        <w:pStyle w:val="FirstParagraph"/>
      </w:pPr>
      <w:r>
        <w:rPr>
          <w:rFonts w:ascii="Arial" w:hAnsi="Arial"/>
          <w:sz w:val="24"/>
        </w:rPr>
        <w:t xml:space="preserve">Establishing strong relationships with</w:t>
      </w:r>
      <w:r>
        <w:rPr>
          <w:rFonts w:ascii="Arial" w:hAnsi="Arial"/>
          <w:sz w:val="24"/>
        </w:rPr>
        <w:t xml:space="preserve"> </w:t>
      </w:r>
      <w:r>
        <w:rPr>
          <w:bCs/>
          <w:rFonts w:ascii="Arial" w:hAnsi="Arial"/>
          <w:b/>
          <w:sz w:val="24"/>
        </w:rPr>
        <w:t xml:space="preserve">venture capital firms</w:t>
      </w:r>
      <w:r>
        <w:rPr>
          <w:rFonts w:ascii="Arial" w:hAnsi="Arial"/>
          <w:sz w:val="24"/>
        </w:rPr>
        <w:t xml:space="preserve"> </w:t>
      </w:r>
      <w:r>
        <w:rPr>
          <w:rFonts w:ascii="Arial" w:hAnsi="Arial"/>
          <w:sz w:val="24"/>
        </w:rPr>
        <w:t xml:space="preserve">like Sequoia and Kleiner Perkins is vital. Here are potential strategies:</w:t>
      </w:r>
    </w:p>
    <w:p>
      <w:pPr>
        <w:numPr>
          <w:ilvl w:val="0"/>
          <w:numId w:val="1027"/>
        </w:numPr>
        <w:pStyle w:val="Compact"/>
      </w:pPr>
      <w:r>
        <w:rPr>
          <w:bCs/>
          <w:rFonts w:ascii="Arial" w:hAnsi="Arial"/>
          <w:b/>
          <w:sz w:val="24"/>
        </w:rPr>
        <w:t xml:space="preserve">Showcasing Scalability</w:t>
      </w:r>
      <w:r>
        <w:rPr>
          <w:rFonts w:ascii="Arial" w:hAnsi="Arial"/>
          <w:sz w:val="24"/>
        </w:rPr>
        <w:t xml:space="preserve">: Emphasize PasaJob’s cost-efficient model and its potential to disrupt traditional recruitment markets, which can attract significant investment.</w:t>
      </w:r>
    </w:p>
    <w:p>
      <w:pPr>
        <w:numPr>
          <w:ilvl w:val="0"/>
          <w:numId w:val="1027"/>
        </w:numPr>
        <w:pStyle w:val="Compact"/>
      </w:pPr>
      <w:r>
        <w:rPr>
          <w:bCs/>
          <w:rFonts w:ascii="Arial" w:hAnsi="Arial"/>
          <w:b/>
          <w:sz w:val="24"/>
        </w:rPr>
        <w:t xml:space="preserve">Enhancing Visibility</w:t>
      </w:r>
      <w:r>
        <w:rPr>
          <w:rFonts w:ascii="Arial" w:hAnsi="Arial"/>
          <w:sz w:val="24"/>
        </w:rPr>
        <w:t xml:space="preserve">: Facilitate introductions to enterprise clients within the venture capital ecosystem, expanding PasaJob's market reach.</w:t>
      </w:r>
    </w:p>
    <w:bookmarkEnd w:id="54"/>
    <w:bookmarkStart w:id="55" w:name="strategic-benefits"/>
    <w:p>
      <w:pPr>
        <w:pStyle w:val="Heading3"/>
      </w:pPr>
      <w:r>
        <w:rPr>
          <w:rFonts w:ascii="Arial" w:hAnsi="Arial"/>
          <w:sz w:val="36"/>
        </w:rPr>
        <w:t xml:space="preserve">Strategic Benefits</w:t>
      </w:r>
    </w:p>
    <w:p>
      <w:pPr>
        <w:pStyle w:val="FirstParagraph"/>
      </w:pPr>
      <w:r>
        <w:rPr>
          <w:rFonts w:ascii="Arial" w:hAnsi="Arial"/>
          <w:sz w:val="24"/>
        </w:rPr>
        <w:t xml:space="preserve">The synergies that arise from these partnerships can lead to:</w:t>
      </w:r>
    </w:p>
    <w:p>
      <w:pPr>
        <w:numPr>
          <w:ilvl w:val="0"/>
          <w:numId w:val="1028"/>
        </w:numPr>
        <w:pStyle w:val="Compact"/>
      </w:pPr>
      <w:r>
        <w:rPr>
          <w:bCs/>
          <w:rFonts w:ascii="Arial" w:hAnsi="Arial"/>
          <w:b/>
          <w:sz w:val="24"/>
        </w:rPr>
        <w:t xml:space="preserve">Enhanced Talent Pools</w:t>
      </w:r>
      <w:r>
        <w:rPr>
          <w:rFonts w:ascii="Arial" w:hAnsi="Arial"/>
          <w:sz w:val="24"/>
        </w:rPr>
        <w:t xml:space="preserve">: Access to validated talent through referrals can significantly boost employer satisfaction, driving repeat usage of the platform.</w:t>
      </w:r>
    </w:p>
    <w:p>
      <w:pPr>
        <w:numPr>
          <w:ilvl w:val="0"/>
          <w:numId w:val="1028"/>
        </w:numPr>
        <w:pStyle w:val="Compact"/>
      </w:pPr>
      <w:r>
        <w:rPr>
          <w:bCs/>
          <w:rFonts w:ascii="Arial" w:hAnsi="Arial"/>
          <w:b/>
          <w:sz w:val="24"/>
        </w:rPr>
        <w:t xml:space="preserve">Innovative Marketing Approaches</w:t>
      </w:r>
      <w:r>
        <w:rPr>
          <w:rFonts w:ascii="Arial" w:hAnsi="Arial"/>
          <w:sz w:val="24"/>
        </w:rPr>
        <w:t xml:space="preserve">: Leveraging the branding of established partners can enhance market perception, making PasaJob synonymous with modern recruitment solutions.</w:t>
      </w:r>
    </w:p>
    <w:p>
      <w:pPr>
        <w:numPr>
          <w:ilvl w:val="0"/>
          <w:numId w:val="1028"/>
        </w:numPr>
        <w:pStyle w:val="Compact"/>
      </w:pPr>
      <w:r>
        <w:rPr>
          <w:bCs/>
          <w:rFonts w:ascii="Arial" w:hAnsi="Arial"/>
          <w:b/>
          <w:sz w:val="24"/>
        </w:rPr>
        <w:t xml:space="preserve">Diverse Opportunity Creation</w:t>
      </w:r>
      <w:r>
        <w:rPr>
          <w:rFonts w:ascii="Arial" w:hAnsi="Arial"/>
          <w:sz w:val="24"/>
        </w:rPr>
        <w:t xml:space="preserve">: Jointly hosted events, workshops, and engagement initiatives can help identify trends and workforce demands, better aligning educational deliveries with employer needs.</w:t>
      </w:r>
    </w:p>
    <w:p>
      <w:pPr>
        <w:pStyle w:val="FirstParagraph"/>
      </w:pPr>
      <w:r>
        <w:rPr>
          <w:rFonts w:ascii="Arial" w:hAnsi="Arial"/>
          <w:sz w:val="24"/>
        </w:rPr>
        <w:t xml:space="preserve">These strategic connections will solidify PasaJob’s position as a leader in recruitment, driving innovation and efficiency in the talent acquisition space.</w:t>
      </w:r>
    </w:p>
    <w:bookmarkEnd w:id="55"/>
    <w:bookmarkEnd w:id="56"/>
    <w:bookmarkStart w:id="60" w:name="marketing-outreach-approach"/>
    <w:p>
      <w:pPr>
        <w:pStyle w:val="Heading2"/>
      </w:pPr>
      <w:r>
        <w:rPr>
          <w:rFonts w:ascii="Arial" w:hAnsi="Arial"/>
          <w:sz w:val="40"/>
        </w:rPr>
        <w:t xml:space="preserve">Marketing &amp; Outreach Approach</w:t>
      </w:r>
    </w:p>
    <w:p>
      <w:pPr>
        <w:pStyle w:val="FirstParagraph"/>
      </w:pPr>
      <w:r>
        <w:rPr>
          <w:rFonts w:ascii="Arial" w:hAnsi="Arial"/>
          <w:sz w:val="24"/>
        </w:rPr>
        <w:t xml:space="preserve">To effectively position PasaJob as a leader in the rapidly evolving recruitment landscape, our marketing and outreach strategies will incorporate thought leadership content, strategic events, and direct networking initiatives that resonate with both job seekers and employers.</w:t>
      </w:r>
    </w:p>
    <w:bookmarkStart w:id="57" w:name="thought-leadership-content"/>
    <w:p>
      <w:pPr>
        <w:pStyle w:val="Heading3"/>
      </w:pPr>
      <w:r>
        <w:rPr>
          <w:rFonts w:ascii="Arial" w:hAnsi="Arial"/>
          <w:sz w:val="36"/>
        </w:rPr>
        <w:t xml:space="preserve">Thought Leadership Content</w:t>
      </w:r>
    </w:p>
    <w:p>
      <w:pPr>
        <w:pStyle w:val="FirstParagraph"/>
      </w:pPr>
      <w:r>
        <w:rPr>
          <w:rFonts w:ascii="Arial" w:hAnsi="Arial"/>
          <w:sz w:val="24"/>
        </w:rPr>
        <w:t xml:space="preserve">Establishing PasaJob as a trusted industry authority will be achieved by producing high-quality content that educates and informs. This will involve:</w:t>
      </w:r>
    </w:p>
    <w:p>
      <w:pPr>
        <w:numPr>
          <w:ilvl w:val="0"/>
          <w:numId w:val="1029"/>
        </w:numPr>
        <w:pStyle w:val="Compact"/>
      </w:pPr>
      <w:r>
        <w:rPr>
          <w:bCs/>
          <w:rFonts w:ascii="Arial" w:hAnsi="Arial"/>
          <w:b/>
          <w:sz w:val="24"/>
        </w:rPr>
        <w:t xml:space="preserve">Authoritative Publications</w:t>
      </w:r>
      <w:r>
        <w:rPr>
          <w:rFonts w:ascii="Arial" w:hAnsi="Arial"/>
          <w:sz w:val="24"/>
        </w:rPr>
        <w:t xml:space="preserve">: White papers and articles on referral-based hiring practices, skill demands, and workforce trends will be created to share knowledge and insights.</w:t>
      </w:r>
    </w:p>
    <w:p>
      <w:pPr>
        <w:numPr>
          <w:ilvl w:val="0"/>
          <w:numId w:val="1029"/>
        </w:numPr>
        <w:pStyle w:val="Compact"/>
      </w:pPr>
      <w:r>
        <w:rPr>
          <w:bCs/>
          <w:rFonts w:ascii="Arial" w:hAnsi="Arial"/>
          <w:b/>
          <w:sz w:val="24"/>
        </w:rPr>
        <w:t xml:space="preserve">Engaging Media</w:t>
      </w:r>
      <w:r>
        <w:rPr>
          <w:rFonts w:ascii="Arial" w:hAnsi="Arial"/>
          <w:sz w:val="24"/>
        </w:rPr>
        <w:t xml:space="preserve">: Webinars and podcasts featuring expert discussions on career development, job search strategies, and interviewing techniques will be produced regularly.</w:t>
      </w:r>
    </w:p>
    <w:p>
      <w:pPr>
        <w:pStyle w:val="FirstParagraph"/>
      </w:pPr>
      <w:r>
        <w:rPr>
          <w:rFonts w:ascii="Arial" w:hAnsi="Arial"/>
          <w:sz w:val="24"/>
        </w:rPr>
        <w:t xml:space="preserve">This approach will build credibility and facilitate a conversation around the benefits of referral-based recruitment processes, highlighting PasaJob’s unique value proposition.</w:t>
      </w:r>
    </w:p>
    <w:bookmarkEnd w:id="57"/>
    <w:bookmarkStart w:id="58" w:name="strategic-events-and-webinars"/>
    <w:p>
      <w:pPr>
        <w:pStyle w:val="Heading3"/>
      </w:pPr>
      <w:r>
        <w:rPr>
          <w:rFonts w:ascii="Arial" w:hAnsi="Arial"/>
          <w:sz w:val="36"/>
        </w:rPr>
        <w:t xml:space="preserve">Strategic Events and Webinars</w:t>
      </w:r>
    </w:p>
    <w:p>
      <w:pPr>
        <w:pStyle w:val="FirstParagraph"/>
      </w:pPr>
      <w:r>
        <w:rPr>
          <w:rFonts w:ascii="Arial" w:hAnsi="Arial"/>
          <w:sz w:val="24"/>
        </w:rPr>
        <w:t xml:space="preserve">Hosting or co-hosting strategic events with industry leaders, like Google and major employers, will help amplify brand awareness. Key elements include:</w:t>
      </w:r>
    </w:p>
    <w:p>
      <w:pPr>
        <w:numPr>
          <w:ilvl w:val="0"/>
          <w:numId w:val="1030"/>
        </w:numPr>
        <w:pStyle w:val="Compact"/>
      </w:pPr>
      <w:r>
        <w:rPr>
          <w:bCs/>
          <w:rFonts w:ascii="Arial" w:hAnsi="Arial"/>
          <w:b/>
          <w:sz w:val="24"/>
        </w:rPr>
        <w:t xml:space="preserve">Virtual Conferences</w:t>
      </w:r>
      <w:r>
        <w:rPr>
          <w:rFonts w:ascii="Arial" w:hAnsi="Arial"/>
          <w:sz w:val="24"/>
        </w:rPr>
        <w:t xml:space="preserve">: Engaging webinars focused on recruitment innovations and market trends will attract participants from diverse backgrounds.</w:t>
      </w:r>
    </w:p>
    <w:p>
      <w:pPr>
        <w:numPr>
          <w:ilvl w:val="0"/>
          <w:numId w:val="1030"/>
        </w:numPr>
        <w:pStyle w:val="Compact"/>
      </w:pPr>
      <w:r>
        <w:rPr>
          <w:bCs/>
          <w:rFonts w:ascii="Arial" w:hAnsi="Arial"/>
          <w:b/>
          <w:sz w:val="24"/>
        </w:rPr>
        <w:t xml:space="preserve">Networking Functions</w:t>
      </w:r>
      <w:r>
        <w:rPr>
          <w:rFonts w:ascii="Arial" w:hAnsi="Arial"/>
          <w:sz w:val="24"/>
        </w:rPr>
        <w:t xml:space="preserve">: In-person or hybrid events will create direct connections between employers and potential candidates, fostering relationships within the industry.</w:t>
      </w:r>
    </w:p>
    <w:p>
      <w:pPr>
        <w:pStyle w:val="FirstParagraph"/>
      </w:pPr>
      <w:r>
        <w:rPr>
          <w:rFonts w:ascii="Arial" w:hAnsi="Arial"/>
          <w:sz w:val="24"/>
        </w:rPr>
        <w:t xml:space="preserve">These events serve not only as a promotional platform but also as a knowledge-sharing venue where PasaJob can demonstrate its commitment to transforming recruitment practices.</w:t>
      </w:r>
    </w:p>
    <w:bookmarkEnd w:id="58"/>
    <w:bookmarkStart w:id="59" w:name="direct-networking-initiatives"/>
    <w:p>
      <w:pPr>
        <w:pStyle w:val="Heading3"/>
      </w:pPr>
      <w:r>
        <w:rPr>
          <w:rFonts w:ascii="Arial" w:hAnsi="Arial"/>
          <w:sz w:val="36"/>
        </w:rPr>
        <w:t xml:space="preserve">Direct Networking Initiatives</w:t>
      </w:r>
    </w:p>
    <w:p>
      <w:pPr>
        <w:pStyle w:val="FirstParagraph"/>
      </w:pPr>
      <w:r>
        <w:rPr>
          <w:rFonts w:ascii="Arial" w:hAnsi="Arial"/>
          <w:sz w:val="24"/>
        </w:rPr>
        <w:t xml:space="preserve">Utilizing existing relationships within educational institutions and industry organizations will provide critical leverage in outreach efforts:</w:t>
      </w:r>
    </w:p>
    <w:p>
      <w:pPr>
        <w:numPr>
          <w:ilvl w:val="0"/>
          <w:numId w:val="1031"/>
        </w:numPr>
        <w:pStyle w:val="Compact"/>
      </w:pPr>
      <w:r>
        <w:rPr>
          <w:bCs/>
          <w:rFonts w:ascii="Arial" w:hAnsi="Arial"/>
          <w:b/>
          <w:sz w:val="24"/>
        </w:rPr>
        <w:t xml:space="preserve">High-Level Introductions</w:t>
      </w:r>
      <w:r>
        <w:rPr>
          <w:rFonts w:ascii="Arial" w:hAnsi="Arial"/>
          <w:sz w:val="24"/>
        </w:rPr>
        <w:t xml:space="preserve">: Capitalizing on connections to introduce PasaJob to key decision-makers and thought leaders will enhance credibility and facilitate partnerships.</w:t>
      </w:r>
    </w:p>
    <w:p>
      <w:pPr>
        <w:numPr>
          <w:ilvl w:val="0"/>
          <w:numId w:val="1031"/>
        </w:numPr>
        <w:pStyle w:val="Compact"/>
      </w:pPr>
      <w:r>
        <w:rPr>
          <w:bCs/>
          <w:rFonts w:ascii="Arial" w:hAnsi="Arial"/>
          <w:b/>
          <w:sz w:val="24"/>
        </w:rPr>
        <w:t xml:space="preserve">Interactive Community Engagement</w:t>
      </w:r>
      <w:r>
        <w:rPr>
          <w:rFonts w:ascii="Arial" w:hAnsi="Arial"/>
          <w:sz w:val="24"/>
        </w:rPr>
        <w:t xml:space="preserve">: Building relationships with both IDFS alumni and other students through outreach initiatives will create a community that actively supports the PasaJob mission.</w:t>
      </w:r>
    </w:p>
    <w:p>
      <w:pPr>
        <w:pStyle w:val="FirstParagraph"/>
      </w:pPr>
      <w:r>
        <w:rPr>
          <w:rFonts w:ascii="Arial" w:hAnsi="Arial"/>
          <w:sz w:val="24"/>
        </w:rPr>
        <w:t xml:space="preserve">By executing these strategies effectively, PasaJob will strengthen its position as a pioneering talent platform, ultimately transforming how organizations identify and recruit high-quality candidates.</w:t>
      </w:r>
    </w:p>
    <w:bookmarkEnd w:id="59"/>
    <w:bookmarkEnd w:id="60"/>
    <w:bookmarkStart w:id="64" w:name="potential-expansion-roadmap"/>
    <w:p>
      <w:pPr>
        <w:pStyle w:val="Heading2"/>
      </w:pPr>
      <w:r>
        <w:rPr>
          <w:rFonts w:ascii="Arial" w:hAnsi="Arial"/>
          <w:sz w:val="40"/>
        </w:rPr>
        <w:t xml:space="preserve">Potential Expansion Roadmap</w:t>
      </w:r>
    </w:p>
    <w:p>
      <w:pPr>
        <w:pStyle w:val="FirstParagraph"/>
      </w:pPr>
      <w:r>
        <w:rPr>
          <w:rFonts w:ascii="Arial" w:hAnsi="Arial"/>
          <w:sz w:val="24"/>
        </w:rPr>
        <w:t xml:space="preserve">Developing a well-structured expansion roadmap is essential for the successful growth of the collaboration between ID Future Stars (IDFS) and PasaJob.ph. The roadmap will include strategic pilot programs within enterprise partnerships, collaborations with educational institutions, and a phased approach to long-term scaling.</w:t>
      </w:r>
    </w:p>
    <w:bookmarkStart w:id="61" w:name="pilot-programs-with-enterprise-partners"/>
    <w:p>
      <w:pPr>
        <w:pStyle w:val="Heading3"/>
      </w:pPr>
      <w:r>
        <w:rPr>
          <w:rFonts w:ascii="Arial" w:hAnsi="Arial"/>
          <w:sz w:val="36"/>
        </w:rPr>
        <w:t xml:space="preserve">Pilot Programs with Enterprise Partners</w:t>
      </w:r>
    </w:p>
    <w:p>
      <w:pPr>
        <w:pStyle w:val="FirstParagraph"/>
      </w:pPr>
      <w:r>
        <w:rPr>
          <w:rFonts w:ascii="Arial" w:hAnsi="Arial"/>
          <w:sz w:val="24"/>
        </w:rPr>
        <w:t xml:space="preserve">Initiating pilot referral networks with select enterprise partners, such as Morgan Stanley and Tata Consultancy Services (TCS), can demonstrate the effectiveness of PasaJob’s platform. Key aspects include:</w:t>
      </w:r>
    </w:p>
    <w:p>
      <w:pPr>
        <w:numPr>
          <w:ilvl w:val="0"/>
          <w:numId w:val="1032"/>
        </w:numPr>
        <w:pStyle w:val="Compact"/>
      </w:pPr>
      <w:r>
        <w:rPr>
          <w:bCs/>
          <w:rFonts w:ascii="Arial" w:hAnsi="Arial"/>
          <w:b/>
          <w:sz w:val="24"/>
        </w:rPr>
        <w:t xml:space="preserve">Measurable Outcomes</w:t>
      </w:r>
      <w:r>
        <w:rPr>
          <w:rFonts w:ascii="Arial" w:hAnsi="Arial"/>
          <w:sz w:val="24"/>
        </w:rPr>
        <w:t xml:space="preserve">: These pilot programs should focus on generating data-driven case studies that illustrate successful placements and recruitment efficiencies.</w:t>
      </w:r>
    </w:p>
    <w:p>
      <w:pPr>
        <w:numPr>
          <w:ilvl w:val="0"/>
          <w:numId w:val="1032"/>
        </w:numPr>
        <w:pStyle w:val="Compact"/>
      </w:pPr>
      <w:r>
        <w:rPr>
          <w:bCs/>
          <w:rFonts w:ascii="Arial" w:hAnsi="Arial"/>
          <w:b/>
          <w:sz w:val="24"/>
        </w:rPr>
        <w:t xml:space="preserve">Feedback Mechanisms</w:t>
      </w:r>
      <w:r>
        <w:rPr>
          <w:rFonts w:ascii="Arial" w:hAnsi="Arial"/>
          <w:sz w:val="24"/>
        </w:rPr>
        <w:t xml:space="preserve">: Implement structured channels for continuous feedback from employers to refine processes and enhance the student experience.</w:t>
      </w:r>
    </w:p>
    <w:bookmarkEnd w:id="61"/>
    <w:bookmarkStart w:id="62" w:name="X6e3358fc57183bb0fab0f63594d6f199cdf74b1"/>
    <w:p>
      <w:pPr>
        <w:pStyle w:val="Heading3"/>
      </w:pPr>
      <w:r>
        <w:rPr>
          <w:rFonts w:ascii="Arial" w:hAnsi="Arial"/>
          <w:sz w:val="36"/>
        </w:rPr>
        <w:t xml:space="preserve">Partnerships with Educational Institutions</w:t>
      </w:r>
    </w:p>
    <w:p>
      <w:pPr>
        <w:pStyle w:val="FirstParagraph"/>
      </w:pPr>
      <w:r>
        <w:rPr>
          <w:rFonts w:ascii="Arial" w:hAnsi="Arial"/>
          <w:sz w:val="24"/>
        </w:rPr>
        <w:t xml:space="preserve">Collaboration with universities and colleges will facilitate student engagement and create direct links to potential employers. Steps to consider:</w:t>
      </w:r>
    </w:p>
    <w:p>
      <w:pPr>
        <w:numPr>
          <w:ilvl w:val="0"/>
          <w:numId w:val="1033"/>
        </w:numPr>
        <w:pStyle w:val="Compact"/>
      </w:pPr>
      <w:r>
        <w:rPr>
          <w:bCs/>
          <w:rFonts w:ascii="Arial" w:hAnsi="Arial"/>
          <w:b/>
          <w:sz w:val="24"/>
        </w:rPr>
        <w:t xml:space="preserve">Integration of Programs</w:t>
      </w:r>
      <w:r>
        <w:rPr>
          <w:rFonts w:ascii="Arial" w:hAnsi="Arial"/>
          <w:sz w:val="24"/>
        </w:rPr>
        <w:t xml:space="preserve">: Tie-up with institutions to incorporate IDFS's training and certification programs into educational curricula, ensuring that students receive relevant skills directly aligned with job market demands.</w:t>
      </w:r>
    </w:p>
    <w:p>
      <w:pPr>
        <w:numPr>
          <w:ilvl w:val="0"/>
          <w:numId w:val="1033"/>
        </w:numPr>
        <w:pStyle w:val="Compact"/>
      </w:pPr>
      <w:r>
        <w:rPr>
          <w:bCs/>
          <w:rFonts w:ascii="Arial" w:hAnsi="Arial"/>
          <w:b/>
          <w:sz w:val="24"/>
        </w:rPr>
        <w:t xml:space="preserve">Recruitment Events</w:t>
      </w:r>
      <w:r>
        <w:rPr>
          <w:rFonts w:ascii="Arial" w:hAnsi="Arial"/>
          <w:sz w:val="24"/>
        </w:rPr>
        <w:t xml:space="preserve">: Organize joint career fairs and informational sessions, enabling students to connect with potential employers and gain insights into industry requirements.</w:t>
      </w:r>
    </w:p>
    <w:bookmarkEnd w:id="62"/>
    <w:bookmarkStart w:id="63" w:name="long-term-scaling-strategies"/>
    <w:p>
      <w:pPr>
        <w:pStyle w:val="Heading3"/>
      </w:pPr>
      <w:r>
        <w:rPr>
          <w:rFonts w:ascii="Arial" w:hAnsi="Arial"/>
          <w:sz w:val="36"/>
        </w:rPr>
        <w:t xml:space="preserve">Long-Term Scaling Strategies</w:t>
      </w:r>
    </w:p>
    <w:p>
      <w:pPr>
        <w:pStyle w:val="FirstParagraph"/>
      </w:pPr>
      <w:r>
        <w:rPr>
          <w:rFonts w:ascii="Arial" w:hAnsi="Arial"/>
          <w:sz w:val="24"/>
        </w:rPr>
        <w:t xml:space="preserve">Successfully scaling the collaboration requires a deliberate approach that includes:</w:t>
      </w:r>
    </w:p>
    <w:p>
      <w:pPr>
        <w:numPr>
          <w:ilvl w:val="0"/>
          <w:numId w:val="1034"/>
        </w:numPr>
        <w:pStyle w:val="Compact"/>
      </w:pPr>
      <w:r>
        <w:rPr>
          <w:bCs/>
          <w:rFonts w:ascii="Arial" w:hAnsi="Arial"/>
          <w:b/>
          <w:sz w:val="24"/>
        </w:rPr>
        <w:t xml:space="preserve">Broader Market Access</w:t>
      </w:r>
      <w:r>
        <w:rPr>
          <w:rFonts w:ascii="Arial" w:hAnsi="Arial"/>
          <w:sz w:val="24"/>
        </w:rPr>
        <w:t xml:space="preserve">: Expanding partnerships beyond initial collaborators to include diverse sectors and industries, ensuring comprehensive reach across the US market.</w:t>
      </w:r>
    </w:p>
    <w:p>
      <w:pPr>
        <w:numPr>
          <w:ilvl w:val="0"/>
          <w:numId w:val="1034"/>
        </w:numPr>
        <w:pStyle w:val="Compact"/>
      </w:pPr>
      <w:r>
        <w:rPr>
          <w:bCs/>
          <w:rFonts w:ascii="Arial" w:hAnsi="Arial"/>
          <w:b/>
          <w:sz w:val="24"/>
        </w:rPr>
        <w:t xml:space="preserve">Evolving Offerings</w:t>
      </w:r>
      <w:r>
        <w:rPr>
          <w:rFonts w:ascii="Arial" w:hAnsi="Arial"/>
          <w:sz w:val="24"/>
        </w:rPr>
        <w:t xml:space="preserve">: Continuously adapting training programs based on labor market insights and candidate needs to remain competitive and relevant.</w:t>
      </w:r>
    </w:p>
    <w:p>
      <w:pPr>
        <w:pStyle w:val="FirstParagraph"/>
      </w:pPr>
      <w:r>
        <w:rPr>
          <w:rFonts w:ascii="Arial" w:hAnsi="Arial"/>
          <w:sz w:val="24"/>
        </w:rPr>
        <w:t xml:space="preserve">This expansion roadmap emphasizes the importance of measurable outcomes, establishing a foundation for sustained growth and continuous improvement within the partnership, ultimately benefiting all stakeholders involved.</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