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24F30" w:rsidR="00824455" w:rsidP="00824455" w:rsidRDefault="00824455" w14:paraId="01547E2A" w14:textId="77777777">
      <w:pPr>
        <w:pStyle w:val="Title"/>
        <w:jc w:val="center"/>
        <w:rPr>
          <w:b/>
          <w:bCs/>
          <w:lang w:val="en-US"/>
        </w:rPr>
      </w:pPr>
      <w:r w:rsidRPr="00124F30">
        <w:rPr>
          <w:b/>
          <w:bCs/>
          <w:lang w:val="en-US"/>
        </w:rPr>
        <w:t>3-Day Workshop on Conducting Scoping and Systematic Reviews</w:t>
      </w:r>
    </w:p>
    <w:p w:rsidR="00824455" w:rsidP="00824455" w:rsidRDefault="00824455" w14:paraId="2178D0CD" w14:textId="2ED56914">
      <w:pPr>
        <w:jc w:val="center"/>
        <w:rPr>
          <w:sz w:val="28"/>
          <w:szCs w:val="28"/>
        </w:rPr>
      </w:pPr>
      <w:r w:rsidRPr="3D08F2A8" w:rsidR="00824455">
        <w:rPr>
          <w:sz w:val="28"/>
          <w:szCs w:val="28"/>
        </w:rPr>
        <w:t xml:space="preserve">Date: </w:t>
      </w:r>
      <w:r w:rsidRPr="3D08F2A8" w:rsidR="03948D79">
        <w:rPr>
          <w:sz w:val="28"/>
          <w:szCs w:val="28"/>
        </w:rPr>
        <w:t>Dec 12</w:t>
      </w:r>
      <w:r w:rsidRPr="3D08F2A8" w:rsidR="03948D79">
        <w:rPr>
          <w:sz w:val="28"/>
          <w:szCs w:val="28"/>
          <w:vertAlign w:val="superscript"/>
        </w:rPr>
        <w:t>th</w:t>
      </w:r>
      <w:r w:rsidRPr="3D08F2A8" w:rsidR="03948D79">
        <w:rPr>
          <w:sz w:val="28"/>
          <w:szCs w:val="28"/>
        </w:rPr>
        <w:t>, 13</w:t>
      </w:r>
      <w:r w:rsidRPr="3D08F2A8" w:rsidR="03948D79">
        <w:rPr>
          <w:sz w:val="28"/>
          <w:szCs w:val="28"/>
          <w:vertAlign w:val="superscript"/>
        </w:rPr>
        <w:t>th</w:t>
      </w:r>
      <w:r w:rsidRPr="3D08F2A8" w:rsidR="03948D79">
        <w:rPr>
          <w:sz w:val="28"/>
          <w:szCs w:val="28"/>
        </w:rPr>
        <w:t>, and 19</w:t>
      </w:r>
      <w:r w:rsidRPr="3D08F2A8" w:rsidR="03948D79">
        <w:rPr>
          <w:sz w:val="28"/>
          <w:szCs w:val="28"/>
          <w:vertAlign w:val="superscript"/>
        </w:rPr>
        <w:t>th</w:t>
      </w:r>
    </w:p>
    <w:tbl>
      <w:tblPr>
        <w:tblStyle w:val="PlainTable2"/>
        <w:tblW w:w="110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7F7F7F" w:themeColor="text1" w:themeTint="80" w:sz="4" w:space="0"/>
        </w:tblBorders>
        <w:tblLook w:val="04A0" w:firstRow="1" w:lastRow="0" w:firstColumn="1" w:lastColumn="0" w:noHBand="0" w:noVBand="1"/>
      </w:tblPr>
      <w:tblGrid>
        <w:gridCol w:w="2156"/>
        <w:gridCol w:w="2156"/>
        <w:gridCol w:w="2158"/>
        <w:gridCol w:w="4595"/>
      </w:tblGrid>
      <w:tr w:rsidR="00824455" w:rsidTr="003B6ED1" w14:paraId="40FE52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bottom w:val="none" w:color="auto" w:sz="0" w:space="0"/>
            </w:tcBorders>
            <w:shd w:val="clear" w:color="auto" w:fill="000000" w:themeFill="text1"/>
          </w:tcPr>
          <w:p w:rsidRPr="00824455" w:rsidR="00824455" w:rsidP="00CE4C2A" w:rsidRDefault="00824455" w14:paraId="32EEFD26" w14:textId="77777777">
            <w:pPr>
              <w:rPr>
                <w:sz w:val="28"/>
                <w:szCs w:val="28"/>
              </w:rPr>
            </w:pPr>
            <w:r w:rsidRPr="00824455">
              <w:rPr>
                <w:sz w:val="28"/>
                <w:szCs w:val="28"/>
              </w:rPr>
              <w:t>Day #</w:t>
            </w:r>
          </w:p>
        </w:tc>
        <w:tc>
          <w:tcPr>
            <w:tcW w:w="2156" w:type="dxa"/>
            <w:tcBorders>
              <w:bottom w:val="none" w:color="auto" w:sz="0" w:space="0"/>
            </w:tcBorders>
            <w:shd w:val="clear" w:color="auto" w:fill="000000" w:themeFill="text1"/>
          </w:tcPr>
          <w:p w:rsidRPr="00824455" w:rsidR="00824455" w:rsidP="00CE4C2A" w:rsidRDefault="00824455" w14:paraId="157274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4455">
              <w:rPr>
                <w:sz w:val="28"/>
                <w:szCs w:val="28"/>
              </w:rPr>
              <w:t>Time</w:t>
            </w:r>
          </w:p>
        </w:tc>
        <w:tc>
          <w:tcPr>
            <w:tcW w:w="2158" w:type="dxa"/>
            <w:tcBorders>
              <w:bottom w:val="none" w:color="auto" w:sz="0" w:space="0"/>
            </w:tcBorders>
            <w:shd w:val="clear" w:color="auto" w:fill="000000" w:themeFill="text1"/>
          </w:tcPr>
          <w:p w:rsidRPr="00824455" w:rsidR="00824455" w:rsidP="00CE4C2A" w:rsidRDefault="00824455" w14:paraId="62E7A01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4455">
              <w:rPr>
                <w:sz w:val="28"/>
                <w:szCs w:val="28"/>
              </w:rPr>
              <w:t>Event</w:t>
            </w:r>
          </w:p>
        </w:tc>
        <w:tc>
          <w:tcPr>
            <w:tcW w:w="4595" w:type="dxa"/>
            <w:tcBorders>
              <w:bottom w:val="none" w:color="auto" w:sz="0" w:space="0"/>
            </w:tcBorders>
            <w:shd w:val="clear" w:color="auto" w:fill="000000" w:themeFill="text1"/>
          </w:tcPr>
          <w:p w:rsidRPr="00824455" w:rsidR="00824455" w:rsidP="00CE4C2A" w:rsidRDefault="00824455" w14:paraId="6AF480C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4455">
              <w:rPr>
                <w:sz w:val="28"/>
                <w:szCs w:val="28"/>
              </w:rPr>
              <w:t>Notes</w:t>
            </w:r>
          </w:p>
        </w:tc>
      </w:tr>
      <w:tr w:rsidR="00824455" w:rsidTr="003B6ED1" w14:paraId="762494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779F8AD3" w14:textId="77777777">
            <w:r>
              <w:t>Day 1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3E9DBE6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9:00 - 9:30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449D87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 and Workshop Overview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6A69C1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Introductions, objectives, and outline of workshop structure</w:t>
            </w:r>
          </w:p>
        </w:tc>
      </w:tr>
      <w:tr w:rsidR="00824455" w:rsidTr="003B6ED1" w14:paraId="5B88FA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D9F2D0" w:themeFill="accent6" w:themeFillTint="33"/>
          </w:tcPr>
          <w:p w:rsidR="00824455" w:rsidP="00CE4C2A" w:rsidRDefault="00824455" w14:paraId="7473BBB7" w14:textId="77777777">
            <w:r>
              <w:t>Day 1</w:t>
            </w:r>
          </w:p>
        </w:tc>
        <w:tc>
          <w:tcPr>
            <w:tcW w:w="2156" w:type="dxa"/>
            <w:shd w:val="clear" w:color="auto" w:fill="D9F2D0" w:themeFill="accent6" w:themeFillTint="33"/>
          </w:tcPr>
          <w:p w:rsidR="00824455" w:rsidP="00CE4C2A" w:rsidRDefault="00824455" w14:paraId="16F562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9:30 - 10:15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:rsidR="00824455" w:rsidP="00CE4C2A" w:rsidRDefault="00824455" w14:paraId="5ED38E6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Overview of Scoping vs. Systematic Reviews</w:t>
            </w:r>
          </w:p>
        </w:tc>
        <w:tc>
          <w:tcPr>
            <w:tcW w:w="4595" w:type="dxa"/>
            <w:shd w:val="clear" w:color="auto" w:fill="D9F2D0" w:themeFill="accent6" w:themeFillTint="33"/>
          </w:tcPr>
          <w:p w:rsidR="00824455" w:rsidP="00CE4C2A" w:rsidRDefault="00824455" w14:paraId="750BAA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differences, purposes, and when to choose each type</w:t>
            </w:r>
          </w:p>
        </w:tc>
      </w:tr>
      <w:tr w:rsidR="00824455" w:rsidTr="003B6ED1" w14:paraId="079F2F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310147CC" w14:textId="77777777">
            <w:r>
              <w:t>Day 1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192C1C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10:15 - 11:00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4C53E7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Developing a Research Question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49DEE9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the PICOS framework for systematic reviews and PCC for scoping reviews</w:t>
            </w:r>
          </w:p>
        </w:tc>
      </w:tr>
      <w:tr w:rsidR="00824455" w:rsidTr="003B6ED1" w14:paraId="330CF4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D9F2D0" w:themeFill="accent6" w:themeFillTint="33"/>
          </w:tcPr>
          <w:p w:rsidR="00824455" w:rsidP="00CE4C2A" w:rsidRDefault="00824455" w14:paraId="00E1A592" w14:textId="77777777">
            <w:r>
              <w:t>Day 1</w:t>
            </w:r>
          </w:p>
        </w:tc>
        <w:tc>
          <w:tcPr>
            <w:tcW w:w="2156" w:type="dxa"/>
            <w:shd w:val="clear" w:color="auto" w:fill="D9F2D0" w:themeFill="accent6" w:themeFillTint="33"/>
          </w:tcPr>
          <w:p w:rsidR="00824455" w:rsidP="00CE4C2A" w:rsidRDefault="00824455" w14:paraId="6B998B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11:00 - 11:15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:rsidRPr="00824455" w:rsidR="00824455" w:rsidP="00CE4C2A" w:rsidRDefault="00824455" w14:paraId="7C955F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4455">
              <w:rPr>
                <w:b/>
                <w:bCs/>
              </w:rPr>
              <w:t>Break</w:t>
            </w:r>
          </w:p>
        </w:tc>
        <w:tc>
          <w:tcPr>
            <w:tcW w:w="4595" w:type="dxa"/>
            <w:shd w:val="clear" w:color="auto" w:fill="D9F2D0" w:themeFill="accent6" w:themeFillTint="33"/>
          </w:tcPr>
          <w:p w:rsidR="00824455" w:rsidP="00CE4C2A" w:rsidRDefault="00824455" w14:paraId="09879F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455" w:rsidTr="003B6ED1" w14:paraId="5A805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1307A97F" w14:textId="77777777">
            <w:r>
              <w:t>Day 1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27FE1D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11:15 - 12:15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5ABD3E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Protocol Development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2905B1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Overview of PRISMA-P for systematic and PRISMA-ScR for scoping reviews</w:t>
            </w:r>
          </w:p>
        </w:tc>
      </w:tr>
      <w:tr w:rsidR="00824455" w:rsidTr="003B6ED1" w14:paraId="5AB90B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D9F2D0" w:themeFill="accent6" w:themeFillTint="33"/>
          </w:tcPr>
          <w:p w:rsidR="00824455" w:rsidP="00CE4C2A" w:rsidRDefault="00824455" w14:paraId="09A8C461" w14:textId="77777777">
            <w:r>
              <w:t>Day 1</w:t>
            </w:r>
          </w:p>
        </w:tc>
        <w:tc>
          <w:tcPr>
            <w:tcW w:w="2156" w:type="dxa"/>
            <w:shd w:val="clear" w:color="auto" w:fill="D9F2D0" w:themeFill="accent6" w:themeFillTint="33"/>
          </w:tcPr>
          <w:p w:rsidR="00824455" w:rsidP="00CE4C2A" w:rsidRDefault="00824455" w14:paraId="2A8278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12:15 - 1:00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:rsidRPr="00824455" w:rsidR="00824455" w:rsidP="00CE4C2A" w:rsidRDefault="00824455" w14:paraId="6A4D41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4455">
              <w:rPr>
                <w:b/>
                <w:bCs/>
              </w:rPr>
              <w:t>Lunch</w:t>
            </w:r>
          </w:p>
        </w:tc>
        <w:tc>
          <w:tcPr>
            <w:tcW w:w="4595" w:type="dxa"/>
            <w:shd w:val="clear" w:color="auto" w:fill="D9F2D0" w:themeFill="accent6" w:themeFillTint="33"/>
          </w:tcPr>
          <w:p w:rsidR="00824455" w:rsidP="00CE4C2A" w:rsidRDefault="00824455" w14:paraId="30C6EE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455" w:rsidTr="003B6ED1" w14:paraId="2E73B9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0800ED5F" w14:textId="77777777">
            <w:r>
              <w:t>Day 1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269F17FA" w14:textId="2304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1:00 - </w:t>
            </w:r>
            <w:r w:rsidR="00F77888">
              <w:t>3</w:t>
            </w:r>
            <w:r>
              <w:t>:00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406789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a Search Strategy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D9F2D0" w:themeFill="accent6" w:themeFillTint="33"/>
          </w:tcPr>
          <w:p w:rsidR="00824455" w:rsidP="00CE4C2A" w:rsidRDefault="00824455" w14:paraId="5F1B1EA6" w14:textId="220EA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Crafting search strategies, selecting keywords</w:t>
            </w:r>
            <w:r w:rsidR="00366DC6">
              <w:t>/</w:t>
            </w:r>
            <w:r w:rsidRPr="00366DC6" w:rsidR="00366DC6">
              <w:t>Boolean operators</w:t>
            </w:r>
            <w:r>
              <w:t>, and choosing relevant databases</w:t>
            </w:r>
          </w:p>
        </w:tc>
      </w:tr>
      <w:tr w:rsidR="00824455" w:rsidTr="003B6ED1" w14:paraId="332D6B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D9F2D0" w:themeFill="accent6" w:themeFillTint="33"/>
          </w:tcPr>
          <w:p w:rsidR="00824455" w:rsidP="00CE4C2A" w:rsidRDefault="00824455" w14:paraId="2890B20D" w14:textId="77777777">
            <w:r>
              <w:t>Day 1</w:t>
            </w:r>
          </w:p>
        </w:tc>
        <w:tc>
          <w:tcPr>
            <w:tcW w:w="2156" w:type="dxa"/>
            <w:shd w:val="clear" w:color="auto" w:fill="D9F2D0" w:themeFill="accent6" w:themeFillTint="33"/>
          </w:tcPr>
          <w:p w:rsidR="00824455" w:rsidP="00CE4C2A" w:rsidRDefault="00366DC6" w14:paraId="520B5884" w14:textId="599A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24455">
              <w:t xml:space="preserve">:00 - </w:t>
            </w:r>
            <w:r>
              <w:t>3</w:t>
            </w:r>
            <w:r w:rsidR="00824455">
              <w:t>:30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:rsidR="00824455" w:rsidP="00CE4C2A" w:rsidRDefault="00824455" w14:paraId="184F97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Q&amp;A and Reflections</w:t>
            </w:r>
          </w:p>
        </w:tc>
        <w:tc>
          <w:tcPr>
            <w:tcW w:w="4595" w:type="dxa"/>
            <w:shd w:val="clear" w:color="auto" w:fill="D9F2D0" w:themeFill="accent6" w:themeFillTint="33"/>
          </w:tcPr>
          <w:p w:rsidR="00824455" w:rsidP="00CE4C2A" w:rsidRDefault="00824455" w14:paraId="408115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discussion on Day 1 topics and individual challenges</w:t>
            </w:r>
          </w:p>
        </w:tc>
      </w:tr>
      <w:tr w:rsidR="00DF1716" w:rsidTr="003B6ED1" w14:paraId="201F29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7072AF4A" w14:textId="77777777">
            <w:r>
              <w:t>Day 2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7ABBAAD5" w14:textId="0EBB8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9:00 - 9:15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0C959E73" w14:textId="4B3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Recap of Day 1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62EC58FF" w14:textId="36E20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Summary of key concepts, answering questions</w:t>
            </w:r>
          </w:p>
        </w:tc>
      </w:tr>
      <w:tr w:rsidR="00DF1716" w:rsidTr="003B6ED1" w14:paraId="7AFEB3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FAE2D5" w:themeFill="accent2" w:themeFillTint="33"/>
          </w:tcPr>
          <w:p w:rsidR="00DF1716" w:rsidP="00DF1716" w:rsidRDefault="00DF1716" w14:paraId="66942871" w14:textId="77777777">
            <w:r>
              <w:t>Day 2</w:t>
            </w:r>
          </w:p>
        </w:tc>
        <w:tc>
          <w:tcPr>
            <w:tcW w:w="2156" w:type="dxa"/>
            <w:shd w:val="clear" w:color="auto" w:fill="FAE2D5" w:themeFill="accent2" w:themeFillTint="33"/>
          </w:tcPr>
          <w:p w:rsidR="00DF1716" w:rsidP="00DF1716" w:rsidRDefault="00DF1716" w14:paraId="5CE05802" w14:textId="18365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9:15 - 9:45</w:t>
            </w:r>
          </w:p>
        </w:tc>
        <w:tc>
          <w:tcPr>
            <w:tcW w:w="2158" w:type="dxa"/>
            <w:shd w:val="clear" w:color="auto" w:fill="FAE2D5" w:themeFill="accent2" w:themeFillTint="33"/>
          </w:tcPr>
          <w:p w:rsidR="00DF1716" w:rsidP="00DF1716" w:rsidRDefault="00DF1716" w14:paraId="259D2037" w14:textId="7869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Using Reference Management Software</w:t>
            </w:r>
          </w:p>
        </w:tc>
        <w:tc>
          <w:tcPr>
            <w:tcW w:w="4595" w:type="dxa"/>
            <w:shd w:val="clear" w:color="auto" w:fill="FAE2D5" w:themeFill="accent2" w:themeFillTint="33"/>
          </w:tcPr>
          <w:p w:rsidR="00DF1716" w:rsidP="00DF1716" w:rsidRDefault="00DF1716" w14:paraId="17E9AF81" w14:textId="78C7C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EndNote, Zotero, Mendeley to organize citations</w:t>
            </w:r>
          </w:p>
        </w:tc>
      </w:tr>
      <w:tr w:rsidR="00DF1716" w:rsidTr="003B6ED1" w14:paraId="67B3EB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183200E5" w14:textId="77777777">
            <w:r>
              <w:t>Day 2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51591C58" w14:textId="22503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9:45 - 10:45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62A13CED" w14:textId="79878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Conducting the Literature Search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5EAB2B95" w14:textId="60207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Hands-on session for database searches and refining strategies</w:t>
            </w:r>
          </w:p>
        </w:tc>
      </w:tr>
      <w:tr w:rsidR="00DF1716" w:rsidTr="003B6ED1" w14:paraId="76A283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FAE2D5" w:themeFill="accent2" w:themeFillTint="33"/>
          </w:tcPr>
          <w:p w:rsidR="00DF1716" w:rsidP="00DF1716" w:rsidRDefault="00DF1716" w14:paraId="7C4BC3E7" w14:textId="77777777">
            <w:r>
              <w:t>Day 2</w:t>
            </w:r>
          </w:p>
        </w:tc>
        <w:tc>
          <w:tcPr>
            <w:tcW w:w="2156" w:type="dxa"/>
            <w:shd w:val="clear" w:color="auto" w:fill="FAE2D5" w:themeFill="accent2" w:themeFillTint="33"/>
          </w:tcPr>
          <w:p w:rsidR="00DF1716" w:rsidP="00DF1716" w:rsidRDefault="00DF1716" w14:paraId="01A771C1" w14:textId="58FE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10:45 - 12:45</w:t>
            </w:r>
          </w:p>
        </w:tc>
        <w:tc>
          <w:tcPr>
            <w:tcW w:w="2158" w:type="dxa"/>
            <w:shd w:val="clear" w:color="auto" w:fill="FAE2D5" w:themeFill="accent2" w:themeFillTint="33"/>
          </w:tcPr>
          <w:p w:rsidRPr="00824455" w:rsidR="00DF1716" w:rsidP="00DF1716" w:rsidRDefault="00DF1716" w14:paraId="0FC39DE8" w14:textId="32DC3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75ED">
              <w:t>Screening and Selecting Studies</w:t>
            </w:r>
          </w:p>
        </w:tc>
        <w:tc>
          <w:tcPr>
            <w:tcW w:w="4595" w:type="dxa"/>
            <w:shd w:val="clear" w:color="auto" w:fill="FAE2D5" w:themeFill="accent2" w:themeFillTint="33"/>
          </w:tcPr>
          <w:p w:rsidR="00DF1716" w:rsidP="00DF1716" w:rsidRDefault="00DF1716" w14:paraId="5E8D87E0" w14:textId="457C1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Inclusion/exclusion criteria and tools like Covidence, Rayyan, Excel</w:t>
            </w:r>
          </w:p>
        </w:tc>
      </w:tr>
      <w:tr w:rsidR="00DF1716" w:rsidTr="003B6ED1" w14:paraId="76611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539666FE" w14:textId="77777777">
            <w:r>
              <w:t>Day 2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4BFA00CE" w14:textId="43D7C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12:45 - 1:30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Pr="00DF1716" w:rsidR="00DF1716" w:rsidP="00DF1716" w:rsidRDefault="00DF1716" w14:paraId="50FDB334" w14:textId="48AD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F1716">
              <w:rPr>
                <w:b/>
                <w:bCs/>
              </w:rPr>
              <w:t>Lunch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2FD0BFF6" w14:textId="01D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716" w:rsidTr="003B6ED1" w14:paraId="7211B7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FAE2D5" w:themeFill="accent2" w:themeFillTint="33"/>
          </w:tcPr>
          <w:p w:rsidR="00DF1716" w:rsidP="00DF1716" w:rsidRDefault="00DF1716" w14:paraId="053D202E" w14:textId="77777777">
            <w:r>
              <w:lastRenderedPageBreak/>
              <w:t>Day 2</w:t>
            </w:r>
          </w:p>
        </w:tc>
        <w:tc>
          <w:tcPr>
            <w:tcW w:w="2156" w:type="dxa"/>
            <w:shd w:val="clear" w:color="auto" w:fill="FAE2D5" w:themeFill="accent2" w:themeFillTint="33"/>
          </w:tcPr>
          <w:p w:rsidR="00DF1716" w:rsidP="00DF1716" w:rsidRDefault="00DF1716" w14:paraId="15084514" w14:textId="41C69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1:30 - 2:15</w:t>
            </w:r>
          </w:p>
        </w:tc>
        <w:tc>
          <w:tcPr>
            <w:tcW w:w="2158" w:type="dxa"/>
            <w:shd w:val="clear" w:color="auto" w:fill="FAE2D5" w:themeFill="accent2" w:themeFillTint="33"/>
          </w:tcPr>
          <w:p w:rsidRPr="00824455" w:rsidR="00DF1716" w:rsidP="00DF1716" w:rsidRDefault="00DF1716" w14:paraId="794EC4DD" w14:textId="7B46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75ED">
              <w:t>Data Extraction and Charting</w:t>
            </w:r>
          </w:p>
        </w:tc>
        <w:tc>
          <w:tcPr>
            <w:tcW w:w="4595" w:type="dxa"/>
            <w:shd w:val="clear" w:color="auto" w:fill="FAE2D5" w:themeFill="accent2" w:themeFillTint="33"/>
          </w:tcPr>
          <w:p w:rsidR="00DF1716" w:rsidP="00DF1716" w:rsidRDefault="00DF1716" w14:paraId="5DE33FC1" w14:textId="48D6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Creating data extraction forms and data charting for scoping and systematic reviews</w:t>
            </w:r>
          </w:p>
        </w:tc>
      </w:tr>
      <w:tr w:rsidR="00DF1716" w:rsidTr="003B6ED1" w14:paraId="171F42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2CB9113A" w14:textId="77777777">
            <w:r>
              <w:t>Day 2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52D6973D" w14:textId="5C26B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2:15 - 3:00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0D74EFB5" w14:textId="551BC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Quality Assessment (Systematic Reviews)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FAE2D5" w:themeFill="accent2" w:themeFillTint="33"/>
          </w:tcPr>
          <w:p w:rsidR="00DF1716" w:rsidP="00DF1716" w:rsidRDefault="00DF1716" w14:paraId="5A1C9F7C" w14:textId="2643F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ED">
              <w:t>Assessing risk of bias with tools like ROBIS, AMSTAR; implications for review</w:t>
            </w:r>
          </w:p>
        </w:tc>
      </w:tr>
      <w:tr w:rsidR="00DF1716" w:rsidTr="003B6ED1" w14:paraId="5B0AA6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FAE2D5" w:themeFill="accent2" w:themeFillTint="33"/>
          </w:tcPr>
          <w:p w:rsidR="00DF1716" w:rsidP="00DF1716" w:rsidRDefault="00DF1716" w14:paraId="2550660A" w14:textId="77777777">
            <w:r>
              <w:t>Day 2</w:t>
            </w:r>
          </w:p>
        </w:tc>
        <w:tc>
          <w:tcPr>
            <w:tcW w:w="2156" w:type="dxa"/>
            <w:shd w:val="clear" w:color="auto" w:fill="FAE2D5" w:themeFill="accent2" w:themeFillTint="33"/>
          </w:tcPr>
          <w:p w:rsidR="00DF1716" w:rsidP="00DF1716" w:rsidRDefault="00DF1716" w14:paraId="18676082" w14:textId="18ABC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3:00 - 3:30</w:t>
            </w:r>
          </w:p>
        </w:tc>
        <w:tc>
          <w:tcPr>
            <w:tcW w:w="2158" w:type="dxa"/>
            <w:shd w:val="clear" w:color="auto" w:fill="FAE2D5" w:themeFill="accent2" w:themeFillTint="33"/>
          </w:tcPr>
          <w:p w:rsidR="00DF1716" w:rsidP="00DF1716" w:rsidRDefault="00DF1716" w14:paraId="50EE0AA8" w14:textId="107BF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Q&amp;A and Reflections</w:t>
            </w:r>
          </w:p>
        </w:tc>
        <w:tc>
          <w:tcPr>
            <w:tcW w:w="4595" w:type="dxa"/>
            <w:shd w:val="clear" w:color="auto" w:fill="FAE2D5" w:themeFill="accent2" w:themeFillTint="33"/>
          </w:tcPr>
          <w:p w:rsidR="00DF1716" w:rsidP="00DF1716" w:rsidRDefault="00DF1716" w14:paraId="571BA80C" w14:textId="7FEFC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ED">
              <w:t>Discussing student progress and addressing questions</w:t>
            </w:r>
          </w:p>
        </w:tc>
      </w:tr>
      <w:tr w:rsidR="001615F8" w:rsidTr="003B6ED1" w14:paraId="4CB274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42933A2B" w14:textId="77777777">
            <w:r>
              <w:t>Day 3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252B4DBA" w14:textId="3FF90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9:00 - 9:15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0951A4B3" w14:textId="4FD4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Recap of Day 2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1C282F7C" w14:textId="25608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Brief overview and reflections on the previous day’s activities</w:t>
            </w:r>
          </w:p>
        </w:tc>
      </w:tr>
      <w:tr w:rsidR="001615F8" w:rsidTr="003B6ED1" w14:paraId="30FD9A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DAE9F7" w:themeFill="text2" w:themeFillTint="1A"/>
          </w:tcPr>
          <w:p w:rsidR="001615F8" w:rsidP="001615F8" w:rsidRDefault="001615F8" w14:paraId="75256A8B" w14:textId="77777777">
            <w:r>
              <w:t>Day 3</w:t>
            </w:r>
          </w:p>
        </w:tc>
        <w:tc>
          <w:tcPr>
            <w:tcW w:w="2156" w:type="dxa"/>
            <w:shd w:val="clear" w:color="auto" w:fill="DAE9F7" w:themeFill="text2" w:themeFillTint="1A"/>
          </w:tcPr>
          <w:p w:rsidR="001615F8" w:rsidP="001615F8" w:rsidRDefault="001615F8" w14:paraId="377540E5" w14:textId="032B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C1">
              <w:t>9:15 - 10:15</w:t>
            </w:r>
          </w:p>
        </w:tc>
        <w:tc>
          <w:tcPr>
            <w:tcW w:w="2158" w:type="dxa"/>
            <w:shd w:val="clear" w:color="auto" w:fill="DAE9F7" w:themeFill="text2" w:themeFillTint="1A"/>
          </w:tcPr>
          <w:p w:rsidR="001615F8" w:rsidP="001615F8" w:rsidRDefault="001615F8" w14:paraId="28476856" w14:textId="2BCF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C1">
              <w:t>Data Synthesis and Analysis</w:t>
            </w:r>
          </w:p>
        </w:tc>
        <w:tc>
          <w:tcPr>
            <w:tcW w:w="4595" w:type="dxa"/>
            <w:shd w:val="clear" w:color="auto" w:fill="DAE9F7" w:themeFill="text2" w:themeFillTint="1A"/>
          </w:tcPr>
          <w:p w:rsidR="001615F8" w:rsidP="001615F8" w:rsidRDefault="001615F8" w14:paraId="567A683C" w14:textId="3FCA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C1">
              <w:t>Narrative synthesis for scoping reviews, introduction to meta-analysis for systematic reviews</w:t>
            </w:r>
          </w:p>
        </w:tc>
      </w:tr>
      <w:tr w:rsidR="001615F8" w:rsidTr="003B6ED1" w14:paraId="6FA4DB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0C0D4B76" w14:textId="77777777">
            <w:r>
              <w:t>Day 3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75149EF1" w14:textId="507D8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10:15 - 11:00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332282C8" w14:textId="7BACC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Writing the Review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4DFFF69E" w14:textId="2D94A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Structuring sections, adhering to PRISMA guidelines, and tips for clear writing</w:t>
            </w:r>
          </w:p>
        </w:tc>
      </w:tr>
      <w:tr w:rsidR="001615F8" w:rsidTr="003B6ED1" w14:paraId="259793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DAE9F7" w:themeFill="text2" w:themeFillTint="1A"/>
          </w:tcPr>
          <w:p w:rsidR="001615F8" w:rsidP="001615F8" w:rsidRDefault="001615F8" w14:paraId="22885784" w14:textId="77777777">
            <w:r>
              <w:t>Day 3</w:t>
            </w:r>
          </w:p>
        </w:tc>
        <w:tc>
          <w:tcPr>
            <w:tcW w:w="2156" w:type="dxa"/>
            <w:shd w:val="clear" w:color="auto" w:fill="DAE9F7" w:themeFill="text2" w:themeFillTint="1A"/>
          </w:tcPr>
          <w:p w:rsidR="001615F8" w:rsidP="001615F8" w:rsidRDefault="001615F8" w14:paraId="639236F2" w14:textId="3ACFD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C1">
              <w:t>11:00 - 11:15</w:t>
            </w:r>
          </w:p>
        </w:tc>
        <w:tc>
          <w:tcPr>
            <w:tcW w:w="2158" w:type="dxa"/>
            <w:shd w:val="clear" w:color="auto" w:fill="DAE9F7" w:themeFill="text2" w:themeFillTint="1A"/>
          </w:tcPr>
          <w:p w:rsidRPr="001615F8" w:rsidR="001615F8" w:rsidP="001615F8" w:rsidRDefault="001615F8" w14:paraId="7B52D381" w14:textId="526D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615F8">
              <w:rPr>
                <w:b/>
                <w:bCs/>
              </w:rPr>
              <w:t>Break</w:t>
            </w:r>
          </w:p>
        </w:tc>
        <w:tc>
          <w:tcPr>
            <w:tcW w:w="4595" w:type="dxa"/>
            <w:shd w:val="clear" w:color="auto" w:fill="DAE9F7" w:themeFill="text2" w:themeFillTint="1A"/>
          </w:tcPr>
          <w:p w:rsidR="001615F8" w:rsidP="001615F8" w:rsidRDefault="001615F8" w14:paraId="3388E3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5F8" w:rsidTr="003B6ED1" w14:paraId="03F986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430EDE84" w14:textId="77777777">
            <w:r>
              <w:t>Day 3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2C7B5821" w14:textId="4421C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11:15 - 1:15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12F0AC3A" w14:textId="5F43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Practical Session: Students’ Projects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360BF66D" w14:textId="28DEF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Individual work on specific review sections with facilitator feedback</w:t>
            </w:r>
          </w:p>
        </w:tc>
      </w:tr>
      <w:tr w:rsidR="001615F8" w:rsidTr="003B6ED1" w14:paraId="35D4E3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DAE9F7" w:themeFill="text2" w:themeFillTint="1A"/>
          </w:tcPr>
          <w:p w:rsidR="001615F8" w:rsidP="001615F8" w:rsidRDefault="001615F8" w14:paraId="16B3FEDF" w14:textId="77777777">
            <w:r>
              <w:t>Day 3</w:t>
            </w:r>
          </w:p>
        </w:tc>
        <w:tc>
          <w:tcPr>
            <w:tcW w:w="2156" w:type="dxa"/>
            <w:shd w:val="clear" w:color="auto" w:fill="DAE9F7" w:themeFill="text2" w:themeFillTint="1A"/>
          </w:tcPr>
          <w:p w:rsidR="001615F8" w:rsidP="001615F8" w:rsidRDefault="001615F8" w14:paraId="1245798C" w14:textId="0BC7E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C1">
              <w:t>1:15 - 2:00</w:t>
            </w:r>
          </w:p>
        </w:tc>
        <w:tc>
          <w:tcPr>
            <w:tcW w:w="2158" w:type="dxa"/>
            <w:shd w:val="clear" w:color="auto" w:fill="DAE9F7" w:themeFill="text2" w:themeFillTint="1A"/>
          </w:tcPr>
          <w:p w:rsidRPr="001615F8" w:rsidR="001615F8" w:rsidP="001615F8" w:rsidRDefault="001615F8" w14:paraId="0E549CBF" w14:textId="0F90D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615F8">
              <w:rPr>
                <w:b/>
                <w:bCs/>
              </w:rPr>
              <w:t>Lunch</w:t>
            </w:r>
          </w:p>
        </w:tc>
        <w:tc>
          <w:tcPr>
            <w:tcW w:w="4595" w:type="dxa"/>
            <w:shd w:val="clear" w:color="auto" w:fill="DAE9F7" w:themeFill="text2" w:themeFillTint="1A"/>
          </w:tcPr>
          <w:p w:rsidR="001615F8" w:rsidP="001615F8" w:rsidRDefault="001615F8" w14:paraId="5F0DF7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5F8" w:rsidTr="003B6ED1" w14:paraId="48E5AC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43160A70" w14:textId="77777777">
            <w:r>
              <w:t>Day 3</w:t>
            </w:r>
          </w:p>
        </w:tc>
        <w:tc>
          <w:tcPr>
            <w:tcW w:w="2156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3F9B3970" w14:textId="435FC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2:00 - 3:30</w:t>
            </w:r>
          </w:p>
        </w:tc>
        <w:tc>
          <w:tcPr>
            <w:tcW w:w="2158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40F753DB" w14:textId="4D677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Practical Session: Students’ Projects</w:t>
            </w:r>
          </w:p>
        </w:tc>
        <w:tc>
          <w:tcPr>
            <w:tcW w:w="4595" w:type="dxa"/>
            <w:tcBorders>
              <w:top w:val="none" w:color="auto" w:sz="0" w:space="0"/>
              <w:bottom w:val="none" w:color="auto" w:sz="0" w:space="0"/>
            </w:tcBorders>
            <w:shd w:val="clear" w:color="auto" w:fill="DAE9F7" w:themeFill="text2" w:themeFillTint="1A"/>
          </w:tcPr>
          <w:p w:rsidR="001615F8" w:rsidP="001615F8" w:rsidRDefault="001615F8" w14:paraId="6B58CE0D" w14:textId="1458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C1">
              <w:t>Continued individual work with facilitator feedback</w:t>
            </w:r>
          </w:p>
        </w:tc>
      </w:tr>
      <w:tr w:rsidR="001615F8" w:rsidTr="003B6ED1" w14:paraId="06BCEB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shd w:val="clear" w:color="auto" w:fill="DAE9F7" w:themeFill="text2" w:themeFillTint="1A"/>
          </w:tcPr>
          <w:p w:rsidR="001615F8" w:rsidP="001615F8" w:rsidRDefault="001615F8" w14:paraId="2E0D0F4D" w14:textId="77777777">
            <w:r>
              <w:t>Day 3</w:t>
            </w:r>
          </w:p>
        </w:tc>
        <w:tc>
          <w:tcPr>
            <w:tcW w:w="2156" w:type="dxa"/>
            <w:shd w:val="clear" w:color="auto" w:fill="DAE9F7" w:themeFill="text2" w:themeFillTint="1A"/>
          </w:tcPr>
          <w:p w:rsidR="001615F8" w:rsidP="001615F8" w:rsidRDefault="001615F8" w14:paraId="4610DBD5" w14:textId="4CE3D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C1">
              <w:t>3:30</w:t>
            </w:r>
            <w:r w:rsidR="0022312A">
              <w:t xml:space="preserve"> – 4:00</w:t>
            </w:r>
          </w:p>
        </w:tc>
        <w:tc>
          <w:tcPr>
            <w:tcW w:w="2158" w:type="dxa"/>
            <w:shd w:val="clear" w:color="auto" w:fill="DAE9F7" w:themeFill="text2" w:themeFillTint="1A"/>
          </w:tcPr>
          <w:p w:rsidR="001615F8" w:rsidP="001615F8" w:rsidRDefault="001615F8" w14:paraId="0FCE5293" w14:textId="57FE8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C1">
              <w:t>Closing and Next Steps</w:t>
            </w:r>
          </w:p>
        </w:tc>
        <w:tc>
          <w:tcPr>
            <w:tcW w:w="4595" w:type="dxa"/>
            <w:shd w:val="clear" w:color="auto" w:fill="DAE9F7" w:themeFill="text2" w:themeFillTint="1A"/>
          </w:tcPr>
          <w:p w:rsidR="001615F8" w:rsidP="001615F8" w:rsidRDefault="001615F8" w14:paraId="79427CDC" w14:textId="5A73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C1">
              <w:t>Final Q&amp;A, planning for next steps, and wrap-up</w:t>
            </w:r>
          </w:p>
        </w:tc>
      </w:tr>
    </w:tbl>
    <w:p w:rsidR="00824455" w:rsidP="00824455" w:rsidRDefault="00824455" w14:paraId="1899BC50" w14:textId="77777777"/>
    <w:p w:rsidR="0018711D" w:rsidRDefault="0018711D" w14:paraId="4A18581E" w14:textId="77777777"/>
    <w:sectPr w:rsidR="0018711D" w:rsidSect="0082445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55"/>
    <w:rsid w:val="00081F21"/>
    <w:rsid w:val="00124F30"/>
    <w:rsid w:val="001615F8"/>
    <w:rsid w:val="0018711D"/>
    <w:rsid w:val="0022312A"/>
    <w:rsid w:val="00270D80"/>
    <w:rsid w:val="00366DC6"/>
    <w:rsid w:val="003B6ED1"/>
    <w:rsid w:val="005D3980"/>
    <w:rsid w:val="00816DE7"/>
    <w:rsid w:val="00824455"/>
    <w:rsid w:val="008F5F65"/>
    <w:rsid w:val="00D93EF6"/>
    <w:rsid w:val="00DF1716"/>
    <w:rsid w:val="00DF269C"/>
    <w:rsid w:val="00F357C6"/>
    <w:rsid w:val="00F77888"/>
    <w:rsid w:val="03948D79"/>
    <w:rsid w:val="3D08F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969FD"/>
  <w15:chartTrackingRefBased/>
  <w15:docId w15:val="{0D7ACBBB-1BB5-42DF-BE29-09965360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4455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455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455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45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45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fr-F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45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fr-F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45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F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45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fr-F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45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F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45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fr-FR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4455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fr-FR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24455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fr-F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24455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4455"/>
    <w:rPr>
      <w:rFonts w:eastAsiaTheme="majorEastAsia" w:cstheme="majorBidi"/>
      <w:i/>
      <w:iCs/>
      <w:color w:val="0F4761" w:themeColor="accent1" w:themeShade="BF"/>
      <w:lang w:val="fr-FR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4455"/>
    <w:rPr>
      <w:rFonts w:eastAsiaTheme="majorEastAsia" w:cstheme="majorBidi"/>
      <w:color w:val="0F4761" w:themeColor="accent1" w:themeShade="BF"/>
      <w:lang w:val="fr-FR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24455"/>
    <w:rPr>
      <w:rFonts w:eastAsiaTheme="majorEastAsia" w:cstheme="majorBidi"/>
      <w:i/>
      <w:iCs/>
      <w:color w:val="595959" w:themeColor="text1" w:themeTint="A6"/>
      <w:lang w:val="fr-FR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4455"/>
    <w:rPr>
      <w:rFonts w:eastAsiaTheme="majorEastAsia" w:cstheme="majorBidi"/>
      <w:color w:val="595959" w:themeColor="text1" w:themeTint="A6"/>
      <w:lang w:val="fr-FR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4455"/>
    <w:rPr>
      <w:rFonts w:eastAsiaTheme="majorEastAsia" w:cstheme="majorBidi"/>
      <w:i/>
      <w:iCs/>
      <w:color w:val="272727" w:themeColor="text1" w:themeTint="D8"/>
      <w:lang w:val="fr-FR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4455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244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fr-FR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824455"/>
    <w:rPr>
      <w:rFonts w:asciiTheme="majorHAnsi" w:hAnsiTheme="majorHAnsi" w:eastAsiaTheme="majorEastAsia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45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82445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2445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fr-FR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824455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24455"/>
    <w:pPr>
      <w:spacing w:after="160" w:line="259" w:lineRule="auto"/>
      <w:ind w:left="720"/>
      <w:contextualSpacing/>
    </w:pPr>
    <w:rPr>
      <w:rFonts w:eastAsiaTheme="minorHAnsi"/>
      <w:kern w:val="2"/>
      <w:lang w:val="fr-F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45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fr-FR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4455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244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24455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8244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82445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4455"/>
    <w:pPr>
      <w:spacing w:after="0" w:line="240" w:lineRule="auto"/>
    </w:pPr>
    <w:tblPr>
      <w:tblStyleRowBandSize w:val="1"/>
      <w:tblStyleColBandSize w:val="1"/>
      <w:tblBorders>
        <w:top w:val="single" w:color="196B24" w:themeColor="accent3" w:sz="4" w:space="0"/>
        <w:left w:val="single" w:color="196B24" w:themeColor="accent3" w:sz="4" w:space="0"/>
        <w:bottom w:val="single" w:color="196B24" w:themeColor="accent3" w:sz="4" w:space="0"/>
        <w:right w:val="single" w:color="196B24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96B24" w:themeColor="accent3" w:sz="4" w:space="0"/>
          <w:right w:val="single" w:color="196B24" w:themeColor="accent3" w:sz="4" w:space="0"/>
        </w:tcBorders>
      </w:tcPr>
    </w:tblStylePr>
    <w:tblStylePr w:type="band1Horz">
      <w:tblPr/>
      <w:tcPr>
        <w:tcBorders>
          <w:top w:val="single" w:color="196B24" w:themeColor="accent3" w:sz="4" w:space="0"/>
          <w:bottom w:val="single" w:color="196B24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96B24" w:themeColor="accent3" w:sz="4" w:space="0"/>
          <w:left w:val="nil"/>
        </w:tcBorders>
      </w:tcPr>
    </w:tblStylePr>
    <w:tblStylePr w:type="swCell">
      <w:tblPr/>
      <w:tcPr>
        <w:tcBorders>
          <w:top w:val="double" w:color="196B24" w:themeColor="accent3" w:sz="4" w:space="0"/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2445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Idiatou Diallo</dc:creator>
  <keywords/>
  <dc:description/>
  <lastModifiedBy>idiallo@hsph.harvard.edu</lastModifiedBy>
  <revision>15</revision>
  <dcterms:created xsi:type="dcterms:W3CDTF">2024-11-14T12:39:00.0000000Z</dcterms:created>
  <dcterms:modified xsi:type="dcterms:W3CDTF">2024-12-03T17:47:20.4290364Z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5a34ea9d-751d-4b97-92e4-f4fe25e396ec</vt:lpwstr>
  </property>
</Properties>
</file>