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537CE77" w14:textId="17752A6A" w:rsidR="000F250D" w:rsidRDefault="00AF2C38" w:rsidP="000F250D">
      <w:r>
        <w:rPr>
          <w:noProof/>
        </w:rPr>
        <w:pict w14:anchorId="7E6942C6">
          <v:shapetype id="_x0000_t202" coordsize="21600,21600" o:spt="202" path="m0,0l0,21600,21600,21600,21600,0xe">
            <v:stroke joinstyle="miter"/>
            <v:path gradientshapeok="t" o:connecttype="rect"/>
          </v:shapetype>
          <v:shape id="_x0000_s1026" type="#_x0000_t202" style="position:absolute;margin-left:0;margin-top:26.6pt;width:7in;height:42pt;z-index:251658240;mso-wrap-edited:f" wrapcoords="0 0 21600 0 21600 21600 0 21600 0 0" filled="f" stroked="f">
            <v:fill o:detectmouseclick="t"/>
            <v:textbox inset=",7.2pt,,7.2pt">
              <w:txbxContent>
                <w:p w14:paraId="6EB84219" w14:textId="04E8F4AF" w:rsidR="00D150EA" w:rsidRPr="00EC07DA" w:rsidRDefault="00810181">
                  <w:pPr>
                    <w:rPr>
                      <w:sz w:val="22"/>
                    </w:rPr>
                  </w:pPr>
                  <w:r w:rsidRPr="00EC07DA">
                    <w:rPr>
                      <w:sz w:val="22"/>
                    </w:rPr>
                    <w:t>Don’t forget to record data and observations as you work through this activity. All</w:t>
                  </w:r>
                  <w:r w:rsidR="00AF2C38">
                    <w:rPr>
                      <w:sz w:val="22"/>
                    </w:rPr>
                    <w:t xml:space="preserve"> of</w:t>
                  </w:r>
                  <w:r w:rsidRPr="00EC07DA">
                    <w:rPr>
                      <w:sz w:val="22"/>
                    </w:rPr>
                    <w:t xml:space="preserve"> the questions and reminders</w:t>
                  </w:r>
                  <w:r>
                    <w:rPr>
                      <w:sz w:val="22"/>
                    </w:rPr>
                    <w:t xml:space="preserve"> from the activity</w:t>
                  </w:r>
                  <w:r w:rsidRPr="00EC07DA">
                    <w:rPr>
                      <w:sz w:val="22"/>
                    </w:rPr>
                    <w:t xml:space="preserve"> are listed in order below.</w:t>
                  </w:r>
                </w:p>
              </w:txbxContent>
            </v:textbox>
            <w10:wrap type="tight"/>
          </v:shape>
        </w:pict>
      </w:r>
      <w:r>
        <w:rPr>
          <w:noProof/>
        </w:rPr>
        <w:pict w14:anchorId="2733AFBA">
          <v:shape id="_x0000_s1030" type="#_x0000_t202" style="position:absolute;margin-left:54.8pt;margin-top:54pt;width:503.2pt;height:47.6pt;z-index:251659264;mso-wrap-edited:f;mso-position-horizontal-relative:page;mso-position-vertical-relative:page" wrapcoords="0 0 21600 0 21600 21600 0 21600 0 0" mv:complextextbox="1" filled="f" stroked="f">
            <v:fill o:detectmouseclick="t"/>
            <v:textbox inset=",7.2pt,,7.2pt">
              <w:txbxContent>
                <w:p w14:paraId="1D01EFEA" w14:textId="77777777" w:rsidR="00D150EA" w:rsidRPr="000F250D" w:rsidRDefault="00810181" w:rsidP="000F250D">
                  <w:pPr>
                    <w:pStyle w:val="Heading1"/>
                    <w:spacing w:before="0"/>
                    <w:rPr>
                      <w:sz w:val="28"/>
                    </w:rPr>
                  </w:pPr>
                  <w:r w:rsidRPr="000F250D">
                    <w:rPr>
                      <w:sz w:val="28"/>
                    </w:rPr>
                    <w:t xml:space="preserve">Expedition to the </w:t>
                  </w:r>
                  <w:r>
                    <w:rPr>
                      <w:sz w:val="28"/>
                    </w:rPr>
                    <w:t xml:space="preserve">Expanding Universe - </w:t>
                  </w:r>
                  <w:r w:rsidRPr="000F250D">
                    <w:rPr>
                      <w:sz w:val="28"/>
                    </w:rPr>
                    <w:t>Distances to Galaxies</w:t>
                  </w:r>
                </w:p>
                <w:p w14:paraId="6E5D9FF3" w14:textId="77777777" w:rsidR="00D150EA" w:rsidRDefault="00044223"/>
              </w:txbxContent>
            </v:textbox>
            <w10:wrap type="tight" anchorx="page" anchory="page"/>
          </v:shape>
        </w:pict>
      </w:r>
    </w:p>
    <w:p w14:paraId="08F88F6A"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r w:rsidRPr="00645D07">
        <w:rPr>
          <w:rFonts w:ascii="Helvetica" w:hAnsi="Helvetica" w:cs="Times New Roman"/>
          <w:color w:val="006699"/>
          <w:sz w:val="25"/>
          <w:szCs w:val="21"/>
        </w:rPr>
        <w:t>Observe and Appreciate - Comparing Two Fields of View</w:t>
      </w:r>
    </w:p>
    <w:p w14:paraId="42A2835D"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1.    Insert an image of any field of view from Navigator that contains at least one galaxy.  Record your observations of the field.  Note the plate scale of the image. </w:t>
      </w:r>
      <w:r w:rsidRPr="00645D07">
        <w:rPr>
          <w:rFonts w:ascii="Helvetica" w:hAnsi="Helvetica" w:cs="Times New Roman"/>
          <w:color w:val="333333"/>
          <w:sz w:val="21"/>
          <w:szCs w:val="17"/>
        </w:rPr>
        <w:fldChar w:fldCharType="begin"/>
      </w:r>
      <w:r w:rsidRPr="00645D07">
        <w:rPr>
          <w:rFonts w:ascii="Helvetica" w:hAnsi="Helvetica" w:cs="Times New Roman"/>
          <w:color w:val="333333"/>
          <w:sz w:val="21"/>
          <w:szCs w:val="17"/>
        </w:rPr>
        <w:instrText xml:space="preserve"> HYPERLINK "http://voyages.businesscatalyst.com/navigate_2_label.html" \t "_blank" </w:instrText>
      </w:r>
      <w:r w:rsidRPr="00645D07">
        <w:rPr>
          <w:rFonts w:ascii="Helvetica" w:hAnsi="Helvetica" w:cs="Times New Roman"/>
          <w:color w:val="333333"/>
          <w:sz w:val="21"/>
          <w:szCs w:val="17"/>
        </w:rPr>
        <w:fldChar w:fldCharType="separate"/>
      </w:r>
      <w:r w:rsidRPr="00645D07">
        <w:rPr>
          <w:rFonts w:ascii="Helvetica" w:hAnsi="Helvetica" w:cs="Times New Roman"/>
          <w:color w:val="0782C1"/>
          <w:sz w:val="21"/>
          <w:u w:val="single"/>
        </w:rPr>
        <w:t> Where's that?</w:t>
      </w:r>
      <w:r w:rsidRPr="00645D07">
        <w:rPr>
          <w:rFonts w:ascii="Helvetica" w:hAnsi="Helvetica" w:cs="Times New Roman"/>
          <w:color w:val="333333"/>
          <w:sz w:val="21"/>
          <w:szCs w:val="17"/>
        </w:rPr>
        <w:fldChar w:fldCharType="end"/>
      </w:r>
      <w:r w:rsidRPr="00645D07">
        <w:rPr>
          <w:rFonts w:ascii="Helvetica" w:hAnsi="Helvetica" w:cs="Times New Roman"/>
          <w:color w:val="333333"/>
          <w:sz w:val="21"/>
          <w:szCs w:val="17"/>
        </w:rPr>
        <w:t> ​   </w:t>
      </w:r>
    </w:p>
    <w:p w14:paraId="6F9666EA"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77F720EE"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EB74976"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388A2F93"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284FEFF9"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1DB5E792"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668183C9"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2.    Insert an image of one of the </w:t>
      </w:r>
      <w:proofErr w:type="spellStart"/>
      <w:r w:rsidRPr="00645D07">
        <w:rPr>
          <w:rFonts w:ascii="Helvetica" w:hAnsi="Helvetica" w:cs="Times New Roman"/>
          <w:color w:val="333333"/>
          <w:sz w:val="21"/>
          <w:szCs w:val="17"/>
        </w:rPr>
        <w:t>Abell</w:t>
      </w:r>
      <w:proofErr w:type="spellEnd"/>
      <w:r w:rsidRPr="00645D07">
        <w:rPr>
          <w:rFonts w:ascii="Helvetica" w:hAnsi="Helvetica" w:cs="Times New Roman"/>
          <w:color w:val="333333"/>
          <w:sz w:val="21"/>
          <w:szCs w:val="17"/>
        </w:rPr>
        <w:t> clusters.  Be sure the scale matches the one for your image above.  Record your observations of the field of view</w:t>
      </w:r>
      <w:r w:rsidR="00094A02">
        <w:rPr>
          <w:rFonts w:ascii="Helvetica" w:hAnsi="Helvetica" w:cs="Times New Roman"/>
          <w:color w:val="333333"/>
          <w:sz w:val="21"/>
          <w:szCs w:val="17"/>
        </w:rPr>
        <w:t>.</w:t>
      </w:r>
      <w:r w:rsidRPr="00645D07">
        <w:rPr>
          <w:rFonts w:ascii="Helvetica" w:hAnsi="Helvetica" w:cs="Times New Roman"/>
          <w:color w:val="333333"/>
          <w:sz w:val="21"/>
          <w:szCs w:val="17"/>
        </w:rPr>
        <w:t xml:space="preserve">  </w:t>
      </w:r>
    </w:p>
    <w:p w14:paraId="11A99542"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31CFB349"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081DB4BD"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76AB797E"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2B60D7E0"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3D468504"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5569BFB8"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54ECEACE"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 xml:space="preserve">3.   What evidence </w:t>
      </w:r>
      <w:proofErr w:type="gramStart"/>
      <w:r w:rsidRPr="00645D07">
        <w:rPr>
          <w:rFonts w:ascii="Helvetica" w:hAnsi="Helvetica" w:cs="Times New Roman"/>
          <w:color w:val="333333"/>
          <w:sz w:val="21"/>
          <w:szCs w:val="17"/>
        </w:rPr>
        <w:t>is</w:t>
      </w:r>
      <w:proofErr w:type="gramEnd"/>
      <w:r w:rsidRPr="00645D07">
        <w:rPr>
          <w:rFonts w:ascii="Helvetica" w:hAnsi="Helvetica" w:cs="Times New Roman"/>
          <w:color w:val="333333"/>
          <w:sz w:val="21"/>
          <w:szCs w:val="17"/>
        </w:rPr>
        <w:t xml:space="preserve"> there in the image that the galaxies are actually located in the same region of space rather than just in the same line of sight?</w:t>
      </w:r>
    </w:p>
    <w:p w14:paraId="1FF8CF6F"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273A8CB3"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0C346B6C"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209D125"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DA95A25"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44F43840"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681EBDEC" w14:textId="77FF9EAF" w:rsidR="000F250D"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4.    What do you think these two images say about the structure of the universe?  Don't forget to add your poetry</w:t>
      </w:r>
      <w:bookmarkStart w:id="0" w:name="_GoBack"/>
      <w:bookmarkEnd w:id="0"/>
      <w:r w:rsidRPr="00645D07">
        <w:rPr>
          <w:rFonts w:ascii="Helvetica" w:hAnsi="Helvetica" w:cs="Times New Roman"/>
          <w:color w:val="333333"/>
          <w:sz w:val="21"/>
          <w:szCs w:val="17"/>
        </w:rPr>
        <w:t xml:space="preserve"> if you are so inspired.  </w:t>
      </w:r>
    </w:p>
    <w:p w14:paraId="7E68FC4B"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1CA3C93A"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26B72D6"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7F21617E"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3EA6123D"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0416848E"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6EE7FF9E"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5464DE7"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05277A5A"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568D8398" w14:textId="77777777" w:rsidR="000F250D" w:rsidRPr="00645D07" w:rsidRDefault="00044223" w:rsidP="000F250D">
      <w:pPr>
        <w:rPr>
          <w:rFonts w:ascii="Times" w:hAnsi="Times"/>
          <w:szCs w:val="20"/>
        </w:rPr>
      </w:pPr>
      <w:r>
        <w:rPr>
          <w:rFonts w:ascii="Times" w:hAnsi="Times"/>
          <w:szCs w:val="20"/>
        </w:rPr>
        <w:pict w14:anchorId="04E9278C">
          <v:rect id="_x0000_i1025" style="width:0;height:1.5pt" o:hralign="center" o:hrstd="t" o:hrnoshade="t" o:hr="t" fillcolor="#333" stroked="f"/>
        </w:pict>
      </w:r>
    </w:p>
    <w:p w14:paraId="0DFE4134"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r w:rsidRPr="00645D07">
        <w:rPr>
          <w:rFonts w:ascii="Helvetica" w:hAnsi="Helvetica" w:cs="Times New Roman"/>
          <w:color w:val="006699"/>
          <w:sz w:val="25"/>
          <w:szCs w:val="21"/>
        </w:rPr>
        <w:t>Order Galaxy Clusters Using Visual Clues</w:t>
      </w:r>
    </w:p>
    <w:p w14:paraId="6E181957"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5.    List the</w:t>
      </w:r>
      <w:r>
        <w:rPr>
          <w:rFonts w:ascii="Helvetica" w:hAnsi="Helvetica" w:cs="Times New Roman"/>
          <w:color w:val="333333"/>
          <w:sz w:val="21"/>
          <w:szCs w:val="17"/>
        </w:rPr>
        <w:t xml:space="preserve"> order of the galaxy clusters. </w:t>
      </w:r>
      <w:r w:rsidRPr="00645D07">
        <w:rPr>
          <w:rFonts w:ascii="Helvetica" w:hAnsi="Helvetica" w:cs="Times New Roman"/>
          <w:color w:val="333333"/>
          <w:sz w:val="21"/>
          <w:szCs w:val="17"/>
        </w:rPr>
        <w:t xml:space="preserve"> Enter your results in </w:t>
      </w:r>
      <w:r>
        <w:rPr>
          <w:rFonts w:ascii="Helvetica" w:hAnsi="Helvetica" w:cs="Times New Roman"/>
          <w:color w:val="333333"/>
          <w:sz w:val="21"/>
          <w:szCs w:val="17"/>
        </w:rPr>
        <w:t>the table below in the column titled “Visual Distance Order.”</w:t>
      </w:r>
    </w:p>
    <w:p w14:paraId="2D911A50"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p>
    <w:p w14:paraId="32AB44B5" w14:textId="77777777" w:rsidR="000F250D" w:rsidRPr="00645D07" w:rsidRDefault="00044223" w:rsidP="000F250D">
      <w:pPr>
        <w:rPr>
          <w:rFonts w:ascii="Times" w:hAnsi="Times"/>
          <w:szCs w:val="20"/>
        </w:rPr>
      </w:pPr>
      <w:r>
        <w:rPr>
          <w:rFonts w:ascii="Times" w:hAnsi="Times"/>
          <w:szCs w:val="20"/>
        </w:rPr>
        <w:lastRenderedPageBreak/>
        <w:pict w14:anchorId="7F9EE971">
          <v:rect id="_x0000_i1026" style="width:0;height:1.5pt" o:hralign="center" o:hrstd="t" o:hrnoshade="t" o:hr="t" fillcolor="#333" stroked="f"/>
        </w:pict>
      </w:r>
    </w:p>
    <w:p w14:paraId="6F779ED4"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r w:rsidRPr="00645D07">
        <w:rPr>
          <w:rFonts w:ascii="Helvetica" w:hAnsi="Helvetica" w:cs="Times New Roman"/>
          <w:color w:val="006699"/>
          <w:sz w:val="28"/>
        </w:rPr>
        <w:t>Record the Redshift to Each Cluster</w:t>
      </w:r>
    </w:p>
    <w:p w14:paraId="5B152B5E"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0"/>
          <w:szCs w:val="16"/>
        </w:rPr>
        <w:t>6.   Scanning around the Navigate tool, you soon discover that not all the galaxies in the cluster have the same</w:t>
      </w:r>
      <w:r w:rsidRPr="00645D07">
        <w:rPr>
          <w:rFonts w:ascii="Helvetica" w:hAnsi="Helvetica" w:cs="Times New Roman"/>
          <w:color w:val="333333"/>
          <w:sz w:val="20"/>
        </w:rPr>
        <w:t> </w:t>
      </w:r>
      <w:r w:rsidRPr="00645D07">
        <w:rPr>
          <w:rFonts w:ascii="Helvetica" w:hAnsi="Helvetica" w:cs="Times New Roman"/>
          <w:color w:val="333333"/>
          <w:sz w:val="20"/>
          <w:szCs w:val="16"/>
        </w:rPr>
        <w:t>redshift.  Why do you think this is the case?</w:t>
      </w:r>
    </w:p>
    <w:p w14:paraId="562D94D5"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2DB3877F" w14:textId="62B0C526"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0"/>
          <w:szCs w:val="16"/>
        </w:rPr>
        <w:t>7.   Given the above observation, outline a set of procedures for determining the average galactic redshift for each cluster.</w:t>
      </w:r>
    </w:p>
    <w:p w14:paraId="5B61DDFD"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548E1E5B"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6B2F7507"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 xml:space="preserve">8.   Using the method you recorded </w:t>
      </w:r>
      <w:proofErr w:type="gramStart"/>
      <w:r w:rsidRPr="00645D07">
        <w:rPr>
          <w:rFonts w:ascii="Helvetica" w:hAnsi="Helvetica" w:cs="Times New Roman"/>
          <w:color w:val="333333"/>
          <w:sz w:val="21"/>
          <w:szCs w:val="17"/>
        </w:rPr>
        <w:t>above,</w:t>
      </w:r>
      <w:proofErr w:type="gramEnd"/>
      <w:r w:rsidRPr="00645D07">
        <w:rPr>
          <w:rFonts w:ascii="Helvetica" w:hAnsi="Helvetica" w:cs="Times New Roman"/>
          <w:color w:val="333333"/>
          <w:sz w:val="21"/>
          <w:szCs w:val="17"/>
        </w:rPr>
        <w:t xml:space="preserve"> determine the</w:t>
      </w:r>
      <w:r w:rsidRPr="00645D07">
        <w:rPr>
          <w:rFonts w:ascii="Helvetica" w:hAnsi="Helvetica" w:cs="Times New Roman"/>
          <w:color w:val="333333"/>
          <w:sz w:val="21"/>
        </w:rPr>
        <w:t> </w:t>
      </w:r>
      <w:r w:rsidRPr="00645D07">
        <w:rPr>
          <w:rFonts w:ascii="Helvetica" w:hAnsi="Helvetica" w:cs="Times New Roman"/>
          <w:color w:val="333333"/>
          <w:sz w:val="21"/>
          <w:szCs w:val="17"/>
        </w:rPr>
        <w:t>redshift</w:t>
      </w:r>
      <w:r w:rsidRPr="00645D07">
        <w:rPr>
          <w:rFonts w:ascii="Helvetica" w:hAnsi="Helvetica" w:cs="Times New Roman"/>
          <w:color w:val="333333"/>
          <w:sz w:val="21"/>
        </w:rPr>
        <w:t> </w:t>
      </w:r>
      <w:r w:rsidRPr="00645D07">
        <w:rPr>
          <w:rFonts w:ascii="Helvetica" w:hAnsi="Helvetica" w:cs="Times New Roman"/>
          <w:color w:val="333333"/>
          <w:sz w:val="21"/>
          <w:szCs w:val="17"/>
        </w:rPr>
        <w:t>to each galaxy cluster.  Record in the table below.</w:t>
      </w:r>
    </w:p>
    <w:p w14:paraId="16A983EF"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00371B01"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r w:rsidRPr="00645D07">
        <w:rPr>
          <w:rFonts w:ascii="Helvetica" w:hAnsi="Helvetica" w:cs="Times New Roman"/>
          <w:noProof/>
          <w:color w:val="333333"/>
          <w:sz w:val="21"/>
          <w:szCs w:val="17"/>
        </w:rPr>
        <w:drawing>
          <wp:inline distT="0" distB="0" distL="0" distR="0" wp14:anchorId="0E6E8E1D" wp14:editId="424E9DF7">
            <wp:extent cx="17145" cy="17145"/>
            <wp:effectExtent l="0" t="0" r="0" b="0"/>
            <wp:docPr id="2" name="Picture 3" descr="nc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hor"/>
                    <pic:cNvPicPr>
                      <a:picLocks noChangeAspect="1" noChangeArrowheads="1"/>
                    </pic:cNvPicPr>
                  </pic:nvPicPr>
                  <pic:blipFill>
                    <a:blip r:embed="rId8"/>
                    <a:srcRect/>
                    <a:stretch>
                      <a:fillRect/>
                    </a:stretch>
                  </pic:blipFill>
                  <pic:spPr bwMode="auto">
                    <a:xfrm>
                      <a:off x="0" y="0"/>
                      <a:ext cx="17145" cy="17145"/>
                    </a:xfrm>
                    <a:prstGeom prst="rect">
                      <a:avLst/>
                    </a:prstGeom>
                    <a:noFill/>
                    <a:ln w="9525">
                      <a:noFill/>
                      <a:miter lim="800000"/>
                      <a:headEnd/>
                      <a:tailEnd/>
                    </a:ln>
                  </pic:spPr>
                </pic:pic>
              </a:graphicData>
            </a:graphic>
          </wp:inline>
        </w:drawing>
      </w:r>
    </w:p>
    <w:tbl>
      <w:tblPr>
        <w:tblW w:w="6667"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1044"/>
        <w:gridCol w:w="2093"/>
        <w:gridCol w:w="2339"/>
        <w:gridCol w:w="1191"/>
      </w:tblGrid>
      <w:tr w:rsidR="000F250D" w:rsidRPr="00645D07" w14:paraId="569A2DC5" w14:textId="77777777">
        <w:trPr>
          <w:tblHeader/>
          <w:tblCellSpacing w:w="10" w:type="dxa"/>
          <w:jc w:val="center"/>
        </w:trPr>
        <w:tc>
          <w:tcPr>
            <w:tcW w:w="0" w:type="auto"/>
            <w:gridSpan w:val="4"/>
            <w:tcBorders>
              <w:top w:val="nil"/>
              <w:left w:val="nil"/>
              <w:bottom w:val="nil"/>
              <w:right w:val="nil"/>
            </w:tcBorders>
            <w:shd w:val="clear" w:color="auto" w:fill="auto"/>
            <w:vAlign w:val="center"/>
          </w:tcPr>
          <w:p w14:paraId="5D13AB29" w14:textId="77777777" w:rsidR="000F250D" w:rsidRPr="00645D07" w:rsidRDefault="000F250D" w:rsidP="000F250D">
            <w:pPr>
              <w:spacing w:line="277" w:lineRule="atLeast"/>
              <w:jc w:val="center"/>
              <w:rPr>
                <w:rFonts w:ascii="Helvetica" w:hAnsi="Helvetica"/>
                <w:color w:val="333333"/>
                <w:sz w:val="21"/>
                <w:szCs w:val="17"/>
              </w:rPr>
            </w:pPr>
            <w:r w:rsidRPr="00645D07">
              <w:rPr>
                <w:rFonts w:ascii="Helvetica" w:hAnsi="Helvetica"/>
                <w:color w:val="333333"/>
                <w:sz w:val="21"/>
                <w:szCs w:val="17"/>
              </w:rPr>
              <w:t>Distance and</w:t>
            </w:r>
            <w:r w:rsidRPr="00645D07">
              <w:rPr>
                <w:rFonts w:ascii="Helvetica" w:hAnsi="Helvetica"/>
                <w:color w:val="333333"/>
                <w:sz w:val="21"/>
              </w:rPr>
              <w:t> </w:t>
            </w:r>
            <w:r w:rsidRPr="00645D07">
              <w:rPr>
                <w:rFonts w:ascii="Helvetica" w:hAnsi="Helvetica"/>
                <w:color w:val="333333"/>
                <w:sz w:val="21"/>
                <w:szCs w:val="17"/>
              </w:rPr>
              <w:t>Redshift</w:t>
            </w:r>
            <w:r w:rsidRPr="00645D07">
              <w:rPr>
                <w:rFonts w:ascii="Helvetica" w:hAnsi="Helvetica"/>
                <w:color w:val="333333"/>
                <w:sz w:val="21"/>
              </w:rPr>
              <w:t> </w:t>
            </w:r>
            <w:r w:rsidRPr="00645D07">
              <w:rPr>
                <w:rFonts w:ascii="Helvetica" w:hAnsi="Helvetica"/>
                <w:color w:val="333333"/>
                <w:sz w:val="21"/>
                <w:szCs w:val="17"/>
              </w:rPr>
              <w:t>Data for</w:t>
            </w:r>
            <w:r w:rsidRPr="00645D07">
              <w:rPr>
                <w:rFonts w:ascii="Helvetica" w:hAnsi="Helvetica"/>
                <w:color w:val="333333"/>
                <w:sz w:val="21"/>
              </w:rPr>
              <w:t> </w:t>
            </w:r>
            <w:proofErr w:type="spellStart"/>
            <w:r w:rsidRPr="00645D07">
              <w:rPr>
                <w:rFonts w:ascii="Helvetica" w:hAnsi="Helvetica"/>
                <w:color w:val="333333"/>
                <w:sz w:val="21"/>
                <w:szCs w:val="17"/>
              </w:rPr>
              <w:t>Abell</w:t>
            </w:r>
            <w:proofErr w:type="spellEnd"/>
            <w:r w:rsidRPr="00645D07">
              <w:rPr>
                <w:rFonts w:ascii="Helvetica" w:hAnsi="Helvetica"/>
                <w:color w:val="333333"/>
                <w:sz w:val="21"/>
              </w:rPr>
              <w:t> </w:t>
            </w:r>
            <w:r w:rsidRPr="00645D07">
              <w:rPr>
                <w:rFonts w:ascii="Helvetica" w:hAnsi="Helvetica"/>
                <w:color w:val="333333"/>
                <w:sz w:val="21"/>
                <w:szCs w:val="17"/>
              </w:rPr>
              <w:t>Clusters</w:t>
            </w:r>
          </w:p>
        </w:tc>
      </w:tr>
      <w:tr w:rsidR="000F250D" w:rsidRPr="00645D07" w14:paraId="7A3A2488" w14:textId="77777777">
        <w:trPr>
          <w:tblHeade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DAB9AD"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Cluster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121D42"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Visual Distance</w:t>
            </w:r>
          </w:p>
          <w:p w14:paraId="36F926BF"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Order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5048F4"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Relative Distance</w:t>
            </w:r>
          </w:p>
          <w:p w14:paraId="160B6AC5"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Calculation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0BCEE6"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Average</w:t>
            </w:r>
          </w:p>
          <w:p w14:paraId="130D2466" w14:textId="77777777" w:rsidR="000F250D" w:rsidRPr="00645D07" w:rsidRDefault="000F250D" w:rsidP="000F250D">
            <w:pPr>
              <w:spacing w:beforeLines="1" w:before="2" w:afterLines="1" w:after="2" w:line="277" w:lineRule="atLeast"/>
              <w:jc w:val="center"/>
              <w:rPr>
                <w:rFonts w:ascii="Helvetica" w:hAnsi="Helvetica" w:cs="Times New Roman"/>
                <w:b/>
                <w:color w:val="333333"/>
                <w:sz w:val="21"/>
                <w:szCs w:val="17"/>
              </w:rPr>
            </w:pPr>
            <w:r w:rsidRPr="00645D07">
              <w:rPr>
                <w:rFonts w:ascii="Helvetica" w:hAnsi="Helvetica" w:cs="Times New Roman"/>
                <w:b/>
                <w:color w:val="333333"/>
                <w:sz w:val="21"/>
                <w:szCs w:val="17"/>
              </w:rPr>
              <w:t>Redshift</w:t>
            </w:r>
          </w:p>
        </w:tc>
      </w:tr>
      <w:tr w:rsidR="000F250D" w:rsidRPr="00645D07" w14:paraId="73A53B21"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98808D"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0085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88608A"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6EC5445"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698F25"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231C3543"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DA6623"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0779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8D1E03"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C53600"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B580D4"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28577EC7"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340291"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1132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532322"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779A82"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6F27D2"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1C76C893"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A769D1"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934262"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6659B4"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18C3FC2"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7DB3D969"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F973BD"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2034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D9E64F"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5DEF"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D16F9F"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74ADE4D3"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A88941"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2199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7A66E96"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ED4097"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D3C15D" w14:textId="77777777" w:rsidR="000F250D" w:rsidRPr="00645D07" w:rsidRDefault="000F250D" w:rsidP="000F250D">
            <w:pPr>
              <w:spacing w:line="277" w:lineRule="atLeast"/>
              <w:rPr>
                <w:rFonts w:ascii="Helvetica" w:hAnsi="Helvetica"/>
                <w:color w:val="333333"/>
                <w:sz w:val="21"/>
                <w:szCs w:val="17"/>
              </w:rPr>
            </w:pPr>
          </w:p>
        </w:tc>
      </w:tr>
      <w:tr w:rsidR="000F250D" w:rsidRPr="00645D07" w14:paraId="357A51C8" w14:textId="77777777">
        <w:trPr>
          <w:tblCellSpacing w:w="1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E305CE6" w14:textId="77777777" w:rsidR="000F250D" w:rsidRPr="00645D07" w:rsidRDefault="000F250D" w:rsidP="000F250D">
            <w:pPr>
              <w:spacing w:line="277" w:lineRule="atLeast"/>
              <w:jc w:val="center"/>
              <w:rPr>
                <w:rFonts w:ascii="Helvetica" w:hAnsi="Helvetica"/>
                <w:b/>
                <w:color w:val="333333"/>
                <w:sz w:val="21"/>
                <w:szCs w:val="17"/>
              </w:rPr>
            </w:pPr>
            <w:r w:rsidRPr="00645D07">
              <w:rPr>
                <w:rFonts w:ascii="Helvetica" w:hAnsi="Helvetica"/>
                <w:b/>
                <w:color w:val="333333"/>
                <w:sz w:val="21"/>
                <w:szCs w:val="17"/>
              </w:rPr>
              <w:t>2670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68D346"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7DF79A" w14:textId="77777777" w:rsidR="000F250D" w:rsidRPr="00645D07" w:rsidRDefault="000F250D" w:rsidP="000F250D">
            <w:pPr>
              <w:spacing w:line="277" w:lineRule="atLeast"/>
              <w:rPr>
                <w:rFonts w:ascii="Helvetica" w:hAnsi="Helvetica"/>
                <w:color w:val="333333"/>
                <w:sz w:val="21"/>
                <w:szCs w:val="17"/>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909A40" w14:textId="77777777" w:rsidR="000F250D" w:rsidRPr="00645D07" w:rsidRDefault="000F250D" w:rsidP="000F250D">
            <w:pPr>
              <w:spacing w:line="277" w:lineRule="atLeast"/>
              <w:rPr>
                <w:rFonts w:ascii="Helvetica" w:hAnsi="Helvetica"/>
                <w:color w:val="333333"/>
                <w:sz w:val="21"/>
                <w:szCs w:val="17"/>
              </w:rPr>
            </w:pPr>
          </w:p>
        </w:tc>
      </w:tr>
    </w:tbl>
    <w:p w14:paraId="30A038E7" w14:textId="77777777" w:rsidR="000F250D" w:rsidRPr="00645D07" w:rsidRDefault="00044223" w:rsidP="000F250D">
      <w:pPr>
        <w:rPr>
          <w:rFonts w:ascii="Times" w:hAnsi="Times"/>
          <w:szCs w:val="20"/>
        </w:rPr>
      </w:pPr>
      <w:r>
        <w:rPr>
          <w:rFonts w:ascii="Times" w:hAnsi="Times"/>
          <w:szCs w:val="20"/>
        </w:rPr>
        <w:pict w14:anchorId="5D0EE5BE">
          <v:rect id="_x0000_i1027" style="width:0;height:1.5pt" o:hralign="center" o:hrstd="t" o:hrnoshade="t" o:hr="t" fillcolor="#333" stroked="f"/>
        </w:pict>
      </w:r>
    </w:p>
    <w:p w14:paraId="0DB3C831"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r w:rsidRPr="00645D07">
        <w:rPr>
          <w:rFonts w:ascii="Helvetica" w:hAnsi="Helvetica" w:cs="Times New Roman"/>
          <w:color w:val="006699"/>
          <w:sz w:val="28"/>
        </w:rPr>
        <w:t>Calculate the Relative Distance to Each Cluster</w:t>
      </w:r>
    </w:p>
    <w:p w14:paraId="4513C436"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9.   You have your galaxies listed in order of increasing distance based upon visual clues in the images.  Why not just graph the galaxies using this data?   Why bother doing any more calculati</w:t>
      </w:r>
      <w:r w:rsidR="00094A02">
        <w:rPr>
          <w:rFonts w:ascii="Helvetica" w:hAnsi="Helvetica" w:cs="Times New Roman"/>
          <w:color w:val="333333"/>
          <w:sz w:val="21"/>
          <w:szCs w:val="17"/>
        </w:rPr>
        <w:t>ons?</w:t>
      </w:r>
    </w:p>
    <w:p w14:paraId="225B1F3D"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1CCA35EA"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148301D1"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00E95E0F"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10.  Describe the method you chose for calculat</w:t>
      </w:r>
      <w:r w:rsidR="00094A02">
        <w:rPr>
          <w:rFonts w:ascii="Helvetica" w:hAnsi="Helvetica" w:cs="Times New Roman"/>
          <w:color w:val="333333"/>
          <w:sz w:val="21"/>
          <w:szCs w:val="17"/>
        </w:rPr>
        <w:t>ing</w:t>
      </w:r>
      <w:r w:rsidRPr="00645D07">
        <w:rPr>
          <w:rFonts w:ascii="Helvetica" w:hAnsi="Helvetica" w:cs="Times New Roman"/>
          <w:color w:val="333333"/>
          <w:sz w:val="21"/>
          <w:szCs w:val="17"/>
        </w:rPr>
        <w:t xml:space="preserve"> the relative distances to each galaxy.</w:t>
      </w:r>
    </w:p>
    <w:p w14:paraId="13CA2298"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4C9DDD16" w14:textId="77777777" w:rsidR="000F250D" w:rsidRDefault="000F250D" w:rsidP="000F250D">
      <w:pPr>
        <w:spacing w:beforeLines="1" w:before="2" w:afterLines="1" w:after="2" w:line="277" w:lineRule="atLeast"/>
        <w:ind w:left="533"/>
        <w:rPr>
          <w:rFonts w:ascii="Helvetica" w:hAnsi="Helvetica" w:cs="Times New Roman"/>
          <w:color w:val="333333"/>
          <w:sz w:val="21"/>
          <w:szCs w:val="17"/>
        </w:rPr>
      </w:pPr>
    </w:p>
    <w:p w14:paraId="5F377F5A"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6F1D867F"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5ABD9811" w14:textId="77777777" w:rsidR="00D150EA" w:rsidRDefault="000F250D" w:rsidP="000F250D">
      <w:pPr>
        <w:spacing w:beforeLines="1" w:before="2" w:afterLines="1" w:after="2" w:line="277" w:lineRule="atLeast"/>
        <w:ind w:left="533"/>
        <w:rPr>
          <w:rFonts w:ascii="Helvetica" w:hAnsi="Helvetica" w:cs="Times New Roman"/>
          <w:color w:val="333333"/>
          <w:sz w:val="21"/>
          <w:szCs w:val="17"/>
        </w:rPr>
      </w:pPr>
      <w:r w:rsidRPr="00645D07">
        <w:rPr>
          <w:rFonts w:ascii="Helvetica" w:hAnsi="Helvetica" w:cs="Times New Roman"/>
          <w:color w:val="333333"/>
          <w:sz w:val="21"/>
          <w:szCs w:val="17"/>
        </w:rPr>
        <w:t xml:space="preserve">11. Using the method you described, determine the relative distances to each galaxy. </w:t>
      </w:r>
      <w:r w:rsidR="00094A02">
        <w:rPr>
          <w:rFonts w:ascii="Helvetica" w:hAnsi="Helvetica" w:cs="Times New Roman"/>
          <w:color w:val="333333"/>
          <w:sz w:val="21"/>
          <w:szCs w:val="17"/>
        </w:rPr>
        <w:t xml:space="preserve"> (</w:t>
      </w:r>
      <w:r w:rsidRPr="00645D07">
        <w:rPr>
          <w:rFonts w:ascii="Helvetica" w:hAnsi="Helvetica" w:cs="Times New Roman"/>
          <w:color w:val="333333"/>
          <w:sz w:val="21"/>
          <w:szCs w:val="17"/>
        </w:rPr>
        <w:t>Don't forget that the relative distance is the inverse of the measurement you made.</w:t>
      </w:r>
      <w:r w:rsidR="00094A02">
        <w:rPr>
          <w:rFonts w:ascii="Helvetica" w:hAnsi="Helvetica" w:cs="Times New Roman"/>
          <w:color w:val="333333"/>
          <w:sz w:val="21"/>
          <w:szCs w:val="17"/>
        </w:rPr>
        <w:t>)</w:t>
      </w:r>
      <w:r w:rsidRPr="00645D07">
        <w:rPr>
          <w:rFonts w:ascii="Helvetica" w:hAnsi="Helvetica" w:cs="Times New Roman"/>
          <w:color w:val="333333"/>
          <w:sz w:val="21"/>
          <w:szCs w:val="17"/>
        </w:rPr>
        <w:t xml:space="preserve">  Record your results in the table.  </w:t>
      </w:r>
    </w:p>
    <w:p w14:paraId="367FAD9A" w14:textId="77777777" w:rsidR="00D150EA" w:rsidRDefault="00044223" w:rsidP="000F250D">
      <w:pPr>
        <w:spacing w:beforeLines="1" w:before="2" w:afterLines="1" w:after="2" w:line="277" w:lineRule="atLeast"/>
        <w:ind w:left="533"/>
        <w:rPr>
          <w:rFonts w:ascii="Helvetica" w:hAnsi="Helvetica" w:cs="Times New Roman"/>
          <w:color w:val="333333"/>
          <w:sz w:val="21"/>
          <w:szCs w:val="17"/>
        </w:rPr>
      </w:pPr>
    </w:p>
    <w:p w14:paraId="5B33B639" w14:textId="77777777" w:rsidR="000F250D" w:rsidRPr="00645D07" w:rsidRDefault="000F250D" w:rsidP="000F250D">
      <w:pPr>
        <w:spacing w:beforeLines="1" w:before="2" w:afterLines="1" w:after="2" w:line="277" w:lineRule="atLeast"/>
        <w:ind w:left="533"/>
        <w:rPr>
          <w:rFonts w:ascii="Helvetica" w:hAnsi="Helvetica" w:cs="Times New Roman"/>
          <w:color w:val="333333"/>
          <w:sz w:val="21"/>
          <w:szCs w:val="17"/>
        </w:rPr>
      </w:pPr>
    </w:p>
    <w:p w14:paraId="69E29B45" w14:textId="77777777" w:rsidR="000F250D" w:rsidRPr="00645D07" w:rsidRDefault="00044223" w:rsidP="000F250D">
      <w:pPr>
        <w:rPr>
          <w:rFonts w:ascii="Times" w:hAnsi="Times"/>
          <w:szCs w:val="20"/>
        </w:rPr>
      </w:pPr>
      <w:r>
        <w:rPr>
          <w:rFonts w:ascii="Times" w:hAnsi="Times"/>
          <w:szCs w:val="20"/>
        </w:rPr>
        <w:pict w14:anchorId="1F90A223">
          <v:rect id="_x0000_i1028" style="width:0;height:1.5pt" o:hralign="center" o:hrstd="t" o:hrnoshade="t" o:hr="t" fillcolor="#333" stroked="f"/>
        </w:pict>
      </w:r>
    </w:p>
    <w:p w14:paraId="356B9BDB"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7C46E8B6"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475A8B3F"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779CD6E9"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56ED9F7B"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750C0ED1" w14:textId="77777777" w:rsidR="00D150EA" w:rsidRDefault="00044223" w:rsidP="000F250D">
      <w:pPr>
        <w:spacing w:beforeLines="1" w:before="2" w:afterLines="1" w:after="2" w:line="277" w:lineRule="atLeast"/>
        <w:rPr>
          <w:rFonts w:ascii="Helvetica" w:hAnsi="Helvetica" w:cs="Times New Roman"/>
          <w:color w:val="006699"/>
          <w:sz w:val="31"/>
          <w:szCs w:val="27"/>
        </w:rPr>
      </w:pPr>
    </w:p>
    <w:p w14:paraId="6AA15FA9" w14:textId="77777777" w:rsidR="00D150EA" w:rsidRDefault="000F250D" w:rsidP="000F250D">
      <w:pPr>
        <w:spacing w:beforeLines="1" w:before="2" w:afterLines="1" w:after="2" w:line="277" w:lineRule="atLeast"/>
        <w:rPr>
          <w:rFonts w:ascii="Helvetica" w:hAnsi="Helvetica" w:cs="Times New Roman"/>
          <w:color w:val="006699"/>
          <w:sz w:val="31"/>
          <w:szCs w:val="27"/>
        </w:rPr>
      </w:pPr>
      <w:r w:rsidRPr="00645D07">
        <w:rPr>
          <w:rFonts w:ascii="Helvetica" w:hAnsi="Helvetica" w:cs="Times New Roman"/>
          <w:color w:val="006699"/>
          <w:sz w:val="31"/>
          <w:szCs w:val="27"/>
        </w:rPr>
        <w:t>Create Your Graph and Interpret Your Results</w:t>
      </w:r>
    </w:p>
    <w:p w14:paraId="4BDFBA6C" w14:textId="77777777" w:rsidR="000F250D" w:rsidRPr="00645D07" w:rsidRDefault="000F250D" w:rsidP="000F250D">
      <w:pPr>
        <w:spacing w:beforeLines="1" w:before="2" w:afterLines="1" w:after="2" w:line="277" w:lineRule="atLeast"/>
        <w:rPr>
          <w:rFonts w:ascii="Helvetica" w:hAnsi="Helvetica" w:cs="Times New Roman"/>
          <w:color w:val="333333"/>
          <w:sz w:val="21"/>
          <w:szCs w:val="17"/>
        </w:rPr>
      </w:pPr>
    </w:p>
    <w:p w14:paraId="60FFADE1" w14:textId="77777777" w:rsidR="00D150EA" w:rsidRPr="00D150EA" w:rsidRDefault="000F250D" w:rsidP="00D150EA">
      <w:pPr>
        <w:spacing w:beforeLines="1" w:before="2" w:afterLines="1" w:after="2" w:line="277" w:lineRule="atLeast"/>
        <w:ind w:left="533"/>
        <w:rPr>
          <w:rFonts w:ascii="Helvetica" w:hAnsi="Helvetica" w:cs="Times New Roman"/>
          <w:color w:val="333333"/>
          <w:sz w:val="21"/>
          <w:szCs w:val="17"/>
        </w:rPr>
      </w:pPr>
      <w:r w:rsidRPr="00D150EA">
        <w:rPr>
          <w:rFonts w:ascii="Helvetica" w:hAnsi="Helvetica" w:cs="Times New Roman"/>
          <w:color w:val="333333"/>
          <w:sz w:val="21"/>
          <w:szCs w:val="17"/>
        </w:rPr>
        <w:t>12.  Using the information from the table</w:t>
      </w:r>
      <w:r w:rsidRPr="00D150EA">
        <w:rPr>
          <w:rFonts w:ascii="Helvetica" w:hAnsi="Helvetica" w:cs="Times New Roman"/>
          <w:color w:val="333333"/>
          <w:sz w:val="21"/>
        </w:rPr>
        <w:t> </w:t>
      </w:r>
      <w:r w:rsidRPr="00D150EA">
        <w:rPr>
          <w:rFonts w:ascii="Helvetica" w:hAnsi="Helvetica" w:cs="Times New Roman"/>
          <w:color w:val="333333"/>
          <w:sz w:val="21"/>
          <w:szCs w:val="17"/>
        </w:rPr>
        <w:t xml:space="preserve">you </w:t>
      </w:r>
      <w:proofErr w:type="gramStart"/>
      <w:r w:rsidRPr="00D150EA">
        <w:rPr>
          <w:rFonts w:ascii="Helvetica" w:hAnsi="Helvetica" w:cs="Times New Roman"/>
          <w:color w:val="333333"/>
          <w:sz w:val="21"/>
          <w:szCs w:val="17"/>
        </w:rPr>
        <w:t>created,</w:t>
      </w:r>
      <w:proofErr w:type="gramEnd"/>
      <w:r w:rsidRPr="00D150EA">
        <w:rPr>
          <w:rFonts w:ascii="Helvetica" w:hAnsi="Helvetica" w:cs="Times New Roman"/>
          <w:color w:val="333333"/>
          <w:sz w:val="21"/>
          <w:szCs w:val="17"/>
        </w:rPr>
        <w:t xml:space="preserve"> plot redshift</w:t>
      </w:r>
      <w:r w:rsidRPr="00D150EA">
        <w:rPr>
          <w:rFonts w:ascii="Helvetica" w:hAnsi="Helvetica" w:cs="Times New Roman"/>
          <w:color w:val="333333"/>
          <w:sz w:val="21"/>
        </w:rPr>
        <w:t> </w:t>
      </w:r>
      <w:r w:rsidRPr="00D150EA">
        <w:rPr>
          <w:rFonts w:ascii="Helvetica" w:hAnsi="Helvetica" w:cs="Times New Roman"/>
          <w:color w:val="333333"/>
          <w:sz w:val="21"/>
          <w:szCs w:val="17"/>
        </w:rPr>
        <w:t>on the Y</w:t>
      </w:r>
      <w:r w:rsidR="00094A02">
        <w:rPr>
          <w:rFonts w:ascii="Helvetica" w:hAnsi="Helvetica" w:cs="Times New Roman"/>
          <w:color w:val="333333"/>
          <w:sz w:val="21"/>
          <w:szCs w:val="17"/>
        </w:rPr>
        <w:t>-</w:t>
      </w:r>
      <w:r w:rsidRPr="00D150EA">
        <w:rPr>
          <w:rFonts w:ascii="Helvetica" w:hAnsi="Helvetica" w:cs="Times New Roman"/>
          <w:color w:val="333333"/>
          <w:sz w:val="21"/>
          <w:szCs w:val="17"/>
        </w:rPr>
        <w:t>axis and relative distance on the X</w:t>
      </w:r>
      <w:r w:rsidR="00094A02">
        <w:rPr>
          <w:rFonts w:ascii="Helvetica" w:hAnsi="Helvetica" w:cs="Times New Roman"/>
          <w:color w:val="333333"/>
          <w:sz w:val="21"/>
          <w:szCs w:val="17"/>
        </w:rPr>
        <w:t>-</w:t>
      </w:r>
      <w:r w:rsidRPr="00D150EA">
        <w:rPr>
          <w:rFonts w:ascii="Helvetica" w:hAnsi="Helvetica" w:cs="Times New Roman"/>
          <w:color w:val="333333"/>
          <w:sz w:val="21"/>
          <w:szCs w:val="17"/>
        </w:rPr>
        <w:t>axis.  You may choose to do this by hand on graph paper or insert the data into a spreadsheet.  Insert a copy of your graph in the space below.</w:t>
      </w:r>
    </w:p>
    <w:p w14:paraId="4BBE791D"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65392859"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5CCDBDDD"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5BF9B7D3"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160E131D"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350003DF"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5CA14EA9"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3353A2A1"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2A92D048"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5D4D332B"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75B0F0BA"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2010164B" w14:textId="77777777" w:rsidR="0008475E" w:rsidRDefault="00044223" w:rsidP="00D150EA">
      <w:pPr>
        <w:spacing w:beforeLines="1" w:before="2" w:afterLines="1" w:after="2" w:line="277" w:lineRule="atLeast"/>
        <w:ind w:left="533"/>
        <w:rPr>
          <w:rFonts w:ascii="Helvetica" w:hAnsi="Helvetica" w:cs="Times New Roman"/>
          <w:color w:val="333333"/>
          <w:sz w:val="21"/>
          <w:szCs w:val="17"/>
        </w:rPr>
      </w:pPr>
    </w:p>
    <w:p w14:paraId="24340581" w14:textId="77777777" w:rsidR="00D150EA" w:rsidRDefault="00810181" w:rsidP="00D150EA">
      <w:pPr>
        <w:spacing w:beforeLines="1" w:before="2" w:afterLines="1" w:after="2" w:line="277" w:lineRule="atLeast"/>
        <w:ind w:left="533"/>
        <w:rPr>
          <w:rFonts w:ascii="Helvetica" w:hAnsi="Helvetica" w:cs="Times New Roman"/>
          <w:color w:val="333333"/>
          <w:sz w:val="21"/>
          <w:szCs w:val="17"/>
        </w:rPr>
      </w:pPr>
      <w:r>
        <w:rPr>
          <w:rFonts w:ascii="Helvetica" w:hAnsi="Helvetica" w:cs="Times New Roman"/>
          <w:color w:val="333333"/>
          <w:sz w:val="21"/>
          <w:szCs w:val="17"/>
        </w:rPr>
        <w:t>13. What conclusions can you draw from this graph?  What additional information would you like to have?</w:t>
      </w:r>
    </w:p>
    <w:p w14:paraId="7AC3D98F" w14:textId="77777777" w:rsidR="00D150EA" w:rsidRDefault="00044223" w:rsidP="00D150EA">
      <w:pPr>
        <w:spacing w:beforeLines="1" w:before="2" w:afterLines="1" w:after="2" w:line="277" w:lineRule="atLeast"/>
        <w:ind w:left="533"/>
        <w:rPr>
          <w:rFonts w:ascii="Helvetica" w:hAnsi="Helvetica" w:cs="Times New Roman"/>
          <w:color w:val="333333"/>
          <w:sz w:val="21"/>
          <w:szCs w:val="17"/>
        </w:rPr>
      </w:pPr>
    </w:p>
    <w:p w14:paraId="467E4FE4" w14:textId="77777777" w:rsidR="00D150EA" w:rsidRDefault="00044223" w:rsidP="00D150EA">
      <w:pPr>
        <w:spacing w:beforeLines="1" w:before="2" w:afterLines="1" w:after="2" w:line="277" w:lineRule="atLeast"/>
        <w:ind w:left="533"/>
        <w:rPr>
          <w:rFonts w:ascii="Helvetica" w:hAnsi="Helvetica" w:cs="Times New Roman"/>
          <w:color w:val="333333"/>
          <w:sz w:val="21"/>
          <w:szCs w:val="17"/>
        </w:rPr>
      </w:pPr>
    </w:p>
    <w:p w14:paraId="76CBAAED" w14:textId="77777777" w:rsidR="00D150EA" w:rsidRPr="00D150EA" w:rsidRDefault="00044223" w:rsidP="00D150EA">
      <w:pPr>
        <w:spacing w:beforeLines="1" w:before="2" w:afterLines="1" w:after="2" w:line="277" w:lineRule="atLeast"/>
        <w:ind w:left="533"/>
        <w:rPr>
          <w:rFonts w:ascii="Helvetica" w:hAnsi="Helvetica" w:cs="Times New Roman"/>
          <w:color w:val="333333"/>
          <w:sz w:val="21"/>
          <w:szCs w:val="17"/>
        </w:rPr>
      </w:pPr>
    </w:p>
    <w:sectPr w:rsidR="00D150EA" w:rsidRPr="00D150EA" w:rsidSect="000F250D">
      <w:headerReference w:type="default" r:id="rId9"/>
      <w:footerReference w:type="even" r:id="rId10"/>
      <w:footerReference w:type="default" r:id="rId11"/>
      <w:headerReference w:type="first" r:id="rId12"/>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C28F204" w14:textId="77777777" w:rsidR="00044223" w:rsidRDefault="00044223">
      <w:r>
        <w:separator/>
      </w:r>
    </w:p>
  </w:endnote>
  <w:endnote w:type="continuationSeparator" w:id="0">
    <w:p w14:paraId="16608F71" w14:textId="77777777" w:rsidR="00044223" w:rsidRDefault="0004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3CCD79" w14:textId="77777777" w:rsidR="00D150EA" w:rsidRDefault="00810181" w:rsidP="000F25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A34C0A" w14:textId="77777777" w:rsidR="00D150EA" w:rsidRDefault="000442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F8D887" w14:textId="77777777" w:rsidR="00D150EA" w:rsidRDefault="00810181" w:rsidP="000F25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2C38">
      <w:rPr>
        <w:rStyle w:val="PageNumber"/>
        <w:noProof/>
      </w:rPr>
      <w:t>3</w:t>
    </w:r>
    <w:r>
      <w:rPr>
        <w:rStyle w:val="PageNumber"/>
      </w:rPr>
      <w:fldChar w:fldCharType="end"/>
    </w:r>
  </w:p>
  <w:p w14:paraId="3D97755B" w14:textId="77777777" w:rsidR="00D150EA" w:rsidRDefault="000442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84F1D7A" w14:textId="77777777" w:rsidR="00044223" w:rsidRDefault="00044223">
      <w:r>
        <w:separator/>
      </w:r>
    </w:p>
  </w:footnote>
  <w:footnote w:type="continuationSeparator" w:id="0">
    <w:p w14:paraId="22C79A2B" w14:textId="77777777" w:rsidR="00044223" w:rsidRDefault="000442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179FA7" w14:textId="77777777" w:rsidR="00D150EA" w:rsidRDefault="00044223">
    <w:pPr>
      <w:pStyle w:val="Header"/>
    </w:pPr>
    <w:r>
      <w:rPr>
        <w:noProof/>
      </w:rPr>
      <w:pict w14:anchorId="7293B37F">
        <v:shapetype id="_x0000_t202" coordsize="21600,21600" o:spt="202" path="m0,0l0,21600,21600,21600,21600,0xe">
          <v:stroke joinstyle="miter"/>
          <v:path gradientshapeok="t" o:connecttype="rect"/>
        </v:shapetype>
        <v:shape id="_x0000_s2051" type="#_x0000_t202" style="position:absolute;margin-left:342pt;margin-top:18pt;width:255pt;height:36pt;z-index:251660288;mso-wrap-edited:f;mso-position-horizontal-relative:page;mso-position-vertical-relative:page" wrapcoords="0 0 21600 0 21600 21600 0 21600 0 0" filled="f" stroked="f">
          <v:fill o:detectmouseclick="t"/>
          <v:textbox style="mso-next-textbox:#_x0000_s2051" inset=",7.2pt,,7.2pt">
            <w:txbxContent>
              <w:p w14:paraId="3C4057CE" w14:textId="77777777" w:rsidR="00D150EA" w:rsidRDefault="00810181" w:rsidP="000F250D">
                <w:pPr>
                  <w:spacing w:line="480" w:lineRule="auto"/>
                  <w:rPr>
                    <w:rFonts w:ascii="Arial" w:hAnsi="Arial"/>
                  </w:rPr>
                </w:pPr>
                <w:r>
                  <w:rPr>
                    <w:rFonts w:ascii="Arial" w:hAnsi="Arial"/>
                  </w:rPr>
                  <w:t>Name ___________________________</w:t>
                </w:r>
              </w:p>
            </w:txbxContent>
          </v:textbox>
          <w10:wrap type="tight"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522A6" w14:textId="77777777" w:rsidR="00D150EA" w:rsidRDefault="00044223">
    <w:pPr>
      <w:pStyle w:val="Header"/>
    </w:pPr>
    <w:r>
      <w:rPr>
        <w:noProof/>
      </w:rPr>
      <w:pict w14:anchorId="275A0A19">
        <v:shapetype id="_x0000_t202" coordsize="21600,21600" o:spt="202" path="m0,0l0,21600,21600,21600,21600,0xe">
          <v:stroke joinstyle="miter"/>
          <v:path gradientshapeok="t" o:connecttype="rect"/>
        </v:shapetype>
        <v:shape id="_x0000_s2054" type="#_x0000_t202" style="position:absolute;margin-left:83pt;margin-top:20.95pt;width:259pt;height:32.1pt;z-index:251661312;mso-wrap-edited:f;mso-position-horizontal-relative:page;mso-position-vertical-relative:page" wrapcoords="0 0 21600 0 21600 21600 0 21600 0 0" filled="f" stroked="f">
          <v:fill o:detectmouseclick="t"/>
          <v:textbox style="mso-next-textbox:#_x0000_s2054" inset=",7.2pt,,7.2pt">
            <w:txbxContent>
              <w:p w14:paraId="2FF81B6F" w14:textId="77777777" w:rsidR="00D150EA" w:rsidRPr="00EC5827" w:rsidRDefault="00810181" w:rsidP="000F250D">
                <w:pPr>
                  <w:pStyle w:val="Header"/>
                  <w:rPr>
                    <w:rFonts w:ascii="Arial" w:hAnsi="Arial"/>
                    <w:b/>
                  </w:rPr>
                </w:pPr>
                <w:r w:rsidRPr="00EC5827">
                  <w:rPr>
                    <w:rFonts w:ascii="Arial" w:hAnsi="Arial"/>
                    <w:b/>
                  </w:rPr>
                  <w:t>SkyServer Voyages Journal</w:t>
                </w:r>
              </w:p>
              <w:p w14:paraId="5C413C2D" w14:textId="77777777" w:rsidR="00D150EA" w:rsidRPr="00EC5827" w:rsidRDefault="00044223" w:rsidP="000F250D">
                <w:pPr>
                  <w:rPr>
                    <w:b/>
                  </w:rPr>
                </w:pPr>
              </w:p>
            </w:txbxContent>
          </v:textbox>
          <w10:wrap type="tight" anchorx="page" anchory="page"/>
        </v:shape>
      </w:pict>
    </w:r>
    <w:r w:rsidR="00810181">
      <w:rPr>
        <w:noProof/>
      </w:rPr>
      <w:drawing>
        <wp:anchor distT="0" distB="0" distL="114300" distR="114300" simplePos="0" relativeHeight="251662336" behindDoc="0" locked="0" layoutInCell="1" allowOverlap="1" wp14:anchorId="44421768" wp14:editId="3688BEB5">
          <wp:simplePos x="0" y="0"/>
          <wp:positionH relativeFrom="page">
            <wp:posOffset>457200</wp:posOffset>
          </wp:positionH>
          <wp:positionV relativeFrom="page">
            <wp:posOffset>168910</wp:posOffset>
          </wp:positionV>
          <wp:extent cx="440055" cy="495300"/>
          <wp:effectExtent l="0" t="0" r="0" b="0"/>
          <wp:wrapTight wrapText="bothSides">
            <wp:wrapPolygon edited="0">
              <wp:start x="0" y="0"/>
              <wp:lineTo x="0" y="19938"/>
              <wp:lineTo x="21195" y="19938"/>
              <wp:lineTo x="21195" y="6646"/>
              <wp:lineTo x="11221" y="0"/>
              <wp:lineTo x="0" y="0"/>
            </wp:wrapPolygon>
          </wp:wrapTight>
          <wp:docPr id="30" nam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pic:cNvPicPr>
                    <a:picLocks noChangeAspect="1" noChangeArrowheads="1"/>
                  </pic:cNvPicPr>
                </pic:nvPicPr>
                <pic:blipFill>
                  <a:blip r:embed="rId1"/>
                  <a:srcRect/>
                  <a:stretch>
                    <a:fillRect/>
                  </a:stretch>
                </pic:blipFill>
                <pic:spPr bwMode="auto">
                  <a:xfrm>
                    <a:off x="0" y="0"/>
                    <a:ext cx="440055" cy="495300"/>
                  </a:xfrm>
                  <a:prstGeom prst="rect">
                    <a:avLst/>
                  </a:prstGeom>
                  <a:noFill/>
                  <a:ln w="9525">
                    <a:noFill/>
                    <a:miter lim="800000"/>
                    <a:headEnd/>
                    <a:tailEnd/>
                  </a:ln>
                </pic:spPr>
              </pic:pic>
            </a:graphicData>
          </a:graphic>
        </wp:anchor>
      </w:drawing>
    </w:r>
    <w:r>
      <w:rPr>
        <w:noProof/>
      </w:rPr>
      <w:pict w14:anchorId="3708FBFF">
        <v:shape id="_x0000_s2056" type="#_x0000_t202" style="position:absolute;margin-left:367.5pt;margin-top:18pt;width:255pt;height:49.4pt;z-index:251663360;mso-wrap-edited:f;mso-position-horizontal-relative:page;mso-position-vertical-relative:page" wrapcoords="0 0 21600 0 21600 21600 0 21600 0 0" filled="f" stroked="f">
          <v:fill o:detectmouseclick="t"/>
          <v:textbox style="mso-next-textbox:#_x0000_s2056" inset=",7.2pt,,7.2pt">
            <w:txbxContent>
              <w:p w14:paraId="38E9D8B8" w14:textId="77777777" w:rsidR="00D150EA" w:rsidRPr="00EC5827" w:rsidRDefault="00810181" w:rsidP="000F250D">
                <w:pPr>
                  <w:spacing w:line="336" w:lineRule="auto"/>
                  <w:rPr>
                    <w:rFonts w:ascii="Arial" w:hAnsi="Arial"/>
                    <w:sz w:val="20"/>
                  </w:rPr>
                </w:pPr>
                <w:r w:rsidRPr="00EC5827">
                  <w:rPr>
                    <w:rFonts w:ascii="Arial" w:hAnsi="Arial"/>
                    <w:sz w:val="20"/>
                  </w:rPr>
                  <w:t>Name ____________________________</w:t>
                </w:r>
              </w:p>
              <w:p w14:paraId="7E2BDADD" w14:textId="77777777" w:rsidR="00D150EA" w:rsidRPr="00EC5827" w:rsidRDefault="00810181" w:rsidP="000F250D">
                <w:pPr>
                  <w:spacing w:line="480" w:lineRule="auto"/>
                  <w:rPr>
                    <w:rFonts w:ascii="Arial" w:hAnsi="Arial"/>
                    <w:sz w:val="20"/>
                  </w:rPr>
                </w:pPr>
                <w:r w:rsidRPr="00EC5827">
                  <w:rPr>
                    <w:rFonts w:ascii="Arial" w:hAnsi="Arial"/>
                    <w:sz w:val="20"/>
                  </w:rPr>
                  <w:t>Class ____________________________</w:t>
                </w:r>
              </w:p>
            </w:txbxContent>
          </v:textbox>
          <w10:wrap type="tight"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4B1A12"/>
    <w:multiLevelType w:val="hybridMultilevel"/>
    <w:tmpl w:val="B9D8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249E8"/>
    <w:multiLevelType w:val="hybridMultilevel"/>
    <w:tmpl w:val="C8E6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3679E"/>
    <w:multiLevelType w:val="hybridMultilevel"/>
    <w:tmpl w:val="C56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B1B5D"/>
    <w:multiLevelType w:val="hybridMultilevel"/>
    <w:tmpl w:val="E8BC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A5D43"/>
    <w:multiLevelType w:val="hybridMultilevel"/>
    <w:tmpl w:val="18B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5132A"/>
    <w:multiLevelType w:val="hybridMultilevel"/>
    <w:tmpl w:val="A6BE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E011B"/>
    <w:multiLevelType w:val="hybridMultilevel"/>
    <w:tmpl w:val="3264B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A864AAC"/>
    <w:multiLevelType w:val="hybridMultilevel"/>
    <w:tmpl w:val="B782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76B66"/>
    <w:multiLevelType w:val="hybridMultilevel"/>
    <w:tmpl w:val="D3CE26F0"/>
    <w:lvl w:ilvl="0" w:tplc="0409000F">
      <w:start w:val="1"/>
      <w:numFmt w:val="decimal"/>
      <w:lvlText w:val="%1."/>
      <w:lvlJc w:val="left"/>
      <w:pPr>
        <w:ind w:left="1253" w:hanging="360"/>
      </w:p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9">
    <w:nsid w:val="674D3D6D"/>
    <w:multiLevelType w:val="hybridMultilevel"/>
    <w:tmpl w:val="804A243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6"/>
  </w:num>
  <w:num w:numId="6">
    <w:abstractNumId w:val="2"/>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_PubVPasteboard_" w:val="5"/>
    <w:docVar w:name="OpenInPublishingView" w:val="0"/>
  </w:docVars>
  <w:rsids>
    <w:rsidRoot w:val="000F250D"/>
    <w:rsid w:val="00044223"/>
    <w:rsid w:val="00094A02"/>
    <w:rsid w:val="000F250D"/>
    <w:rsid w:val="001A253A"/>
    <w:rsid w:val="00810181"/>
    <w:rsid w:val="008F3AD7"/>
    <w:rsid w:val="00AF2C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2A87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5"/>
  </w:style>
  <w:style w:type="paragraph" w:styleId="Heading1">
    <w:name w:val="heading 1"/>
    <w:basedOn w:val="Normal"/>
    <w:next w:val="Normal"/>
    <w:link w:val="Heading1Char"/>
    <w:uiPriority w:val="9"/>
    <w:qFormat/>
    <w:rsid w:val="00E74B93"/>
    <w:pPr>
      <w:keepNext/>
      <w:keepLines/>
      <w:spacing w:before="240"/>
      <w:outlineLvl w:val="0"/>
    </w:pPr>
    <w:rPr>
      <w:rFonts w:asciiTheme="majorHAnsi" w:eastAsiaTheme="majorEastAsia" w:hAnsiTheme="majorHAnsi" w:cstheme="majorBidi"/>
      <w:bCs/>
      <w:color w:val="004980"/>
      <w:sz w:val="32"/>
      <w:szCs w:val="32"/>
      <w:u w:val="single"/>
    </w:rPr>
  </w:style>
  <w:style w:type="paragraph" w:styleId="Heading2">
    <w:name w:val="heading 2"/>
    <w:basedOn w:val="Normal"/>
    <w:next w:val="Normal"/>
    <w:link w:val="Heading2Char"/>
    <w:uiPriority w:val="9"/>
    <w:unhideWhenUsed/>
    <w:qFormat/>
    <w:rsid w:val="000029A6"/>
    <w:pPr>
      <w:spacing w:before="160"/>
      <w:outlineLvl w:val="1"/>
    </w:pPr>
    <w:rPr>
      <w:b/>
      <w:color w:val="004980"/>
    </w:rPr>
  </w:style>
  <w:style w:type="paragraph" w:styleId="Heading3">
    <w:name w:val="heading 3"/>
    <w:basedOn w:val="Normal"/>
    <w:next w:val="Normal"/>
    <w:link w:val="Heading3Char"/>
    <w:uiPriority w:val="9"/>
    <w:unhideWhenUsed/>
    <w:qFormat/>
    <w:rsid w:val="000029A6"/>
    <w:pPr>
      <w:keepNext/>
      <w:keepLines/>
      <w:outlineLvl w:val="2"/>
    </w:pPr>
    <w:rPr>
      <w:rFonts w:asciiTheme="majorHAnsi" w:eastAsiaTheme="majorEastAsia" w:hAnsiTheme="majorHAnsi" w:cstheme="majorBidi"/>
      <w:bCs/>
      <w:color w:val="0049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34"/>
    <w:pPr>
      <w:tabs>
        <w:tab w:val="center" w:pos="4320"/>
        <w:tab w:val="right" w:pos="8640"/>
      </w:tabs>
    </w:pPr>
  </w:style>
  <w:style w:type="character" w:customStyle="1" w:styleId="HeaderChar">
    <w:name w:val="Header Char"/>
    <w:basedOn w:val="DefaultParagraphFont"/>
    <w:link w:val="Header"/>
    <w:uiPriority w:val="99"/>
    <w:rsid w:val="00A62634"/>
  </w:style>
  <w:style w:type="paragraph" w:styleId="Footer">
    <w:name w:val="footer"/>
    <w:basedOn w:val="Normal"/>
    <w:link w:val="FooterChar"/>
    <w:uiPriority w:val="99"/>
    <w:unhideWhenUsed/>
    <w:rsid w:val="00A62634"/>
    <w:pPr>
      <w:tabs>
        <w:tab w:val="center" w:pos="4320"/>
        <w:tab w:val="right" w:pos="8640"/>
      </w:tabs>
    </w:pPr>
  </w:style>
  <w:style w:type="character" w:customStyle="1" w:styleId="FooterChar">
    <w:name w:val="Footer Char"/>
    <w:basedOn w:val="DefaultParagraphFont"/>
    <w:link w:val="Footer"/>
    <w:uiPriority w:val="99"/>
    <w:rsid w:val="00A62634"/>
  </w:style>
  <w:style w:type="character" w:styleId="PageNumber">
    <w:name w:val="page number"/>
    <w:basedOn w:val="DefaultParagraphFont"/>
    <w:uiPriority w:val="99"/>
    <w:semiHidden/>
    <w:unhideWhenUsed/>
    <w:rsid w:val="00A62634"/>
  </w:style>
  <w:style w:type="character" w:customStyle="1" w:styleId="Heading1Char">
    <w:name w:val="Heading 1 Char"/>
    <w:basedOn w:val="DefaultParagraphFont"/>
    <w:link w:val="Heading1"/>
    <w:uiPriority w:val="9"/>
    <w:rsid w:val="00E74B93"/>
    <w:rPr>
      <w:rFonts w:asciiTheme="majorHAnsi" w:eastAsiaTheme="majorEastAsia" w:hAnsiTheme="majorHAnsi" w:cstheme="majorBidi"/>
      <w:bCs/>
      <w:color w:val="004980"/>
      <w:sz w:val="32"/>
      <w:szCs w:val="32"/>
      <w:u w:val="single"/>
    </w:rPr>
  </w:style>
  <w:style w:type="character" w:customStyle="1" w:styleId="Heading2Char">
    <w:name w:val="Heading 2 Char"/>
    <w:basedOn w:val="DefaultParagraphFont"/>
    <w:link w:val="Heading2"/>
    <w:uiPriority w:val="9"/>
    <w:rsid w:val="000029A6"/>
    <w:rPr>
      <w:b/>
      <w:color w:val="004980"/>
    </w:rPr>
  </w:style>
  <w:style w:type="character" w:customStyle="1" w:styleId="Heading3Char">
    <w:name w:val="Heading 3 Char"/>
    <w:basedOn w:val="DefaultParagraphFont"/>
    <w:link w:val="Heading3"/>
    <w:uiPriority w:val="9"/>
    <w:rsid w:val="000029A6"/>
    <w:rPr>
      <w:rFonts w:asciiTheme="majorHAnsi" w:eastAsiaTheme="majorEastAsia" w:hAnsiTheme="majorHAnsi" w:cstheme="majorBidi"/>
      <w:bCs/>
      <w:color w:val="004980"/>
    </w:rPr>
  </w:style>
  <w:style w:type="paragraph" w:styleId="ListParagraph">
    <w:name w:val="List Paragraph"/>
    <w:basedOn w:val="Normal"/>
    <w:uiPriority w:val="34"/>
    <w:qFormat/>
    <w:rsid w:val="00B90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6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admin:Library:Application%20Support:Microsoft:Office:User%20Templates:My%20Templates:Journal%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Journal Template.dotx</Template>
  <TotalTime>2</TotalTime>
  <Pages>3</Pages>
  <Words>389</Words>
  <Characters>2218</Characters>
  <Application>Microsoft Macintosh Word</Application>
  <DocSecurity>0</DocSecurity>
  <Lines>18</Lines>
  <Paragraphs>5</Paragraphs>
  <ScaleCrop>false</ScaleCrop>
  <Company>Educational Consultant</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Meredith</dc:creator>
  <cp:keywords/>
  <cp:lastModifiedBy>Erika Danou</cp:lastModifiedBy>
  <cp:revision>4</cp:revision>
  <cp:lastPrinted>2014-09-19T15:03:00Z</cp:lastPrinted>
  <dcterms:created xsi:type="dcterms:W3CDTF">2014-09-19T15:03:00Z</dcterms:created>
  <dcterms:modified xsi:type="dcterms:W3CDTF">2014-09-19T17:29:00Z</dcterms:modified>
</cp:coreProperties>
</file>