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2303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5BEC098C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880F64">
        <w:rPr>
          <w:sz w:val="32"/>
          <w:szCs w:val="32"/>
        </w:rPr>
        <w:t xml:space="preserve">Sek I </w:t>
      </w:r>
      <w:r w:rsidRPr="00AB1CBC">
        <w:rPr>
          <w:sz w:val="32"/>
          <w:szCs w:val="32"/>
        </w:rPr>
        <w:t>– Vom Blinzeln zum Verschlüsseln</w:t>
      </w:r>
    </w:p>
    <w:p w14:paraId="09372970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1977FA54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D5E8B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6160BE74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57775EAD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4FD0778B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ACB1613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4C1A9B29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33BF5FF1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0D667E5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B86E4EB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5108C18B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57F5D7D9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12660100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008C524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5B7FB62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4D7B6888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5974F0EE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E411D70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5313339E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22B01DD3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425A4C04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64BCD06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550554F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48997640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287EA359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D231C55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6702AB6A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6C76E6BC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348BC95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D4D5A49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3B8D6AE7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3B4AE53A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666C3" w14:paraId="57980951" w14:textId="77777777" w:rsidTr="008A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778A27" w14:textId="31CB2693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B1</w:t>
            </w:r>
          </w:p>
        </w:tc>
        <w:tc>
          <w:tcPr>
            <w:tcW w:w="2977" w:type="dxa"/>
          </w:tcPr>
          <w:p w14:paraId="7CFBD4D4" w14:textId="77777777" w:rsidR="00A666C3" w:rsidRPr="004C1353" w:rsidRDefault="00A666C3" w:rsidP="00A6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6420C0F9" w14:textId="403174C9" w:rsidR="00A666C3" w:rsidRPr="001D4E26" w:rsidRDefault="00CC2B70" w:rsidP="00A6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Musterlösung</w:t>
            </w:r>
          </w:p>
        </w:tc>
      </w:tr>
    </w:tbl>
    <w:p w14:paraId="7EAA41BD" w14:textId="77777777" w:rsidR="00AB1CBC" w:rsidRDefault="00AB1CBC"/>
    <w:p w14:paraId="64A8DD47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D3DE31B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0A3E5562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45E4A86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005DB9D2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2F7391"/>
    <w:rsid w:val="005D7A87"/>
    <w:rsid w:val="00750339"/>
    <w:rsid w:val="00880F64"/>
    <w:rsid w:val="00A666C3"/>
    <w:rsid w:val="00AB1CBC"/>
    <w:rsid w:val="00CC2B70"/>
    <w:rsid w:val="00D85257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216F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Malambré, Julia | Wissensfabrik</cp:lastModifiedBy>
  <cp:revision>4</cp:revision>
  <cp:lastPrinted>2016-03-11T11:28:00Z</cp:lastPrinted>
  <dcterms:created xsi:type="dcterms:W3CDTF">2016-11-25T11:44:00Z</dcterms:created>
  <dcterms:modified xsi:type="dcterms:W3CDTF">2023-01-15T12:22:00Z</dcterms:modified>
</cp:coreProperties>
</file>