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1C7" w:rsidRDefault="007021C7" w:rsidP="007021C7">
      <w:pPr>
        <w:rPr>
          <w:b/>
          <w:sz w:val="32"/>
          <w:szCs w:val="32"/>
        </w:rPr>
      </w:pPr>
      <w:r w:rsidRPr="00AB1CBC">
        <w:rPr>
          <w:b/>
          <w:sz w:val="32"/>
          <w:szCs w:val="32"/>
        </w:rPr>
        <w:t xml:space="preserve">Download </w:t>
      </w:r>
      <w:r>
        <w:rPr>
          <w:b/>
          <w:sz w:val="32"/>
          <w:szCs w:val="32"/>
        </w:rPr>
        <w:t>–</w:t>
      </w:r>
      <w:r w:rsidRPr="00AB1CBC">
        <w:rPr>
          <w:b/>
          <w:sz w:val="32"/>
          <w:szCs w:val="32"/>
        </w:rPr>
        <w:t xml:space="preserve"> Übersicht</w:t>
      </w:r>
    </w:p>
    <w:p w:rsidR="00A2635F" w:rsidRDefault="007021C7">
      <w:r w:rsidRPr="00AB1CBC">
        <w:rPr>
          <w:sz w:val="32"/>
          <w:szCs w:val="32"/>
        </w:rPr>
        <w:t>B</w:t>
      </w:r>
      <w:r>
        <w:rPr>
          <w:sz w:val="32"/>
          <w:szCs w:val="32"/>
        </w:rPr>
        <w:t>3</w:t>
      </w:r>
      <w:r w:rsidRPr="00AB1CBC">
        <w:rPr>
          <w:sz w:val="32"/>
          <w:szCs w:val="32"/>
        </w:rPr>
        <w:t xml:space="preserve"> </w:t>
      </w:r>
      <w:r>
        <w:rPr>
          <w:sz w:val="32"/>
          <w:szCs w:val="32"/>
        </w:rPr>
        <w:t>– Codes im Supermarkt und Unternehmen</w:t>
      </w:r>
    </w:p>
    <w:p w:rsidR="007021C7" w:rsidRDefault="007021C7"/>
    <w:tbl>
      <w:tblPr>
        <w:tblStyle w:val="Arbeitsmaterialien"/>
        <w:tblW w:w="8901" w:type="dxa"/>
        <w:tblLook w:val="04A0" w:firstRow="1" w:lastRow="0" w:firstColumn="1" w:lastColumn="0" w:noHBand="0" w:noVBand="1"/>
      </w:tblPr>
      <w:tblGrid>
        <w:gridCol w:w="1417"/>
        <w:gridCol w:w="2835"/>
        <w:gridCol w:w="4649"/>
      </w:tblGrid>
      <w:tr w:rsidR="007021C7" w:rsidTr="00463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021C7" w:rsidRDefault="007021C7" w:rsidP="00463AB0">
            <w:r>
              <w:t>Nr.</w:t>
            </w:r>
          </w:p>
        </w:tc>
        <w:tc>
          <w:tcPr>
            <w:tcW w:w="2835" w:type="dxa"/>
          </w:tcPr>
          <w:p w:rsidR="007021C7" w:rsidRDefault="007021C7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Titel</w:t>
            </w:r>
          </w:p>
        </w:tc>
        <w:tc>
          <w:tcPr>
            <w:tcW w:w="4649" w:type="dxa"/>
          </w:tcPr>
          <w:p w:rsidR="007021C7" w:rsidRDefault="007021C7" w:rsidP="00463A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</w:tr>
      <w:tr w:rsidR="007021C7" w:rsidTr="00176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021C7" w:rsidRDefault="007021C7" w:rsidP="007021C7">
            <w:pPr>
              <w:jc w:val="left"/>
            </w:pPr>
            <w:r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>
              <w:t>0_B3</w:t>
            </w:r>
          </w:p>
        </w:tc>
        <w:tc>
          <w:tcPr>
            <w:tcW w:w="2835" w:type="dxa"/>
            <w:vAlign w:val="center"/>
          </w:tcPr>
          <w:p w:rsidR="007021C7" w:rsidRPr="001D4E26" w:rsidRDefault="007021C7" w:rsidP="007021C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Modulbeschreibung</w:t>
            </w:r>
          </w:p>
        </w:tc>
        <w:tc>
          <w:tcPr>
            <w:tcW w:w="4649" w:type="dxa"/>
            <w:vAlign w:val="center"/>
          </w:tcPr>
          <w:p w:rsidR="007021C7" w:rsidRPr="001D4E26" w:rsidRDefault="007021C7" w:rsidP="007021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Einführung für Lehrkräfte inkl. Stundenverlaufsskizzen</w:t>
            </w:r>
          </w:p>
        </w:tc>
      </w:tr>
      <w:tr w:rsidR="007021C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7021C7" w:rsidRDefault="007021C7" w:rsidP="00463AB0">
            <w:pPr>
              <w:jc w:val="left"/>
            </w:pPr>
            <w:r w:rsidRPr="001D4E26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>
              <w:rPr>
                <w:rFonts w:cstheme="minorHAnsi"/>
              </w:rPr>
              <w:t>B3.1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Strichcodes kennenlernen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 xml:space="preserve">Arbeitsblatt, </w:t>
            </w:r>
            <w:r>
              <w:t>das den Aufbau von</w:t>
            </w:r>
            <w:r w:rsidRPr="000C456D">
              <w:t xml:space="preserve"> Strichcodes </w:t>
            </w:r>
            <w:r>
              <w:t xml:space="preserve">und die </w:t>
            </w:r>
            <w:r w:rsidRPr="000C456D">
              <w:t>Bestimmung der Prüfziffer</w:t>
            </w:r>
            <w:r>
              <w:t xml:space="preserve"> erklärt</w:t>
            </w:r>
            <w:r w:rsidRPr="000C456D">
              <w:t>.</w:t>
            </w:r>
          </w:p>
        </w:tc>
      </w:tr>
      <w:tr w:rsidR="007021C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7021C7" w:rsidRDefault="007021C7" w:rsidP="00463AB0">
            <w:pPr>
              <w:jc w:val="left"/>
            </w:pPr>
            <w:r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2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App</w:t>
            </w:r>
            <w:r>
              <w:t>-L</w:t>
            </w:r>
            <w:r w:rsidRPr="000C456D">
              <w:t>iste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 xml:space="preserve">Liste mit </w:t>
            </w:r>
            <w:r>
              <w:t>Beispiel-</w:t>
            </w:r>
            <w:r w:rsidRPr="000C456D">
              <w:t>Apps</w:t>
            </w:r>
            <w:r>
              <w:t xml:space="preserve"> zum Scannen von</w:t>
            </w:r>
            <w:r w:rsidRPr="000C456D">
              <w:t xml:space="preserve"> Lebensmitteln.</w:t>
            </w:r>
          </w:p>
        </w:tc>
      </w:tr>
      <w:tr w:rsidR="007021C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3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App-Guide SuS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Arbeitsblatt zur Untersuchung und Bewertung von Lebensmittel</w:t>
            </w:r>
            <w:r>
              <w:t>-</w:t>
            </w:r>
            <w:r w:rsidRPr="000C456D">
              <w:t>Apps</w:t>
            </w:r>
            <w:r>
              <w:t>.</w:t>
            </w:r>
          </w:p>
        </w:tc>
      </w:tr>
      <w:tr w:rsidR="007021C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7021C7" w:rsidRDefault="007021C7" w:rsidP="00463AB0">
            <w:pPr>
              <w:jc w:val="left"/>
            </w:pPr>
            <w:r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1F0F2B">
              <w:rPr>
                <w:rFonts w:cstheme="minorHAnsi"/>
              </w:rPr>
              <w:t>B3.4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QR-Codes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Dokument mit Beispiel-QR-Codes</w:t>
            </w:r>
            <w:r>
              <w:t>.</w:t>
            </w:r>
            <w:r w:rsidRPr="000C456D">
              <w:t xml:space="preserve"> </w:t>
            </w:r>
          </w:p>
        </w:tc>
      </w:tr>
      <w:tr w:rsidR="007021C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7021C7" w:rsidRDefault="007021C7" w:rsidP="00463AB0">
            <w:pPr>
              <w:jc w:val="left"/>
            </w:pPr>
            <w:r w:rsidRPr="004D1E84"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5 L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QR-Recherche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Dokument mit abgedrucktem Arbeitsauftrag</w:t>
            </w:r>
            <w:r>
              <w:t>.</w:t>
            </w:r>
            <w:r w:rsidRPr="000C456D">
              <w:t xml:space="preserve">  </w:t>
            </w:r>
          </w:p>
        </w:tc>
      </w:tr>
      <w:tr w:rsidR="007021C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5 SuS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QR-Recherche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 xml:space="preserve">Arbeitsblatt, </w:t>
            </w:r>
            <w:r>
              <w:t xml:space="preserve">das dazu dient, den </w:t>
            </w:r>
            <w:r w:rsidRPr="000C456D">
              <w:t>Aufbau und die Funktionsweise von QR-Codes kennenzulernen</w:t>
            </w:r>
            <w:r>
              <w:t>.</w:t>
            </w:r>
            <w:r w:rsidRPr="000C456D">
              <w:t xml:space="preserve"> Arbeitsauftrag steckt im QR-Code</w:t>
            </w:r>
            <w:r>
              <w:t>.</w:t>
            </w:r>
          </w:p>
        </w:tc>
      </w:tr>
      <w:tr w:rsidR="007021C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6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QR-Code selbermachen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Kurze Erklärung, wie QR-Codes selber generiert werden können.</w:t>
            </w:r>
          </w:p>
        </w:tc>
      </w:tr>
      <w:tr w:rsidR="007021C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7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QR-Rallye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Arbeitsblatt mit Hinweisen zur Erstellung einer Schulrallye</w:t>
            </w:r>
            <w:r>
              <w:t>.</w:t>
            </w:r>
            <w:r w:rsidRPr="000C456D">
              <w:t xml:space="preserve"> </w:t>
            </w:r>
          </w:p>
        </w:tc>
      </w:tr>
      <w:tr w:rsidR="007021C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021C7" w:rsidRDefault="007021C7" w:rsidP="00463AB0">
            <w:pPr>
              <w:jc w:val="left"/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00B050"/>
                <w:sz w:val="32"/>
                <w:szCs w:val="20"/>
              </w:rPr>
              <w:t xml:space="preserve"> </w:t>
            </w:r>
            <w:r w:rsidRPr="008C68EC">
              <w:rPr>
                <w:rFonts w:cstheme="minorHAnsi"/>
              </w:rPr>
              <w:t>B3.</w:t>
            </w:r>
            <w:r>
              <w:rPr>
                <w:rFonts w:cstheme="minorHAnsi"/>
              </w:rPr>
              <w:t>8</w:t>
            </w:r>
          </w:p>
        </w:tc>
        <w:tc>
          <w:tcPr>
            <w:tcW w:w="2835" w:type="dxa"/>
            <w:vAlign w:val="center"/>
          </w:tcPr>
          <w:p w:rsidR="007021C7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Codes im Supermarkt und im Unternehmen</w:t>
            </w:r>
          </w:p>
        </w:tc>
        <w:tc>
          <w:tcPr>
            <w:tcW w:w="4649" w:type="dxa"/>
            <w:vAlign w:val="center"/>
          </w:tcPr>
          <w:p w:rsidR="007021C7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C456D">
              <w:t>Arbeitsblatt</w:t>
            </w:r>
            <w:r>
              <w:t xml:space="preserve">, das dazu anleiten soll, sich selbstgesteuert </w:t>
            </w:r>
            <w:r w:rsidRPr="000C456D">
              <w:t>mit Barcodes und QR-Codes</w:t>
            </w:r>
            <w:r>
              <w:t xml:space="preserve"> auseinanderzusetzen.</w:t>
            </w:r>
          </w:p>
        </w:tc>
      </w:tr>
      <w:tr w:rsidR="007021C7" w:rsidTr="00463A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021C7" w:rsidRPr="004D1E84" w:rsidRDefault="007021C7" w:rsidP="00463AB0">
            <w:pPr>
              <w:jc w:val="left"/>
              <w:rPr>
                <w:rFonts w:ascii="Segoe UI Symbol" w:hAnsi="Segoe UI Symbol" w:cs="Segoe UI Symbol"/>
                <w:color w:val="00B050"/>
                <w:sz w:val="32"/>
                <w:szCs w:val="20"/>
              </w:rPr>
            </w:pPr>
            <w:r w:rsidRPr="004D1E84">
              <w:rPr>
                <w:rFonts w:ascii="Segoe UI Symbol" w:hAnsi="Segoe UI Symbol" w:cs="Segoe UI Symbol"/>
                <w:color w:val="00B050"/>
                <w:sz w:val="32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5056B9">
              <w:t>B</w:t>
            </w:r>
            <w:r>
              <w:t>3</w:t>
            </w:r>
            <w:r w:rsidRPr="005056B9">
              <w:t>.9</w:t>
            </w:r>
          </w:p>
        </w:tc>
        <w:tc>
          <w:tcPr>
            <w:tcW w:w="2835" w:type="dxa"/>
            <w:vAlign w:val="center"/>
          </w:tcPr>
          <w:p w:rsidR="007021C7" w:rsidRPr="000C456D" w:rsidRDefault="007021C7" w:rsidP="00463A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Betriebserkundungen planen und durchführen</w:t>
            </w:r>
          </w:p>
        </w:tc>
        <w:tc>
          <w:tcPr>
            <w:tcW w:w="4649" w:type="dxa"/>
            <w:vAlign w:val="center"/>
          </w:tcPr>
          <w:p w:rsidR="007021C7" w:rsidRPr="000C456D" w:rsidRDefault="007021C7" w:rsidP="00463A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C456D">
              <w:t>Leitfaden und Empfehlungen für Lehrerinnen und Lehrer, sowie für Unternehmensvertreterinnen und Vertreter zur Umsetzung von Betriebserkundungen.</w:t>
            </w:r>
          </w:p>
        </w:tc>
      </w:tr>
      <w:tr w:rsidR="007021C7" w:rsidTr="00463A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</w:tcPr>
          <w:p w:rsidR="007021C7" w:rsidRPr="008C68EC" w:rsidRDefault="007021C7" w:rsidP="00463AB0">
            <w:pPr>
              <w:jc w:val="left"/>
              <w:rPr>
                <w:rFonts w:ascii="Segoe UI Symbol" w:hAnsi="Segoe UI Symbol" w:cs="Segoe UI Symbol"/>
                <w:color w:val="FFC000"/>
                <w:sz w:val="32"/>
                <w:szCs w:val="20"/>
              </w:rPr>
            </w:pPr>
            <w:r w:rsidRPr="008C68EC"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>☻</w:t>
            </w:r>
            <w:r>
              <w:rPr>
                <w:rFonts w:ascii="Segoe UI Symbol" w:hAnsi="Segoe UI Symbol" w:cs="Segoe UI Symbol"/>
                <w:color w:val="FFC000"/>
                <w:sz w:val="32"/>
                <w:szCs w:val="20"/>
              </w:rPr>
              <w:t xml:space="preserve"> </w:t>
            </w:r>
            <w:r w:rsidRPr="005056B9">
              <w:t>B</w:t>
            </w:r>
            <w:r>
              <w:t>3.10</w:t>
            </w:r>
          </w:p>
        </w:tc>
        <w:tc>
          <w:tcPr>
            <w:tcW w:w="2835" w:type="dxa"/>
            <w:vAlign w:val="center"/>
          </w:tcPr>
          <w:p w:rsidR="007021C7" w:rsidRPr="005056B9" w:rsidRDefault="007021C7" w:rsidP="00463AB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6B9">
              <w:t>Die Zukunft der Codes</w:t>
            </w:r>
          </w:p>
        </w:tc>
        <w:tc>
          <w:tcPr>
            <w:tcW w:w="4649" w:type="dxa"/>
            <w:vAlign w:val="center"/>
          </w:tcPr>
          <w:p w:rsidR="007021C7" w:rsidRPr="005056B9" w:rsidRDefault="007021C7" w:rsidP="00463A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056B9">
              <w:t>Arbeitsblatt zur Entwicklung eigener Ideen für die Zukunft</w:t>
            </w:r>
            <w:r>
              <w:t>.</w:t>
            </w:r>
          </w:p>
        </w:tc>
      </w:tr>
    </w:tbl>
    <w:p w:rsidR="007021C7" w:rsidRDefault="007021C7" w:rsidP="007021C7"/>
    <w:p w:rsidR="007021C7" w:rsidRPr="000C295A" w:rsidRDefault="007021C7" w:rsidP="007021C7">
      <w:pPr>
        <w:spacing w:before="240" w:after="0"/>
        <w:rPr>
          <w:b/>
        </w:rPr>
      </w:pPr>
      <w:r w:rsidRPr="000C295A">
        <w:rPr>
          <w:b/>
        </w:rPr>
        <w:t>Legende</w:t>
      </w:r>
    </w:p>
    <w:p w:rsidR="007021C7" w:rsidRDefault="007021C7" w:rsidP="007021C7">
      <w:pPr>
        <w:spacing w:after="0"/>
      </w:pPr>
      <w:r w:rsidRPr="000C295A">
        <w:rPr>
          <w:rFonts w:ascii="Segoe UI Symbol" w:hAnsi="Segoe UI Symbol" w:cs="Segoe UI Symbol"/>
          <w:color w:val="FFC000"/>
          <w:sz w:val="32"/>
        </w:rPr>
        <w:t>☻</w:t>
      </w:r>
      <w:r>
        <w:rPr>
          <w:rFonts w:ascii="Segoe UI Symbol" w:hAnsi="Segoe UI Symbol" w:cs="Segoe UI Symbol"/>
          <w:color w:val="FFC000"/>
          <w:sz w:val="32"/>
        </w:rPr>
        <w:t xml:space="preserve"> </w:t>
      </w:r>
      <w:r>
        <w:t xml:space="preserve">Material für Schülerinnen und Schüler </w:t>
      </w:r>
    </w:p>
    <w:p w:rsidR="007021C7" w:rsidRDefault="007021C7" w:rsidP="007021C7">
      <w:pPr>
        <w:spacing w:after="0"/>
      </w:pPr>
      <w:r w:rsidRPr="00A32C07">
        <w:rPr>
          <w:rFonts w:ascii="Segoe UI Symbol" w:hAnsi="Segoe UI Symbol" w:cs="Segoe UI Symbol"/>
          <w:color w:val="00B050"/>
          <w:sz w:val="32"/>
        </w:rPr>
        <w:t>☻</w:t>
      </w:r>
      <w:r>
        <w:rPr>
          <w:rFonts w:ascii="Segoe UI Symbol" w:hAnsi="Segoe UI Symbol" w:cs="Segoe UI Symbol"/>
          <w:color w:val="00B050"/>
          <w:sz w:val="32"/>
        </w:rPr>
        <w:t xml:space="preserve"> </w:t>
      </w:r>
      <w:r>
        <w:t>Material für Lehrkräfte sowie Unternehmensvertreterinnen und Unternehmensvertreter</w:t>
      </w:r>
    </w:p>
    <w:p w:rsidR="007021C7" w:rsidRDefault="007021C7" w:rsidP="007021C7">
      <w:r w:rsidRPr="000C295A">
        <w:rPr>
          <w:rFonts w:ascii="Segoe UI Symbol" w:hAnsi="Segoe UI Symbol" w:cs="Segoe UI Symbol"/>
          <w:color w:val="00B0F0"/>
          <w:sz w:val="32"/>
        </w:rPr>
        <w:t>☻</w:t>
      </w:r>
      <w:r>
        <w:rPr>
          <w:rFonts w:ascii="Segoe UI Symbol" w:hAnsi="Segoe UI Symbol" w:cs="Segoe UI Symbol"/>
          <w:color w:val="00B0F0"/>
          <w:sz w:val="32"/>
        </w:rPr>
        <w:t xml:space="preserve"> </w:t>
      </w:r>
      <w:r>
        <w:t>Zusatzmaterial</w:t>
      </w:r>
      <w:bookmarkStart w:id="0" w:name="_GoBack"/>
      <w:bookmarkEnd w:id="0"/>
    </w:p>
    <w:sectPr w:rsidR="007021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45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1C7"/>
    <w:rsid w:val="003E3037"/>
    <w:rsid w:val="007021C7"/>
    <w:rsid w:val="00703CE7"/>
    <w:rsid w:val="00A2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8FBA4"/>
  <w15:chartTrackingRefBased/>
  <w15:docId w15:val="{8992646E-8BD0-4A7E-93CF-B118E63C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aliases w:val="WF-Standard"/>
    <w:qFormat/>
    <w:rsid w:val="007021C7"/>
    <w:pPr>
      <w:spacing w:line="288" w:lineRule="auto"/>
    </w:pPr>
    <w:rPr>
      <w:rFonts w:ascii="Helvetica 45" w:eastAsiaTheme="minorEastAsia" w:hAnsi="Helvetica 45"/>
      <w:bCs/>
      <w:noProof/>
      <w:sz w:val="21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Arbeitsmaterialien">
    <w:name w:val="Arbeitsmaterialien"/>
    <w:basedOn w:val="NormaleTabelle"/>
    <w:uiPriority w:val="99"/>
    <w:rsid w:val="007021C7"/>
    <w:pPr>
      <w:spacing w:after="0" w:line="240" w:lineRule="auto"/>
    </w:pPr>
    <w:rPr>
      <w:rFonts w:eastAsiaTheme="minorEastAsia"/>
      <w:sz w:val="20"/>
    </w:rPr>
    <w:tblPr>
      <w:tblStyleRowBandSize w:val="1"/>
      <w:tblBorders>
        <w:top w:val="single" w:sz="4" w:space="0" w:color="FFC000"/>
        <w:left w:val="single" w:sz="4" w:space="0" w:color="FFC000"/>
        <w:bottom w:val="single" w:sz="4" w:space="0" w:color="FFC000"/>
        <w:right w:val="single" w:sz="4" w:space="0" w:color="FFC000"/>
        <w:insideH w:val="single" w:sz="4" w:space="0" w:color="FFC000"/>
        <w:insideV w:val="single" w:sz="4" w:space="0" w:color="FFC000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wordWrap/>
        <w:jc w:val="center"/>
      </w:pPr>
      <w:rPr>
        <w:b/>
      </w:rPr>
      <w:tblPr/>
      <w:tcPr>
        <w:shd w:val="clear" w:color="auto" w:fill="FFE599" w:themeFill="accent4" w:themeFillTint="66"/>
        <w:vAlign w:val="center"/>
      </w:tcPr>
    </w:tblStylePr>
    <w:tblStylePr w:type="firstCol">
      <w:pPr>
        <w:jc w:val="center"/>
      </w:p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</dc:creator>
  <cp:keywords/>
  <dc:description/>
  <cp:lastModifiedBy>Melanie</cp:lastModifiedBy>
  <cp:revision>1</cp:revision>
  <dcterms:created xsi:type="dcterms:W3CDTF">2016-11-25T12:32:00Z</dcterms:created>
  <dcterms:modified xsi:type="dcterms:W3CDTF">2016-11-25T12:34:00Z</dcterms:modified>
</cp:coreProperties>
</file>