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BF" w:rsidRPr="009D62BF" w:rsidRDefault="009D62BF" w:rsidP="009D62BF">
      <w:pPr>
        <w:rPr>
          <w:b/>
          <w:sz w:val="32"/>
          <w:szCs w:val="32"/>
        </w:rPr>
      </w:pPr>
      <w:r w:rsidRPr="001D4E26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020FDCB7" wp14:editId="35930AFC">
            <wp:simplePos x="0" y="0"/>
            <wp:positionH relativeFrom="margin">
              <wp:posOffset>3324225</wp:posOffset>
            </wp:positionH>
            <wp:positionV relativeFrom="paragraph">
              <wp:posOffset>133350</wp:posOffset>
            </wp:positionV>
            <wp:extent cx="2312670" cy="19050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metterling und Taucherglocke Le scaphandre et le papillon, Kinostart 27.03.2008, Frankreich/USA 200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267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2BF">
        <w:rPr>
          <w:b/>
          <w:sz w:val="32"/>
          <w:szCs w:val="32"/>
        </w:rPr>
        <w:t>Steckbrief: Kryptologie</w:t>
      </w:r>
    </w:p>
    <w:p w:rsidR="009D62BF" w:rsidRDefault="009D62BF" w:rsidP="009D62BF">
      <w:r w:rsidRPr="009776F1">
        <w:t>In diesem Modul befassen sich die Schülerinnen und Schüler mit dem Ver- und Entschlüssel von Informationenen. Dabei werden Sicherheits</w:t>
      </w:r>
      <w:r>
        <w:t>aspekte</w:t>
      </w:r>
      <w:r w:rsidRPr="009776F1">
        <w:t xml:space="preserve"> bei Kommunikationsvorgängen im </w:t>
      </w:r>
      <w:bookmarkStart w:id="0" w:name="_GoBack"/>
      <w:r w:rsidRPr="009776F1">
        <w:t xml:space="preserve">Alltag </w:t>
      </w:r>
      <w:bookmarkEnd w:id="0"/>
      <w:r w:rsidRPr="009776F1">
        <w:t xml:space="preserve">aufgezeigt und verschiedene </w:t>
      </w:r>
      <w:r>
        <w:t>Verfahren zur Verschlüsselung aus der Vergangenheit bis zur heutigen Moderne</w:t>
      </w:r>
      <w:r w:rsidRPr="009776F1">
        <w:t xml:space="preserve"> vorgestellt</w:t>
      </w:r>
      <w:r>
        <w:t>.</w:t>
      </w:r>
      <w:r w:rsidRPr="009D62BF">
        <w:rPr>
          <w:rFonts w:cstheme="minorHAnsi"/>
        </w:rPr>
        <w:t xml:space="preserve"> </w:t>
      </w:r>
    </w:p>
    <w:p w:rsidR="009D62BF" w:rsidRDefault="009D62BF" w:rsidP="009D62BF">
      <w:r>
        <w:t xml:space="preserve">In Anlehnung an ein „Text-Adventure“ erhalten die Schülerinnen und Schüler einen Überblick über verschiedene Verschlüsselungsverfahren. Sie müssen dabei kleinere Aufgaben lösen, während sich im Lauf der Zeit die Geschichte entfaltet. </w:t>
      </w:r>
    </w:p>
    <w:p w:rsidR="009D62BF" w:rsidRPr="00F14841" w:rsidRDefault="009D62BF" w:rsidP="009D62BF">
      <w:r>
        <w:t>Zum Abschluss können die Schülerinnen und Schüler die eigene Veröffentlichung von persönlichen Informationen sowie deren Kommunikation reflektieren und sich entsprechend absichern.</w:t>
      </w:r>
    </w:p>
    <w:tbl>
      <w:tblPr>
        <w:tblStyle w:val="Steckbrief"/>
        <w:tblW w:w="0" w:type="auto"/>
        <w:tblLook w:val="04A0" w:firstRow="1" w:lastRow="0" w:firstColumn="1" w:lastColumn="0" w:noHBand="0" w:noVBand="1"/>
      </w:tblPr>
      <w:tblGrid>
        <w:gridCol w:w="3044"/>
        <w:gridCol w:w="513"/>
        <w:gridCol w:w="5277"/>
      </w:tblGrid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D62BF" w:rsidRPr="00A24E85" w:rsidRDefault="009D62BF" w:rsidP="002D62E3">
            <w:r w:rsidRPr="00A24E85">
              <w:t>Lernfeld</w:t>
            </w:r>
            <w:r>
              <w:t>/Cluster</w:t>
            </w:r>
            <w:r w:rsidRPr="00A24E85">
              <w:t>:</w:t>
            </w:r>
          </w:p>
        </w:tc>
        <w:tc>
          <w:tcPr>
            <w:tcW w:w="5790" w:type="dxa"/>
            <w:gridSpan w:val="2"/>
          </w:tcPr>
          <w:p w:rsidR="009D62BF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841">
              <w:t>Kommunikation erkunden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 w:val="restart"/>
          </w:tcPr>
          <w:p w:rsidR="009D62BF" w:rsidRPr="00A24E85" w:rsidRDefault="009D62BF" w:rsidP="002D62E3">
            <w:r w:rsidRPr="00A24E85">
              <w:t>Zielgruppe/Klassenstufe:</w:t>
            </w:r>
          </w:p>
        </w:tc>
        <w:tc>
          <w:tcPr>
            <w:tcW w:w="513" w:type="dxa"/>
            <w:vAlign w:val="center"/>
          </w:tcPr>
          <w:p w:rsidR="009D62BF" w:rsidRPr="00BE21DA" w:rsidRDefault="009D62BF" w:rsidP="002D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277" w:type="dxa"/>
          </w:tcPr>
          <w:p w:rsidR="009D62BF" w:rsidRPr="00930140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140">
              <w:t xml:space="preserve"> 4. bis 5. Klasse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:rsidR="009D62BF" w:rsidRPr="00A24E85" w:rsidRDefault="009D62BF" w:rsidP="002D62E3"/>
        </w:tc>
        <w:tc>
          <w:tcPr>
            <w:tcW w:w="513" w:type="dxa"/>
            <w:vAlign w:val="center"/>
          </w:tcPr>
          <w:p w:rsidR="009D62BF" w:rsidRPr="00BE21DA" w:rsidRDefault="009D62BF" w:rsidP="002D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77" w:type="dxa"/>
          </w:tcPr>
          <w:p w:rsidR="009D62BF" w:rsidRPr="00930140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140">
              <w:t xml:space="preserve"> 6. bis 7. Klasse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:rsidR="009D62BF" w:rsidRPr="00A24E85" w:rsidRDefault="009D62BF" w:rsidP="002D62E3"/>
        </w:tc>
        <w:tc>
          <w:tcPr>
            <w:tcW w:w="513" w:type="dxa"/>
            <w:vAlign w:val="center"/>
          </w:tcPr>
          <w:p w:rsidR="009D62BF" w:rsidRPr="00BE21DA" w:rsidRDefault="009D62BF" w:rsidP="002D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77" w:type="dxa"/>
          </w:tcPr>
          <w:p w:rsidR="009D62BF" w:rsidRPr="00930140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140">
              <w:t xml:space="preserve"> 8. bis 10. Klasse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vMerge/>
          </w:tcPr>
          <w:p w:rsidR="009D62BF" w:rsidRPr="00A24E85" w:rsidRDefault="009D62BF" w:rsidP="002D62E3"/>
        </w:tc>
        <w:tc>
          <w:tcPr>
            <w:tcW w:w="513" w:type="dxa"/>
            <w:vAlign w:val="center"/>
          </w:tcPr>
          <w:p w:rsidR="009D62BF" w:rsidRPr="00BE21DA" w:rsidRDefault="009D62BF" w:rsidP="002D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77" w:type="dxa"/>
          </w:tcPr>
          <w:p w:rsidR="009D62BF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140">
              <w:t>11. bis 12. Klasse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D62BF" w:rsidRPr="00A24E85" w:rsidRDefault="009D62BF" w:rsidP="002D62E3">
            <w:r w:rsidRPr="00A24E85">
              <w:t>Geschätzter Zeitaufwand:</w:t>
            </w:r>
          </w:p>
        </w:tc>
        <w:tc>
          <w:tcPr>
            <w:tcW w:w="5790" w:type="dxa"/>
            <w:gridSpan w:val="2"/>
          </w:tcPr>
          <w:p w:rsidR="009D62BF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Einzels</w:t>
            </w:r>
            <w:r w:rsidRPr="002E2CE4">
              <w:t>tunden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D62BF" w:rsidRPr="00A24E85" w:rsidRDefault="009D62BF" w:rsidP="002D62E3">
            <w:r w:rsidRPr="00A24E85">
              <w:t>Lernziele:</w:t>
            </w:r>
          </w:p>
        </w:tc>
        <w:tc>
          <w:tcPr>
            <w:tcW w:w="5790" w:type="dxa"/>
            <w:gridSpan w:val="2"/>
          </w:tcPr>
          <w:p w:rsidR="009D62BF" w:rsidRDefault="009D62BF" w:rsidP="009D62B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Bedeutung von Verschlüsselung im Alltag und Arbeitswelt kennenlernen</w:t>
            </w:r>
          </w:p>
          <w:p w:rsidR="009D62BF" w:rsidRDefault="009D62BF" w:rsidP="009D62B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Kryptographische und kryptoanalytische Verfahren kennenlernen</w:t>
            </w:r>
          </w:p>
          <w:p w:rsidR="009D62BF" w:rsidRDefault="009D62BF" w:rsidP="009D62B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Ausgewählte Verfahren anwenden und „knacken“ können</w:t>
            </w:r>
          </w:p>
          <w:p w:rsidR="009D62BF" w:rsidRPr="00F14841" w:rsidRDefault="009D62BF" w:rsidP="009D62B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Eigenen Umgang mit persönlichen Informationen reflektieren und anschließend schützen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D62BF" w:rsidRPr="00A24E85" w:rsidRDefault="009D62BF" w:rsidP="002D62E3">
            <w:r w:rsidRPr="00A24E85">
              <w:t>Vorkenntnisse der Schülerinnen und Schüler:</w:t>
            </w:r>
          </w:p>
        </w:tc>
        <w:tc>
          <w:tcPr>
            <w:tcW w:w="5790" w:type="dxa"/>
            <w:gridSpan w:val="2"/>
          </w:tcPr>
          <w:p w:rsidR="009D62BF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  <w:szCs w:val="20"/>
              </w:rPr>
              <w:t>Keine</w:t>
            </w:r>
          </w:p>
        </w:tc>
      </w:tr>
      <w:tr w:rsidR="009D62BF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D62BF" w:rsidRPr="00A24E85" w:rsidRDefault="009D62BF" w:rsidP="002D62E3">
            <w:r w:rsidRPr="00A24E85">
              <w:t xml:space="preserve">Vorkenntnisse </w:t>
            </w:r>
            <w:r>
              <w:t>der/</w:t>
            </w:r>
            <w:r w:rsidRPr="00A24E85">
              <w:t>des Lehrenden:</w:t>
            </w:r>
          </w:p>
        </w:tc>
        <w:tc>
          <w:tcPr>
            <w:tcW w:w="5790" w:type="dxa"/>
            <w:gridSpan w:val="2"/>
          </w:tcPr>
          <w:p w:rsidR="009D62BF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  <w:szCs w:val="20"/>
              </w:rPr>
              <w:t>Keine</w:t>
            </w:r>
          </w:p>
        </w:tc>
      </w:tr>
      <w:tr w:rsidR="009D62BF" w:rsidRPr="00B16FE0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D62BF" w:rsidRPr="00A24E85" w:rsidRDefault="009D62BF" w:rsidP="002D62E3">
            <w:r w:rsidRPr="00A24E85">
              <w:t>Vorkenntnisse der Unternehmensvertreterin</w:t>
            </w:r>
            <w:r>
              <w:t>/</w:t>
            </w:r>
            <w:r w:rsidRPr="00A24E85">
              <w:t>des Unternehmensvertreters</w:t>
            </w:r>
            <w:r>
              <w:t>:</w:t>
            </w:r>
          </w:p>
        </w:tc>
        <w:tc>
          <w:tcPr>
            <w:tcW w:w="5790" w:type="dxa"/>
            <w:gridSpan w:val="2"/>
          </w:tcPr>
          <w:p w:rsidR="009D62BF" w:rsidRPr="00B16FE0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  <w:szCs w:val="20"/>
              </w:rPr>
              <w:t>Keine</w:t>
            </w:r>
          </w:p>
        </w:tc>
      </w:tr>
      <w:tr w:rsidR="009D62BF" w:rsidRPr="00B16FE0" w:rsidTr="002D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:rsidR="009D62BF" w:rsidRPr="00A24E85" w:rsidRDefault="009D62BF" w:rsidP="002D62E3">
            <w:r w:rsidRPr="00A24E85">
              <w:t>Sonstige Voraussetzungen:</w:t>
            </w:r>
          </w:p>
        </w:tc>
        <w:tc>
          <w:tcPr>
            <w:tcW w:w="5790" w:type="dxa"/>
            <w:gridSpan w:val="2"/>
          </w:tcPr>
          <w:p w:rsidR="009D62BF" w:rsidRPr="00B16FE0" w:rsidRDefault="009D62BF" w:rsidP="002D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  <w:szCs w:val="20"/>
              </w:rPr>
              <w:t>Keine</w:t>
            </w:r>
          </w:p>
        </w:tc>
      </w:tr>
    </w:tbl>
    <w:p w:rsidR="009D62BF" w:rsidRDefault="009D62BF" w:rsidP="009D62BF"/>
    <w:p w:rsidR="00A2635F" w:rsidRDefault="00A2635F"/>
    <w:sectPr w:rsidR="00A26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BF"/>
    <w:rsid w:val="003E3037"/>
    <w:rsid w:val="00703CE7"/>
    <w:rsid w:val="007B7667"/>
    <w:rsid w:val="009D62BF"/>
    <w:rsid w:val="00A2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7860F-CB4A-49A4-A422-9C552DBD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9D62BF"/>
    <w:pPr>
      <w:spacing w:line="288" w:lineRule="auto"/>
    </w:pPr>
    <w:rPr>
      <w:rFonts w:ascii="Helvetica 45" w:eastAsiaTheme="minorEastAsia" w:hAnsi="Helvetica 45"/>
      <w:bCs/>
      <w:noProof/>
      <w:sz w:val="2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Steckbrief">
    <w:name w:val="Steckbrief"/>
    <w:basedOn w:val="NormaleTabelle"/>
    <w:uiPriority w:val="99"/>
    <w:rsid w:val="009D62B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9D62BF"/>
    <w:pPr>
      <w:spacing w:after="120" w:line="360" w:lineRule="auto"/>
      <w:ind w:left="720"/>
      <w:contextualSpacing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9D62BF"/>
    <w:rPr>
      <w:rFonts w:ascii="Helvetica 45" w:eastAsiaTheme="minorEastAsia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Reith, Lisa</cp:lastModifiedBy>
  <cp:revision>2</cp:revision>
  <dcterms:created xsi:type="dcterms:W3CDTF">2016-11-25T12:24:00Z</dcterms:created>
  <dcterms:modified xsi:type="dcterms:W3CDTF">2020-12-15T10:39:00Z</dcterms:modified>
</cp:coreProperties>
</file>