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5F" w:rsidRPr="00260D14" w:rsidRDefault="00260D14">
      <w:pPr>
        <w:rPr>
          <w:b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5F27EEE3" wp14:editId="1A047294">
            <wp:simplePos x="0" y="0"/>
            <wp:positionH relativeFrom="column">
              <wp:posOffset>4331335</wp:posOffset>
            </wp:positionH>
            <wp:positionV relativeFrom="paragraph">
              <wp:posOffset>314960</wp:posOffset>
            </wp:positionV>
            <wp:extent cx="1308735" cy="1400175"/>
            <wp:effectExtent l="0" t="0" r="5715" b="9525"/>
            <wp:wrapTight wrapText="bothSides">
              <wp:wrapPolygon edited="0">
                <wp:start x="8803" y="0"/>
                <wp:lineTo x="5974" y="588"/>
                <wp:lineTo x="2515" y="3233"/>
                <wp:lineTo x="1258" y="14106"/>
                <wp:lineTo x="0" y="17339"/>
                <wp:lineTo x="0" y="19690"/>
                <wp:lineTo x="5659" y="21453"/>
                <wp:lineTo x="8175" y="21453"/>
                <wp:lineTo x="12891" y="21453"/>
                <wp:lineTo x="15406" y="21453"/>
                <wp:lineTo x="21380" y="19690"/>
                <wp:lineTo x="21380" y="17339"/>
                <wp:lineTo x="20122" y="14106"/>
                <wp:lineTo x="19179" y="3233"/>
                <wp:lineTo x="14777" y="294"/>
                <wp:lineTo x="12262" y="0"/>
                <wp:lineTo x="8803" y="0"/>
              </wp:wrapPolygon>
            </wp:wrapTight>
            <wp:docPr id="4" name="Grafik 4" descr="http://dougbelshaw.com/presentations/2013/lincoln/resources/thimbl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ugbelshaw.com/presentations/2013/lincoln/resources/thimble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0" t="17500" r="19501" b="17500"/>
                    <a:stretch/>
                  </pic:blipFill>
                  <pic:spPr bwMode="auto">
                    <a:xfrm>
                      <a:off x="0" y="0"/>
                      <a:ext cx="13087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D14">
        <w:rPr>
          <w:b/>
          <w:sz w:val="32"/>
          <w:szCs w:val="32"/>
        </w:rPr>
        <w:t xml:space="preserve">Steckbrief: </w:t>
      </w:r>
      <w:proofErr w:type="spellStart"/>
      <w:r w:rsidRPr="00260D14">
        <w:rPr>
          <w:b/>
          <w:sz w:val="32"/>
          <w:szCs w:val="32"/>
        </w:rPr>
        <w:t>Thimble</w:t>
      </w:r>
      <w:proofErr w:type="spellEnd"/>
    </w:p>
    <w:p w:rsidR="00260D14" w:rsidRDefault="00260D14" w:rsidP="00260D14">
      <w:proofErr w:type="spellStart"/>
      <w:r>
        <w:t>Thimble</w:t>
      </w:r>
      <w:proofErr w:type="spellEnd"/>
      <w:r>
        <w:t xml:space="preserve"> ist ein einfach zu bedienender Online-Editor zur Erstellung von Webseiten von Mozilla. Die Schülerinnen und Schüler können mit </w:t>
      </w:r>
      <w:proofErr w:type="spellStart"/>
      <w:r>
        <w:t>Thimble</w:t>
      </w:r>
      <w:proofErr w:type="spellEnd"/>
      <w:r>
        <w:t xml:space="preserve"> nicht nur Webseiten mittels HTML (Hypertext-Markup-Language) erzeugen, sondern auch online abspeichern und veröffentlichen. Dabei steht ihnen während der Nutzung von </w:t>
      </w:r>
      <w:proofErr w:type="spellStart"/>
      <w:r>
        <w:t>Thimble</w:t>
      </w:r>
      <w:proofErr w:type="spellEnd"/>
      <w:r>
        <w:t xml:space="preserve"> eine Live-Vorschau zur Verfügung. Dies bietet den Vorteil, dass die Schülerinnen und Schüler nicht nur unter Anleitung, sondern auch </w:t>
      </w:r>
      <w:proofErr w:type="spellStart"/>
      <w:r>
        <w:t>experimentativ</w:t>
      </w:r>
      <w:proofErr w:type="spellEnd"/>
      <w:r>
        <w:t xml:space="preserve"> vorgehen können.</w:t>
      </w:r>
    </w:p>
    <w:p w:rsidR="00260D14" w:rsidRPr="00F14841" w:rsidRDefault="00260D14" w:rsidP="00260D14"/>
    <w:tbl>
      <w:tblPr>
        <w:tblStyle w:val="Steckbrief"/>
        <w:tblW w:w="0" w:type="auto"/>
        <w:tblLook w:val="04A0" w:firstRow="1" w:lastRow="0" w:firstColumn="1" w:lastColumn="0" w:noHBand="0" w:noVBand="1"/>
      </w:tblPr>
      <w:tblGrid>
        <w:gridCol w:w="3044"/>
        <w:gridCol w:w="483"/>
        <w:gridCol w:w="5431"/>
      </w:tblGrid>
      <w:tr w:rsidR="00260D14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0D14" w:rsidRPr="00A24E85" w:rsidRDefault="00260D14" w:rsidP="000D7B4D">
            <w:r w:rsidRPr="00A24E85">
              <w:t>Lernfeld</w:t>
            </w:r>
            <w:r>
              <w:t>/Cluster</w:t>
            </w:r>
            <w:r w:rsidRPr="00A24E85">
              <w:t>:</w:t>
            </w:r>
          </w:p>
        </w:tc>
        <w:tc>
          <w:tcPr>
            <w:tcW w:w="5914" w:type="dxa"/>
            <w:gridSpan w:val="2"/>
          </w:tcPr>
          <w:p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IT spielend entdecken</w:t>
            </w:r>
          </w:p>
        </w:tc>
      </w:tr>
      <w:tr w:rsidR="00260D14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:rsidR="00260D14" w:rsidRPr="00A24E85" w:rsidRDefault="00260D14" w:rsidP="000D7B4D">
            <w:r w:rsidRPr="00A24E85">
              <w:t>Zielgruppe/Klassenstufe:</w:t>
            </w:r>
          </w:p>
        </w:tc>
        <w:tc>
          <w:tcPr>
            <w:tcW w:w="483" w:type="dxa"/>
            <w:vAlign w:val="center"/>
          </w:tcPr>
          <w:p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31" w:type="dxa"/>
          </w:tcPr>
          <w:p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 xml:space="preserve"> 4. bis 5. Klasse</w:t>
            </w:r>
          </w:p>
        </w:tc>
      </w:tr>
      <w:tr w:rsidR="00260D14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:rsidR="00260D14" w:rsidRPr="00A24E85" w:rsidRDefault="00260D14" w:rsidP="000D7B4D"/>
        </w:tc>
        <w:tc>
          <w:tcPr>
            <w:tcW w:w="483" w:type="dxa"/>
            <w:vAlign w:val="center"/>
          </w:tcPr>
          <w:p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431" w:type="dxa"/>
          </w:tcPr>
          <w:p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 xml:space="preserve"> 6. bis 7. Klasse</w:t>
            </w:r>
          </w:p>
        </w:tc>
      </w:tr>
      <w:tr w:rsidR="00260D14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:rsidR="00260D14" w:rsidRPr="00A24E85" w:rsidRDefault="00260D14" w:rsidP="000D7B4D"/>
        </w:tc>
        <w:tc>
          <w:tcPr>
            <w:tcW w:w="483" w:type="dxa"/>
            <w:vAlign w:val="center"/>
          </w:tcPr>
          <w:p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431" w:type="dxa"/>
          </w:tcPr>
          <w:p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 xml:space="preserve"> 8. bis 10. Klasse</w:t>
            </w:r>
          </w:p>
        </w:tc>
      </w:tr>
      <w:tr w:rsidR="00260D14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:rsidR="00260D14" w:rsidRPr="00A24E85" w:rsidRDefault="00260D14" w:rsidP="000D7B4D"/>
        </w:tc>
        <w:tc>
          <w:tcPr>
            <w:tcW w:w="483" w:type="dxa"/>
            <w:vAlign w:val="center"/>
          </w:tcPr>
          <w:p w:rsidR="00260D14" w:rsidRPr="00BE21DA" w:rsidRDefault="00260D14" w:rsidP="000D7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431" w:type="dxa"/>
          </w:tcPr>
          <w:p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11. bis 12. Klasse</w:t>
            </w:r>
          </w:p>
        </w:tc>
      </w:tr>
      <w:tr w:rsidR="00260D14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0D14" w:rsidRPr="00A24E85" w:rsidRDefault="00260D14" w:rsidP="000D7B4D">
            <w:r w:rsidRPr="00A24E85">
              <w:t>Geschätzter Zeitaufwand:</w:t>
            </w:r>
          </w:p>
        </w:tc>
        <w:tc>
          <w:tcPr>
            <w:tcW w:w="5914" w:type="dxa"/>
            <w:gridSpan w:val="2"/>
          </w:tcPr>
          <w:p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8 – 10 Stunden</w:t>
            </w:r>
          </w:p>
        </w:tc>
      </w:tr>
      <w:tr w:rsidR="00260D14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0D14" w:rsidRPr="00A24E85" w:rsidRDefault="00260D14" w:rsidP="000D7B4D">
            <w:r w:rsidRPr="00A24E85">
              <w:t>Lernziele:</w:t>
            </w:r>
          </w:p>
        </w:tc>
        <w:tc>
          <w:tcPr>
            <w:tcW w:w="5914" w:type="dxa"/>
            <w:gridSpan w:val="2"/>
          </w:tcPr>
          <w:p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Kennenlernen von Markup-Languages</w:t>
            </w:r>
          </w:p>
          <w:p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Darstellen von Informationen mittels Markup-Languages</w:t>
            </w:r>
          </w:p>
          <w:p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Kennenlernen und Verwendung von </w:t>
            </w:r>
            <w:r w:rsidRPr="005F3EFE">
              <w:t>Cascading Style Sheets</w:t>
            </w:r>
            <w:r>
              <w:t xml:space="preserve"> (CSS)</w:t>
            </w:r>
          </w:p>
          <w:p w:rsidR="00260D14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Kennenlernen von JavaScript als Scriptsprache zur clientseitigen Programmierung</w:t>
            </w:r>
          </w:p>
          <w:p w:rsidR="00260D14" w:rsidRPr="00F14841" w:rsidRDefault="00260D14" w:rsidP="00260D14">
            <w:pPr>
              <w:pStyle w:val="Listenabsatz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Programmierung einfacher Programme mittels JavaScript</w:t>
            </w:r>
          </w:p>
        </w:tc>
      </w:tr>
      <w:tr w:rsidR="00260D14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0D14" w:rsidRPr="00A24E85" w:rsidRDefault="00260D14" w:rsidP="000D7B4D">
            <w:r w:rsidRPr="00A24E85">
              <w:t>Vorkenntnisse der Schülerinnen und Schüler:</w:t>
            </w:r>
          </w:p>
        </w:tc>
        <w:tc>
          <w:tcPr>
            <w:tcW w:w="5914" w:type="dxa"/>
            <w:gridSpan w:val="2"/>
          </w:tcPr>
          <w:p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  <w:tr w:rsidR="00260D14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0D14" w:rsidRPr="00A24E85" w:rsidRDefault="00260D14" w:rsidP="000D7B4D">
            <w:r w:rsidRPr="00A24E85">
              <w:t xml:space="preserve">Vorkenntnisse </w:t>
            </w:r>
            <w:r>
              <w:t>der/</w:t>
            </w:r>
            <w:r w:rsidRPr="00A24E85">
              <w:t>des Lehrenden:</w:t>
            </w:r>
          </w:p>
        </w:tc>
        <w:tc>
          <w:tcPr>
            <w:tcW w:w="5914" w:type="dxa"/>
            <w:gridSpan w:val="2"/>
          </w:tcPr>
          <w:p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  <w:tr w:rsidR="00260D14" w:rsidRPr="00B16FE0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0D14" w:rsidRPr="00A24E85" w:rsidRDefault="00260D14" w:rsidP="000D7B4D">
            <w:r w:rsidRPr="00A24E85">
              <w:t>Vorkenntnisse der Unternehmensvertreterin</w:t>
            </w:r>
            <w:r>
              <w:t>/</w:t>
            </w:r>
            <w:r w:rsidRPr="00A24E85">
              <w:t>des Unternehmensvertreters</w:t>
            </w:r>
            <w:r>
              <w:t>:</w:t>
            </w:r>
          </w:p>
        </w:tc>
        <w:tc>
          <w:tcPr>
            <w:tcW w:w="5914" w:type="dxa"/>
            <w:gridSpan w:val="2"/>
          </w:tcPr>
          <w:p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  <w:tr w:rsidR="00260D14" w:rsidRPr="00B16FE0" w:rsidTr="000D7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0D14" w:rsidRPr="00A24E85" w:rsidRDefault="00260D14" w:rsidP="000D7B4D">
            <w:r w:rsidRPr="00A24E85">
              <w:t>Sonstige Voraussetzungen:</w:t>
            </w:r>
          </w:p>
        </w:tc>
        <w:tc>
          <w:tcPr>
            <w:tcW w:w="5914" w:type="dxa"/>
            <w:gridSpan w:val="2"/>
          </w:tcPr>
          <w:p w:rsidR="00260D14" w:rsidRPr="004F50DE" w:rsidRDefault="00260D14" w:rsidP="000D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45" w:hAnsi="Helvetica 45"/>
                <w:sz w:val="21"/>
                <w:szCs w:val="21"/>
              </w:rPr>
            </w:pPr>
            <w:r w:rsidRPr="004F50DE">
              <w:rPr>
                <w:rFonts w:ascii="Helvetica 45" w:hAnsi="Helvetica 45"/>
                <w:sz w:val="21"/>
                <w:szCs w:val="21"/>
              </w:rPr>
              <w:t>Keine</w:t>
            </w:r>
          </w:p>
        </w:tc>
      </w:tr>
    </w:tbl>
    <w:p w:rsidR="00260D14" w:rsidRDefault="00260D14" w:rsidP="00260D14"/>
    <w:p w:rsidR="00260D14" w:rsidRDefault="00260D14" w:rsidP="00260D14"/>
    <w:p w:rsidR="00260D14" w:rsidRDefault="00260D14">
      <w:bookmarkStart w:id="0" w:name="_GoBack"/>
      <w:bookmarkEnd w:id="0"/>
    </w:p>
    <w:sectPr w:rsidR="00260D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14"/>
    <w:rsid w:val="00260D14"/>
    <w:rsid w:val="003E3037"/>
    <w:rsid w:val="004F50DE"/>
    <w:rsid w:val="00703CE7"/>
    <w:rsid w:val="00A2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3F2A4-9CE2-4612-8FBF-F75B8AC9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Steckbrief">
    <w:name w:val="Steckbrief"/>
    <w:basedOn w:val="NormaleTabelle"/>
    <w:uiPriority w:val="99"/>
    <w:rsid w:val="00260D14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basedOn w:val="Standard"/>
    <w:link w:val="ListenabsatzZchn"/>
    <w:uiPriority w:val="34"/>
    <w:qFormat/>
    <w:rsid w:val="00260D14"/>
    <w:pPr>
      <w:spacing w:after="120" w:line="360" w:lineRule="auto"/>
      <w:ind w:left="720"/>
      <w:contextualSpacing/>
    </w:pPr>
    <w:rPr>
      <w:rFonts w:ascii="Helvetica 45" w:eastAsiaTheme="minorEastAsia" w:hAnsi="Helvetica 45"/>
      <w:bCs/>
      <w:noProof/>
      <w:sz w:val="21"/>
      <w:lang w:eastAsia="de-DE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260D14"/>
    <w:rPr>
      <w:rFonts w:ascii="Helvetica 45" w:eastAsiaTheme="minorEastAsia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2</cp:revision>
  <cp:lastPrinted>2016-11-25T13:41:00Z</cp:lastPrinted>
  <dcterms:created xsi:type="dcterms:W3CDTF">2016-11-25T13:40:00Z</dcterms:created>
  <dcterms:modified xsi:type="dcterms:W3CDTF">2016-11-25T13:42:00Z</dcterms:modified>
</cp:coreProperties>
</file>