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65899" w14:textId="77777777" w:rsidR="00511DA4" w:rsidRPr="00B55F99" w:rsidRDefault="00BC1E51" w:rsidP="00B55F99">
      <w:pPr>
        <w:rPr>
          <w:rFonts w:ascii="helvetica neue" w:hAnsi="helvetica neue"/>
          <w:color w:val="000000"/>
          <w:sz w:val="44"/>
          <w:szCs w:val="44"/>
        </w:rPr>
      </w:pPr>
      <w:r w:rsidRPr="00B55F99">
        <w:rPr>
          <w:sz w:val="44"/>
          <w:szCs w:val="44"/>
        </w:rPr>
        <w:t>Verstärkendes Lernen</w:t>
      </w:r>
    </w:p>
    <w:p w14:paraId="43519DB4" w14:textId="77777777" w:rsidR="00511DA4" w:rsidRDefault="00BC1E51" w:rsidP="00275FE1">
      <w:pPr>
        <w:jc w:val="center"/>
      </w:pPr>
      <w:r>
        <w:rPr>
          <w:noProof/>
        </w:rPr>
        <w:drawing>
          <wp:inline distT="114300" distB="114300" distL="114300" distR="114300" wp14:anchorId="32847BDE" wp14:editId="2A9B1C94">
            <wp:extent cx="4125433" cy="2562447"/>
            <wp:effectExtent l="0" t="0" r="889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149849" cy="2577612"/>
                    </a:xfrm>
                    <a:prstGeom prst="rect">
                      <a:avLst/>
                    </a:prstGeom>
                    <a:ln/>
                  </pic:spPr>
                </pic:pic>
              </a:graphicData>
            </a:graphic>
          </wp:inline>
        </w:drawing>
      </w:r>
    </w:p>
    <w:p w14:paraId="2D1BDE1B" w14:textId="77777777" w:rsidR="00511DA4" w:rsidRPr="009621EE" w:rsidRDefault="00BC1E51" w:rsidP="009621EE">
      <w:pPr>
        <w:pStyle w:val="berschrift1"/>
      </w:pPr>
      <w:r w:rsidRPr="009621EE">
        <w:t>Bananenjagd</w:t>
      </w:r>
    </w:p>
    <w:p w14:paraId="212471E0" w14:textId="77777777" w:rsidR="00511DA4" w:rsidRPr="009621EE" w:rsidRDefault="00BC1E51" w:rsidP="00B55F99">
      <w:pPr>
        <w:rPr>
          <w:b/>
          <w:bCs w:val="0"/>
        </w:rPr>
      </w:pPr>
      <w:r w:rsidRPr="009621EE">
        <w:rPr>
          <w:b/>
          <w:bCs w:val="0"/>
        </w:rPr>
        <w:t xml:space="preserve">Aufgabe 1: </w:t>
      </w:r>
    </w:p>
    <w:p w14:paraId="0E315D78" w14:textId="77777777" w:rsidR="00511DA4" w:rsidRDefault="00BC1E51" w:rsidP="00B55F99">
      <w:r>
        <w:t xml:space="preserve">Öffne die Vorlage des </w:t>
      </w:r>
      <w:r w:rsidRPr="00B55F99">
        <w:t>Spiels</w:t>
      </w:r>
      <w:r>
        <w:t xml:space="preserve"> “Bananenjagd”: </w:t>
      </w:r>
      <w:hyperlink r:id="rId9">
        <w:r>
          <w:rPr>
            <w:color w:val="1155CC"/>
            <w:u w:val="single"/>
          </w:rPr>
          <w:t>https://bit.ly/A1-ban</w:t>
        </w:r>
      </w:hyperlink>
    </w:p>
    <w:p w14:paraId="16DB75D3" w14:textId="77777777" w:rsidR="00511DA4" w:rsidRPr="00B55F99" w:rsidRDefault="00BC1E51" w:rsidP="00B55F99">
      <w:r w:rsidRPr="00B55F99">
        <w:t xml:space="preserve">Sie enthält bereits alle benötigten Blöcke, um einen selbstlernenden Agenten zu erschaffen – allerdings nicht in der richtigen Reihenfolge! </w:t>
      </w:r>
    </w:p>
    <w:p w14:paraId="7C43E016" w14:textId="23B85E0F" w:rsidR="00511DA4" w:rsidRPr="00B55F99" w:rsidRDefault="00BC1E51" w:rsidP="00B55F99">
      <w:r w:rsidRPr="00B55F99">
        <w:t>Ordne die Blöcke in der passenden Reihenfolge. Falls du nicht weiterkomm</w:t>
      </w:r>
      <w:r w:rsidR="00DE47F8" w:rsidRPr="00B55F99">
        <w:t>s</w:t>
      </w:r>
      <w:r w:rsidRPr="00B55F99">
        <w:t>t, hilft dir das obige Schaubild.</w:t>
      </w:r>
    </w:p>
    <w:p w14:paraId="52F8B449" w14:textId="77777777" w:rsidR="00511DA4" w:rsidRDefault="00511DA4" w:rsidP="00B55F99"/>
    <w:p w14:paraId="2A293DF2" w14:textId="77777777" w:rsidR="00511DA4" w:rsidRDefault="00BC1E51" w:rsidP="00B55F99">
      <w:r>
        <w:rPr>
          <w:b/>
        </w:rPr>
        <w:t>Aufgabe 2:</w:t>
      </w:r>
      <w:r>
        <w:t xml:space="preserve"> Beschreibe das Lernen des Agenten:</w:t>
      </w:r>
    </w:p>
    <w:tbl>
      <w:tblPr>
        <w:tblStyle w:val="a4"/>
        <w:tblW w:w="88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44"/>
      </w:tblGrid>
      <w:tr w:rsidR="00511DA4" w14:paraId="5525CCB7" w14:textId="77777777">
        <w:tc>
          <w:tcPr>
            <w:tcW w:w="8844" w:type="dxa"/>
            <w:shd w:val="clear" w:color="auto" w:fill="auto"/>
            <w:tcMar>
              <w:top w:w="100" w:type="dxa"/>
              <w:left w:w="100" w:type="dxa"/>
              <w:bottom w:w="100" w:type="dxa"/>
              <w:right w:w="100" w:type="dxa"/>
            </w:tcMar>
          </w:tcPr>
          <w:p w14:paraId="0B3A3633" w14:textId="77777777" w:rsidR="00511DA4" w:rsidRDefault="00511DA4" w:rsidP="00B55F99"/>
          <w:p w14:paraId="533DE85E" w14:textId="77777777" w:rsidR="00511DA4" w:rsidRDefault="00511DA4" w:rsidP="00B55F99"/>
          <w:p w14:paraId="09082D93" w14:textId="77777777" w:rsidR="00511DA4" w:rsidRDefault="00511DA4" w:rsidP="00B55F99"/>
          <w:p w14:paraId="19C92890" w14:textId="77777777" w:rsidR="00511DA4" w:rsidRDefault="00511DA4" w:rsidP="00B55F99"/>
        </w:tc>
      </w:tr>
    </w:tbl>
    <w:p w14:paraId="262B6F5C" w14:textId="77777777" w:rsidR="00511DA4" w:rsidRDefault="00511DA4" w:rsidP="00B55F99"/>
    <w:p w14:paraId="018E1ED3" w14:textId="77777777" w:rsidR="00C926E9" w:rsidRDefault="00C926E9">
      <w:pPr>
        <w:rPr>
          <w:b/>
        </w:rPr>
      </w:pPr>
      <w:r>
        <w:rPr>
          <w:b/>
        </w:rPr>
        <w:br w:type="page"/>
      </w:r>
    </w:p>
    <w:p w14:paraId="6B5BDEF5" w14:textId="1BA41A35" w:rsidR="00511DA4" w:rsidRDefault="00BC1E51" w:rsidP="00B55F99">
      <w:r>
        <w:rPr>
          <w:b/>
        </w:rPr>
        <w:lastRenderedPageBreak/>
        <w:t xml:space="preserve">Aufgabe 3: </w:t>
      </w:r>
      <w:r>
        <w:rPr>
          <w:b/>
        </w:rPr>
        <w:br/>
      </w:r>
      <w:r>
        <w:t>Ziehe folgende Blöcke in den Skriptbereich und führe diese durch eine Klick aus:</w:t>
      </w:r>
    </w:p>
    <w:p w14:paraId="3E85423C" w14:textId="77777777" w:rsidR="00511DA4" w:rsidRDefault="00BC1E51" w:rsidP="00B55F99">
      <w:r>
        <w:rPr>
          <w:noProof/>
        </w:rPr>
        <w:drawing>
          <wp:inline distT="114300" distB="114300" distL="114300" distR="114300" wp14:anchorId="11504446" wp14:editId="4F57F77D">
            <wp:extent cx="2314247" cy="258127"/>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314247" cy="258127"/>
                    </a:xfrm>
                    <a:prstGeom prst="rect">
                      <a:avLst/>
                    </a:prstGeom>
                    <a:ln/>
                  </pic:spPr>
                </pic:pic>
              </a:graphicData>
            </a:graphic>
          </wp:inline>
        </w:drawing>
      </w:r>
    </w:p>
    <w:p w14:paraId="194ABA90" w14:textId="77777777" w:rsidR="00511DA4" w:rsidRDefault="00BC1E51" w:rsidP="00B55F99">
      <w:r>
        <w:t xml:space="preserve">Betrachte die Tabelle, die das Modell repräsentiert. Mit einem Doppelklick kannst du sie fixieren. </w:t>
      </w:r>
    </w:p>
    <w:p w14:paraId="62E3D3B8" w14:textId="77777777" w:rsidR="00511DA4" w:rsidRDefault="00BC1E51" w:rsidP="00B55F99">
      <w:r>
        <w:rPr>
          <w:b/>
        </w:rPr>
        <w:t xml:space="preserve">Erläuterungen zur Tabelle: </w:t>
      </w:r>
      <w:r>
        <w:t>Der Zustand ist in der Spalte A angetragen, Spalte B (springen) und C (nichts tun) beinhalten die Bewertung für die jeweilige Aktion in diesem Zustand.</w:t>
      </w:r>
    </w:p>
    <w:p w14:paraId="593E1687" w14:textId="77777777" w:rsidR="00511DA4" w:rsidRDefault="00511DA4" w:rsidP="00B55F99"/>
    <w:p w14:paraId="3DF32D55" w14:textId="77777777" w:rsidR="00511DA4" w:rsidRDefault="00BC1E51" w:rsidP="00B55F99">
      <w:r>
        <w:t xml:space="preserve">Was bedeutet es, wenn der Wert in Spalte B größer ist als der in Spalte C? </w:t>
      </w:r>
    </w:p>
    <w:tbl>
      <w:tblPr>
        <w:tblStyle w:val="a5"/>
        <w:tblW w:w="88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44"/>
      </w:tblGrid>
      <w:tr w:rsidR="00511DA4" w14:paraId="7E553DB8" w14:textId="77777777">
        <w:tc>
          <w:tcPr>
            <w:tcW w:w="8844" w:type="dxa"/>
            <w:shd w:val="clear" w:color="auto" w:fill="auto"/>
            <w:tcMar>
              <w:top w:w="100" w:type="dxa"/>
              <w:left w:w="100" w:type="dxa"/>
              <w:bottom w:w="100" w:type="dxa"/>
              <w:right w:w="100" w:type="dxa"/>
            </w:tcMar>
          </w:tcPr>
          <w:p w14:paraId="351EEC1F" w14:textId="77777777" w:rsidR="00511DA4" w:rsidRDefault="00511DA4" w:rsidP="00B55F99"/>
        </w:tc>
      </w:tr>
    </w:tbl>
    <w:p w14:paraId="272DC198" w14:textId="77777777" w:rsidR="00511DA4" w:rsidRDefault="00511DA4" w:rsidP="00B55F99"/>
    <w:p w14:paraId="2168A08A" w14:textId="77777777" w:rsidR="00511DA4" w:rsidRDefault="00BC1E51" w:rsidP="00B55F99">
      <w:r>
        <w:t xml:space="preserve">Worauf lässt ein hoher negativer Wert schließen? </w:t>
      </w:r>
    </w:p>
    <w:tbl>
      <w:tblPr>
        <w:tblStyle w:val="a6"/>
        <w:tblW w:w="88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44"/>
      </w:tblGrid>
      <w:tr w:rsidR="00511DA4" w14:paraId="4534E0BB" w14:textId="77777777">
        <w:tc>
          <w:tcPr>
            <w:tcW w:w="8844" w:type="dxa"/>
            <w:shd w:val="clear" w:color="auto" w:fill="auto"/>
            <w:tcMar>
              <w:top w:w="100" w:type="dxa"/>
              <w:left w:w="100" w:type="dxa"/>
              <w:bottom w:w="100" w:type="dxa"/>
              <w:right w:w="100" w:type="dxa"/>
            </w:tcMar>
          </w:tcPr>
          <w:p w14:paraId="45E38A13" w14:textId="77777777" w:rsidR="00511DA4" w:rsidRDefault="00511DA4" w:rsidP="00B55F99"/>
        </w:tc>
      </w:tr>
    </w:tbl>
    <w:p w14:paraId="189E3A02" w14:textId="77777777" w:rsidR="00511DA4" w:rsidRDefault="00511DA4" w:rsidP="00B55F99"/>
    <w:p w14:paraId="09240A90" w14:textId="77777777" w:rsidR="00511DA4" w:rsidRDefault="00BC1E51" w:rsidP="009621EE">
      <w:pPr>
        <w:pStyle w:val="berschrift1"/>
      </w:pPr>
      <w:r>
        <w:t>Pong</w:t>
      </w:r>
    </w:p>
    <w:p w14:paraId="46B5F3C1" w14:textId="77777777" w:rsidR="00511DA4" w:rsidRDefault="00BC1E51" w:rsidP="00B55F99">
      <w:r>
        <w:t>Die Idee von verstärkendem Lernen lässt sich auch auf andere Spiele übertragen, beispielsweise auf den Arcade-Klassiker Pong. Der Agent ist hier einer der Schläger.</w:t>
      </w:r>
    </w:p>
    <w:p w14:paraId="4D550ADB" w14:textId="77777777" w:rsidR="00511DA4" w:rsidRDefault="00BC1E51" w:rsidP="00B55F99">
      <w:r>
        <w:rPr>
          <w:noProof/>
        </w:rPr>
        <w:drawing>
          <wp:inline distT="114300" distB="114300" distL="114300" distR="114300" wp14:anchorId="7CBE49E0" wp14:editId="2B2523EB">
            <wp:extent cx="1932522" cy="1447582"/>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932522" cy="1447582"/>
                    </a:xfrm>
                    <a:prstGeom prst="rect">
                      <a:avLst/>
                    </a:prstGeom>
                    <a:ln/>
                  </pic:spPr>
                </pic:pic>
              </a:graphicData>
            </a:graphic>
          </wp:inline>
        </w:drawing>
      </w:r>
      <w:r>
        <w:rPr>
          <w:rFonts w:ascii="Arial" w:eastAsia="Arial" w:hAnsi="Arial" w:cs="Arial"/>
          <w:sz w:val="22"/>
          <w:szCs w:val="22"/>
        </w:rPr>
        <w:t xml:space="preserve"> </w:t>
      </w:r>
      <w:r>
        <w:br/>
      </w:r>
    </w:p>
    <w:p w14:paraId="528E41EF" w14:textId="77777777" w:rsidR="00511DA4" w:rsidRDefault="00BC1E51" w:rsidP="00B55F99">
      <w:pPr>
        <w:rPr>
          <w:rFonts w:ascii="Arial" w:eastAsia="Arial" w:hAnsi="Arial" w:cs="Arial"/>
          <w:sz w:val="22"/>
          <w:szCs w:val="22"/>
        </w:rPr>
      </w:pPr>
      <w:r>
        <w:rPr>
          <w:b/>
        </w:rPr>
        <w:t xml:space="preserve">Aufgabe 1: </w:t>
      </w:r>
      <w:r>
        <w:t>Vergleiche Pong mit der Bananenjagd und notiere die Antworten für Pong!</w:t>
      </w:r>
    </w:p>
    <w:p w14:paraId="36844784" w14:textId="77777777" w:rsidR="00511DA4" w:rsidRDefault="00BC1E51" w:rsidP="00B55F99">
      <w:pPr>
        <w:pStyle w:val="Listenabsatz"/>
        <w:numPr>
          <w:ilvl w:val="0"/>
          <w:numId w:val="1"/>
        </w:numPr>
      </w:pPr>
      <w:r>
        <w:t xml:space="preserve">Welche Aktionen kann der Agent ausführen? </w:t>
      </w:r>
      <w:r>
        <w:tab/>
        <w:t>_________________________</w:t>
      </w:r>
    </w:p>
    <w:p w14:paraId="0BB856B1" w14:textId="77777777" w:rsidR="00511DA4" w:rsidRDefault="00BC1E51" w:rsidP="00B55F99">
      <w:pPr>
        <w:pStyle w:val="Listenabsatz"/>
        <w:numPr>
          <w:ilvl w:val="0"/>
          <w:numId w:val="1"/>
        </w:numPr>
      </w:pPr>
      <w:r>
        <w:t xml:space="preserve">Was ist der Zustand der Umwelt? </w:t>
      </w:r>
      <w:r>
        <w:tab/>
      </w:r>
      <w:r>
        <w:tab/>
      </w:r>
      <w:r>
        <w:tab/>
        <w:t>_________________________</w:t>
      </w:r>
    </w:p>
    <w:p w14:paraId="39E27F92" w14:textId="77777777" w:rsidR="00511DA4" w:rsidRDefault="00BC1E51" w:rsidP="00B55F99">
      <w:pPr>
        <w:pStyle w:val="Listenabsatz"/>
        <w:numPr>
          <w:ilvl w:val="0"/>
          <w:numId w:val="1"/>
        </w:numPr>
      </w:pPr>
      <w:r>
        <w:t xml:space="preserve">Wie sollte der Agent belohnt/bestraft werden? </w:t>
      </w:r>
      <w:r>
        <w:tab/>
        <w:t>_________________________</w:t>
      </w:r>
    </w:p>
    <w:p w14:paraId="176620E5" w14:textId="77777777" w:rsidR="00C926E9" w:rsidRDefault="00C926E9">
      <w:pPr>
        <w:rPr>
          <w:b/>
        </w:rPr>
      </w:pPr>
      <w:r>
        <w:rPr>
          <w:b/>
        </w:rPr>
        <w:br w:type="page"/>
      </w:r>
    </w:p>
    <w:p w14:paraId="4144D184" w14:textId="444147A3" w:rsidR="00511DA4" w:rsidRDefault="00BC1E51" w:rsidP="00B55F99">
      <w:r>
        <w:rPr>
          <w:b/>
        </w:rPr>
        <w:lastRenderedPageBreak/>
        <w:t>Aufgabe 2:</w:t>
      </w:r>
      <w:r>
        <w:t xml:space="preserve"> Öffne folgendes Projekt: </w:t>
      </w:r>
      <w:hyperlink r:id="rId12">
        <w:r>
          <w:rPr>
            <w:color w:val="1155CC"/>
            <w:u w:val="single"/>
          </w:rPr>
          <w:t>https://bit.ly/A1-pon</w:t>
        </w:r>
      </w:hyperlink>
    </w:p>
    <w:p w14:paraId="082687C1" w14:textId="77777777" w:rsidR="00511DA4" w:rsidRDefault="00BC1E51" w:rsidP="00B55F99">
      <w:r>
        <w:t xml:space="preserve">Der linke Schläger wird bereits durch den Computer gesteuert. Deine Aufgabe ist es, den rechten Schläger lernen zu lassen, erfolgreich Pong zu spielen. Übertrage das Prinzip aus dem Bananenjagdspiel nun auf Pong. </w:t>
      </w:r>
    </w:p>
    <w:p w14:paraId="49329F93" w14:textId="77777777" w:rsidR="00511DA4" w:rsidRDefault="00BC1E51" w:rsidP="00B55F99">
      <w:r>
        <w:t xml:space="preserve">Gib deinem Modell einige Minuten Zeit und beobachte, ob es ein sinnvolles Verhalten lernt. </w:t>
      </w:r>
    </w:p>
    <w:p w14:paraId="3620A78A" w14:textId="77777777" w:rsidR="00511DA4" w:rsidRDefault="00BC1E51" w:rsidP="00B55F99">
      <w:r>
        <w:t>Experimentiere mit möglichen Belohnungen und Bestrafungen! Notiere, welche Werte sich als geeignet erwiesen haben:</w:t>
      </w:r>
    </w:p>
    <w:tbl>
      <w:tblPr>
        <w:tblStyle w:val="a7"/>
        <w:tblW w:w="88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44"/>
      </w:tblGrid>
      <w:tr w:rsidR="00511DA4" w14:paraId="23137ABF" w14:textId="77777777">
        <w:tc>
          <w:tcPr>
            <w:tcW w:w="8844" w:type="dxa"/>
            <w:shd w:val="clear" w:color="auto" w:fill="auto"/>
            <w:tcMar>
              <w:top w:w="100" w:type="dxa"/>
              <w:left w:w="100" w:type="dxa"/>
              <w:bottom w:w="100" w:type="dxa"/>
              <w:right w:w="100" w:type="dxa"/>
            </w:tcMar>
          </w:tcPr>
          <w:p w14:paraId="1DC82A82" w14:textId="77777777" w:rsidR="00511DA4" w:rsidRDefault="00511DA4" w:rsidP="00B55F99"/>
        </w:tc>
      </w:tr>
    </w:tbl>
    <w:p w14:paraId="3D58A9BC" w14:textId="77777777" w:rsidR="00511DA4" w:rsidRDefault="00BC1E51" w:rsidP="00B55F99">
      <w:r>
        <w:br/>
        <w:t>Wie würdest du das gelernte Verhalten des Pong-Schlägers beschreiben?</w:t>
      </w:r>
    </w:p>
    <w:tbl>
      <w:tblPr>
        <w:tblStyle w:val="a8"/>
        <w:tblW w:w="88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44"/>
      </w:tblGrid>
      <w:tr w:rsidR="00511DA4" w14:paraId="50FE811C" w14:textId="77777777">
        <w:tc>
          <w:tcPr>
            <w:tcW w:w="8844" w:type="dxa"/>
            <w:shd w:val="clear" w:color="auto" w:fill="auto"/>
            <w:tcMar>
              <w:top w:w="100" w:type="dxa"/>
              <w:left w:w="100" w:type="dxa"/>
              <w:bottom w:w="100" w:type="dxa"/>
              <w:right w:w="100" w:type="dxa"/>
            </w:tcMar>
          </w:tcPr>
          <w:p w14:paraId="0D745B8E" w14:textId="77777777" w:rsidR="00511DA4" w:rsidRDefault="00511DA4" w:rsidP="00B55F99"/>
          <w:p w14:paraId="43E90A49" w14:textId="77777777" w:rsidR="00511DA4" w:rsidRDefault="00511DA4" w:rsidP="00B55F99"/>
          <w:p w14:paraId="5E3C7918" w14:textId="77777777" w:rsidR="00511DA4" w:rsidRDefault="00511DA4" w:rsidP="00B55F99"/>
        </w:tc>
      </w:tr>
    </w:tbl>
    <w:p w14:paraId="4EABDE85" w14:textId="77777777" w:rsidR="00511DA4" w:rsidRDefault="00511DA4" w:rsidP="00B55F99"/>
    <w:sectPr w:rsidR="00511DA4" w:rsidSect="009621EE">
      <w:headerReference w:type="default" r:id="rId13"/>
      <w:footerReference w:type="default" r:id="rId14"/>
      <w:pgSz w:w="11906" w:h="16838"/>
      <w:pgMar w:top="1134" w:right="1531" w:bottom="1276" w:left="1531" w:header="425" w:footer="2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33377" w14:textId="77777777" w:rsidR="00592214" w:rsidRDefault="00592214" w:rsidP="00B55F99">
      <w:r>
        <w:separator/>
      </w:r>
    </w:p>
  </w:endnote>
  <w:endnote w:type="continuationSeparator" w:id="0">
    <w:p w14:paraId="0AA35C52" w14:textId="77777777" w:rsidR="00592214" w:rsidRDefault="00592214" w:rsidP="00B55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Arial">
    <w:panose1 w:val="020B0604020202020204"/>
    <w:charset w:val="00"/>
    <w:family w:val="swiss"/>
    <w:pitch w:val="variable"/>
    <w:sig w:usb0="E0002EFF" w:usb1="C0007843" w:usb2="00000009" w:usb3="00000000" w:csb0="000001FF" w:csb1="00000000"/>
  </w:font>
  <w:font w:name="Helvetica 65">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 45">
    <w:altName w:val="Arial"/>
    <w:charset w:val="00"/>
    <w:family w:val="auto"/>
    <w:pitch w:val="default"/>
  </w:font>
  <w:font w:name="Helvetica 55">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FA8C" w14:textId="644CA8F0" w:rsidR="00511DA4" w:rsidRPr="009621EE" w:rsidRDefault="00C20A35" w:rsidP="009621EE">
    <w:pPr>
      <w:tabs>
        <w:tab w:val="left" w:pos="3402"/>
        <w:tab w:val="right" w:pos="8789"/>
      </w:tabs>
      <w:rPr>
        <w:i/>
        <w:sz w:val="18"/>
        <w:szCs w:val="18"/>
      </w:rPr>
    </w:pPr>
    <w:r w:rsidRPr="004A6341">
      <w:rPr>
        <w:noProof/>
      </w:rPr>
      <mc:AlternateContent>
        <mc:Choice Requires="wps">
          <w:drawing>
            <wp:anchor distT="0" distB="0" distL="114300" distR="114300" simplePos="0" relativeHeight="251661312" behindDoc="0" locked="0" layoutInCell="1" allowOverlap="1" wp14:anchorId="61BBF40A" wp14:editId="0C1051F6">
              <wp:simplePos x="0" y="0"/>
              <wp:positionH relativeFrom="column">
                <wp:posOffset>3848416</wp:posOffset>
              </wp:positionH>
              <wp:positionV relativeFrom="paragraph">
                <wp:posOffset>-3711257</wp:posOffset>
              </wp:positionV>
              <wp:extent cx="4840606" cy="323850"/>
              <wp:effectExtent l="10478" t="8572" r="8572" b="8573"/>
              <wp:wrapNone/>
              <wp:docPr id="55" name="Rechteck 6"/>
              <wp:cNvGraphicFramePr/>
              <a:graphic xmlns:a="http://schemas.openxmlformats.org/drawingml/2006/main">
                <a:graphicData uri="http://schemas.microsoft.com/office/word/2010/wordprocessingShape">
                  <wps:wsp>
                    <wps:cNvSpPr/>
                    <wps:spPr bwMode="auto">
                      <a:xfrm rot="16199998">
                        <a:off x="0" y="0"/>
                        <a:ext cx="4840606" cy="323850"/>
                      </a:xfrm>
                      <a:prstGeom prst="rect">
                        <a:avLst/>
                      </a:prstGeom>
                      <a:solidFill>
                        <a:srgbClr val="FFFFFF"/>
                      </a:solidFill>
                      <a:ln w="9525">
                        <a:noFill/>
                        <a:miter lim="800000"/>
                        <a:headEnd/>
                        <a:tailEnd/>
                      </a:ln>
                    </wps:spPr>
                    <wps:txbx>
                      <w:txbxContent>
                        <w:p w14:paraId="08163F1B" w14:textId="77777777" w:rsidR="00D570E0" w:rsidRDefault="00D570E0" w:rsidP="00D570E0">
                          <w:pPr>
                            <w:spacing w:line="160" w:lineRule="exact"/>
                            <w:rPr>
                              <w:color w:val="A6A6A6"/>
                              <w:sz w:val="14"/>
                              <w:szCs w:val="14"/>
                            </w:rPr>
                          </w:pPr>
                          <w:r>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t>und der Wissensfabrik – Unternehmen für Deutschland e.V.</w:t>
                          </w:r>
                        </w:p>
                        <w:p w14:paraId="587FABA6" w14:textId="77777777" w:rsidR="00D570E0" w:rsidRDefault="00D570E0" w:rsidP="00D570E0">
                          <w:pPr>
                            <w:spacing w:line="160" w:lineRule="exact"/>
                            <w:rPr>
                              <w:color w:val="A6A6A6"/>
                              <w:sz w:val="14"/>
                              <w:szCs w:val="14"/>
                            </w:rPr>
                          </w:pPr>
                        </w:p>
                        <w:p w14:paraId="79CC41E3" w14:textId="53A1FA90" w:rsidR="004A6341" w:rsidRPr="009621EE" w:rsidRDefault="004A6341" w:rsidP="00B55F99">
                          <w:pPr>
                            <w:rPr>
                              <w:color w:val="A6A6A6" w:themeColor="background1" w:themeShade="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61BBF40A" id="Rechteck 6" o:spid="_x0000_s1028" style="position:absolute;margin-left:303pt;margin-top:-292.2pt;width:381.15pt;height:25.5pt;rotation:-5898242fd;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" stroked="f">
              <v:textbox>
                <w:txbxContent>
                  <w:p w14:paraId="08163F1B" w14:textId="77777777" w:rsidR="00D570E0" w:rsidRDefault="00D570E0" w:rsidP="00D570E0">
                    <w:pPr>
                      <w:spacing w:line="160" w:lineRule="exact"/>
                      <w:rPr>
                        <w:color w:val="A6A6A6"/>
                        <w:sz w:val="14"/>
                        <w:szCs w:val="14"/>
                      </w:rPr>
                    </w:pPr>
                    <w:r>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t>und der Wissensfabrik – Unternehmen für Deutschland e.V.</w:t>
                    </w:r>
                  </w:p>
                  <w:p w14:paraId="587FABA6" w14:textId="77777777" w:rsidR="00D570E0" w:rsidRDefault="00D570E0" w:rsidP="00D570E0">
                    <w:pPr>
                      <w:spacing w:line="160" w:lineRule="exact"/>
                      <w:rPr>
                        <w:color w:val="A6A6A6"/>
                        <w:sz w:val="14"/>
                        <w:szCs w:val="14"/>
                      </w:rPr>
                    </w:pPr>
                  </w:p>
                  <w:p w14:paraId="79CC41E3" w14:textId="53A1FA90" w:rsidR="004A6341" w:rsidRPr="009621EE" w:rsidRDefault="004A6341" w:rsidP="00B55F99">
                    <w:pPr>
                      <w:rPr>
                        <w:color w:val="A6A6A6" w:themeColor="background1" w:themeShade="A6"/>
                        <w:sz w:val="14"/>
                        <w:szCs w:val="14"/>
                      </w:rPr>
                    </w:pPr>
                  </w:p>
                </w:txbxContent>
              </v:textbox>
            </v:rect>
          </w:pict>
        </mc:Fallback>
      </mc:AlternateContent>
    </w:r>
    <w:r w:rsidR="009621EE" w:rsidRPr="004A6341">
      <w:rPr>
        <w:noProof/>
      </w:rPr>
      <w:drawing>
        <wp:anchor distT="0" distB="0" distL="114300" distR="114300" simplePos="0" relativeHeight="251662336" behindDoc="0" locked="0" layoutInCell="1" allowOverlap="1" wp14:anchorId="1EF0DDB9" wp14:editId="23F7A719">
          <wp:simplePos x="0" y="0"/>
          <wp:positionH relativeFrom="column">
            <wp:posOffset>5956300</wp:posOffset>
          </wp:positionH>
          <wp:positionV relativeFrom="paragraph">
            <wp:posOffset>-809625</wp:posOffset>
          </wp:positionV>
          <wp:extent cx="646430" cy="145415"/>
          <wp:effectExtent l="0" t="0" r="0" b="0"/>
          <wp:wrapNone/>
          <wp:docPr id="3" name="Grafik 31"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31" descr="Ein Bild, das Text, ClipArt enthält.&#10;&#10;Automatisch generierte Beschreibung"/>
                  <pic:cNvPicPr>
                    <a:picLocks noChangeAspect="1"/>
                  </pic:cNvPicPr>
                </pic:nvPicPr>
                <pic:blipFill>
                  <a:blip r:embed="rId1">
                    <a:clrChange>
                      <a:clrFrom>
                        <a:srgbClr val="FEFEFE"/>
                      </a:clrFrom>
                      <a:clrTo>
                        <a:srgbClr val="FEFEFE">
                          <a:alpha val="0"/>
                        </a:srgbClr>
                      </a:clrTo>
                    </a:clrChange>
                    <a:duotone>
                      <a:schemeClr val="accent3">
                        <a:shade val="45000"/>
                        <a:satMod val="135000"/>
                      </a:schemeClr>
                      <a:prstClr val="white"/>
                    </a:duotone>
                  </a:blip>
                  <a:stretch/>
                </pic:blipFill>
                <pic:spPr bwMode="auto">
                  <a:xfrm rot="16199998">
                    <a:off x="0" y="0"/>
                    <a:ext cx="646430" cy="145415"/>
                  </a:xfrm>
                  <a:prstGeom prst="rect">
                    <a:avLst/>
                  </a:prstGeom>
                  <a:noFill/>
                </pic:spPr>
              </pic:pic>
            </a:graphicData>
          </a:graphic>
        </wp:anchor>
      </w:drawing>
    </w:r>
    <w:r w:rsidR="009621EE" w:rsidRPr="00C140D3">
      <w:rPr>
        <w:noProof/>
        <w:sz w:val="8"/>
      </w:rPr>
      <mc:AlternateContent>
        <mc:Choice Requires="wps">
          <w:drawing>
            <wp:anchor distT="0" distB="0" distL="114300" distR="114300" simplePos="0" relativeHeight="251664384" behindDoc="0" locked="0" layoutInCell="1" allowOverlap="1" wp14:anchorId="3A0387EC" wp14:editId="28DBA71C">
              <wp:simplePos x="0" y="0"/>
              <wp:positionH relativeFrom="column">
                <wp:posOffset>0</wp:posOffset>
              </wp:positionH>
              <wp:positionV relativeFrom="paragraph">
                <wp:posOffset>-85725</wp:posOffset>
              </wp:positionV>
              <wp:extent cx="5605145" cy="0"/>
              <wp:effectExtent l="0" t="19050" r="33655" b="19050"/>
              <wp:wrapNone/>
              <wp:docPr id="39" name="Gerade Verbindung 7"/>
              <wp:cNvGraphicFramePr/>
              <a:graphic xmlns:a="http://schemas.openxmlformats.org/drawingml/2006/main">
                <a:graphicData uri="http://schemas.microsoft.com/office/word/2010/wordprocessingShape">
                  <wps:wsp>
                    <wps:cNvCnPr/>
                    <wps:spPr>
                      <a:xfrm>
                        <a:off x="0" y="0"/>
                        <a:ext cx="5605145"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10ADF47" id="Gerade Verbindung 7"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75pt" to="441.3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" strokecolor="#f5a700" strokeweight="2.5pt">
              <v:stroke joinstyle="miter"/>
            </v:line>
          </w:pict>
        </mc:Fallback>
      </mc:AlternateContent>
    </w:r>
    <w:r w:rsidR="00BC1E51">
      <w:rPr>
        <w:sz w:val="6"/>
        <w:szCs w:val="6"/>
      </w:rPr>
      <w:t xml:space="preserve"> </w:t>
    </w:r>
    <w:r w:rsidR="00BC1E51" w:rsidRPr="009621EE">
      <w:rPr>
        <w:sz w:val="18"/>
        <w:szCs w:val="18"/>
      </w:rPr>
      <w:t xml:space="preserve">Modul </w:t>
    </w:r>
    <w:r w:rsidR="002860EE" w:rsidRPr="009621EE">
      <w:rPr>
        <w:sz w:val="18"/>
        <w:szCs w:val="18"/>
      </w:rPr>
      <w:t>KI-A1</w:t>
    </w:r>
    <w:r w:rsidR="00BC1E51" w:rsidRPr="009621EE">
      <w:rPr>
        <w:sz w:val="18"/>
        <w:szCs w:val="18"/>
      </w:rPr>
      <w:t xml:space="preserve"> – </w:t>
    </w:r>
    <w:r w:rsidR="002860EE" w:rsidRPr="009621EE">
      <w:rPr>
        <w:sz w:val="18"/>
        <w:szCs w:val="18"/>
      </w:rPr>
      <w:t>Die Bananenjagd</w:t>
    </w:r>
    <w:r w:rsidR="009621EE">
      <w:rPr>
        <w:i/>
        <w:sz w:val="18"/>
        <w:szCs w:val="18"/>
      </w:rPr>
      <w:tab/>
    </w:r>
    <w:r w:rsidR="00BC1E51" w:rsidRPr="009621EE">
      <w:rPr>
        <w:sz w:val="18"/>
        <w:szCs w:val="18"/>
      </w:rPr>
      <w:t xml:space="preserve">zuletzt aktualisiert am </w:t>
    </w:r>
    <w:sdt>
      <w:sdtPr>
        <w:rPr>
          <w:sz w:val="18"/>
          <w:szCs w:val="18"/>
        </w:rPr>
        <w:id w:val="-865287700"/>
        <w:placeholder>
          <w:docPart w:val="DefaultPlaceholder_-1854013437"/>
        </w:placeholder>
        <w:date w:fullDate="2022-02-03T00:00:00Z">
          <w:dateFormat w:val="dd.MM.yyyy"/>
          <w:lid w:val="de-DE"/>
          <w:storeMappedDataAs w:val="dateTime"/>
          <w:calendar w:val="gregorian"/>
        </w:date>
      </w:sdtPr>
      <w:sdtEndPr/>
      <w:sdtContent>
        <w:r w:rsidR="00BD2BDB">
          <w:rPr>
            <w:sz w:val="18"/>
            <w:szCs w:val="18"/>
          </w:rPr>
          <w:t>03.02.2022</w:t>
        </w:r>
      </w:sdtContent>
    </w:sdt>
    <w:r w:rsidR="009621EE">
      <w:rPr>
        <w:i/>
        <w:sz w:val="18"/>
        <w:szCs w:val="18"/>
      </w:rPr>
      <w:tab/>
    </w:r>
    <w:r w:rsidR="00BC1E51" w:rsidRPr="009621EE">
      <w:rPr>
        <w:sz w:val="18"/>
        <w:szCs w:val="18"/>
      </w:rPr>
      <w:t xml:space="preserve">Seite </w:t>
    </w:r>
    <w:r w:rsidR="00BC1E51" w:rsidRPr="009621EE">
      <w:rPr>
        <w:sz w:val="18"/>
        <w:szCs w:val="18"/>
      </w:rPr>
      <w:fldChar w:fldCharType="begin"/>
    </w:r>
    <w:r w:rsidR="00BC1E51" w:rsidRPr="009621EE">
      <w:rPr>
        <w:sz w:val="18"/>
        <w:szCs w:val="18"/>
      </w:rPr>
      <w:instrText>PAGE</w:instrText>
    </w:r>
    <w:r w:rsidR="00BC1E51" w:rsidRPr="009621EE">
      <w:rPr>
        <w:sz w:val="18"/>
        <w:szCs w:val="18"/>
      </w:rPr>
      <w:fldChar w:fldCharType="separate"/>
    </w:r>
    <w:r w:rsidR="004A6341" w:rsidRPr="009621EE">
      <w:rPr>
        <w:noProof/>
        <w:sz w:val="18"/>
        <w:szCs w:val="18"/>
      </w:rPr>
      <w:t>1</w:t>
    </w:r>
    <w:r w:rsidR="00BC1E51" w:rsidRPr="009621EE">
      <w:rPr>
        <w:sz w:val="18"/>
        <w:szCs w:val="18"/>
      </w:rPr>
      <w:fldChar w:fldCharType="end"/>
    </w:r>
    <w:r w:rsidR="00BC1E51" w:rsidRPr="009621EE">
      <w:rPr>
        <w:sz w:val="18"/>
        <w:szCs w:val="18"/>
      </w:rPr>
      <w:t xml:space="preserve"> von </w:t>
    </w:r>
    <w:r w:rsidR="00BC1E51" w:rsidRPr="009621EE">
      <w:rPr>
        <w:sz w:val="18"/>
        <w:szCs w:val="18"/>
      </w:rPr>
      <w:fldChar w:fldCharType="begin"/>
    </w:r>
    <w:r w:rsidR="00BC1E51" w:rsidRPr="009621EE">
      <w:rPr>
        <w:sz w:val="18"/>
        <w:szCs w:val="18"/>
      </w:rPr>
      <w:instrText>NUMPAGES</w:instrText>
    </w:r>
    <w:r w:rsidR="00BC1E51" w:rsidRPr="009621EE">
      <w:rPr>
        <w:sz w:val="18"/>
        <w:szCs w:val="18"/>
      </w:rPr>
      <w:fldChar w:fldCharType="separate"/>
    </w:r>
    <w:r w:rsidR="004A6341" w:rsidRPr="009621EE">
      <w:rPr>
        <w:noProof/>
        <w:sz w:val="18"/>
        <w:szCs w:val="18"/>
      </w:rPr>
      <w:t>2</w:t>
    </w:r>
    <w:r w:rsidR="00BC1E51" w:rsidRPr="009621EE">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876D1" w14:textId="77777777" w:rsidR="00592214" w:rsidRDefault="00592214" w:rsidP="00B55F99">
      <w:r>
        <w:separator/>
      </w:r>
    </w:p>
  </w:footnote>
  <w:footnote w:type="continuationSeparator" w:id="0">
    <w:p w14:paraId="58E191B2" w14:textId="77777777" w:rsidR="00592214" w:rsidRDefault="00592214" w:rsidP="00B55F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0DC31" w14:textId="77777777" w:rsidR="00511DA4" w:rsidRDefault="00BC1E51" w:rsidP="00B55F99">
    <w:pPr>
      <w:rPr>
        <w:sz w:val="22"/>
        <w:szCs w:val="22"/>
      </w:rPr>
    </w:pPr>
    <w:r>
      <w:t xml:space="preserve">    </w:t>
    </w:r>
    <w:r>
      <w:rPr>
        <w:noProof/>
      </w:rPr>
      <mc:AlternateContent>
        <mc:Choice Requires="wps">
          <w:drawing>
            <wp:anchor distT="0" distB="0" distL="0" distR="0" simplePos="0" relativeHeight="251657216" behindDoc="0" locked="0" layoutInCell="1" hidden="0" allowOverlap="1" wp14:anchorId="3950FCF5" wp14:editId="13E0D4AF">
              <wp:simplePos x="0" y="0"/>
              <wp:positionH relativeFrom="column">
                <wp:posOffset>2527300</wp:posOffset>
              </wp:positionH>
              <wp:positionV relativeFrom="paragraph">
                <wp:posOffset>0</wp:posOffset>
              </wp:positionV>
              <wp:extent cx="3079050" cy="359292"/>
              <wp:effectExtent l="0" t="0" r="7620" b="3175"/>
              <wp:wrapSquare wrapText="bothSides" distT="0" distB="0" distL="0" distR="0"/>
              <wp:docPr id="15" name="Rechteck 15"/>
              <wp:cNvGraphicFramePr/>
              <a:graphic xmlns:a="http://schemas.openxmlformats.org/drawingml/2006/main">
                <a:graphicData uri="http://schemas.microsoft.com/office/word/2010/wordprocessingShape">
                  <wps:wsp>
                    <wps:cNvSpPr/>
                    <wps:spPr>
                      <a:xfrm>
                        <a:off x="3816000" y="3609879"/>
                        <a:ext cx="3060000" cy="340242"/>
                      </a:xfrm>
                      <a:prstGeom prst="rect">
                        <a:avLst/>
                      </a:prstGeom>
                      <a:solidFill>
                        <a:srgbClr val="F5A700"/>
                      </a:solidFill>
                      <a:ln>
                        <a:noFill/>
                      </a:ln>
                    </wps:spPr>
                    <wps:txbx>
                      <w:txbxContent>
                        <w:p w14:paraId="6025F6A5" w14:textId="349309AA" w:rsidR="00511DA4" w:rsidRPr="00B55F99" w:rsidRDefault="00BC1E51" w:rsidP="00B55F99">
                          <w:pPr>
                            <w:jc w:val="center"/>
                            <w:rPr>
                              <w:b/>
                              <w:bCs w:val="0"/>
                              <w:color w:val="FFFFFF" w:themeColor="background1"/>
                              <w:sz w:val="32"/>
                              <w:szCs w:val="32"/>
                            </w:rPr>
                          </w:pPr>
                          <w:r w:rsidRPr="00B55F99">
                            <w:rPr>
                              <w:b/>
                              <w:bCs w:val="0"/>
                              <w:color w:val="FFFFFF" w:themeColor="background1"/>
                              <w:sz w:val="32"/>
                              <w:szCs w:val="32"/>
                            </w:rPr>
                            <w:t xml:space="preserve">Arbeitsmaterial </w:t>
                          </w:r>
                          <w:r w:rsidR="00A05EE2" w:rsidRPr="00B55F99">
                            <w:rPr>
                              <w:b/>
                              <w:bCs w:val="0"/>
                              <w:color w:val="FFFFFF" w:themeColor="background1"/>
                              <w:sz w:val="32"/>
                              <w:szCs w:val="32"/>
                            </w:rPr>
                            <w:t>KI-A1.1.1</w:t>
                          </w:r>
                        </w:p>
                      </w:txbxContent>
                    </wps:txbx>
                    <wps:bodyPr spcFirstLastPara="1" wrap="square" lIns="91425" tIns="45700" rIns="91425" bIns="45700" anchor="ctr" anchorCtr="0">
                      <a:noAutofit/>
                    </wps:bodyPr>
                  </wps:wsp>
                </a:graphicData>
              </a:graphic>
            </wp:anchor>
          </w:drawing>
        </mc:Choice>
        <mc:Fallback>
          <w:pict>
            <v:rect w14:anchorId="3950FCF5" id="Rechteck 15" o:spid="_x0000_s1026" style="position:absolute;margin-left:199pt;margin-top:0;width:242.45pt;height:28.3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" fillcolor="#f5a700" stroked="f">
              <v:textbox inset="2.53958mm,1.2694mm,2.53958mm,1.2694mm">
                <w:txbxContent>
                  <w:p w14:paraId="6025F6A5" w14:textId="349309AA" w:rsidR="00511DA4" w:rsidRPr="00B55F99" w:rsidRDefault="00BC1E51" w:rsidP="00B55F99">
                    <w:pPr>
                      <w:jc w:val="center"/>
                      <w:rPr>
                        <w:b/>
                        <w:bCs w:val="0"/>
                        <w:color w:val="FFFFFF" w:themeColor="background1"/>
                        <w:sz w:val="32"/>
                        <w:szCs w:val="32"/>
                      </w:rPr>
                    </w:pPr>
                    <w:r w:rsidRPr="00B55F99">
                      <w:rPr>
                        <w:b/>
                        <w:bCs w:val="0"/>
                        <w:color w:val="FFFFFF" w:themeColor="background1"/>
                        <w:sz w:val="32"/>
                        <w:szCs w:val="32"/>
                      </w:rPr>
                      <w:t xml:space="preserve">Arbeitsmaterial </w:t>
                    </w:r>
                    <w:r w:rsidR="00A05EE2" w:rsidRPr="00B55F99">
                      <w:rPr>
                        <w:b/>
                        <w:bCs w:val="0"/>
                        <w:color w:val="FFFFFF" w:themeColor="background1"/>
                        <w:sz w:val="32"/>
                        <w:szCs w:val="32"/>
                      </w:rPr>
                      <w:t>KI-A1.1.1</w:t>
                    </w:r>
                  </w:p>
                </w:txbxContent>
              </v:textbox>
              <w10:wrap type="square"/>
            </v:rect>
          </w:pict>
        </mc:Fallback>
      </mc:AlternateContent>
    </w:r>
    <w:r>
      <w:rPr>
        <w:noProof/>
      </w:rPr>
      <mc:AlternateContent>
        <mc:Choice Requires="wps">
          <w:drawing>
            <wp:anchor distT="0" distB="0" distL="114300" distR="114300" simplePos="0" relativeHeight="251658240" behindDoc="0" locked="0" layoutInCell="1" hidden="0" allowOverlap="1" wp14:anchorId="26D434C5" wp14:editId="3BDFA755">
              <wp:simplePos x="0" y="0"/>
              <wp:positionH relativeFrom="column">
                <wp:posOffset>-1917699</wp:posOffset>
              </wp:positionH>
              <wp:positionV relativeFrom="paragraph">
                <wp:posOffset>-2247899</wp:posOffset>
              </wp:positionV>
              <wp:extent cx="3213925" cy="322514"/>
              <wp:effectExtent l="0" t="0" r="0" b="0"/>
              <wp:wrapNone/>
              <wp:docPr id="14" name="Rechteck 14"/>
              <wp:cNvGraphicFramePr/>
              <a:graphic xmlns:a="http://schemas.openxmlformats.org/drawingml/2006/main">
                <a:graphicData uri="http://schemas.microsoft.com/office/word/2010/wordprocessingShape">
                  <wps:wsp>
                    <wps:cNvSpPr/>
                    <wps:spPr>
                      <a:xfrm rot="-5400002">
                        <a:off x="3750563" y="3656175"/>
                        <a:ext cx="3190875" cy="247650"/>
                      </a:xfrm>
                      <a:prstGeom prst="rect">
                        <a:avLst/>
                      </a:prstGeom>
                      <a:solidFill>
                        <a:srgbClr val="FFFFFF"/>
                      </a:solidFill>
                      <a:ln>
                        <a:noFill/>
                      </a:ln>
                    </wps:spPr>
                    <wps:txbx>
                      <w:txbxContent>
                        <w:p w14:paraId="1F05DE2B" w14:textId="77777777" w:rsidR="00511DA4" w:rsidRDefault="00BC1E51" w:rsidP="00B55F99">
                          <w:r>
                            <w:t>Eine Zusammenarbeit von Wissensfabrik Deutschland und OFFIS</w:t>
                          </w:r>
                        </w:p>
                      </w:txbxContent>
                    </wps:txbx>
                    <wps:bodyPr spcFirstLastPara="1" wrap="square" lIns="91425" tIns="45700" rIns="91425" bIns="45700" anchor="t" anchorCtr="0">
                      <a:noAutofit/>
                    </wps:bodyPr>
                  </wps:wsp>
                </a:graphicData>
              </a:graphic>
            </wp:anchor>
          </w:drawing>
        </mc:Choice>
        <mc:Fallback>
          <w:pict>
            <v:rect w14:anchorId="26D434C5" id="Rechteck 14" o:spid="_x0000_s1027" style="position:absolute;margin-left:-151pt;margin-top:-177pt;width:253.05pt;height:25.4pt;rotation:-5898242fd;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" stroked="f">
              <v:textbox inset="2.53958mm,1.2694mm,2.53958mm,1.2694mm">
                <w:txbxContent>
                  <w:p w14:paraId="1F05DE2B" w14:textId="77777777" w:rsidR="00511DA4" w:rsidRDefault="00BC1E51" w:rsidP="00B55F99">
                    <w:r>
                      <w:t>Eine Zusammenarbeit von Wissensfabrik Deutschland und OFFIS</w:t>
                    </w:r>
                  </w:p>
                </w:txbxContent>
              </v:textbox>
            </v:rect>
          </w:pict>
        </mc:Fallback>
      </mc:AlternateContent>
    </w:r>
  </w:p>
  <w:p w14:paraId="6A3BF8B3" w14:textId="77777777" w:rsidR="00511DA4" w:rsidRDefault="00511DA4" w:rsidP="00B55F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6E7CEF"/>
    <w:multiLevelType w:val="multilevel"/>
    <w:tmpl w:val="7C06846C"/>
    <w:lvl w:ilvl="0">
      <w:start w:val="1"/>
      <w:numFmt w:val="decimal"/>
      <w:pStyle w:val="WF-Listenabsatz-1-facherZeilenabstand"/>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abstractNum w:abstractNumId="1" w15:restartNumberingAfterBreak="0">
    <w:nsid w:val="709730AD"/>
    <w:multiLevelType w:val="multilevel"/>
    <w:tmpl w:val="4ED23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DA4"/>
    <w:rsid w:val="0025587B"/>
    <w:rsid w:val="00275FE1"/>
    <w:rsid w:val="002860EE"/>
    <w:rsid w:val="004A6341"/>
    <w:rsid w:val="00511DA4"/>
    <w:rsid w:val="00592214"/>
    <w:rsid w:val="009621EE"/>
    <w:rsid w:val="00A05EE2"/>
    <w:rsid w:val="00AD16CE"/>
    <w:rsid w:val="00B55F99"/>
    <w:rsid w:val="00BC1E51"/>
    <w:rsid w:val="00BD2BDB"/>
    <w:rsid w:val="00C03814"/>
    <w:rsid w:val="00C20A35"/>
    <w:rsid w:val="00C926E9"/>
    <w:rsid w:val="00D570E0"/>
    <w:rsid w:val="00DE47F8"/>
    <w:rsid w:val="00E223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F037D"/>
  <w15:docId w15:val="{77E8DDE2-7A67-4A2D-A4BF-03B601F9B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helvetica neue" w:hAnsi="helvetica neue" w:cs="helvetica neue"/>
        <w:sz w:val="21"/>
        <w:szCs w:val="21"/>
        <w:lang w:val="de-DE" w:eastAsia="de-DE"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55F99"/>
    <w:rPr>
      <w:rFonts w:asciiTheme="minorHAnsi" w:hAnsiTheme="minorHAnsi" w:cstheme="minorHAnsi"/>
      <w:bCs/>
    </w:rPr>
  </w:style>
  <w:style w:type="paragraph" w:styleId="berschrift1">
    <w:name w:val="heading 1"/>
    <w:basedOn w:val="Standard"/>
    <w:next w:val="Standard"/>
    <w:link w:val="berschrift1Zchn"/>
    <w:uiPriority w:val="9"/>
    <w:qFormat/>
    <w:rsid w:val="009621EE"/>
    <w:pPr>
      <w:keepNext/>
      <w:keepLines/>
      <w:spacing w:before="760" w:line="240" w:lineRule="auto"/>
      <w:ind w:left="357" w:hanging="357"/>
      <w:outlineLvl w:val="0"/>
    </w:pPr>
    <w:rPr>
      <w:rFonts w:asciiTheme="majorHAnsi" w:eastAsia="Arial" w:hAnsiTheme="majorHAnsi" w:cstheme="majorHAnsi"/>
      <w:b/>
      <w:color w:val="000000" w:themeColor="text1"/>
      <w:sz w:val="28"/>
      <w:szCs w:val="36"/>
    </w:rPr>
  </w:style>
  <w:style w:type="paragraph" w:styleId="berschrift2">
    <w:name w:val="heading 2"/>
    <w:basedOn w:val="Standard"/>
    <w:next w:val="Standard"/>
    <w:link w:val="berschrift2Zchn"/>
    <w:uiPriority w:val="9"/>
    <w:semiHidden/>
    <w:unhideWhenUsed/>
    <w:qFormat/>
    <w:pPr>
      <w:keepNext/>
      <w:keepLines/>
      <w:numPr>
        <w:ilvl w:val="1"/>
        <w:numId w:val="2"/>
      </w:numPr>
      <w:spacing w:before="520" w:after="120"/>
      <w:outlineLvl w:val="1"/>
    </w:pPr>
    <w:rPr>
      <w:rFonts w:ascii="Helvetica 65" w:eastAsia="Arial" w:hAnsi="Helvetica 65" w:cs="Arial"/>
      <w:bCs w:val="0"/>
      <w:color w:val="000000" w:themeColor="text1"/>
      <w:sz w:val="24"/>
      <w:szCs w:val="28"/>
    </w:rPr>
  </w:style>
  <w:style w:type="paragraph" w:styleId="berschrift3">
    <w:name w:val="heading 3"/>
    <w:basedOn w:val="Standard"/>
    <w:next w:val="Standard"/>
    <w:link w:val="berschrift3Zchn"/>
    <w:uiPriority w:val="9"/>
    <w:semiHidden/>
    <w:unhideWhenUsed/>
    <w:qFormat/>
    <w:pPr>
      <w:keepNext/>
      <w:keepLines/>
      <w:numPr>
        <w:ilvl w:val="2"/>
        <w:numId w:val="2"/>
      </w:numPr>
      <w:spacing w:before="120" w:after="120"/>
      <w:outlineLvl w:val="2"/>
    </w:pPr>
    <w:rPr>
      <w:rFonts w:ascii="Helvetica 65" w:eastAsia="Arial" w:hAnsi="Helvetica 65" w:cs="Arial"/>
      <w:bCs w:val="0"/>
      <w:color w:val="000000" w:themeColor="text1"/>
      <w:sz w:val="22"/>
    </w:rPr>
  </w:style>
  <w:style w:type="paragraph" w:styleId="berschrift4">
    <w:name w:val="heading 4"/>
    <w:basedOn w:val="Standard"/>
    <w:next w:val="Standard"/>
    <w:link w:val="berschrift4Zchn"/>
    <w:uiPriority w:val="9"/>
    <w:semiHidden/>
    <w:unhideWhenUsed/>
    <w:qFormat/>
    <w:pPr>
      <w:keepNext/>
      <w:keepLines/>
      <w:numPr>
        <w:ilvl w:val="3"/>
        <w:numId w:val="2"/>
      </w:numPr>
      <w:spacing w:before="200" w:after="0"/>
      <w:outlineLvl w:val="3"/>
    </w:pPr>
    <w:rPr>
      <w:rFonts w:ascii="Arial" w:eastAsia="Arial" w:hAnsi="Arial" w:cs="Arial"/>
      <w:b/>
      <w:bCs w:val="0"/>
      <w:i/>
      <w:iCs/>
      <w:color w:val="000000" w:themeColor="text1"/>
    </w:rPr>
  </w:style>
  <w:style w:type="paragraph" w:styleId="berschrift5">
    <w:name w:val="heading 5"/>
    <w:basedOn w:val="Standard"/>
    <w:next w:val="Standard"/>
    <w:link w:val="berschrift5Zchn"/>
    <w:uiPriority w:val="9"/>
    <w:semiHidden/>
    <w:unhideWhenUsed/>
    <w:qFormat/>
    <w:pPr>
      <w:keepNext/>
      <w:keepLines/>
      <w:numPr>
        <w:ilvl w:val="4"/>
        <w:numId w:val="2"/>
      </w:numPr>
      <w:spacing w:before="200" w:after="0"/>
      <w:outlineLvl w:val="4"/>
    </w:pPr>
    <w:rPr>
      <w:rFonts w:ascii="Arial" w:eastAsia="Arial" w:hAnsi="Arial" w:cs="Arial"/>
      <w:color w:val="323E4F" w:themeColor="text2" w:themeShade="BF"/>
    </w:rPr>
  </w:style>
  <w:style w:type="paragraph" w:styleId="berschrift6">
    <w:name w:val="heading 6"/>
    <w:basedOn w:val="Standard"/>
    <w:next w:val="Standard"/>
    <w:link w:val="berschrift6Zchn"/>
    <w:uiPriority w:val="9"/>
    <w:semiHidden/>
    <w:unhideWhenUsed/>
    <w:qFormat/>
    <w:pPr>
      <w:keepNext/>
      <w:keepLines/>
      <w:numPr>
        <w:ilvl w:val="5"/>
        <w:numId w:val="2"/>
      </w:numPr>
      <w:spacing w:before="200" w:after="0"/>
      <w:outlineLvl w:val="5"/>
    </w:pPr>
    <w:rPr>
      <w:rFonts w:ascii="Arial" w:eastAsia="Arial" w:hAnsi="Arial" w:cs="Arial"/>
      <w:i/>
      <w:iCs/>
      <w:color w:val="323E4F" w:themeColor="text2" w:themeShade="BF"/>
    </w:rPr>
  </w:style>
  <w:style w:type="paragraph" w:styleId="berschrift7">
    <w:name w:val="heading 7"/>
    <w:basedOn w:val="Standard"/>
    <w:next w:val="Standard"/>
    <w:link w:val="berschrift7Zchn"/>
    <w:uiPriority w:val="9"/>
    <w:semiHidden/>
    <w:unhideWhenUsed/>
    <w:qFormat/>
    <w:pPr>
      <w:keepNext/>
      <w:keepLines/>
      <w:numPr>
        <w:ilvl w:val="6"/>
        <w:numId w:val="2"/>
      </w:numPr>
      <w:spacing w:before="200" w:after="0"/>
      <w:outlineLvl w:val="6"/>
    </w:pPr>
    <w:rPr>
      <w:rFonts w:ascii="Arial" w:eastAsia="Arial" w:hAnsi="Arial" w:cs="Arial"/>
      <w:i/>
      <w:iCs/>
      <w:color w:val="404040" w:themeColor="text1" w:themeTint="BF"/>
    </w:rPr>
  </w:style>
  <w:style w:type="paragraph" w:styleId="berschrift8">
    <w:name w:val="heading 8"/>
    <w:basedOn w:val="Standard"/>
    <w:next w:val="Standard"/>
    <w:link w:val="berschrift8Zchn"/>
    <w:uiPriority w:val="9"/>
    <w:semiHidden/>
    <w:unhideWhenUsed/>
    <w:qFormat/>
    <w:pPr>
      <w:keepNext/>
      <w:keepLines/>
      <w:numPr>
        <w:ilvl w:val="7"/>
        <w:numId w:val="2"/>
      </w:numPr>
      <w:spacing w:before="200" w:after="0"/>
      <w:outlineLvl w:val="7"/>
    </w:pPr>
    <w:rPr>
      <w:rFonts w:ascii="Arial" w:eastAsia="Arial" w:hAnsi="Arial" w:cs="Arial"/>
      <w:color w:val="404040" w:themeColor="text1" w:themeTint="BF"/>
      <w:sz w:val="20"/>
      <w:szCs w:val="20"/>
    </w:rPr>
  </w:style>
  <w:style w:type="paragraph" w:styleId="berschrift9">
    <w:name w:val="heading 9"/>
    <w:basedOn w:val="Standard"/>
    <w:next w:val="Standard"/>
    <w:link w:val="berschrift9Zchn"/>
    <w:uiPriority w:val="9"/>
    <w:semiHidden/>
    <w:unhideWhenUsed/>
    <w:qFormat/>
    <w:pPr>
      <w:keepNext/>
      <w:keepLines/>
      <w:numPr>
        <w:ilvl w:val="8"/>
        <w:numId w:val="2"/>
      </w:numPr>
      <w:spacing w:before="200" w:after="0"/>
      <w:outlineLvl w:val="8"/>
    </w:pPr>
    <w:rPr>
      <w:rFonts w:ascii="Arial" w:eastAsia="Arial" w:hAnsi="Arial" w:cs="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pPr>
      <w:spacing w:after="240" w:line="240" w:lineRule="auto"/>
      <w:contextualSpacing/>
    </w:pPr>
    <w:rPr>
      <w:rFonts w:ascii="Arial" w:eastAsia="Arial" w:hAnsi="Arial" w:cs="Arial"/>
      <w:color w:val="000000" w:themeColor="text1"/>
      <w:sz w:val="48"/>
      <w:szCs w:val="56"/>
    </w:rPr>
  </w:style>
  <w:style w:type="table" w:customStyle="1" w:styleId="TableNormal0">
    <w:name w:val="Table Normal"/>
    <w:tblPr>
      <w:tblCellMar>
        <w:top w:w="0" w:type="dxa"/>
        <w:left w:w="0" w:type="dxa"/>
        <w:bottom w:w="0" w:type="dxa"/>
        <w:right w:w="0" w:type="dxa"/>
      </w:tblCellMar>
    </w:tbl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FFFFFF"/>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hemeFill="accent1" w:themeFillTint="34"/>
      </w:tcPr>
    </w:tblStylePr>
    <w:tblStylePr w:type="band1Horz">
      <w:rPr>
        <w:rFonts w:ascii="Arial" w:hAnsi="Arial"/>
        <w:color w:val="404040"/>
        <w:sz w:val="22"/>
      </w:rPr>
      <w:tblPr/>
      <w:tcPr>
        <w:shd w:val="clear" w:color="FFFFFF" w:fill="DDEAF6"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FFFFFF"/>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Pr/>
      <w:tcPr>
        <w:shd w:val="clear" w:color="FFFFFF" w:fill="D8E2F3"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DEAF6" w:themeFill="accent1" w:themeFillTint="34"/>
      </w:tcPr>
    </w:tblStylePr>
    <w:tblStylePr w:type="band1Horz">
      <w:rPr>
        <w:rFonts w:ascii="Arial" w:hAnsi="Arial"/>
        <w:color w:val="404040"/>
        <w:sz w:val="22"/>
      </w:rPr>
      <w:tblPr/>
      <w:tcPr>
        <w:shd w:val="clear" w:color="FFFFFF" w:fill="DDEAF6"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Pr/>
      <w:tcPr>
        <w:shd w:val="clear" w:color="FFFFFF" w:fill="D8E2F3"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FFFFFF"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EEBF6" w:themeFill="accent1" w:themeFillTint="32"/>
      </w:tcPr>
    </w:tblStylePr>
    <w:tblStylePr w:type="band1Horz">
      <w:rPr>
        <w:rFonts w:ascii="Arial" w:hAnsi="Arial"/>
        <w:color w:val="404040"/>
        <w:sz w:val="22"/>
      </w:rPr>
      <w:tblPr/>
      <w:tcPr>
        <w:shd w:val="clear" w:color="FFFFFF" w:fill="DEEBF6"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FFFFF"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FFFFFF"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FFFF"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FFFFFF"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Pr/>
      <w:tcPr>
        <w:shd w:val="clear" w:color="FFFFFF" w:fill="D8E2F3"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FFFFFF"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BFBFBF" w:themeFill="text1" w:themeFillTint="40"/>
    </w:tblPr>
    <w:tblStylePr w:type="firstRow">
      <w:rPr>
        <w:rFonts w:ascii="Arial" w:hAnsi="Arial"/>
        <w:b/>
        <w:color w:val="FFFFFF"/>
        <w:sz w:val="22"/>
      </w:rPr>
      <w:tblPr/>
      <w:tcPr>
        <w:shd w:val="clear" w:color="FFFFFF" w:fill="000000" w:themeFill="text1"/>
      </w:tcPr>
    </w:tblStylePr>
    <w:tblStylePr w:type="lastRow">
      <w:rPr>
        <w:rFonts w:ascii="Arial" w:hAnsi="Arial"/>
        <w:b/>
        <w:color w:val="FFFFFF"/>
        <w:sz w:val="22"/>
      </w:rPr>
      <w:tblPr/>
      <w:tcPr>
        <w:tcBorders>
          <w:top w:val="single" w:sz="4" w:space="0" w:color="FFFFFF" w:themeColor="light1"/>
        </w:tcBorders>
        <w:shd w:val="clear" w:color="FFFFFF" w:fill="000000" w:themeFill="text1"/>
      </w:tcPr>
    </w:tblStylePr>
    <w:tblStylePr w:type="firstCol">
      <w:rPr>
        <w:rFonts w:ascii="Arial" w:hAnsi="Arial"/>
        <w:b/>
        <w:color w:val="FFFFFF"/>
        <w:sz w:val="22"/>
      </w:rPr>
      <w:tblPr/>
      <w:tcPr>
        <w:shd w:val="clear" w:color="FFFFFF" w:fill="000000" w:themeFill="text1"/>
      </w:tcPr>
    </w:tblStylePr>
    <w:tblStylePr w:type="lastCol">
      <w:rPr>
        <w:rFonts w:ascii="Arial" w:hAnsi="Arial"/>
        <w:b/>
        <w:color w:val="FFFFFF"/>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DEAF6" w:themeFill="accent1" w:themeFillTint="34"/>
    </w:tblPr>
    <w:tblStylePr w:type="firstRow">
      <w:rPr>
        <w:rFonts w:ascii="Arial" w:hAnsi="Arial"/>
        <w:b/>
        <w:color w:val="FFFFFF"/>
        <w:sz w:val="22"/>
      </w:rPr>
      <w:tblPr/>
      <w:tcPr>
        <w:shd w:val="clear" w:color="FFFFFF" w:fill="5B9BD5" w:themeFill="accent1"/>
      </w:tcPr>
    </w:tblStylePr>
    <w:tblStylePr w:type="lastRow">
      <w:rPr>
        <w:rFonts w:ascii="Arial" w:hAnsi="Arial"/>
        <w:b/>
        <w:color w:val="FFFFFF"/>
        <w:sz w:val="22"/>
      </w:rPr>
      <w:tblPr/>
      <w:tcPr>
        <w:tcBorders>
          <w:top w:val="single" w:sz="4" w:space="0" w:color="FFFFFF" w:themeColor="light1"/>
        </w:tcBorders>
        <w:shd w:val="clear" w:color="FFFFFF" w:fill="5B9BD5" w:themeFill="accent1"/>
      </w:tcPr>
    </w:tblStylePr>
    <w:tblStylePr w:type="firstCol">
      <w:rPr>
        <w:rFonts w:ascii="Arial" w:hAnsi="Arial"/>
        <w:b/>
        <w:color w:val="FFFFFF"/>
        <w:sz w:val="22"/>
      </w:rPr>
      <w:tblPr/>
      <w:tcPr>
        <w:shd w:val="clear" w:color="FFFFFF" w:fill="5B9BD5" w:themeFill="accent1"/>
      </w:tcPr>
    </w:tblStylePr>
    <w:tblStylePr w:type="lastCol">
      <w:rPr>
        <w:rFonts w:ascii="Arial" w:hAnsi="Arial"/>
        <w:b/>
        <w:color w:val="FFFFFF"/>
        <w:sz w:val="22"/>
      </w:rPr>
      <w:tblPr/>
      <w:tcPr>
        <w:shd w:val="clear" w:color="FFFFFF" w:fill="5B9BD5" w:themeFill="accent1"/>
      </w:tcPr>
    </w:tblStylePr>
    <w:tblStylePr w:type="band1Vert">
      <w:tblPr/>
      <w:tcPr>
        <w:shd w:val="clear" w:color="FFFFFF" w:fill="B3D0EB" w:themeFill="accent1" w:themeFillTint="75"/>
      </w:tcPr>
    </w:tblStylePr>
    <w:tblStylePr w:type="band1Horz">
      <w:tblPr/>
      <w:tcPr>
        <w:shd w:val="clear" w:color="FFFFFF" w:fill="B3D0EB"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BE5D6" w:themeFill="accent2" w:themeFillTint="32"/>
    </w:tblPr>
    <w:tblStylePr w:type="firstRow">
      <w:rPr>
        <w:rFonts w:ascii="Arial" w:hAnsi="Arial"/>
        <w:b/>
        <w:color w:val="FFFFFF"/>
        <w:sz w:val="22"/>
      </w:rPr>
      <w:tblPr/>
      <w:tcPr>
        <w:shd w:val="clear" w:color="FFFFFF" w:fill="ED7D31" w:themeFill="accent2"/>
      </w:tcPr>
    </w:tblStylePr>
    <w:tblStylePr w:type="lastRow">
      <w:rPr>
        <w:rFonts w:ascii="Arial" w:hAnsi="Arial"/>
        <w:b/>
        <w:color w:val="FFFFFF"/>
        <w:sz w:val="22"/>
      </w:rPr>
      <w:tblPr/>
      <w:tcPr>
        <w:tcBorders>
          <w:top w:val="single" w:sz="4" w:space="0" w:color="FFFFFF" w:themeColor="light1"/>
        </w:tcBorders>
        <w:shd w:val="clear" w:color="FFFFFF" w:fill="ED7D31" w:themeFill="accent2"/>
      </w:tcPr>
    </w:tblStylePr>
    <w:tblStylePr w:type="firstCol">
      <w:rPr>
        <w:rFonts w:ascii="Arial" w:hAnsi="Arial"/>
        <w:b/>
        <w:color w:val="FFFFFF"/>
        <w:sz w:val="22"/>
      </w:rPr>
      <w:tblPr/>
      <w:tcPr>
        <w:shd w:val="clear" w:color="FFFFFF" w:fill="ED7D31" w:themeFill="accent2"/>
      </w:tcPr>
    </w:tblStylePr>
    <w:tblStylePr w:type="lastCol">
      <w:rPr>
        <w:rFonts w:ascii="Arial" w:hAnsi="Arial"/>
        <w:b/>
        <w:color w:val="FFFFFF"/>
        <w:sz w:val="22"/>
      </w:rPr>
      <w:tblPr/>
      <w:tcPr>
        <w:shd w:val="clear" w:color="FFFFFF" w:fill="ED7D31" w:themeFill="accent2"/>
      </w:tcPr>
    </w:tblStylePr>
    <w:tblStylePr w:type="band1Vert">
      <w:tblPr/>
      <w:tcPr>
        <w:shd w:val="clear" w:color="FFFFFF" w:fill="F6C3A0" w:themeFill="accent2" w:themeFillTint="75"/>
      </w:tcPr>
    </w:tblStylePr>
    <w:tblStylePr w:type="band1Horz">
      <w:tblPr/>
      <w:tcPr>
        <w:shd w:val="clear" w:color="FFFFFF" w:fill="F6C3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CECEC" w:themeFill="accent3" w:themeFillTint="34"/>
    </w:tblPr>
    <w:tblStylePr w:type="firstRow">
      <w:rPr>
        <w:rFonts w:ascii="Arial" w:hAnsi="Arial"/>
        <w:b/>
        <w:color w:val="FFFFFF"/>
        <w:sz w:val="22"/>
      </w:rPr>
      <w:tblPr/>
      <w:tcPr>
        <w:shd w:val="clear" w:color="FFFFFF" w:fill="A5A5A5" w:themeFill="accent3"/>
      </w:tcPr>
    </w:tblStylePr>
    <w:tblStylePr w:type="lastRow">
      <w:rPr>
        <w:rFonts w:ascii="Arial" w:hAnsi="Arial"/>
        <w:b/>
        <w:color w:val="FFFFFF"/>
        <w:sz w:val="22"/>
      </w:rPr>
      <w:tblPr/>
      <w:tcPr>
        <w:tcBorders>
          <w:top w:val="single" w:sz="4" w:space="0" w:color="FFFFFF" w:themeColor="light1"/>
        </w:tcBorders>
        <w:shd w:val="clear" w:color="FFFFFF" w:fill="A5A5A5" w:themeFill="accent3"/>
      </w:tcPr>
    </w:tblStylePr>
    <w:tblStylePr w:type="firstCol">
      <w:rPr>
        <w:rFonts w:ascii="Arial" w:hAnsi="Arial"/>
        <w:b/>
        <w:color w:val="FFFFFF"/>
        <w:sz w:val="22"/>
      </w:rPr>
      <w:tblPr/>
      <w:tcPr>
        <w:shd w:val="clear" w:color="FFFFFF" w:fill="A5A5A5" w:themeFill="accent3"/>
      </w:tcPr>
    </w:tblStylePr>
    <w:tblStylePr w:type="lastCol">
      <w:rPr>
        <w:rFonts w:ascii="Arial" w:hAnsi="Arial"/>
        <w:b/>
        <w:color w:val="FFFFFF"/>
        <w:sz w:val="22"/>
      </w:rPr>
      <w:tblPr/>
      <w:tcPr>
        <w:shd w:val="clear" w:color="FFFFFF" w:fill="A5A5A5" w:themeFill="accent3"/>
      </w:tcPr>
    </w:tblStylePr>
    <w:tblStylePr w:type="band1Vert">
      <w:tblPr/>
      <w:tcPr>
        <w:shd w:val="clear" w:color="FFFFFF" w:fill="D5D5D5" w:themeFill="accent3" w:themeFillTint="75"/>
      </w:tcPr>
    </w:tblStylePr>
    <w:tblStylePr w:type="band1Horz">
      <w:tblPr/>
      <w:tcPr>
        <w:shd w:val="clear" w:color="FFFFFF"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2CB" w:themeFill="accent4" w:themeFillTint="34"/>
    </w:tblPr>
    <w:tblStylePr w:type="firstRow">
      <w:rPr>
        <w:rFonts w:ascii="Arial" w:hAnsi="Arial"/>
        <w:b/>
        <w:color w:val="FFFFFF"/>
        <w:sz w:val="22"/>
      </w:rPr>
      <w:tblPr/>
      <w:tcPr>
        <w:shd w:val="clear" w:color="FFFFFF" w:fill="FFC000" w:themeFill="accent4"/>
      </w:tcPr>
    </w:tblStylePr>
    <w:tblStylePr w:type="lastRow">
      <w:rPr>
        <w:rFonts w:ascii="Arial" w:hAnsi="Arial"/>
        <w:b/>
        <w:color w:val="FFFFFF"/>
        <w:sz w:val="22"/>
      </w:rPr>
      <w:tblPr/>
      <w:tcPr>
        <w:tcBorders>
          <w:top w:val="single" w:sz="4" w:space="0" w:color="FFFFFF" w:themeColor="light1"/>
        </w:tcBorders>
        <w:shd w:val="clear" w:color="FFFFFF" w:fill="FFC000" w:themeFill="accent4"/>
      </w:tcPr>
    </w:tblStylePr>
    <w:tblStylePr w:type="firstCol">
      <w:rPr>
        <w:rFonts w:ascii="Arial" w:hAnsi="Arial"/>
        <w:b/>
        <w:color w:val="FFFFFF"/>
        <w:sz w:val="22"/>
      </w:rPr>
      <w:tblPr/>
      <w:tcPr>
        <w:shd w:val="clear" w:color="FFFFFF" w:fill="FFC000" w:themeFill="accent4"/>
      </w:tcPr>
    </w:tblStylePr>
    <w:tblStylePr w:type="lastCol">
      <w:rPr>
        <w:rFonts w:ascii="Arial" w:hAnsi="Arial"/>
        <w:b/>
        <w:color w:val="FFFFFF"/>
        <w:sz w:val="22"/>
      </w:rPr>
      <w:tblPr/>
      <w:tcPr>
        <w:shd w:val="clear" w:color="FFFFFF" w:fill="FFC000" w:themeFill="accent4"/>
      </w:tcPr>
    </w:tblStylePr>
    <w:tblStylePr w:type="band1Vert">
      <w:tblPr/>
      <w:tcPr>
        <w:shd w:val="clear" w:color="FFFFFF" w:fill="FFE28A" w:themeFill="accent4" w:themeFillTint="75"/>
      </w:tcPr>
    </w:tblStylePr>
    <w:tblStylePr w:type="band1Horz">
      <w:tblPr/>
      <w:tcPr>
        <w:shd w:val="clear" w:color="FFFFFF" w:fill="FFE28A"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8E2F3" w:themeFill="accent5" w:themeFillTint="34"/>
    </w:tblPr>
    <w:tblStylePr w:type="firstRow">
      <w:rPr>
        <w:rFonts w:ascii="Arial" w:hAnsi="Arial"/>
        <w:b/>
        <w:color w:val="FFFFFF"/>
        <w:sz w:val="22"/>
      </w:rPr>
      <w:tblPr/>
      <w:tcPr>
        <w:shd w:val="clear" w:color="FFFFFF" w:fill="4472C4" w:themeFill="accent5"/>
      </w:tcPr>
    </w:tblStylePr>
    <w:tblStylePr w:type="lastRow">
      <w:rPr>
        <w:rFonts w:ascii="Arial" w:hAnsi="Arial"/>
        <w:b/>
        <w:color w:val="FFFFFF"/>
        <w:sz w:val="22"/>
      </w:rPr>
      <w:tblPr/>
      <w:tcPr>
        <w:tcBorders>
          <w:top w:val="single" w:sz="4" w:space="0" w:color="FFFFFF" w:themeColor="light1"/>
        </w:tcBorders>
        <w:shd w:val="clear" w:color="FFFFFF" w:fill="4472C4" w:themeFill="accent5"/>
      </w:tcPr>
    </w:tblStylePr>
    <w:tblStylePr w:type="firstCol">
      <w:rPr>
        <w:rFonts w:ascii="Arial" w:hAnsi="Arial"/>
        <w:b/>
        <w:color w:val="FFFFFF"/>
        <w:sz w:val="22"/>
      </w:rPr>
      <w:tblPr/>
      <w:tcPr>
        <w:shd w:val="clear" w:color="FFFFFF" w:fill="4472C4" w:themeFill="accent5"/>
      </w:tcPr>
    </w:tblStylePr>
    <w:tblStylePr w:type="lastCol">
      <w:rPr>
        <w:rFonts w:ascii="Arial" w:hAnsi="Arial"/>
        <w:b/>
        <w:color w:val="FFFFFF"/>
        <w:sz w:val="22"/>
      </w:rPr>
      <w:tblPr/>
      <w:tcPr>
        <w:shd w:val="clear" w:color="FFFFFF" w:fill="4472C4" w:themeFill="accent5"/>
      </w:tcPr>
    </w:tblStylePr>
    <w:tblStylePr w:type="band1Vert">
      <w:tblPr/>
      <w:tcPr>
        <w:shd w:val="clear" w:color="FFFFFF" w:fill="A9BEE4" w:themeFill="accent5" w:themeFillTint="75"/>
      </w:tcPr>
    </w:tblStylePr>
    <w:tblStylePr w:type="band1Horz">
      <w:tblPr/>
      <w:tcPr>
        <w:shd w:val="clear" w:color="FFFFFF" w:fill="A9BEE4"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1EFD8" w:themeFill="accent6" w:themeFillTint="34"/>
    </w:tblPr>
    <w:tblStylePr w:type="firstRow">
      <w:rPr>
        <w:rFonts w:ascii="Arial" w:hAnsi="Arial"/>
        <w:b/>
        <w:color w:val="FFFFFF"/>
        <w:sz w:val="22"/>
      </w:rPr>
      <w:tblPr/>
      <w:tcPr>
        <w:shd w:val="clear" w:color="FFFFFF" w:fill="70AD47" w:themeFill="accent6"/>
      </w:tcPr>
    </w:tblStylePr>
    <w:tblStylePr w:type="lastRow">
      <w:rPr>
        <w:rFonts w:ascii="Arial" w:hAnsi="Arial"/>
        <w:b/>
        <w:color w:val="FFFFFF"/>
        <w:sz w:val="22"/>
      </w:rPr>
      <w:tblPr/>
      <w:tcPr>
        <w:tcBorders>
          <w:top w:val="single" w:sz="4" w:space="0" w:color="FFFFFF" w:themeColor="light1"/>
        </w:tcBorders>
        <w:shd w:val="clear" w:color="FFFFFF" w:fill="70AD47" w:themeFill="accent6"/>
      </w:tcPr>
    </w:tblStylePr>
    <w:tblStylePr w:type="firstCol">
      <w:rPr>
        <w:rFonts w:ascii="Arial" w:hAnsi="Arial"/>
        <w:b/>
        <w:color w:val="FFFFFF"/>
        <w:sz w:val="22"/>
      </w:rPr>
      <w:tblPr/>
      <w:tcPr>
        <w:shd w:val="clear" w:color="FFFFFF" w:fill="70AD47" w:themeFill="accent6"/>
      </w:tcPr>
    </w:tblStylePr>
    <w:tblStylePr w:type="lastCol">
      <w:rPr>
        <w:rFonts w:ascii="Arial" w:hAnsi="Arial"/>
        <w:b/>
        <w:color w:val="FFFFFF"/>
        <w:sz w:val="22"/>
      </w:rPr>
      <w:tblPr/>
      <w:tcPr>
        <w:shd w:val="clear" w:color="FFFFFF" w:fill="70AD47" w:themeFill="accent6"/>
      </w:tcPr>
    </w:tblStylePr>
    <w:tblStylePr w:type="band1Vert">
      <w:tblPr/>
      <w:tcPr>
        <w:shd w:val="clear" w:color="FFFFFF" w:fill="BCDBA8" w:themeFill="accent6" w:themeFillTint="75"/>
      </w:tcPr>
    </w:tblStylePr>
    <w:tblStylePr w:type="band1Horz">
      <w:tblPr/>
      <w:tcPr>
        <w:shd w:val="clear" w:color="FFFFFF" w:fill="BCDBA8"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rFonts w:ascii="Arial" w:hAnsi="Arial"/>
        <w:color w:val="7F7F7F" w:themeColor="text1" w:themeTint="80" w:themeShade="95"/>
        <w:sz w:val="22"/>
      </w:rPr>
      <w:tblPr/>
      <w:tcPr>
        <w:shd w:val="clear" w:color="FFFFFF"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FFFFFF" w:fill="DDEAF6" w:themeFill="accent1" w:themeFillTint="34"/>
      </w:tcPr>
    </w:tblStylePr>
    <w:tblStylePr w:type="band1Horz">
      <w:rPr>
        <w:rFonts w:ascii="Arial" w:hAnsi="Arial"/>
        <w:color w:val="ACCCEA" w:themeColor="accent1" w:themeTint="80" w:themeShade="95"/>
        <w:sz w:val="22"/>
      </w:rPr>
      <w:tblPr/>
      <w:tcPr>
        <w:shd w:val="clear" w:color="FFFFFF"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BE5D6" w:themeFill="accent2" w:themeFillTint="32"/>
      </w:tcPr>
    </w:tblStylePr>
    <w:tblStylePr w:type="band1Horz">
      <w:rPr>
        <w:rFonts w:ascii="Arial" w:hAnsi="Arial"/>
        <w:color w:val="F4B184" w:themeColor="accent2" w:themeTint="97" w:themeShade="95"/>
        <w:sz w:val="22"/>
      </w:rPr>
      <w:tblPr/>
      <w:tcPr>
        <w:shd w:val="clear" w:color="FFFFFF"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FFFFFF" w:fill="ECECEC" w:themeFill="accent3" w:themeFillTint="34"/>
      </w:tcPr>
    </w:tblStylePr>
    <w:tblStylePr w:type="band1Horz">
      <w:rPr>
        <w:rFonts w:ascii="Arial" w:hAnsi="Arial"/>
        <w:color w:val="A5A5A5" w:themeColor="accent3" w:themeTint="FE" w:themeShade="95"/>
        <w:sz w:val="22"/>
      </w:rPr>
      <w:tblPr/>
      <w:tcPr>
        <w:shd w:val="clear" w:color="FFFFFF"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F2CB" w:themeFill="accent4" w:themeFillTint="34"/>
      </w:tcPr>
    </w:tblStylePr>
    <w:tblStylePr w:type="band1Horz">
      <w:rPr>
        <w:rFonts w:ascii="Arial" w:hAnsi="Arial"/>
        <w:color w:val="FFD865" w:themeColor="accent4" w:themeTint="9A" w:themeShade="95"/>
        <w:sz w:val="22"/>
      </w:rPr>
      <w:tblPr/>
      <w:tcPr>
        <w:shd w:val="clear" w:color="FFFFFF"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D8E2F3" w:themeFill="accent5" w:themeFillTint="34"/>
      </w:tcPr>
    </w:tblStylePr>
    <w:tblStylePr w:type="band1Horz">
      <w:rPr>
        <w:rFonts w:ascii="Arial" w:hAnsi="Arial"/>
        <w:color w:val="254175" w:themeColor="accent5" w:themeShade="95"/>
        <w:sz w:val="22"/>
      </w:rPr>
      <w:tblPr/>
      <w:tcPr>
        <w:shd w:val="clear" w:color="FFFFFF"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E1EFD8" w:themeFill="accent6" w:themeFillTint="34"/>
      </w:tcPr>
    </w:tblStylePr>
    <w:tblStylePr w:type="band1Horz">
      <w:rPr>
        <w:rFonts w:ascii="Arial" w:hAnsi="Arial"/>
        <w:color w:val="254175" w:themeColor="accent5" w:themeShade="95"/>
        <w:sz w:val="22"/>
      </w:rPr>
      <w:tblPr/>
      <w:tcPr>
        <w:shd w:val="clear" w:color="FFFFFF" w:fill="E1EFD8" w:themeFill="accent6" w:themeFillTint="34"/>
      </w:tcPr>
    </w:tblStylePr>
    <w:tblStylePr w:type="band2Horz">
      <w:rPr>
        <w:rFonts w:ascii="Arial" w:hAnsi="Arial"/>
        <w:color w:val="25417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F2F2F2" w:themeFill="text1" w:themeFillTint="0D"/>
      </w:tcPr>
    </w:tblStylePr>
    <w:tblStylePr w:type="band1Horz">
      <w:rPr>
        <w:rFonts w:ascii="Arial" w:hAnsi="Arial"/>
        <w:color w:val="7F7F7F" w:themeColor="text1" w:themeTint="80" w:themeShade="95"/>
        <w:sz w:val="22"/>
      </w:rPr>
      <w:tblPr/>
      <w:tcPr>
        <w:shd w:val="clear" w:color="FFFFFF"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FFFFFF"/>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FFFFFF"/>
      </w:tcPr>
    </w:tblStylePr>
    <w:tblStylePr w:type="band1Vert">
      <w:tblPr/>
      <w:tcPr>
        <w:shd w:val="clear" w:color="FFFFFF" w:fill="DDEAF6" w:themeFill="accent1" w:themeFillTint="34"/>
      </w:tcPr>
    </w:tblStylePr>
    <w:tblStylePr w:type="band1Horz">
      <w:rPr>
        <w:rFonts w:ascii="Arial" w:hAnsi="Arial"/>
        <w:color w:val="ACCCEA" w:themeColor="accent1" w:themeTint="80" w:themeShade="95"/>
        <w:sz w:val="22"/>
      </w:rPr>
      <w:tblPr/>
      <w:tcPr>
        <w:shd w:val="clear" w:color="FFFFFF"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FFFFF" w:fill="FBE5D6" w:themeFill="accent2" w:themeFillTint="32"/>
      </w:tcPr>
    </w:tblStylePr>
    <w:tblStylePr w:type="band1Horz">
      <w:rPr>
        <w:rFonts w:ascii="Arial" w:hAnsi="Arial"/>
        <w:color w:val="F4B184" w:themeColor="accent2" w:themeTint="97" w:themeShade="95"/>
        <w:sz w:val="22"/>
      </w:rPr>
      <w:tblPr/>
      <w:tcPr>
        <w:shd w:val="clear" w:color="FFFFFF"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FFFFFF" w:fill="ECECEC" w:themeFill="accent3" w:themeFillTint="34"/>
      </w:tcPr>
    </w:tblStylePr>
    <w:tblStylePr w:type="band1Horz">
      <w:rPr>
        <w:rFonts w:ascii="Arial" w:hAnsi="Arial"/>
        <w:color w:val="A5A5A5" w:themeColor="accent3" w:themeTint="FE" w:themeShade="95"/>
        <w:sz w:val="22"/>
      </w:rPr>
      <w:tblPr/>
      <w:tcPr>
        <w:shd w:val="clear" w:color="FFFFFF"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FFF" w:fill="FFF2CB" w:themeFill="accent4" w:themeFillTint="34"/>
      </w:tcPr>
    </w:tblStylePr>
    <w:tblStylePr w:type="band1Horz">
      <w:rPr>
        <w:rFonts w:ascii="Arial" w:hAnsi="Arial"/>
        <w:color w:val="FFD865" w:themeColor="accent4" w:themeTint="9A" w:themeShade="95"/>
        <w:sz w:val="22"/>
      </w:rPr>
      <w:tblPr/>
      <w:tcPr>
        <w:shd w:val="clear" w:color="FFFFFF"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FFFFFF"/>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FFFFFF"/>
      </w:tcPr>
    </w:tblStylePr>
    <w:tblStylePr w:type="band1Vert">
      <w:tblPr/>
      <w:tcPr>
        <w:shd w:val="clear" w:color="FFFFFF" w:fill="D8E2F3" w:themeFill="accent5" w:themeFillTint="34"/>
      </w:tcPr>
    </w:tblStylePr>
    <w:tblStylePr w:type="band1Horz">
      <w:rPr>
        <w:rFonts w:ascii="Arial" w:hAnsi="Arial"/>
        <w:color w:val="254175" w:themeColor="accent5" w:themeShade="95"/>
        <w:sz w:val="22"/>
      </w:rPr>
      <w:tblPr/>
      <w:tcPr>
        <w:shd w:val="clear" w:color="FFFFFF"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FFFFFF" w:fill="E1EFD8" w:themeFill="accent6" w:themeFillTint="34"/>
      </w:tcPr>
    </w:tblStylePr>
    <w:tblStylePr w:type="band1Horz">
      <w:rPr>
        <w:rFonts w:ascii="Arial" w:hAnsi="Arial"/>
        <w:color w:val="416429" w:themeColor="accent6" w:themeShade="95"/>
        <w:sz w:val="22"/>
      </w:rPr>
      <w:tblPr/>
      <w:tcPr>
        <w:shd w:val="clear" w:color="FFFFFF"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hemeFill="accent1" w:themeFillTint="40"/>
      </w:tcPr>
    </w:tblStylePr>
    <w:tblStylePr w:type="band1Horz">
      <w:tblPr/>
      <w:tcPr>
        <w:shd w:val="clear" w:color="FFFFFF" w:fill="D5E5F4"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hemeFill="accent2" w:themeFillTint="40"/>
      </w:tcPr>
    </w:tblStylePr>
    <w:tblStylePr w:type="band1Horz">
      <w:tblPr/>
      <w:tcPr>
        <w:shd w:val="clear" w:color="FFFFFF" w:fill="FADE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hemeFill="accent3" w:themeFillTint="40"/>
      </w:tcPr>
    </w:tblStylePr>
    <w:tblStylePr w:type="band1Horz">
      <w:tblPr/>
      <w:tcPr>
        <w:shd w:val="clear" w:color="FFFFFF" w:fill="E8E8E8"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hemeFill="accent4" w:themeFillTint="40"/>
      </w:tcPr>
    </w:tblStylePr>
    <w:tblStylePr w:type="band1Horz">
      <w:tblPr/>
      <w:tcPr>
        <w:shd w:val="clear" w:color="FFFFFF" w:fill="FFEFBF"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hemeFill="accent5" w:themeFillTint="40"/>
      </w:tcPr>
    </w:tblStylePr>
    <w:tblStylePr w:type="band1Horz">
      <w:tblPr/>
      <w:tcPr>
        <w:shd w:val="clear" w:color="FFFFFF" w:fill="CFDBF0"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hemeFill="accent6" w:themeFillTint="40"/>
      </w:tcPr>
    </w:tblStylePr>
    <w:tblStylePr w:type="band1Horz">
      <w:tblPr/>
      <w:tcPr>
        <w:shd w:val="clear" w:color="FFFFFF"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5E5F4" w:themeFill="accent1" w:themeFillTint="40"/>
      </w:tcPr>
    </w:tblStylePr>
    <w:tblStylePr w:type="band1Horz">
      <w:rPr>
        <w:rFonts w:ascii="Arial" w:hAnsi="Arial"/>
        <w:color w:val="404040"/>
        <w:sz w:val="22"/>
      </w:rPr>
      <w:tblPr/>
      <w:tcPr>
        <w:shd w:val="clear" w:color="FFFFFF" w:fill="D5E5F4"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ADECB" w:themeFill="accent2" w:themeFillTint="40"/>
      </w:tcPr>
    </w:tblStylePr>
    <w:tblStylePr w:type="band1Horz">
      <w:rPr>
        <w:rFonts w:ascii="Arial" w:hAnsi="Arial"/>
        <w:color w:val="404040"/>
        <w:sz w:val="22"/>
      </w:rPr>
      <w:tblPr/>
      <w:tcPr>
        <w:shd w:val="clear" w:color="FFFFFF" w:fill="FADE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8E8E8" w:themeFill="accent3" w:themeFillTint="40"/>
      </w:tcPr>
    </w:tblStylePr>
    <w:tblStylePr w:type="band1Horz">
      <w:rPr>
        <w:rFonts w:ascii="Arial" w:hAnsi="Arial"/>
        <w:color w:val="404040"/>
        <w:sz w:val="22"/>
      </w:rPr>
      <w:tblPr/>
      <w:tcPr>
        <w:shd w:val="clear" w:color="FFFFFF" w:fill="E8E8E8"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EFBF" w:themeFill="accent4" w:themeFillTint="40"/>
      </w:tcPr>
    </w:tblStylePr>
    <w:tblStylePr w:type="band1Horz">
      <w:rPr>
        <w:rFonts w:ascii="Arial" w:hAnsi="Arial"/>
        <w:color w:val="404040"/>
        <w:sz w:val="22"/>
      </w:rPr>
      <w:tblPr/>
      <w:tcPr>
        <w:shd w:val="clear" w:color="FFFFFF" w:fill="FFEFBF"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CFDBF0" w:themeFill="accent5" w:themeFillTint="40"/>
      </w:tcPr>
    </w:tblStylePr>
    <w:tblStylePr w:type="band1Horz">
      <w:rPr>
        <w:rFonts w:ascii="Arial" w:hAnsi="Arial"/>
        <w:color w:val="404040"/>
        <w:sz w:val="22"/>
      </w:rPr>
      <w:tblPr/>
      <w:tcPr>
        <w:shd w:val="clear" w:color="FFFFFF" w:fill="CFDBF0"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AEBCF" w:themeFill="accent6" w:themeFillTint="40"/>
      </w:tcPr>
    </w:tblStylePr>
    <w:tblStylePr w:type="band1Horz">
      <w:rPr>
        <w:rFonts w:ascii="Arial" w:hAnsi="Arial"/>
        <w:color w:val="404040"/>
        <w:sz w:val="22"/>
      </w:rPr>
      <w:tblPr/>
      <w:tcPr>
        <w:shd w:val="clear" w:color="FFFFFF"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FFFFF"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FFFFFF"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FFFF"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FFFFFF"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FFFFFF"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5E5F4" w:themeFill="accent1" w:themeFillTint="40"/>
      </w:tcPr>
    </w:tblStylePr>
    <w:tblStylePr w:type="band1Horz">
      <w:rPr>
        <w:rFonts w:ascii="Arial" w:hAnsi="Arial"/>
        <w:color w:val="404040"/>
        <w:sz w:val="22"/>
      </w:rPr>
      <w:tblPr/>
      <w:tcPr>
        <w:shd w:val="clear" w:color="FFFFFF" w:fill="D5E5F4"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FFFFFF"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ADECB" w:themeFill="accent2" w:themeFillTint="40"/>
      </w:tcPr>
    </w:tblStylePr>
    <w:tblStylePr w:type="band1Horz">
      <w:rPr>
        <w:rFonts w:ascii="Arial" w:hAnsi="Arial"/>
        <w:color w:val="404040"/>
        <w:sz w:val="22"/>
      </w:rPr>
      <w:tblPr/>
      <w:tcPr>
        <w:shd w:val="clear" w:color="FFFFFF" w:fill="FADE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FFFFFF"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8E8E8" w:themeFill="accent3" w:themeFillTint="40"/>
      </w:tcPr>
    </w:tblStylePr>
    <w:tblStylePr w:type="band1Horz">
      <w:rPr>
        <w:rFonts w:ascii="Arial" w:hAnsi="Arial"/>
        <w:color w:val="404040"/>
        <w:sz w:val="22"/>
      </w:rPr>
      <w:tblPr/>
      <w:tcPr>
        <w:shd w:val="clear" w:color="FFFFFF" w:fill="E8E8E8"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FFFF"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EFBF" w:themeFill="accent4" w:themeFillTint="40"/>
      </w:tcPr>
    </w:tblStylePr>
    <w:tblStylePr w:type="band1Horz">
      <w:rPr>
        <w:rFonts w:ascii="Arial" w:hAnsi="Arial"/>
        <w:color w:val="404040"/>
        <w:sz w:val="22"/>
      </w:rPr>
      <w:tblPr/>
      <w:tcPr>
        <w:shd w:val="clear" w:color="FFFFFF" w:fill="FFEFBF"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FFFFFF"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FDBF0" w:themeFill="accent5" w:themeFillTint="40"/>
      </w:tcPr>
    </w:tblStylePr>
    <w:tblStylePr w:type="band1Horz">
      <w:rPr>
        <w:rFonts w:ascii="Arial" w:hAnsi="Arial"/>
        <w:color w:val="404040"/>
        <w:sz w:val="22"/>
      </w:rPr>
      <w:tblPr/>
      <w:tcPr>
        <w:shd w:val="clear" w:color="FFFFFF" w:fill="CFDBF0"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FFFFFF"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BCF" w:themeFill="accent6" w:themeFillTint="40"/>
      </w:tcPr>
    </w:tblStylePr>
    <w:tblStylePr w:type="band1Horz">
      <w:rPr>
        <w:rFonts w:ascii="Arial" w:hAnsi="Arial"/>
        <w:color w:val="404040"/>
        <w:sz w:val="22"/>
      </w:rPr>
      <w:tblPr/>
      <w:tcPr>
        <w:shd w:val="clear" w:color="FFFFFF"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FFFFF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FFFFF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FFFFFF"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FFFFFF"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FFFFFF"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B9BD5" w:themeFill="accent1"/>
      </w:tcPr>
    </w:tblStylePr>
    <w:tblStylePr w:type="band2Horz">
      <w:tblPr/>
      <w:tcPr>
        <w:tcBorders>
          <w:top w:val="single" w:sz="4" w:space="0" w:color="FFFFFF" w:themeColor="light1"/>
          <w:bottom w:val="single" w:sz="4" w:space="0" w:color="FFFFFF" w:themeColor="light1"/>
        </w:tcBorders>
        <w:shd w:val="clear" w:color="FFFFFF" w:fill="5B9BD5"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FFFFF"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FFFFF"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4B184" w:themeFill="accent2" w:themeFillTint="97"/>
      </w:tcPr>
    </w:tblStylePr>
    <w:tblStylePr w:type="band2Horz">
      <w:tblPr/>
      <w:tcPr>
        <w:tcBorders>
          <w:top w:val="single" w:sz="4" w:space="0" w:color="FFFFFF" w:themeColor="light1"/>
          <w:bottom w:val="single" w:sz="4" w:space="0" w:color="FFFFFF" w:themeColor="light1"/>
        </w:tcBorders>
        <w:shd w:val="clear" w:color="FFFFFF" w:fill="F4B184"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FFFFFF"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FFFFFF"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9C9C9" w:themeFill="accent3" w:themeFillTint="98"/>
      </w:tcPr>
    </w:tblStylePr>
    <w:tblStylePr w:type="band2Horz">
      <w:tblPr/>
      <w:tcPr>
        <w:tcBorders>
          <w:top w:val="single" w:sz="4" w:space="0" w:color="FFFFFF" w:themeColor="light1"/>
          <w:bottom w:val="single" w:sz="4" w:space="0" w:color="FFFFFF" w:themeColor="light1"/>
        </w:tcBorders>
        <w:shd w:val="clear" w:color="FFFFFF" w:fill="C9C9C9"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FFFF"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FFFF"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865" w:themeFill="accent4" w:themeFillTint="9A"/>
      </w:tcPr>
    </w:tblStylePr>
    <w:tblStylePr w:type="band2Horz">
      <w:tblPr/>
      <w:tcPr>
        <w:tcBorders>
          <w:top w:val="single" w:sz="4" w:space="0" w:color="FFFFFF" w:themeColor="light1"/>
          <w:bottom w:val="single" w:sz="4" w:space="0" w:color="FFFFFF" w:themeColor="light1"/>
        </w:tcBorders>
        <w:shd w:val="clear" w:color="FFFFFF" w:fill="FFD865"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FFFFFF"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FFFFFF"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DA9DB" w:themeFill="accent5" w:themeFillTint="9A"/>
      </w:tcPr>
    </w:tblStylePr>
    <w:tblStylePr w:type="band2Horz">
      <w:tblPr/>
      <w:tcPr>
        <w:tcBorders>
          <w:top w:val="single" w:sz="4" w:space="0" w:color="FFFFFF" w:themeColor="light1"/>
          <w:bottom w:val="single" w:sz="4" w:space="0" w:color="FFFFFF" w:themeColor="light1"/>
        </w:tcBorders>
        <w:shd w:val="clear" w:color="FFFFFF" w:fill="8DA9D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FFFFFF"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FFFFFF"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9D08E" w:themeFill="accent6" w:themeFillTint="98"/>
      </w:tcPr>
    </w:tblStylePr>
    <w:tblStylePr w:type="band2Horz">
      <w:tblPr/>
      <w:tcPr>
        <w:tcBorders>
          <w:top w:val="single" w:sz="4" w:space="0" w:color="FFFFFF" w:themeColor="light1"/>
          <w:bottom w:val="single" w:sz="4" w:space="0" w:color="FFFFFF" w:themeColor="light1"/>
        </w:tcBorders>
        <w:shd w:val="clear" w:color="FFFFFF"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rFonts w:ascii="Arial" w:hAnsi="Arial"/>
        <w:color w:val="000000" w:themeColor="text1"/>
        <w:sz w:val="22"/>
      </w:rPr>
      <w:tblPr/>
      <w:tcPr>
        <w:shd w:val="clear" w:color="FFFFF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FFFFFF" w:fill="D5E5F4" w:themeFill="accent1" w:themeFillTint="40"/>
      </w:tcPr>
    </w:tblStylePr>
    <w:tblStylePr w:type="band1Horz">
      <w:rPr>
        <w:rFonts w:ascii="Arial" w:hAnsi="Arial"/>
        <w:color w:val="245A8D" w:themeColor="accent1" w:themeShade="95"/>
        <w:sz w:val="22"/>
      </w:rPr>
      <w:tblPr/>
      <w:tcPr>
        <w:shd w:val="clear" w:color="FFFFFF"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ADECB" w:themeFill="accent2" w:themeFillTint="40"/>
      </w:tcPr>
    </w:tblStylePr>
    <w:tblStylePr w:type="band1Horz">
      <w:rPr>
        <w:rFonts w:ascii="Arial" w:hAnsi="Arial"/>
        <w:color w:val="F4B184" w:themeColor="accent2" w:themeTint="97" w:themeShade="95"/>
        <w:sz w:val="22"/>
      </w:rPr>
      <w:tblPr/>
      <w:tcPr>
        <w:shd w:val="clear" w:color="FFFFFF"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FFFFFF" w:fill="E8E8E8" w:themeFill="accent3" w:themeFillTint="40"/>
      </w:tcPr>
    </w:tblStylePr>
    <w:tblStylePr w:type="band1Horz">
      <w:rPr>
        <w:rFonts w:ascii="Arial" w:hAnsi="Arial"/>
        <w:color w:val="C9C9C9" w:themeColor="accent3" w:themeTint="98" w:themeShade="95"/>
        <w:sz w:val="22"/>
      </w:rPr>
      <w:tblPr/>
      <w:tcPr>
        <w:shd w:val="clear" w:color="FFFFFF"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EFBF" w:themeFill="accent4" w:themeFillTint="40"/>
      </w:tcPr>
    </w:tblStylePr>
    <w:tblStylePr w:type="band1Horz">
      <w:rPr>
        <w:rFonts w:ascii="Arial" w:hAnsi="Arial"/>
        <w:color w:val="FFD865" w:themeColor="accent4" w:themeTint="9A" w:themeShade="95"/>
        <w:sz w:val="22"/>
      </w:rPr>
      <w:tblPr/>
      <w:tcPr>
        <w:shd w:val="clear" w:color="FFFFFF"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FFFFFF" w:fill="CFDBF0" w:themeFill="accent5" w:themeFillTint="40"/>
      </w:tcPr>
    </w:tblStylePr>
    <w:tblStylePr w:type="band1Horz">
      <w:rPr>
        <w:rFonts w:ascii="Arial" w:hAnsi="Arial"/>
        <w:color w:val="8DA9DB" w:themeColor="accent5" w:themeTint="9A" w:themeShade="95"/>
        <w:sz w:val="22"/>
      </w:rPr>
      <w:tblPr/>
      <w:tcPr>
        <w:shd w:val="clear" w:color="FFFFFF"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FFFFFF" w:fill="DAEBCF" w:themeFill="accent6" w:themeFillTint="40"/>
      </w:tcPr>
    </w:tblStylePr>
    <w:tblStylePr w:type="band1Horz">
      <w:rPr>
        <w:rFonts w:ascii="Arial" w:hAnsi="Arial"/>
        <w:color w:val="A9D08E" w:themeColor="accent6" w:themeTint="98" w:themeShade="95"/>
        <w:sz w:val="22"/>
      </w:rPr>
      <w:tblPr/>
      <w:tcPr>
        <w:shd w:val="clear" w:color="FFFFFF"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BFBFBF" w:themeFill="text1" w:themeFillTint="40"/>
      </w:tcPr>
    </w:tblStylePr>
    <w:tblStylePr w:type="band1Horz">
      <w:rPr>
        <w:rFonts w:ascii="Arial" w:hAnsi="Arial"/>
        <w:color w:val="7F7F7F" w:themeColor="text1" w:themeTint="80" w:themeShade="95"/>
        <w:sz w:val="22"/>
      </w:rPr>
      <w:tblPr/>
      <w:tcPr>
        <w:shd w:val="clear" w:color="FFFFF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FFFFFF"/>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FFFFFF"/>
      </w:tcPr>
    </w:tblStylePr>
    <w:tblStylePr w:type="band1Vert">
      <w:tblPr/>
      <w:tcPr>
        <w:shd w:val="clear" w:color="FFFFFF" w:fill="D5E5F4" w:themeFill="accent1" w:themeFillTint="40"/>
      </w:tcPr>
    </w:tblStylePr>
    <w:tblStylePr w:type="band1Horz">
      <w:rPr>
        <w:rFonts w:ascii="Arial" w:hAnsi="Arial"/>
        <w:color w:val="245A8D" w:themeColor="accent1" w:themeShade="95"/>
        <w:sz w:val="22"/>
      </w:rPr>
      <w:tblPr/>
      <w:tcPr>
        <w:shd w:val="clear" w:color="FFFFFF"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FFFFF" w:fill="FADECB" w:themeFill="accent2" w:themeFillTint="40"/>
      </w:tcPr>
    </w:tblStylePr>
    <w:tblStylePr w:type="band1Horz">
      <w:rPr>
        <w:rFonts w:ascii="Arial" w:hAnsi="Arial"/>
        <w:color w:val="F4B184" w:themeColor="accent2" w:themeTint="97" w:themeShade="95"/>
        <w:sz w:val="22"/>
      </w:rPr>
      <w:tblPr/>
      <w:tcPr>
        <w:shd w:val="clear" w:color="FFFFFF"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FFFFFF" w:fill="E8E8E8" w:themeFill="accent3" w:themeFillTint="40"/>
      </w:tcPr>
    </w:tblStylePr>
    <w:tblStylePr w:type="band1Horz">
      <w:rPr>
        <w:rFonts w:ascii="Arial" w:hAnsi="Arial"/>
        <w:color w:val="C9C9C9" w:themeColor="accent3" w:themeTint="98" w:themeShade="95"/>
        <w:sz w:val="22"/>
      </w:rPr>
      <w:tblPr/>
      <w:tcPr>
        <w:shd w:val="clear" w:color="FFFFFF"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FFF" w:fill="FFEFBF" w:themeFill="accent4" w:themeFillTint="40"/>
      </w:tcPr>
    </w:tblStylePr>
    <w:tblStylePr w:type="band1Horz">
      <w:rPr>
        <w:rFonts w:ascii="Arial" w:hAnsi="Arial"/>
        <w:color w:val="FFD865" w:themeColor="accent4" w:themeTint="9A" w:themeShade="95"/>
        <w:sz w:val="22"/>
      </w:rPr>
      <w:tblPr/>
      <w:tcPr>
        <w:shd w:val="clear" w:color="FFFFFF"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FFFFFF"/>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FFFFFF"/>
      </w:tcPr>
    </w:tblStylePr>
    <w:tblStylePr w:type="band1Vert">
      <w:tblPr/>
      <w:tcPr>
        <w:shd w:val="clear" w:color="FFFFFF" w:fill="CFDBF0" w:themeFill="accent5" w:themeFillTint="40"/>
      </w:tcPr>
    </w:tblStylePr>
    <w:tblStylePr w:type="band1Horz">
      <w:rPr>
        <w:rFonts w:ascii="Arial" w:hAnsi="Arial"/>
        <w:color w:val="8DA9DB" w:themeColor="accent5" w:themeTint="9A" w:themeShade="95"/>
        <w:sz w:val="22"/>
      </w:rPr>
      <w:tblPr/>
      <w:tcPr>
        <w:shd w:val="clear" w:color="FFFFFF"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FFFFFF" w:fill="DAEBCF" w:themeFill="accent6" w:themeFillTint="40"/>
      </w:tcPr>
    </w:tblStylePr>
    <w:tblStylePr w:type="band1Horz">
      <w:rPr>
        <w:rFonts w:ascii="Arial" w:hAnsi="Arial"/>
        <w:color w:val="A9D08E" w:themeColor="accent6" w:themeTint="98" w:themeShade="95"/>
        <w:sz w:val="22"/>
      </w:rPr>
      <w:tblPr/>
      <w:tcPr>
        <w:shd w:val="clear" w:color="FFFFFF"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68A2D8" w:themeFill="accent1" w:themeFillTint="EA"/>
      </w:tcPr>
    </w:tblStylePr>
    <w:tblStylePr w:type="lastRow">
      <w:rPr>
        <w:rFonts w:ascii="Arial" w:hAnsi="Arial"/>
        <w:color w:val="F2F2F2"/>
        <w:sz w:val="22"/>
      </w:rPr>
      <w:tblPr/>
      <w:tcPr>
        <w:shd w:val="clear" w:color="FFFFFF" w:fill="68A2D8" w:themeFill="accent1" w:themeFillTint="EA"/>
      </w:tcPr>
    </w:tblStylePr>
    <w:tblStylePr w:type="firstCol">
      <w:rPr>
        <w:rFonts w:ascii="Arial" w:hAnsi="Arial"/>
        <w:color w:val="F2F2F2"/>
        <w:sz w:val="22"/>
      </w:rPr>
      <w:tblPr/>
      <w:tcPr>
        <w:shd w:val="clear" w:color="FFFFFF" w:fill="68A2D8" w:themeFill="accent1" w:themeFillTint="EA"/>
      </w:tcPr>
    </w:tblStylePr>
    <w:tblStylePr w:type="lastCol">
      <w:rPr>
        <w:rFonts w:ascii="Arial" w:hAnsi="Arial"/>
        <w:color w:val="F2F2F2"/>
        <w:sz w:val="22"/>
      </w:rPr>
      <w:tblPr/>
      <w:tcPr>
        <w:shd w:val="clear" w:color="FFFFFF"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F4B184" w:themeFill="accent2" w:themeFillTint="97"/>
      </w:tcPr>
    </w:tblStylePr>
    <w:tblStylePr w:type="lastRow">
      <w:rPr>
        <w:rFonts w:ascii="Arial" w:hAnsi="Arial"/>
        <w:color w:val="F2F2F2"/>
        <w:sz w:val="22"/>
      </w:rPr>
      <w:tblPr/>
      <w:tcPr>
        <w:shd w:val="clear" w:color="FFFFFF" w:fill="F4B184" w:themeFill="accent2" w:themeFillTint="97"/>
      </w:tcPr>
    </w:tblStylePr>
    <w:tblStylePr w:type="firstCol">
      <w:rPr>
        <w:rFonts w:ascii="Arial" w:hAnsi="Arial"/>
        <w:color w:val="F2F2F2"/>
        <w:sz w:val="22"/>
      </w:rPr>
      <w:tblPr/>
      <w:tcPr>
        <w:shd w:val="clear" w:color="FFFFFF" w:fill="F4B184" w:themeFill="accent2" w:themeFillTint="97"/>
      </w:tcPr>
    </w:tblStylePr>
    <w:tblStylePr w:type="lastCol">
      <w:rPr>
        <w:rFonts w:ascii="Arial" w:hAnsi="Arial"/>
        <w:color w:val="F2F2F2"/>
        <w:sz w:val="22"/>
      </w:rPr>
      <w:tblPr/>
      <w:tcPr>
        <w:shd w:val="clear" w:color="FFFFFF"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A5A5A5" w:themeFill="accent3" w:themeFillTint="FE"/>
      </w:tcPr>
    </w:tblStylePr>
    <w:tblStylePr w:type="lastRow">
      <w:rPr>
        <w:rFonts w:ascii="Arial" w:hAnsi="Arial"/>
        <w:color w:val="F2F2F2"/>
        <w:sz w:val="22"/>
      </w:rPr>
      <w:tblPr/>
      <w:tcPr>
        <w:shd w:val="clear" w:color="FFFFFF" w:fill="A5A5A5" w:themeFill="accent3" w:themeFillTint="FE"/>
      </w:tcPr>
    </w:tblStylePr>
    <w:tblStylePr w:type="firstCol">
      <w:rPr>
        <w:rFonts w:ascii="Arial" w:hAnsi="Arial"/>
        <w:color w:val="F2F2F2"/>
        <w:sz w:val="22"/>
      </w:rPr>
      <w:tblPr/>
      <w:tcPr>
        <w:shd w:val="clear" w:color="FFFFFF" w:fill="A5A5A5" w:themeFill="accent3" w:themeFillTint="FE"/>
      </w:tcPr>
    </w:tblStylePr>
    <w:tblStylePr w:type="lastCol">
      <w:rPr>
        <w:rFonts w:ascii="Arial" w:hAnsi="Arial"/>
        <w:color w:val="F2F2F2"/>
        <w:sz w:val="22"/>
      </w:rPr>
      <w:tbl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FFD865" w:themeFill="accent4" w:themeFillTint="9A"/>
      </w:tcPr>
    </w:tblStylePr>
    <w:tblStylePr w:type="lastRow">
      <w:rPr>
        <w:rFonts w:ascii="Arial" w:hAnsi="Arial"/>
        <w:color w:val="F2F2F2"/>
        <w:sz w:val="22"/>
      </w:rPr>
      <w:tblPr/>
      <w:tcPr>
        <w:shd w:val="clear" w:color="FFFFFF" w:fill="FFD865" w:themeFill="accent4" w:themeFillTint="9A"/>
      </w:tcPr>
    </w:tblStylePr>
    <w:tblStylePr w:type="firstCol">
      <w:rPr>
        <w:rFonts w:ascii="Arial" w:hAnsi="Arial"/>
        <w:color w:val="F2F2F2"/>
        <w:sz w:val="22"/>
      </w:rPr>
      <w:tblPr/>
      <w:tcPr>
        <w:shd w:val="clear" w:color="FFFFFF" w:fill="FFD865" w:themeFill="accent4" w:themeFillTint="9A"/>
      </w:tcPr>
    </w:tblStylePr>
    <w:tblStylePr w:type="lastCol">
      <w:rPr>
        <w:rFonts w:ascii="Arial" w:hAnsi="Arial"/>
        <w:color w:val="F2F2F2"/>
        <w:sz w:val="22"/>
      </w:rPr>
      <w:tblPr/>
      <w:tcPr>
        <w:shd w:val="clear" w:color="FFFFFF"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4472C4" w:themeFill="accent5"/>
      </w:tcPr>
    </w:tblStylePr>
    <w:tblStylePr w:type="lastRow">
      <w:rPr>
        <w:rFonts w:ascii="Arial" w:hAnsi="Arial"/>
        <w:color w:val="F2F2F2"/>
        <w:sz w:val="22"/>
      </w:rPr>
      <w:tblPr/>
      <w:tcPr>
        <w:shd w:val="clear" w:color="FFFFFF" w:fill="4472C4" w:themeFill="accent5"/>
      </w:tcPr>
    </w:tblStylePr>
    <w:tblStylePr w:type="firstCol">
      <w:rPr>
        <w:rFonts w:ascii="Arial" w:hAnsi="Arial"/>
        <w:color w:val="F2F2F2"/>
        <w:sz w:val="22"/>
      </w:rPr>
      <w:tblPr/>
      <w:tcPr>
        <w:shd w:val="clear" w:color="FFFFFF" w:fill="4472C4" w:themeFill="accent5"/>
      </w:tcPr>
    </w:tblStylePr>
    <w:tblStylePr w:type="lastCol">
      <w:rPr>
        <w:rFonts w:ascii="Arial" w:hAnsi="Arial"/>
        <w:color w:val="F2F2F2"/>
        <w:sz w:val="22"/>
      </w:rPr>
      <w:tblPr/>
      <w:tcPr>
        <w:shd w:val="clear" w:color="FFFFFF"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70AD47" w:themeFill="accent6"/>
      </w:tcPr>
    </w:tblStylePr>
    <w:tblStylePr w:type="lastRow">
      <w:rPr>
        <w:rFonts w:ascii="Arial" w:hAnsi="Arial"/>
        <w:color w:val="F2F2F2"/>
        <w:sz w:val="22"/>
      </w:rPr>
      <w:tblPr/>
      <w:tcPr>
        <w:shd w:val="clear" w:color="FFFFFF" w:fill="70AD47" w:themeFill="accent6"/>
      </w:tcPr>
    </w:tblStylePr>
    <w:tblStylePr w:type="firstCol">
      <w:rPr>
        <w:rFonts w:ascii="Arial" w:hAnsi="Arial"/>
        <w:color w:val="F2F2F2"/>
        <w:sz w:val="22"/>
      </w:rPr>
      <w:tblPr/>
      <w:tcPr>
        <w:shd w:val="clear" w:color="FFFFFF" w:fill="70AD47" w:themeFill="accent6"/>
      </w:tcPr>
    </w:tblStylePr>
    <w:tblStylePr w:type="lastCol">
      <w:rPr>
        <w:rFonts w:ascii="Arial" w:hAnsi="Arial"/>
        <w:color w:val="F2F2F2"/>
        <w:sz w:val="22"/>
      </w:rPr>
      <w:tbl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FFFFFF" w:fill="68A2D8" w:themeFill="accent1" w:themeFillTint="EA"/>
      </w:tcPr>
    </w:tblStylePr>
    <w:tblStylePr w:type="lastRow">
      <w:rPr>
        <w:rFonts w:ascii="Arial" w:hAnsi="Arial"/>
        <w:color w:val="F2F2F2"/>
        <w:sz w:val="22"/>
      </w:rPr>
      <w:tblPr/>
      <w:tcPr>
        <w:shd w:val="clear" w:color="FFFFFF" w:fill="68A2D8" w:themeFill="accent1" w:themeFillTint="EA"/>
      </w:tcPr>
    </w:tblStylePr>
    <w:tblStylePr w:type="firstCol">
      <w:rPr>
        <w:rFonts w:ascii="Arial" w:hAnsi="Arial"/>
        <w:color w:val="F2F2F2"/>
        <w:sz w:val="22"/>
      </w:rPr>
      <w:tblPr/>
      <w:tcPr>
        <w:shd w:val="clear" w:color="FFFFFF" w:fill="68A2D8" w:themeFill="accent1" w:themeFillTint="EA"/>
      </w:tcPr>
    </w:tblStylePr>
    <w:tblStylePr w:type="lastCol">
      <w:rPr>
        <w:rFonts w:ascii="Arial" w:hAnsi="Arial"/>
        <w:color w:val="F2F2F2"/>
        <w:sz w:val="22"/>
      </w:rPr>
      <w:tblPr/>
      <w:tcPr>
        <w:shd w:val="clear" w:color="FFFFFF"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FFFFF" w:fill="F4B184" w:themeFill="accent2" w:themeFillTint="97"/>
      </w:tcPr>
    </w:tblStylePr>
    <w:tblStylePr w:type="lastRow">
      <w:rPr>
        <w:rFonts w:ascii="Arial" w:hAnsi="Arial"/>
        <w:color w:val="F2F2F2"/>
        <w:sz w:val="22"/>
      </w:rPr>
      <w:tblPr/>
      <w:tcPr>
        <w:shd w:val="clear" w:color="FFFFFF" w:fill="F4B184" w:themeFill="accent2" w:themeFillTint="97"/>
      </w:tcPr>
    </w:tblStylePr>
    <w:tblStylePr w:type="firstCol">
      <w:rPr>
        <w:rFonts w:ascii="Arial" w:hAnsi="Arial"/>
        <w:color w:val="F2F2F2"/>
        <w:sz w:val="22"/>
      </w:rPr>
      <w:tblPr/>
      <w:tcPr>
        <w:shd w:val="clear" w:color="FFFFFF" w:fill="F4B184" w:themeFill="accent2" w:themeFillTint="97"/>
      </w:tcPr>
    </w:tblStylePr>
    <w:tblStylePr w:type="lastCol">
      <w:rPr>
        <w:rFonts w:ascii="Arial" w:hAnsi="Arial"/>
        <w:color w:val="F2F2F2"/>
        <w:sz w:val="22"/>
      </w:rPr>
      <w:tblPr/>
      <w:tcPr>
        <w:shd w:val="clear" w:color="FFFFFF"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FFFFFF" w:fill="A5A5A5" w:themeFill="accent3" w:themeFillTint="FE"/>
      </w:tcPr>
    </w:tblStylePr>
    <w:tblStylePr w:type="lastRow">
      <w:rPr>
        <w:rFonts w:ascii="Arial" w:hAnsi="Arial"/>
        <w:color w:val="F2F2F2"/>
        <w:sz w:val="22"/>
      </w:rPr>
      <w:tblPr/>
      <w:tcPr>
        <w:shd w:val="clear" w:color="FFFFFF" w:fill="A5A5A5" w:themeFill="accent3" w:themeFillTint="FE"/>
      </w:tcPr>
    </w:tblStylePr>
    <w:tblStylePr w:type="firstCol">
      <w:rPr>
        <w:rFonts w:ascii="Arial" w:hAnsi="Arial"/>
        <w:color w:val="F2F2F2"/>
        <w:sz w:val="22"/>
      </w:rPr>
      <w:tblPr/>
      <w:tcPr>
        <w:shd w:val="clear" w:color="FFFFFF" w:fill="A5A5A5" w:themeFill="accent3" w:themeFillTint="FE"/>
      </w:tcPr>
    </w:tblStylePr>
    <w:tblStylePr w:type="lastCol">
      <w:rPr>
        <w:rFonts w:ascii="Arial" w:hAnsi="Arial"/>
        <w:color w:val="F2F2F2"/>
        <w:sz w:val="22"/>
      </w:rPr>
      <w:tbl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FFFF" w:fill="FFD865" w:themeFill="accent4" w:themeFillTint="9A"/>
      </w:tcPr>
    </w:tblStylePr>
    <w:tblStylePr w:type="lastRow">
      <w:rPr>
        <w:rFonts w:ascii="Arial" w:hAnsi="Arial"/>
        <w:color w:val="F2F2F2"/>
        <w:sz w:val="22"/>
      </w:rPr>
      <w:tblPr/>
      <w:tcPr>
        <w:shd w:val="clear" w:color="FFFFFF" w:fill="FFD865" w:themeFill="accent4" w:themeFillTint="9A"/>
      </w:tcPr>
    </w:tblStylePr>
    <w:tblStylePr w:type="firstCol">
      <w:rPr>
        <w:rFonts w:ascii="Arial" w:hAnsi="Arial"/>
        <w:color w:val="F2F2F2"/>
        <w:sz w:val="22"/>
      </w:rPr>
      <w:tblPr/>
      <w:tcPr>
        <w:shd w:val="clear" w:color="FFFFFF" w:fill="FFD865" w:themeFill="accent4" w:themeFillTint="9A"/>
      </w:tcPr>
    </w:tblStylePr>
    <w:tblStylePr w:type="lastCol">
      <w:rPr>
        <w:rFonts w:ascii="Arial" w:hAnsi="Arial"/>
        <w:color w:val="F2F2F2"/>
        <w:sz w:val="22"/>
      </w:rPr>
      <w:tblPr/>
      <w:tcPr>
        <w:shd w:val="clear" w:color="FFFFFF"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FFFFFF" w:fill="4472C4" w:themeFill="accent5"/>
      </w:tcPr>
    </w:tblStylePr>
    <w:tblStylePr w:type="lastRow">
      <w:rPr>
        <w:rFonts w:ascii="Arial" w:hAnsi="Arial"/>
        <w:color w:val="F2F2F2"/>
        <w:sz w:val="22"/>
      </w:rPr>
      <w:tblPr/>
      <w:tcPr>
        <w:shd w:val="clear" w:color="FFFFFF" w:fill="4472C4" w:themeFill="accent5"/>
      </w:tcPr>
    </w:tblStylePr>
    <w:tblStylePr w:type="firstCol">
      <w:rPr>
        <w:rFonts w:ascii="Arial" w:hAnsi="Arial"/>
        <w:color w:val="F2F2F2"/>
        <w:sz w:val="22"/>
      </w:rPr>
      <w:tblPr/>
      <w:tcPr>
        <w:shd w:val="clear" w:color="FFFFFF" w:fill="4472C4" w:themeFill="accent5"/>
      </w:tcPr>
    </w:tblStylePr>
    <w:tblStylePr w:type="lastCol">
      <w:rPr>
        <w:rFonts w:ascii="Arial" w:hAnsi="Arial"/>
        <w:color w:val="F2F2F2"/>
        <w:sz w:val="22"/>
      </w:rPr>
      <w:tblPr/>
      <w:tcPr>
        <w:shd w:val="clear" w:color="FFFFFF"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FFFFFF" w:fill="70AD47" w:themeFill="accent6"/>
      </w:tcPr>
    </w:tblStylePr>
    <w:tblStylePr w:type="lastRow">
      <w:rPr>
        <w:rFonts w:ascii="Arial" w:hAnsi="Arial"/>
        <w:color w:val="F2F2F2"/>
        <w:sz w:val="22"/>
      </w:rPr>
      <w:tblPr/>
      <w:tcPr>
        <w:shd w:val="clear" w:color="FFFFFF" w:fill="70AD47" w:themeFill="accent6"/>
      </w:tcPr>
    </w:tblStylePr>
    <w:tblStylePr w:type="firstCol">
      <w:rPr>
        <w:rFonts w:ascii="Arial" w:hAnsi="Arial"/>
        <w:color w:val="F2F2F2"/>
        <w:sz w:val="22"/>
      </w:rPr>
      <w:tblPr/>
      <w:tcPr>
        <w:shd w:val="clear" w:color="FFFFFF" w:fill="70AD47" w:themeFill="accent6"/>
      </w:tcPr>
    </w:tblStylePr>
    <w:tblStylePr w:type="lastCol">
      <w:rPr>
        <w:rFonts w:ascii="Arial" w:hAnsi="Arial"/>
        <w:color w:val="F2F2F2"/>
        <w:sz w:val="22"/>
      </w:rPr>
      <w:tbl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Abbildungsverzeichnis">
    <w:name w:val="table of figures"/>
    <w:basedOn w:val="Standard"/>
    <w:next w:val="Standard"/>
    <w:uiPriority w:val="99"/>
    <w:unhideWhenUsed/>
    <w:pPr>
      <w:spacing w:after="0"/>
    </w:p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character" w:customStyle="1" w:styleId="TitelZchn">
    <w:name w:val="Titel Zchn"/>
    <w:basedOn w:val="Absatz-Standardschriftart"/>
    <w:link w:val="Titel"/>
    <w:uiPriority w:val="10"/>
    <w:rPr>
      <w:rFonts w:ascii="Arial" w:eastAsia="Arial" w:hAnsi="Arial" w:cs="Arial"/>
      <w:color w:val="000000" w:themeColor="text1"/>
      <w:sz w:val="48"/>
      <w:szCs w:val="56"/>
    </w:rPr>
  </w:style>
  <w:style w:type="paragraph" w:styleId="Untertitel">
    <w:name w:val="Subtitle"/>
    <w:basedOn w:val="Standard"/>
    <w:next w:val="Standard"/>
    <w:link w:val="UntertitelZchn"/>
    <w:uiPriority w:val="11"/>
    <w:qFormat/>
    <w:rPr>
      <w:i/>
      <w:sz w:val="40"/>
      <w:szCs w:val="40"/>
    </w:rPr>
  </w:style>
  <w:style w:type="character" w:customStyle="1" w:styleId="UntertitelZchn">
    <w:name w:val="Untertitel Zchn"/>
    <w:basedOn w:val="Absatz-Standardschriftart"/>
    <w:link w:val="Untertitel"/>
    <w:uiPriority w:val="11"/>
    <w:rPr>
      <w:i/>
      <w:spacing w:val="10"/>
      <w:sz w:val="40"/>
    </w:rPr>
  </w:style>
  <w:style w:type="character" w:customStyle="1" w:styleId="berschrift1Zchn">
    <w:name w:val="Überschrift 1 Zchn"/>
    <w:basedOn w:val="Absatz-Standardschriftart"/>
    <w:link w:val="berschrift1"/>
    <w:uiPriority w:val="9"/>
    <w:rsid w:val="009621EE"/>
    <w:rPr>
      <w:rFonts w:asciiTheme="majorHAnsi" w:eastAsia="Arial" w:hAnsiTheme="majorHAnsi" w:cstheme="majorHAnsi"/>
      <w:b/>
      <w:bCs/>
      <w:color w:val="000000" w:themeColor="text1"/>
      <w:sz w:val="28"/>
      <w:szCs w:val="36"/>
    </w:rPr>
  </w:style>
  <w:style w:type="paragraph" w:styleId="Inhaltsverzeichnisberschrift">
    <w:name w:val="TOC Heading"/>
    <w:basedOn w:val="berschrift1"/>
    <w:next w:val="Standard"/>
    <w:uiPriority w:val="39"/>
    <w:unhideWhenUsed/>
    <w:qFormat/>
    <w:pPr>
      <w:outlineLvl w:val="9"/>
    </w:pPr>
    <w:rPr>
      <w:b w:val="0"/>
      <w:bCs w:val="0"/>
      <w:smallCaps/>
    </w:rPr>
  </w:style>
  <w:style w:type="character" w:customStyle="1" w:styleId="berschrift2Zchn">
    <w:name w:val="Überschrift 2 Zchn"/>
    <w:basedOn w:val="Absatz-Standardschriftart"/>
    <w:link w:val="berschrift2"/>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39"/>
    <w:pPr>
      <w:spacing w:after="0" w:line="240" w:lineRule="auto"/>
    </w:pPr>
    <w:rPr>
      <w:rFonts w:eastAsia="Arial"/>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FFE599" w:fill="FFE599" w:themeFill="accent4" w:themeFillTint="66"/>
      </w:tcPr>
    </w:tblStylePr>
  </w:style>
  <w:style w:type="paragraph" w:styleId="Listenabsatz">
    <w:name w:val="List Paragraph"/>
    <w:basedOn w:val="Standard"/>
    <w:link w:val="ListenabsatzZchn"/>
    <w:uiPriority w:val="34"/>
    <w:qFormat/>
    <w:pPr>
      <w:spacing w:before="120" w:after="120"/>
      <w:ind w:left="720"/>
    </w:pPr>
    <w:rPr>
      <w:rFonts w:eastAsia="Arial"/>
    </w:rPr>
  </w:style>
  <w:style w:type="character" w:customStyle="1" w:styleId="berschrift3Zchn">
    <w:name w:val="Überschrift 3 Zchn"/>
    <w:basedOn w:val="Absatz-Standardschriftart"/>
    <w:link w:val="berschrift3"/>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link w:val="berschrift4"/>
    <w:uiPriority w:val="9"/>
    <w:semiHidden/>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link w:val="berschrift5"/>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link w:val="berschrift6"/>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link w:val="berschrift7"/>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link w:val="berschrift8"/>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link w:val="ZitatZchn"/>
    <w:uiPriority w:val="29"/>
    <w:qFormat/>
    <w:pPr>
      <w:spacing w:before="160"/>
      <w:ind w:left="720" w:right="720"/>
    </w:pPr>
    <w:rPr>
      <w:i/>
      <w:iCs/>
      <w:color w:val="000000" w:themeColor="text1"/>
    </w:rPr>
  </w:style>
  <w:style w:type="character" w:customStyle="1" w:styleId="ZitatZchn">
    <w:name w:val="Zitat Zchn"/>
    <w:basedOn w:val="Absatz-Standardschriftart"/>
    <w:link w:val="Zitat"/>
    <w:uiPriority w:val="29"/>
    <w:rPr>
      <w:i/>
      <w:iCs/>
      <w:color w:val="000000" w:themeColor="text1"/>
    </w:rPr>
  </w:style>
  <w:style w:type="paragraph" w:styleId="IntensivesZitat">
    <w:name w:val="Intense Quote"/>
    <w:basedOn w:val="Standard"/>
    <w:next w:val="Standard"/>
    <w:link w:val="IntensivesZitatZchn"/>
    <w:uiPriority w:val="30"/>
    <w:qFormat/>
    <w:pPr>
      <w:pBdr>
        <w:top w:val="single" w:sz="24" w:space="1" w:color="F2F2F2" w:themeColor="background1" w:themeShade="F2"/>
        <w:bottom w:val="single" w:sz="24" w:space="1" w:color="F2F2F2" w:themeColor="background1" w:themeShade="F2"/>
      </w:pBdr>
      <w:shd w:val="clear" w:color="F2F2F2"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Pr>
      <w:color w:val="000000" w:themeColor="text1"/>
      <w:shd w:val="clear" w:color="F2F2F2"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FFE599" w:fill="FFE599" w:themeFill="accent4" w:themeFillTint="66"/>
      </w:tcPr>
    </w:tblStylePr>
    <w:tblStylePr w:type="firstCol">
      <w:pPr>
        <w:jc w:val="center"/>
      </w:pPr>
    </w:tblStylePr>
    <w:tblStylePr w:type="band1Horz">
      <w:tblPr/>
      <w:tcPr>
        <w:shd w:val="clear" w:color="FFF2CC"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FFE599" w:fill="FFE599" w:themeFill="accent4" w:themeFillTint="66"/>
      </w:tcPr>
    </w:tblStylePr>
    <w:tblStylePr w:type="firstCol">
      <w:pPr>
        <w:jc w:val="center"/>
      </w:pPr>
    </w:tblStylePr>
    <w:tblStylePr w:type="band1Horz">
      <w:tblPr/>
      <w:tcPr>
        <w:shd w:val="clear" w:color="FFF2CC"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FFE599" w:fill="FFE599" w:themeFill="accent4" w:themeFillTint="66"/>
      </w:tcPr>
    </w:tblStylePr>
    <w:tblStylePr w:type="firstCol">
      <w:rPr>
        <w:b/>
      </w:rPr>
    </w:tblStylePr>
    <w:tblStylePr w:type="band1Horz">
      <w:tblPr/>
      <w:tcPr>
        <w:shd w:val="clear" w:color="FFF2CC"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link w:val="InhaltsverzeichnisZchn"/>
    <w:qFormat/>
  </w:style>
  <w:style w:type="character" w:customStyle="1" w:styleId="InhaltsverzeichnisZchn">
    <w:name w:val="Inhaltsverzeichnis Zchn"/>
    <w:basedOn w:val="berschrift1Zchn"/>
    <w:link w:val="Inhaltsverzeichnis"/>
    <w:rPr>
      <w:rFonts w:ascii="Arial" w:eastAsia="Arial" w:hAnsi="Arial" w:cs="Arial"/>
      <w:b w:val="0"/>
      <w:bCs w:val="0"/>
      <w:smallCaps/>
      <w:color w:val="000000" w:themeColor="text1"/>
      <w:sz w:val="32"/>
      <w:szCs w:val="36"/>
      <w:lang w:eastAsia="de-DE"/>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customStyle="1" w:styleId="Kopfzeileneu">
    <w:name w:val="Kopfzeile_neu"/>
    <w:basedOn w:val="Standard"/>
    <w:link w:val="KopfzeileneuZchn"/>
    <w:pPr>
      <w:pBdr>
        <w:top w:val="single" w:sz="8" w:space="4" w:color="FFC000"/>
        <w:left w:val="single" w:sz="8" w:space="6" w:color="FFC000"/>
        <w:bottom w:val="single" w:sz="8" w:space="4" w:color="FFC000"/>
        <w:right w:val="single" w:sz="8" w:space="6" w:color="FFC000"/>
      </w:pBdr>
      <w:shd w:val="clear" w:color="FFC000" w:fill="FFC000"/>
      <w:spacing w:after="120"/>
      <w:ind w:left="170" w:right="170"/>
    </w:pPr>
    <w:rPr>
      <w:b/>
    </w:rPr>
  </w:style>
  <w:style w:type="character" w:customStyle="1" w:styleId="KopfzeileneuZchn">
    <w:name w:val="Kopfzeile_neu Zchn"/>
    <w:basedOn w:val="KopfzeileZchn"/>
    <w:link w:val="Kopfzeileneu"/>
    <w:rPr>
      <w:b/>
      <w:shd w:val="clear" w:color="FFC000" w:fill="FFC000"/>
    </w:rPr>
  </w:style>
  <w:style w:type="paragraph" w:customStyle="1" w:styleId="bersicht-Aufgabe">
    <w:name w:val="Übersicht - Aufgabe"/>
    <w:basedOn w:val="berschrift1"/>
    <w:link w:val="bersicht-AufgabeZchn"/>
    <w:qFormat/>
    <w:pPr>
      <w:pBdr>
        <w:top w:val="single" w:sz="18" w:space="1" w:color="FFC000"/>
        <w:right w:val="single" w:sz="18" w:space="4" w:color="FFC000"/>
      </w:pBdr>
    </w:pPr>
  </w:style>
  <w:style w:type="character" w:customStyle="1" w:styleId="bersicht-AufgabeZchn">
    <w:name w:val="Übersicht - Aufgabe Zchn"/>
    <w:basedOn w:val="berschrift1Zchn"/>
    <w:link w:val="bersicht-Aufgabe"/>
    <w:rPr>
      <w:rFonts w:ascii="Arial" w:eastAsia="Arial" w:hAnsi="Arial" w:cs="Arial"/>
      <w:b/>
      <w:bCs/>
      <w:smallCaps w:val="0"/>
      <w:color w:val="000000" w:themeColor="text1"/>
      <w:sz w:val="32"/>
      <w:szCs w:val="36"/>
      <w:lang w:eastAsia="de-DE"/>
    </w:rPr>
  </w:style>
  <w:style w:type="character" w:customStyle="1" w:styleId="ListenabsatzZchn">
    <w:name w:val="Listenabsatz Zchn"/>
    <w:basedOn w:val="Absatz-Standardschriftart"/>
    <w:link w:val="Listenabsatz"/>
    <w:uiPriority w:val="34"/>
    <w:rPr>
      <w:rFonts w:ascii="Helvetica 45" w:eastAsia="Arial" w:hAnsi="Helvetica 45"/>
      <w:bCs/>
      <w:sz w:val="21"/>
      <w:lang w:eastAsia="de-DE"/>
    </w:rPr>
  </w:style>
  <w:style w:type="paragraph" w:customStyle="1" w:styleId="WF-Inhaltsverzeichnis">
    <w:name w:val="WF-Inhaltsverzeichnis"/>
    <w:basedOn w:val="Standard"/>
    <w:link w:val="WF-InhaltsverzeichnisZchn"/>
    <w:qFormat/>
    <w:rPr>
      <w:rFonts w:ascii="Helvetica 65" w:eastAsia="Arial" w:hAnsi="Helvetica 65" w:cs="Arial"/>
      <w:color w:val="000000" w:themeColor="text1"/>
      <w:sz w:val="28"/>
      <w:szCs w:val="36"/>
    </w:rPr>
  </w:style>
  <w:style w:type="character" w:customStyle="1" w:styleId="WF-InhaltsverzeichnisZchn">
    <w:name w:val="WF-Inhaltsverzeichnis Zchn"/>
    <w:basedOn w:val="berschrift1Zchn"/>
    <w:link w:val="WF-Inhaltsverzeichnis"/>
    <w:rPr>
      <w:rFonts w:ascii="Helvetica 65" w:eastAsia="Arial" w:hAnsi="Helvetica 65" w:cs="Arial"/>
      <w:b/>
      <w:bCs w:val="0"/>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pPr>
      <w:numPr>
        <w:numId w:val="3"/>
      </w:numPr>
      <w:spacing w:line="276" w:lineRule="auto"/>
    </w:pPr>
  </w:style>
  <w:style w:type="character" w:customStyle="1" w:styleId="WF-Listenabsatz-1-facherZeilenabstandZchn">
    <w:name w:val="WF-Listenabsatz - 1-facher Zeilenabstand Zchn"/>
    <w:basedOn w:val="ListenabsatzZchn"/>
    <w:link w:val="WF-Listenabsatz-1-facherZeilenabstand"/>
    <w:rPr>
      <w:rFonts w:ascii="Helvetica 45" w:eastAsia="Arial" w:hAnsi="Helvetica 45"/>
      <w:bCs/>
      <w:sz w:val="21"/>
      <w:lang w:eastAsia="de-DE"/>
    </w:r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rPr>
      <w:rFonts w:ascii="Helvetica 55" w:hAnsi="Helvetica 55"/>
      <w:lang w:val="en-US"/>
    </w:rPr>
  </w:style>
  <w:style w:type="character" w:styleId="Kommentarzeichen">
    <w:name w:val="annotation reference"/>
    <w:basedOn w:val="Absatz-Standardschriftart"/>
    <w:uiPriority w:val="99"/>
    <w:semiHidden/>
    <w:unhideWhenUsed/>
    <w:rPr>
      <w:sz w:val="18"/>
      <w:szCs w:val="18"/>
    </w:rPr>
  </w:style>
  <w:style w:type="paragraph" w:styleId="Kommentartext">
    <w:name w:val="annotation text"/>
    <w:basedOn w:val="Standard"/>
    <w:link w:val="KommentartextZchn"/>
    <w:uiPriority w:val="99"/>
    <w:semiHidden/>
    <w:unhideWhenUsed/>
    <w:pPr>
      <w:spacing w:line="240" w:lineRule="auto"/>
    </w:pPr>
    <w:rPr>
      <w:sz w:val="24"/>
      <w:szCs w:val="24"/>
    </w:rPr>
  </w:style>
  <w:style w:type="character" w:customStyle="1" w:styleId="KommentartextZchn">
    <w:name w:val="Kommentartext Zchn"/>
    <w:basedOn w:val="Absatz-Standardschriftart"/>
    <w:link w:val="Kommentartext"/>
    <w:uiPriority w:val="99"/>
    <w:semiHidden/>
    <w:rPr>
      <w:rFonts w:ascii="Helvetica 45" w:hAnsi="Helvetica 45"/>
      <w:bCs/>
      <w:sz w:val="24"/>
      <w:szCs w:val="24"/>
      <w:lang w:eastAsia="de-DE"/>
    </w:rPr>
  </w:style>
  <w:style w:type="paragraph" w:styleId="Kommentarthema">
    <w:name w:val="annotation subject"/>
    <w:basedOn w:val="Kommentartext"/>
    <w:next w:val="Kommentartext"/>
    <w:link w:val="KommentarthemaZchn"/>
    <w:uiPriority w:val="99"/>
    <w:semiHidden/>
    <w:unhideWhenUsed/>
    <w:rPr>
      <w:b/>
      <w:sz w:val="20"/>
      <w:szCs w:val="20"/>
    </w:rPr>
  </w:style>
  <w:style w:type="character" w:customStyle="1" w:styleId="KommentarthemaZchn">
    <w:name w:val="Kommentarthema Zchn"/>
    <w:basedOn w:val="KommentartextZchn"/>
    <w:link w:val="Kommentarthema"/>
    <w:uiPriority w:val="99"/>
    <w:semiHidden/>
    <w:rPr>
      <w:rFonts w:ascii="Helvetica 45" w:hAnsi="Helvetica 45"/>
      <w:b/>
      <w:bCs/>
      <w:sz w:val="20"/>
      <w:szCs w:val="20"/>
      <w:lang w:eastAsia="de-DE"/>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character" w:styleId="Platzhaltertext">
    <w:name w:val="Placeholder Text"/>
    <w:basedOn w:val="Absatz-Standardschriftart"/>
    <w:uiPriority w:val="99"/>
    <w:semiHidden/>
    <w:rsid w:val="002860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57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bit.ly/A1-po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bit.ly/A1-ban"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7"/>
        <w:category>
          <w:name w:val="Allgemein"/>
          <w:gallery w:val="placeholder"/>
        </w:category>
        <w:types>
          <w:type w:val="bbPlcHdr"/>
        </w:types>
        <w:behaviors>
          <w:behavior w:val="content"/>
        </w:behaviors>
        <w:guid w:val="{FE99720F-9E52-4B84-A09B-8F19A864B2A0}"/>
      </w:docPartPr>
      <w:docPartBody>
        <w:p w:rsidR="00D97748" w:rsidRDefault="004D204F">
          <w:r w:rsidRPr="0005510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Arial">
    <w:panose1 w:val="020B0604020202020204"/>
    <w:charset w:val="00"/>
    <w:family w:val="swiss"/>
    <w:pitch w:val="variable"/>
    <w:sig w:usb0="E0002EFF" w:usb1="C0007843" w:usb2="00000009" w:usb3="00000000" w:csb0="000001FF" w:csb1="00000000"/>
  </w:font>
  <w:font w:name="Helvetica 65">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 45">
    <w:altName w:val="Arial"/>
    <w:charset w:val="00"/>
    <w:family w:val="auto"/>
    <w:pitch w:val="default"/>
  </w:font>
  <w:font w:name="Helvetica 55">
    <w:altName w:val="Arial"/>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04F"/>
    <w:rsid w:val="002915E9"/>
    <w:rsid w:val="004D204F"/>
    <w:rsid w:val="0055321D"/>
    <w:rsid w:val="0058367F"/>
    <w:rsid w:val="00CD72BB"/>
    <w:rsid w:val="00D97748"/>
    <w:rsid w:val="00DB4C9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D20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xJK5byLywNfi7qIegAwX0AypSw==">AMUW2mW3LqmQXt215JFV/FXp9Qm4R5OsnFv5u4nDWEuHOj4l8/I86KjZF/d03/Qve2woHftHjuhR375lKI4u0mwZF1VMeDylsfolB7gYWNy5oKye5eNfsgs=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277</Words>
  <Characters>1747</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Mirko Janssen - DDI</dc:creator>
  <cp:lastModifiedBy>Missling, Katharina  | Wissensfabrik</cp:lastModifiedBy>
  <cp:revision>11</cp:revision>
  <dcterms:created xsi:type="dcterms:W3CDTF">2021-01-29T09:17:00Z</dcterms:created>
  <dcterms:modified xsi:type="dcterms:W3CDTF">2022-02-03T17:21:00Z</dcterms:modified>
</cp:coreProperties>
</file>