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E88E5"/>
          <w:sz w:val="26"/>
          <w:szCs w:val="26"/>
        </w:rPr>
        <w:t xml:space="preserve">PROJECT</w:t>
      </w:r>
    </w:p>
    <w:p>
      <w:pPr>
        <w:spacing w:after="60" w:before="0"/>
        <w:jc w:val="center"/>
      </w:pPr>
      <w:r>
        <w:rPr>
          <w:b/>
          <w:bCs/>
          <w:color w:val="050D1F"/>
          <w:sz w:val="120"/>
          <w:szCs w:val="120"/>
        </w:rPr>
        <w:t xml:space="preserve">PROMETHEUS</w:t>
      </w:r>
    </w:p>
    <w:p>
      <w:pPr>
        <w:spacing w:after="120" w:before="0"/>
        <w:jc w:val="center"/>
      </w:pPr>
      <w:r>
        <w:rPr>
          <w:b/>
          <w:bCs/>
          <w:color w:val="1565C0"/>
          <w:sz w:val="40"/>
          <w:szCs w:val="40"/>
        </w:rPr>
        <w:t xml:space="preserve">100x Better Than Devin + Claude Code Max</w:t>
      </w:r>
    </w:p>
    <w:p>
      <w:pPr>
        <w:spacing w:after="80" w:before="0"/>
        <w:jc w:val="center"/>
      </w:pPr>
      <w:r>
        <w:rPr>
          <w:b/>
          <w:bCs/>
          <w:color w:val="37474F"/>
          <w:sz w:val="26"/>
          <w:szCs w:val="26"/>
        </w:rPr>
        <w:t xml:space="preserve">The Complete Architecture for Building ANY Huge Project from 0 → 100% for Premium Users</w:t>
      </w:r>
    </w:p>
    <w:p>
      <w:pPr>
        <w:spacing w:after="60" w:before="60"/>
        <w:jc w:val="center"/>
      </w:pPr>
      <w:r>
        <w:rPr>
          <w:i/>
          <w:iCs/>
          <w:color w:val="37474F"/>
          <w:sz w:val="21"/>
          <w:szCs w:val="21"/>
        </w:rPr>
        <w:t xml:space="preserve">Multi-Agent · Long-Horizon CI Loop · Persistent Project Memory · Full-Stack Execution · Real Production Deployment</w:t>
      </w:r>
    </w:p>
    <w:p>
      <w:pPr>
        <w:spacing w:after="1200" w:before="120"/>
        <w:jc w:val="center"/>
      </w:pPr>
      <w:r>
        <w:rPr>
          <w:color w:val="37474F"/>
          <w:sz w:val="20"/>
          <w:szCs w:val="20"/>
        </w:rPr>
        <w:t xml:space="preserve">March 2026  |  Premium Engineering Intelligence Edition  |  Ultra-Deep Research</w:t>
      </w:r>
    </w:p>
    <w:p>
      <w:pPr>
        <w:pBdr>
          <w:bottom w:val="single" w:color="1565C0" w:sz="8" w:space="2"/>
        </w:pBdr>
        <w:spacing w:after="240" w:before="24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THE CASE: WHY EVERY CURRENT TOOL FAILS AT HUGE PROJECTS</w:t>
            </w:r>
          </w:p>
          <w:p>
            <w:r>
              <w:rPr>
                <w:color w:val="AADDFF"/>
                <w:sz w:val="22"/>
                <w:szCs w:val="22"/>
              </w:rPr>
              <w:t xml:space="preserve">Deep research on where Devin, Claude Code Max, and every competitor falls short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The most important research finding of 2026: SWE-EVO benchmark shows that even the best AI model (GPT-5) resolves only 21% of real long-horizon evolution tasks — compared to 65% on simple single-bug SWE-bench. Every current tool is engineered for small tasks. ZERO of them are engineered for building huge projects from 0 to 100%.</w:t>
            </w:r>
          </w:p>
        </w:tc>
      </w:tr>
    </w:tbl>
    <w:p>
      <w:pPr>
        <w:spacing w:before="140"/>
      </w:pPr>
    </w:p>
    <w:p>
      <w:pPr>
        <w:pStyle w:val="Heading2"/>
        <w:spacing w:after="180" w:before="360"/>
      </w:pPr>
      <w:r>
        <w:rPr>
          <w:b/>
          <w:bCs/>
          <w:color w:val="1565C0"/>
          <w:sz w:val="30"/>
          <w:szCs w:val="30"/>
        </w:rPr>
        <w:t xml:space="preserve">0.1 The Exact Failure Points — Documented by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Failure Mode</w:t>
            </w:r>
          </w:p>
        </w:tc>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How It Appears</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Which Tools Fail</w:t>
            </w:r>
          </w:p>
        </w:tc>
        <w:tc>
          <w:tcPr>
            <w:tcW w:type="dxa" w:w="17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Root Cause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Rate limits kill momentum</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Claude Max hits limits mid-project; developer loses context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Claude Code Max ($200/mo), Devin (ACU limits)</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Subscriptions not designed for sustained 8-hour builds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long-term project memory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starts fresh every session — re-explains same architecture 50 times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current tools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persistent cross-session project graph</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Single-agent for 0→100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One agent cannot architect + code + test + deploy simultaneously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Claude Code, all single-agent tools</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Architecture choice — not a model limitation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CI-driven evolution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writes code once, moves on — doesn't maintain it through CI failures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tools (SWE-CI benchmark proves this)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Tools optimize for issue-fix, not long-term evolution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Context window overflow</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50K+ line project exceeds context — agent goes blind</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(session-based), Claude Code (200K hits ceiling)</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Context management not built for huge projects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architectural coherence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Different agents write conflicting code with different patterns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Multi-agent tools without shared blueprint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shared architectural document that all agents follow</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 deployment pipeline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writes code but cannot handle Docker, CI/CD, cloud deploy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(sandbox only), Claude Code (local only)</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Missing deployment orchestration layer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Ambiguity spirals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Vague requirements → agent invents solutions → wrong 80% of time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Devin (85% fail on ambiguous), all tools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structured requirements elicitation phase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 business logic understanding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implements code but misses business rules and domain constraints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tools</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 domain modeling phase before coding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as afterthought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vulnerabilities found after deployment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tools (except Claude Code Security scan)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dedicated security-aware development lifecycle</w:t>
            </w:r>
          </w:p>
        </w:tc>
      </w:tr>
    </w:tbl>
    <w:p>
      <w:pPr>
        <w:spacing w:before="120"/>
      </w:pPr>
    </w:p>
    <w:p>
      <w:pPr>
        <w:pStyle w:val="Heading2"/>
        <w:spacing w:after="180" w:before="360"/>
      </w:pPr>
      <w:r>
        <w:rPr>
          <w:b/>
          <w:bCs/>
          <w:color w:val="1565C0"/>
          <w:sz w:val="30"/>
          <w:szCs w:val="30"/>
        </w:rPr>
        <w:t xml:space="preserve">0.2 The Three Truths That Define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Truth</w:t>
            </w:r>
          </w:p>
        </w:tc>
        <w:tc>
          <w:tcPr>
            <w:tcW w:type="dxa" w:w="3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What This Means for Design</w:t>
            </w:r>
          </w:p>
        </w:tc>
        <w:tc>
          <w:tcPr>
            <w:tcW w:type="dxa" w:w="29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How PROMETHEUS Solves It</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Truth 1: The scaffold is 22x more important than the model</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Adding better models gives ~1 point improvement. Better architecture gives 22 points. STOP chasing model upgrades.</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PROMETHEUS has the best possible scaffold — 12 specialized agents, persistent project brain, CI-loop execution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Truth 2: 60-80% of software cost is maintenance, not creation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Tools built for 'create then move on' fail on real projects. Real projects are maintained, evolved, extended.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CI-Loop Architecture: every agent session feeds back into the project brain; PROMETHEUS maintains not just creates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Truth 3: Long-horizon = multi-agent with shared ground truth</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Single agents cannot maintain architectural coherence over 50K+ line codebases over weeks of development.</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Shared Immutable Blueprint: all agents read from one living architectural document before taking any action</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1: THE PROMETHEUS ARCHITECTURE</w:t>
            </w:r>
          </w:p>
          <w:p>
            <w:r>
              <w:rPr>
                <w:color w:val="AADDFF"/>
                <w:sz w:val="22"/>
                <w:szCs w:val="22"/>
              </w:rPr>
              <w:t xml:space="preserve">The complete 12-agent system designed for 0 → 100% project completion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PROMETHEUS is not a chatbot with better prompts. It is a software engineering organization built from AI agents. Think of it as hiring a complete engineering team — each with a defined role, shared context, and accountability to each other's output — all coordinated by an intelligent orchestrator.</w:t>
            </w:r>
          </w:p>
        </w:tc>
      </w:tr>
    </w:tbl>
    <w:p>
      <w:pPr>
        <w:spacing w:before="140"/>
      </w:pPr>
    </w:p>
    <w:p>
      <w:pPr>
        <w:pStyle w:val="Heading2"/>
        <w:spacing w:after="180" w:before="360"/>
      </w:pPr>
      <w:r>
        <w:rPr>
          <w:b/>
          <w:bCs/>
          <w:color w:val="1565C0"/>
          <w:sz w:val="30"/>
          <w:szCs w:val="30"/>
        </w:rPr>
        <w:t xml:space="preserve">1.1 The 12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3360"/>
        <w:gridCol w:w="1500"/>
      </w:tblGrid>
      <w:tr>
        <w:tc>
          <w:tcPr>
            <w:tcW w:type="dxa" w:w="5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t>
            </w:r>
          </w:p>
        </w:tc>
        <w:tc>
          <w:tcPr>
            <w:tcW w:type="dxa" w:w="1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Agent Role</w:t>
            </w:r>
          </w:p>
        </w:tc>
        <w:tc>
          <w:tcPr>
            <w:tcW w:type="dxa" w:w="2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33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Responsibility</w:t>
            </w:r>
          </w:p>
        </w:tc>
        <w:tc>
          <w:tcPr>
            <w:tcW w:type="dxa" w:w="15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When Active</w:t>
            </w:r>
          </w:p>
        </w:tc>
      </w:tr>
      <w:tr>
        <w:tc>
          <w:tcPr>
            <w:tcW w:type="dxa" w:w="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DISCOVERY</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 2.5 Flash (1M ctx)</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Elicit real requirements from user; detect ambiguity; generate formal spec document</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First session only + when requirements change</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ARCHITECT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Deepseek-R1:32b (local)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Design system architecture, DB schema, API contracts, folder structure, tech stack decisions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After spec approved; reviews all major changes</w:t>
            </w:r>
          </w:p>
        </w:tc>
      </w:tr>
      <w:tr>
        <w:tc>
          <w:tcPr>
            <w:tcW w:type="dxa" w:w="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PLANNER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Qwen3.5:27b (local)</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Break architecture into 2-week sprint plans; estimate complexity; identify dependencies; track progress</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Each sprint kickoff + replanning when blocked</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PROJECT BRAIN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pgvector + Mem0 + graph</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Store ALL decisions, ALL code, ALL context as queryable knowledge graph. The shared ground truth for all agents.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Always running — the memory of the whole system</w:t>
            </w:r>
          </w:p>
        </w:tc>
      </w:tr>
      <w:tr>
        <w:tc>
          <w:tcPr>
            <w:tcW w:type="dxa" w:w="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FRONTEND CODER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(local)</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Implement all UI: React/Next.js components, pages, state, API calls, shadcn/AI Elements</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Frontend implementation sprints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BACKEND CODER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Qwen3-Coder-Next (local)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Implement all backend: APIs, services, DB queries, business logic, auth, payments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Backend implementation sprints</w:t>
            </w:r>
          </w:p>
        </w:tc>
      </w:tr>
      <w:tr>
        <w:tc>
          <w:tcPr>
            <w:tcW w:type="dxa" w:w="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7</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INTEGRATION CODER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 Qwen3:235b (free)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Wire frontend ↔ backend; third-party integrations; MCP servers; WebSocket connections</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Integration phase of each sprint</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TEST ENGINEER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Groq Llama-3.3-70b (free)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Write unit tests, integration tests, E2E tests; run them; report failures to architects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After every implementation; before every PR</w:t>
            </w:r>
          </w:p>
        </w:tc>
      </w:tr>
      <w:tr>
        <w:tc>
          <w:tcPr>
            <w:tcW w:type="dxa" w:w="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CI LOOP AGENT</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 fast inference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Run tests → interpret failures → generate fix requirements → feed back to coders</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Continuous — the heartbeat of the system</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SECURITY AUDITOR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Deepseek-R1 local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Scan for OWASP vulnerabilities, injection flaws, exposed secrets, business logic flaws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After each feature; before each deployment</w:t>
            </w:r>
          </w:p>
        </w:tc>
      </w:tr>
      <w:tr>
        <w:tc>
          <w:tcPr>
            <w:tcW w:type="dxa" w:w="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11</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DEPLOY ENGINEER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(local)</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Write Dockerfiles, k8s manifests, CI/CD pipelines, env configs; execute deployments</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During deployment phases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ORCHESTRATOR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Claude Sonnet 4.6 via router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Coordinate all agents; detect conflicts; resolve architecture debates; maintain project velocity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Always — the CEO of the agent organization</w:t>
            </w:r>
          </w:p>
        </w:tc>
      </w:tr>
    </w:tbl>
    <w:p>
      <w:pPr>
        <w:spacing w:before="120"/>
      </w:pPr>
    </w:p>
    <w:p>
      <w:pPr>
        <w:pStyle w:val="Heading2"/>
        <w:spacing w:after="180" w:before="360"/>
      </w:pPr>
      <w:r>
        <w:rPr>
          <w:b/>
          <w:bCs/>
          <w:color w:val="1565C0"/>
          <w:sz w:val="30"/>
          <w:szCs w:val="30"/>
        </w:rPr>
        <w:t xml:space="preserve">1.2 The Shared Immutable Blueprint — The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This is PROMETHEUS's most critical innovation. Before any agent writes a single line of code, a LIVING ARCHITECTURAL BLUEPRINT is created and stored in the Project Brain. Every agent reads it before every action. No agent can deviate from it without going through the ARCHITECT for approval.</w:t>
            </w:r>
          </w:p>
        </w:tc>
      </w:tr>
    </w:tbl>
    <w:p>
      <w:pPr>
        <w:spacing w:before="80"/>
      </w:pPr>
    </w:p>
    <w:p>
      <w:pPr>
        <w:spacing w:after="50" w:before="50"/>
        <w:ind w:left="560"/>
      </w:pPr>
      <w:r>
        <w:rPr>
          <w:rFonts w:ascii="Courier New" w:cs="Courier New" w:eastAsia="Courier New" w:hAnsi="Courier New"/>
          <w:color w:val="1A237E"/>
          <w:sz w:val="18"/>
          <w:szCs w:val="18"/>
        </w:rPr>
        <w:t xml:space="preserve">// APEX_BLUEPRINT.md — Generated by ARCHITECT, enforced by all agents</w:t>
      </w:r>
    </w:p>
    <w:p>
      <w:pPr>
        <w:spacing w:after="50" w:before="50"/>
        <w:ind w:left="560"/>
      </w:pPr>
      <w:r>
        <w:rPr>
          <w:rFonts w:ascii="Courier New" w:cs="Courier New" w:eastAsia="Courier New" w:hAnsi="Courier New"/>
          <w:color w:val="1A237E"/>
          <w:sz w:val="18"/>
          <w:szCs w:val="18"/>
        </w:rPr>
        <w:t xml:space="preserve"># [PROJECT NAME] — Architectural Blueprint v1.0</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TECH STACK (IMMUTABLE — agent cannot deviate without approval)</w:t>
      </w:r>
    </w:p>
    <w:p>
      <w:pPr>
        <w:spacing w:after="50" w:before="50"/>
        <w:ind w:left="560"/>
      </w:pPr>
      <w:r>
        <w:rPr>
          <w:rFonts w:ascii="Courier New" w:cs="Courier New" w:eastAsia="Courier New" w:hAnsi="Courier New"/>
          <w:color w:val="1A237E"/>
          <w:sz w:val="18"/>
          <w:szCs w:val="18"/>
        </w:rPr>
        <w:t xml:space="preserve">- Frontend: Next.js 16, TypeScript strict, shadcn/ui, AI Elements</w:t>
      </w:r>
    </w:p>
    <w:p>
      <w:pPr>
        <w:spacing w:after="50" w:before="50"/>
        <w:ind w:left="560"/>
      </w:pPr>
      <w:r>
        <w:rPr>
          <w:rFonts w:ascii="Courier New" w:cs="Courier New" w:eastAsia="Courier New" w:hAnsi="Courier New"/>
          <w:color w:val="1A237E"/>
          <w:sz w:val="18"/>
          <w:szCs w:val="18"/>
        </w:rPr>
        <w:t xml:space="preserve">- Backend: tRPC, Drizzle ORM, PostgreSQL 16, Redis/Valkey</w:t>
      </w:r>
    </w:p>
    <w:p>
      <w:pPr>
        <w:spacing w:after="50" w:before="50"/>
        <w:ind w:left="560"/>
      </w:pPr>
      <w:r>
        <w:rPr>
          <w:rFonts w:ascii="Courier New" w:cs="Courier New" w:eastAsia="Courier New" w:hAnsi="Courier New"/>
          <w:color w:val="1A237E"/>
          <w:sz w:val="18"/>
          <w:szCs w:val="18"/>
        </w:rPr>
        <w:t xml:space="preserve">- Auth: Clerk (multi-tenant orgs)</w:t>
      </w:r>
    </w:p>
    <w:p>
      <w:pPr>
        <w:spacing w:after="50" w:before="50"/>
        <w:ind w:left="560"/>
      </w:pPr>
      <w:r>
        <w:rPr>
          <w:rFonts w:ascii="Courier New" w:cs="Courier New" w:eastAsia="Courier New" w:hAnsi="Courier New"/>
          <w:color w:val="1A237E"/>
          <w:sz w:val="18"/>
          <w:szCs w:val="18"/>
        </w:rPr>
        <w:t xml:space="preserve">- Payments: Stripe + Orb (usage metering)</w:t>
      </w:r>
    </w:p>
    <w:p>
      <w:pPr>
        <w:spacing w:after="50" w:before="50"/>
        <w:ind w:left="560"/>
      </w:pPr>
      <w:r>
        <w:rPr>
          <w:rFonts w:ascii="Courier New" w:cs="Courier New" w:eastAsia="Courier New" w:hAnsi="Courier New"/>
          <w:color w:val="1A237E"/>
          <w:sz w:val="18"/>
          <w:szCs w:val="18"/>
        </w:rPr>
        <w:t xml:space="preserve">- Real-time: Socket.io (collaboration), SSE (agent streaming)</w:t>
      </w:r>
    </w:p>
    <w:p>
      <w:pPr>
        <w:spacing w:after="50" w:before="50"/>
        <w:ind w:left="560"/>
      </w:pPr>
      <w:r>
        <w:rPr>
          <w:rFonts w:ascii="Courier New" w:cs="Courier New" w:eastAsia="Courier New" w:hAnsi="Courier New"/>
          <w:color w:val="1A237E"/>
          <w:sz w:val="18"/>
          <w:szCs w:val="18"/>
        </w:rPr>
        <w:t xml:space="preserve">- Deployment: Docker + k3s, Traefik, KEDA autoscaling</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DOMAIN MODEL (what the software does — all agents must understand this)</w:t>
      </w:r>
    </w:p>
    <w:p>
      <w:pPr>
        <w:spacing w:after="50" w:before="50"/>
        <w:ind w:left="560"/>
      </w:pPr>
      <w:r>
        <w:rPr>
          <w:rFonts w:ascii="Courier New" w:cs="Courier New" w:eastAsia="Courier New" w:hAnsi="Courier New"/>
          <w:color w:val="1A237E"/>
          <w:sz w:val="18"/>
          <w:szCs w:val="18"/>
        </w:rPr>
        <w:t xml:space="preserve">- [Core entities with relationships]</w:t>
      </w:r>
    </w:p>
    <w:p>
      <w:pPr>
        <w:spacing w:after="50" w:before="50"/>
        <w:ind w:left="560"/>
      </w:pPr>
      <w:r>
        <w:rPr>
          <w:rFonts w:ascii="Courier New" w:cs="Courier New" w:eastAsia="Courier New" w:hAnsi="Courier New"/>
          <w:color w:val="1A237E"/>
          <w:sz w:val="18"/>
          <w:szCs w:val="18"/>
        </w:rPr>
        <w:t xml:space="preserve">- [Business rules — not just data structure, but behavior]</w:t>
      </w:r>
    </w:p>
    <w:p>
      <w:pPr>
        <w:spacing w:after="50" w:before="50"/>
        <w:ind w:left="560"/>
      </w:pPr>
      <w:r>
        <w:rPr>
          <w:rFonts w:ascii="Courier New" w:cs="Courier New" w:eastAsia="Courier New" w:hAnsi="Courier New"/>
          <w:color w:val="1A237E"/>
          <w:sz w:val="18"/>
          <w:szCs w:val="18"/>
        </w:rPr>
        <w:t xml:space="preserve">- [Non-functional requirements: SLA, security level, compliance]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CODE CONVENTIONS (every agent follows these — always)</w:t>
      </w:r>
    </w:p>
    <w:p>
      <w:pPr>
        <w:spacing w:after="50" w:before="50"/>
        <w:ind w:left="560"/>
      </w:pPr>
      <w:r>
        <w:rPr>
          <w:rFonts w:ascii="Courier New" w:cs="Courier New" w:eastAsia="Courier New" w:hAnsi="Courier New"/>
          <w:color w:val="1A237E"/>
          <w:sz w:val="18"/>
          <w:szCs w:val="18"/>
        </w:rPr>
        <w:t xml:space="preserve">- Functional React components only (no class components)</w:t>
      </w:r>
    </w:p>
    <w:p>
      <w:pPr>
        <w:spacing w:after="50" w:before="50"/>
        <w:ind w:left="560"/>
      </w:pPr>
      <w:r>
        <w:rPr>
          <w:rFonts w:ascii="Courier New" w:cs="Courier New" w:eastAsia="Courier New" w:hAnsi="Courier New"/>
          <w:color w:val="1A237E"/>
          <w:sz w:val="18"/>
          <w:szCs w:val="18"/>
        </w:rPr>
        <w:t xml:space="preserve">- All API routes use tRPC procedures (never REST unless external API)</w:t>
      </w:r>
    </w:p>
    <w:p>
      <w:pPr>
        <w:spacing w:after="50" w:before="50"/>
        <w:ind w:left="560"/>
      </w:pPr>
      <w:r>
        <w:rPr>
          <w:rFonts w:ascii="Courier New" w:cs="Courier New" w:eastAsia="Courier New" w:hAnsi="Courier New"/>
          <w:color w:val="1A237E"/>
          <w:sz w:val="18"/>
          <w:szCs w:val="18"/>
        </w:rPr>
        <w:t xml:space="preserve">- Error handling: Result&lt;T, E&gt; pattern (never throw uncaught exceptions)</w:t>
      </w:r>
    </w:p>
    <w:p>
      <w:pPr>
        <w:spacing w:after="50" w:before="50"/>
        <w:ind w:left="560"/>
      </w:pPr>
      <w:r>
        <w:rPr>
          <w:rFonts w:ascii="Courier New" w:cs="Courier New" w:eastAsia="Courier New" w:hAnsi="Courier New"/>
          <w:color w:val="1A237E"/>
          <w:sz w:val="18"/>
          <w:szCs w:val="18"/>
        </w:rPr>
        <w:t xml:space="preserve">- All database queries go through Drizzle (never raw SQL)</w:t>
      </w:r>
    </w:p>
    <w:p>
      <w:pPr>
        <w:spacing w:after="50" w:before="50"/>
        <w:ind w:left="560"/>
      </w:pPr>
      <w:r>
        <w:rPr>
          <w:rFonts w:ascii="Courier New" w:cs="Courier New" w:eastAsia="Courier New" w:hAnsi="Courier New"/>
          <w:color w:val="1A237E"/>
          <w:sz w:val="18"/>
          <w:szCs w:val="18"/>
        </w:rPr>
        <w:t xml:space="preserve">- Test coverage minimum: 80% statements, 75% branches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ARCHITECTURAL DECISIONS LOG (why we made key choices)</w:t>
      </w:r>
    </w:p>
    <w:p>
      <w:pPr>
        <w:spacing w:after="50" w:before="50"/>
        <w:ind w:left="560"/>
      </w:pPr>
      <w:r>
        <w:rPr>
          <w:rFonts w:ascii="Courier New" w:cs="Courier New" w:eastAsia="Courier New" w:hAnsi="Courier New"/>
          <w:color w:val="1A237E"/>
          <w:sz w:val="18"/>
          <w:szCs w:val="18"/>
        </w:rPr>
        <w:t xml:space="preserve">- ADR-001: Using tRPC over REST — reason: end-to-end type safety</w:t>
      </w:r>
    </w:p>
    <w:p>
      <w:pPr>
        <w:spacing w:after="50" w:before="50"/>
        <w:ind w:left="560"/>
      </w:pPr>
      <w:r>
        <w:rPr>
          <w:rFonts w:ascii="Courier New" w:cs="Courier New" w:eastAsia="Courier New" w:hAnsi="Courier New"/>
          <w:color w:val="1A237E"/>
          <w:sz w:val="18"/>
          <w:szCs w:val="18"/>
        </w:rPr>
        <w:t xml:space="preserve">- ADR-002: Drizzle over Prisma — reason: better TypeScript, no Rust binary</w:t>
      </w:r>
    </w:p>
    <w:p>
      <w:pPr>
        <w:spacing w:after="50" w:before="50"/>
        <w:ind w:left="560"/>
      </w:pPr>
      <w:r>
        <w:rPr>
          <w:rFonts w:ascii="Courier New" w:cs="Courier New" w:eastAsia="Courier New" w:hAnsi="Courier New"/>
          <w:color w:val="1A237E"/>
          <w:sz w:val="18"/>
          <w:szCs w:val="18"/>
        </w:rPr>
        <w:t xml:space="preserve">- ADR-003: Clerk over NextAuth — reason: multi-tenant org support built-in</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NEVER DO LIST (things that will fail code review instantly)</w:t>
      </w:r>
    </w:p>
    <w:p>
      <w:pPr>
        <w:spacing w:after="50" w:before="50"/>
        <w:ind w:left="560"/>
      </w:pPr>
      <w:r>
        <w:rPr>
          <w:rFonts w:ascii="Courier New" w:cs="Courier New" w:eastAsia="Courier New" w:hAnsi="Courier New"/>
          <w:color w:val="1A237E"/>
          <w:sz w:val="18"/>
          <w:szCs w:val="18"/>
        </w:rPr>
        <w:t xml:space="preserve">- Never use any/unknown without justification</w:t>
      </w:r>
    </w:p>
    <w:p>
      <w:pPr>
        <w:spacing w:after="50" w:before="50"/>
        <w:ind w:left="560"/>
      </w:pPr>
      <w:r>
        <w:rPr>
          <w:rFonts w:ascii="Courier New" w:cs="Courier New" w:eastAsia="Courier New" w:hAnsi="Courier New"/>
          <w:color w:val="1A237E"/>
          <w:sz w:val="18"/>
          <w:szCs w:val="18"/>
        </w:rPr>
        <w:t xml:space="preserve">- Never store secrets in code (always env vars)</w:t>
      </w:r>
    </w:p>
    <w:p>
      <w:pPr>
        <w:spacing w:after="50" w:before="50"/>
        <w:ind w:left="560"/>
      </w:pPr>
      <w:r>
        <w:rPr>
          <w:rFonts w:ascii="Courier New" w:cs="Courier New" w:eastAsia="Courier New" w:hAnsi="Courier New"/>
          <w:color w:val="1A237E"/>
          <w:sz w:val="18"/>
          <w:szCs w:val="18"/>
        </w:rPr>
        <w:t xml:space="preserve">- Never write N+1 queries</w:t>
      </w:r>
    </w:p>
    <w:p>
      <w:pPr>
        <w:spacing w:after="50" w:before="50"/>
        <w:ind w:left="560"/>
      </w:pPr>
      <w:r>
        <w:rPr>
          <w:rFonts w:ascii="Courier New" w:cs="Courier New" w:eastAsia="Courier New" w:hAnsi="Courier New"/>
          <w:color w:val="1A237E"/>
          <w:sz w:val="18"/>
          <w:szCs w:val="18"/>
        </w:rPr>
        <w:t xml:space="preserve">- Never skip error handling in async functions</w:t>
      </w:r>
    </w:p>
    <w:p>
      <w:pPr>
        <w:spacing w:before="160"/>
      </w:pPr>
    </w:p>
    <w:p>
      <w:pPr>
        <w:pStyle w:val="Heading2"/>
        <w:spacing w:after="180" w:before="360"/>
      </w:pPr>
      <w:r>
        <w:rPr>
          <w:b/>
          <w:bCs/>
          <w:color w:val="1565C0"/>
          <w:sz w:val="30"/>
          <w:szCs w:val="30"/>
        </w:rPr>
        <w:t xml:space="preserve">1.3 The CI-Loop Heart — PROMETHEUS's Killer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Every tool does write-and-hope. PROMETHEUS does write-test-learn-fix-loop. The CI Loop Agent runs continuously, feeding test failures back as structured requirements to the relevant coder. This is inspired by SWE-CI research — the only benchmark that tests real long-term codebase maintenance.</w:t>
            </w:r>
          </w:p>
        </w:tc>
      </w:tr>
    </w:tbl>
    <w:p>
      <w:pPr>
        <w:spacing w:before="80"/>
      </w:pPr>
    </w:p>
    <w:p>
      <w:pPr>
        <w:spacing w:after="50" w:before="50"/>
        <w:ind w:left="560"/>
      </w:pPr>
      <w:r>
        <w:rPr>
          <w:rFonts w:ascii="Courier New" w:cs="Courier New" w:eastAsia="Courier New" w:hAnsi="Courier New"/>
          <w:color w:val="1A237E"/>
          <w:sz w:val="18"/>
          <w:szCs w:val="18"/>
        </w:rPr>
        <w:t xml:space="preserve">// CI Loop — runs every time code changes</w:t>
      </w:r>
    </w:p>
    <w:p>
      <w:pPr>
        <w:spacing w:after="50" w:before="50"/>
        <w:ind w:left="560"/>
      </w:pPr>
      <w:r>
        <w:rPr>
          <w:rFonts w:ascii="Courier New" w:cs="Courier New" w:eastAsia="Courier New" w:hAnsi="Courier New"/>
          <w:color w:val="1A237E"/>
          <w:sz w:val="18"/>
          <w:szCs w:val="18"/>
        </w:rPr>
        <w:t xml:space="preserve">async function ciLoop(project: Project) {</w:t>
      </w:r>
    </w:p>
    <w:p>
      <w:pPr>
        <w:spacing w:after="50" w:before="50"/>
        <w:ind w:left="560"/>
      </w:pPr>
      <w:r>
        <w:rPr>
          <w:rFonts w:ascii="Courier New" w:cs="Courier New" w:eastAsia="Courier New" w:hAnsi="Courier New"/>
          <w:color w:val="1A237E"/>
          <w:sz w:val="18"/>
          <w:szCs w:val="18"/>
        </w:rPr>
        <w:t xml:space="preserve">  while (project.isActive) {</w:t>
      </w:r>
    </w:p>
    <w:p>
      <w:pPr>
        <w:spacing w:after="50" w:before="50"/>
        <w:ind w:left="560"/>
      </w:pPr>
      <w:r>
        <w:rPr>
          <w:rFonts w:ascii="Courier New" w:cs="Courier New" w:eastAsia="Courier New" w:hAnsi="Courier New"/>
          <w:color w:val="1A237E"/>
          <w:sz w:val="18"/>
          <w:szCs w:val="18"/>
        </w:rPr>
        <w:t xml:space="preserve">    // 1. Run the full test suite</w:t>
      </w:r>
    </w:p>
    <w:p>
      <w:pPr>
        <w:spacing w:after="50" w:before="50"/>
        <w:ind w:left="560"/>
      </w:pPr>
      <w:r>
        <w:rPr>
          <w:rFonts w:ascii="Courier New" w:cs="Courier New" w:eastAsia="Courier New" w:hAnsi="Courier New"/>
          <w:color w:val="1A237E"/>
          <w:sz w:val="18"/>
          <w:szCs w:val="18"/>
        </w:rPr>
        <w:t xml:space="preserve">    const results = await runTests(project.sandboxId);</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if (results.allPassed) {</w:t>
      </w:r>
    </w:p>
    <w:p>
      <w:pPr>
        <w:spacing w:after="50" w:before="50"/>
        <w:ind w:left="560"/>
      </w:pPr>
      <w:r>
        <w:rPr>
          <w:rFonts w:ascii="Courier New" w:cs="Courier New" w:eastAsia="Courier New" w:hAnsi="Courier New"/>
          <w:color w:val="1A237E"/>
          <w:sz w:val="18"/>
          <w:szCs w:val="18"/>
        </w:rPr>
        <w:t xml:space="preserve">      // 2a. Log success to Project Brain</w:t>
      </w:r>
    </w:p>
    <w:p>
      <w:pPr>
        <w:spacing w:after="50" w:before="50"/>
        <w:ind w:left="560"/>
      </w:pPr>
      <w:r>
        <w:rPr>
          <w:rFonts w:ascii="Courier New" w:cs="Courier New" w:eastAsia="Courier New" w:hAnsi="Courier New"/>
          <w:color w:val="1A237E"/>
          <w:sz w:val="18"/>
          <w:szCs w:val="18"/>
        </w:rPr>
        <w:t xml:space="preserve">      await projectBrain.record({ event: 'ci_pass', tests: results });</w:t>
      </w:r>
    </w:p>
    <w:p>
      <w:pPr>
        <w:spacing w:after="50" w:before="50"/>
        <w:ind w:left="560"/>
      </w:pPr>
      <w:r>
        <w:rPr>
          <w:rFonts w:ascii="Courier New" w:cs="Courier New" w:eastAsia="Courier New" w:hAnsi="Courier New"/>
          <w:color w:val="1A237E"/>
          <w:sz w:val="18"/>
          <w:szCs w:val="18"/>
        </w:rPr>
        <w:t xml:space="preserve">      break; // Sprint complete</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2b. Architect analyzes failures → generates requirements</w:t>
      </w:r>
    </w:p>
    <w:p>
      <w:pPr>
        <w:spacing w:after="50" w:before="50"/>
        <w:ind w:left="560"/>
      </w:pPr>
      <w:r>
        <w:rPr>
          <w:rFonts w:ascii="Courier New" w:cs="Courier New" w:eastAsia="Courier New" w:hAnsi="Courier New"/>
          <w:color w:val="1A237E"/>
          <w:sz w:val="18"/>
          <w:szCs w:val="18"/>
        </w:rPr>
        <w:t xml:space="preserve">    const requirements = await architect.analyzeFailures({</w:t>
      </w:r>
    </w:p>
    <w:p>
      <w:pPr>
        <w:spacing w:after="50" w:before="50"/>
        <w:ind w:left="560"/>
      </w:pPr>
      <w:r>
        <w:rPr>
          <w:rFonts w:ascii="Courier New" w:cs="Courier New" w:eastAsia="Courier New" w:hAnsi="Courier New"/>
          <w:color w:val="1A237E"/>
          <w:sz w:val="18"/>
          <w:szCs w:val="18"/>
        </w:rPr>
        <w:t xml:space="preserve">      failures: results.failures,</w:t>
      </w:r>
    </w:p>
    <w:p>
      <w:pPr>
        <w:spacing w:after="50" w:before="50"/>
        <w:ind w:left="560"/>
      </w:pPr>
      <w:r>
        <w:rPr>
          <w:rFonts w:ascii="Courier New" w:cs="Courier New" w:eastAsia="Courier New" w:hAnsi="Courier New"/>
          <w:color w:val="1A237E"/>
          <w:sz w:val="18"/>
          <w:szCs w:val="18"/>
        </w:rPr>
        <w:t xml:space="preserve">      currentCode: await project.getAffectedFiles(results),</w:t>
      </w:r>
    </w:p>
    <w:p>
      <w:pPr>
        <w:spacing w:after="50" w:before="50"/>
        <w:ind w:left="560"/>
      </w:pPr>
      <w:r>
        <w:rPr>
          <w:rFonts w:ascii="Courier New" w:cs="Courier New" w:eastAsia="Courier New" w:hAnsi="Courier New"/>
          <w:color w:val="1A237E"/>
          <w:sz w:val="18"/>
          <w:szCs w:val="18"/>
        </w:rPr>
        <w:t xml:space="preserve">      blueprint: await projectBrain.getBlueprint(),</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3. Route requirements to correct coder agent</w:t>
      </w:r>
    </w:p>
    <w:p>
      <w:pPr>
        <w:spacing w:after="50" w:before="50"/>
        <w:ind w:left="560"/>
      </w:pPr>
      <w:r>
        <w:rPr>
          <w:rFonts w:ascii="Courier New" w:cs="Courier New" w:eastAsia="Courier New" w:hAnsi="Courier New"/>
          <w:color w:val="1A237E"/>
          <w:sz w:val="18"/>
          <w:szCs w:val="18"/>
        </w:rPr>
        <w:t xml:space="preserve">    const agent = routeToAgent(requirements.category); // frontend/backend/integration</w:t>
      </w:r>
    </w:p>
    <w:p>
      <w:pPr>
        <w:spacing w:after="50" w:before="50"/>
        <w:ind w:left="560"/>
      </w:pPr>
      <w:r>
        <w:rPr>
          <w:rFonts w:ascii="Courier New" w:cs="Courier New" w:eastAsia="Courier New" w:hAnsi="Courier New"/>
          <w:color w:val="1A237E"/>
          <w:sz w:val="18"/>
          <w:szCs w:val="18"/>
        </w:rPr>
        <w:t xml:space="preserve">    const fix = await agent.implement(requirements);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4. Apply fix, update Project Brain, loop again</w:t>
      </w:r>
    </w:p>
    <w:p>
      <w:pPr>
        <w:spacing w:after="50" w:before="50"/>
        <w:ind w:left="560"/>
      </w:pPr>
      <w:r>
        <w:rPr>
          <w:rFonts w:ascii="Courier New" w:cs="Courier New" w:eastAsia="Courier New" w:hAnsi="Courier New"/>
          <w:color w:val="1A237E"/>
          <w:sz w:val="18"/>
          <w:szCs w:val="18"/>
        </w:rPr>
        <w:t xml:space="preserve">    await project.applyFix(fix);</w:t>
      </w:r>
    </w:p>
    <w:p>
      <w:pPr>
        <w:spacing w:after="50" w:before="50"/>
        <w:ind w:left="560"/>
      </w:pPr>
      <w:r>
        <w:rPr>
          <w:rFonts w:ascii="Courier New" w:cs="Courier New" w:eastAsia="Courier New" w:hAnsi="Courier New"/>
          <w:color w:val="1A237E"/>
          <w:sz w:val="18"/>
          <w:szCs w:val="18"/>
        </w:rPr>
        <w:t xml:space="preserve">    await projectBrain.recordFix({ requirements, fix, testsBefore: results });</w:t>
      </w:r>
    </w:p>
    <w:p>
      <w:pPr>
        <w:spacing w:after="50" w:before="50"/>
        <w:ind w:left="560"/>
      </w:pPr>
      <w:r>
        <w:rPr>
          <w:rFonts w:ascii="Courier New" w:cs="Courier New" w:eastAsia="Courier New" w:hAnsi="Courier New"/>
          <w:color w:val="1A237E"/>
          <w:sz w:val="18"/>
          <w:szCs w:val="18"/>
        </w:rPr>
        <w:t xml:space="preserve">    // Loop continues — up to 20 iterations before human escalation</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Result: Code that PASSES CI, not just code that looks right</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2: THE 0→100% PROJECT PIPELINE</w:t>
            </w:r>
          </w:p>
          <w:p>
            <w:r>
              <w:rPr>
                <w:color w:val="AADDFF"/>
                <w:sz w:val="22"/>
                <w:szCs w:val="22"/>
              </w:rPr>
              <w:t xml:space="preserve">Every phase, every agent, every output — from first conversation to production deployment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This is what makes PROMETHEUS different from EVERYTHING else. Devin starts at 'task'. Claude Code starts at 'file'. PROMETHEUS starts at 'idea' and finishes at 'production running'. Every phase is automated, every output is verified, every decision is recorded.</w:t>
            </w:r>
          </w:p>
        </w:tc>
      </w:tr>
    </w:tbl>
    <w:p>
      <w:pPr>
        <w:spacing w:before="140"/>
      </w:pPr>
    </w:p>
    <w:p>
      <w:pPr>
        <w:pStyle w:val="Heading2"/>
        <w:spacing w:after="180" w:before="360"/>
      </w:pPr>
      <w:r>
        <w:rPr>
          <w:b/>
          <w:bCs/>
          <w:color w:val="1565C0"/>
          <w:sz w:val="30"/>
          <w:szCs w:val="30"/>
        </w:rPr>
        <w:t xml:space="preserve">2.1 The 8 Phases of a PROMETHEUS Build</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1400"/>
        <w:gridCol w:w="2400"/>
        <w:gridCol w:w="1200"/>
        <w:gridCol w:w="1360"/>
      </w:tblGrid>
      <w:tr>
        <w:tc>
          <w:tcPr>
            <w:tcW w:type="dxa" w:w="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Phase</w:t>
            </w:r>
          </w:p>
        </w:tc>
        <w:tc>
          <w:tcPr>
            <w:tcW w:type="dxa" w:w="16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Name</w:t>
            </w:r>
          </w:p>
        </w:tc>
        <w:tc>
          <w:tcPr>
            <w:tcW w:type="dxa" w:w="2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Primary Agent(s)</w:t>
            </w:r>
          </w:p>
        </w:tc>
        <w:tc>
          <w:tcPr>
            <w:tcW w:type="dxa" w:w="1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Input</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Output</w:t>
            </w:r>
          </w:p>
        </w:tc>
        <w:tc>
          <w:tcPr>
            <w:tcW w:type="dxa" w:w="1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Duration</w:t>
            </w:r>
          </w:p>
        </w:tc>
        <w:tc>
          <w:tcPr>
            <w:tcW w:type="dxa" w:w="13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Key Differentiator</w:t>
            </w:r>
          </w:p>
        </w:tc>
      </w:tr>
      <w:tr>
        <w:tc>
          <w:tcPr>
            <w:tcW w:type="dxa" w:w="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DISCOVERY</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Discovery Agent</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User's initial idea/description</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Formal SRS with acceptance criteria, out-of-scope list, technical constraints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30-90 min</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Eliminates ambiguity BEFORE code starts. Devin skips this entirely.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ARCHITECTURE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Architect + Project Brain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SRS + tech preferences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Blueprint.md, DB schema, API contracts, component tree, ADR log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 hours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Blueprint becomes shared ground truth for ALL subsequent agents</w:t>
            </w:r>
          </w:p>
        </w:tc>
      </w:tr>
      <w:tr>
        <w:tc>
          <w:tcPr>
            <w:tcW w:type="dxa" w:w="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PLANNING</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Planner Agent</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Blueprint.md</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Sprint plan (2-week sprints), task dependencies, complexity estimates, success criteria per task</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 hours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Parallel-workable tasks identified; critical path mapped; no wasted sequential work</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SCAFFOLD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Deploy + Backend Coder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Blueprint + Sprint 1 plan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skeleton: auth, DB, CI/CD, Docker, env setup, testing framework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2-4 hours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Fully working empty app in production from day one</w:t>
            </w:r>
          </w:p>
        </w:tc>
      </w:tr>
      <w:tr>
        <w:tc>
          <w:tcPr>
            <w:tcW w:type="dxa" w:w="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PARALLEL BUILD</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Frontend + Backend + Integration</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Sprint plan + scaffold</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Features implemented across all layers simultaneously (5 parallel agents)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Ongoing sprints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 agents working in parallel = 5x velocity vs single-agent tools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CI LOOP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CI Agent + Test Engineer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 changes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Tests written, run, failures analyzed, fixes applied, re-run — until green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Per-sprint (hours)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maintains working software throughout. Others write-and-pray.</w:t>
            </w:r>
          </w:p>
        </w:tc>
      </w:tr>
      <w:tr>
        <w:tc>
          <w:tcPr>
            <w:tcW w:type="dxa" w:w="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SECURITY PASS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Security Auditor</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code + deployment config</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OWASP scan report, vulnerabilities fixed, secrets validated, auth tested</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Per-sprint (1-2 hours)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Dedicated security agent runs EVERY sprint, not just at end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DEPLOY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Deploy Engineer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Production-ready code + infra config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Live deployment, monitoring setup, runbook, user docs, health checks passing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2-4 hours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deployment to YOUR infrastructure — not a demo sandbox</w:t>
            </w:r>
          </w:p>
        </w:tc>
      </w:tr>
    </w:tbl>
    <w:p>
      <w:pPr>
        <w:spacing w:before="120"/>
      </w:pPr>
    </w:p>
    <w:p>
      <w:pPr>
        <w:pStyle w:val="Heading2"/>
        <w:spacing w:after="180" w:before="360"/>
      </w:pPr>
      <w:r>
        <w:rPr>
          <w:b/>
          <w:bCs/>
          <w:color w:val="1565C0"/>
          <w:sz w:val="30"/>
          <w:szCs w:val="30"/>
        </w:rPr>
        <w:t xml:space="preserve">2.2 Phase 0 in Detail: The DISCOVERY Protocol</w:t>
      </w:r>
    </w:p>
    <w:p>
      <w:pPr>
        <w:spacing w:after="100" w:before="80"/>
      </w:pPr>
      <w:r>
        <w:rPr>
          <w:sz w:val="21"/>
          <w:szCs w:val="21"/>
        </w:rPr>
        <w:t xml:space="preserve">This is where PROMETHEUS eliminates Devin's biggest failure mode. Before any code, the Discovery Agent conducts a structured requirements elicitation session.</w:t>
      </w:r>
    </w:p>
    <w:p>
      <w:pPr>
        <w:spacing w:before="80"/>
      </w:pPr>
    </w:p>
    <w:p>
      <w:pPr>
        <w:spacing w:after="50" w:before="50"/>
        <w:ind w:left="560"/>
      </w:pPr>
      <w:r>
        <w:rPr>
          <w:rFonts w:ascii="Courier New" w:cs="Courier New" w:eastAsia="Courier New" w:hAnsi="Courier New"/>
          <w:color w:val="1A237E"/>
          <w:sz w:val="18"/>
          <w:szCs w:val="18"/>
        </w:rPr>
        <w:t xml:space="preserve">// Discovery Protocol — 5-question structured elicitation</w:t>
      </w:r>
    </w:p>
    <w:p>
      <w:pPr>
        <w:spacing w:after="50" w:before="50"/>
        <w:ind w:left="560"/>
      </w:pPr>
      <w:r>
        <w:rPr>
          <w:rFonts w:ascii="Courier New" w:cs="Courier New" w:eastAsia="Courier New" w:hAnsi="Courier New"/>
          <w:color w:val="1A237E"/>
          <w:sz w:val="18"/>
          <w:szCs w:val="18"/>
        </w:rPr>
        <w:t xml:space="preserve">const DISCOVERY_QUESTIONS = {</w:t>
      </w:r>
    </w:p>
    <w:p>
      <w:pPr>
        <w:spacing w:after="50" w:before="50"/>
        <w:ind w:left="560"/>
      </w:pPr>
      <w:r>
        <w:rPr>
          <w:rFonts w:ascii="Courier New" w:cs="Courier New" w:eastAsia="Courier New" w:hAnsi="Courier New"/>
          <w:color w:val="1A237E"/>
          <w:sz w:val="18"/>
          <w:szCs w:val="18"/>
        </w:rPr>
        <w:t xml:space="preserve">  WHO: 'Who are the users? What are their jobs-to-be-done?',</w:t>
      </w:r>
    </w:p>
    <w:p>
      <w:pPr>
        <w:spacing w:after="50" w:before="50"/>
        <w:ind w:left="560"/>
      </w:pPr>
      <w:r>
        <w:rPr>
          <w:rFonts w:ascii="Courier New" w:cs="Courier New" w:eastAsia="Courier New" w:hAnsi="Courier New"/>
          <w:color w:val="1A237E"/>
          <w:sz w:val="18"/>
          <w:szCs w:val="18"/>
        </w:rPr>
        <w:t xml:space="preserve">  WHAT: 'What are the 3 most important things users must be able to do?',</w:t>
      </w:r>
    </w:p>
    <w:p>
      <w:pPr>
        <w:spacing w:after="50" w:before="50"/>
        <w:ind w:left="560"/>
      </w:pPr>
      <w:r>
        <w:rPr>
          <w:rFonts w:ascii="Courier New" w:cs="Courier New" w:eastAsia="Courier New" w:hAnsi="Courier New"/>
          <w:color w:val="1A237E"/>
          <w:sz w:val="18"/>
          <w:szCs w:val="18"/>
        </w:rPr>
        <w:t xml:space="preserve">  NOT: 'What is explicitly OUT OF SCOPE for version 1?',</w:t>
      </w:r>
    </w:p>
    <w:p>
      <w:pPr>
        <w:spacing w:after="50" w:before="50"/>
        <w:ind w:left="560"/>
      </w:pPr>
      <w:r>
        <w:rPr>
          <w:rFonts w:ascii="Courier New" w:cs="Courier New" w:eastAsia="Courier New" w:hAnsi="Courier New"/>
          <w:color w:val="1A237E"/>
          <w:sz w:val="18"/>
          <w:szCs w:val="18"/>
        </w:rPr>
        <w:t xml:space="preserve">  DONE: 'How will you know when this feature is DONE? (acceptance criteria)',</w:t>
      </w:r>
    </w:p>
    <w:p>
      <w:pPr>
        <w:spacing w:after="50" w:before="50"/>
        <w:ind w:left="560"/>
      </w:pPr>
      <w:r>
        <w:rPr>
          <w:rFonts w:ascii="Courier New" w:cs="Courier New" w:eastAsia="Courier New" w:hAnsi="Courier New"/>
          <w:color w:val="1A237E"/>
          <w:sz w:val="18"/>
          <w:szCs w:val="18"/>
        </w:rPr>
        <w:t xml:space="preserve">  RISK: 'What are the top 3 ways this could fail or disappoint users?',</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Discovery outputs a structured SRS:</w:t>
      </w:r>
    </w:p>
    <w:p>
      <w:pPr>
        <w:spacing w:after="50" w:before="50"/>
        <w:ind w:left="560"/>
      </w:pPr>
      <w:r>
        <w:rPr>
          <w:rFonts w:ascii="Courier New" w:cs="Courier New" w:eastAsia="Courier New" w:hAnsi="Courier New"/>
          <w:color w:val="1A237E"/>
          <w:sz w:val="18"/>
          <w:szCs w:val="18"/>
        </w:rPr>
        <w:t xml:space="preserve">interface SoftwareRequirementsSpec {</w:t>
      </w:r>
    </w:p>
    <w:p>
      <w:pPr>
        <w:spacing w:after="50" w:before="50"/>
        <w:ind w:left="560"/>
      </w:pPr>
      <w:r>
        <w:rPr>
          <w:rFonts w:ascii="Courier New" w:cs="Courier New" w:eastAsia="Courier New" w:hAnsi="Courier New"/>
          <w:color w:val="1A237E"/>
          <w:sz w:val="18"/>
          <w:szCs w:val="18"/>
        </w:rPr>
        <w:t xml:space="preserve">  projectGoal: string;              // 1 sentence, testable</w:t>
      </w:r>
    </w:p>
    <w:p>
      <w:pPr>
        <w:spacing w:after="50" w:before="50"/>
        <w:ind w:left="560"/>
      </w:pPr>
      <w:r>
        <w:rPr>
          <w:rFonts w:ascii="Courier New" w:cs="Courier New" w:eastAsia="Courier New" w:hAnsi="Courier New"/>
          <w:color w:val="1A237E"/>
          <w:sz w:val="18"/>
          <w:szCs w:val="18"/>
        </w:rPr>
        <w:t xml:space="preserve">  userPersonas: UserPersona[];       // who uses it, why</w:t>
      </w:r>
    </w:p>
    <w:p>
      <w:pPr>
        <w:spacing w:after="50" w:before="50"/>
        <w:ind w:left="560"/>
      </w:pPr>
      <w:r>
        <w:rPr>
          <w:rFonts w:ascii="Courier New" w:cs="Courier New" w:eastAsia="Courier New" w:hAnsi="Courier New"/>
          <w:color w:val="1A237E"/>
          <w:sz w:val="18"/>
          <w:szCs w:val="18"/>
        </w:rPr>
        <w:t xml:space="preserve">  coreFeatures: Feature[];           // must-have for v1</w:t>
      </w:r>
    </w:p>
    <w:p>
      <w:pPr>
        <w:spacing w:after="50" w:before="50"/>
        <w:ind w:left="560"/>
      </w:pPr>
      <w:r>
        <w:rPr>
          <w:rFonts w:ascii="Courier New" w:cs="Courier New" w:eastAsia="Courier New" w:hAnsi="Courier New"/>
          <w:color w:val="1A237E"/>
          <w:sz w:val="18"/>
          <w:szCs w:val="18"/>
        </w:rPr>
        <w:t xml:space="preserve">  outOfScope: string[];              // explicit NOT building</w:t>
      </w:r>
    </w:p>
    <w:p>
      <w:pPr>
        <w:spacing w:after="50" w:before="50"/>
        <w:ind w:left="560"/>
      </w:pPr>
      <w:r>
        <w:rPr>
          <w:rFonts w:ascii="Courier New" w:cs="Courier New" w:eastAsia="Courier New" w:hAnsi="Courier New"/>
          <w:color w:val="1A237E"/>
          <w:sz w:val="18"/>
          <w:szCs w:val="18"/>
        </w:rPr>
        <w:t xml:space="preserve">  acceptanceCriteria: Criterion[];   // how we know each feature works</w:t>
      </w:r>
    </w:p>
    <w:p>
      <w:pPr>
        <w:spacing w:after="50" w:before="50"/>
        <w:ind w:left="560"/>
      </w:pPr>
      <w:r>
        <w:rPr>
          <w:rFonts w:ascii="Courier New" w:cs="Courier New" w:eastAsia="Courier New" w:hAnsi="Courier New"/>
          <w:color w:val="1A237E"/>
          <w:sz w:val="18"/>
          <w:szCs w:val="18"/>
        </w:rPr>
        <w:t xml:space="preserve">  technicalConstraints: string[];    // budget, performance, compliance</w:t>
      </w:r>
    </w:p>
    <w:p>
      <w:pPr>
        <w:spacing w:after="50" w:before="50"/>
        <w:ind w:left="560"/>
      </w:pPr>
      <w:r>
        <w:rPr>
          <w:rFonts w:ascii="Courier New" w:cs="Courier New" w:eastAsia="Courier New" w:hAnsi="Courier New"/>
          <w:color w:val="1A237E"/>
          <w:sz w:val="18"/>
          <w:szCs w:val="18"/>
        </w:rPr>
        <w:t xml:space="preserve">  integrations: Integration[];       // external services needed</w:t>
      </w:r>
    </w:p>
    <w:p>
      <w:pPr>
        <w:spacing w:after="50" w:before="50"/>
        <w:ind w:left="560"/>
      </w:pPr>
      <w:r>
        <w:rPr>
          <w:rFonts w:ascii="Courier New" w:cs="Courier New" w:eastAsia="Courier New" w:hAnsi="Courier New"/>
          <w:color w:val="1A237E"/>
          <w:sz w:val="18"/>
          <w:szCs w:val="18"/>
        </w:rPr>
        <w:t xml:space="preserve">  riskRegister: Risk[];              // what could go wrong</w:t>
      </w:r>
    </w:p>
    <w:p>
      <w:pPr>
        <w:spacing w:after="50" w:before="50"/>
        <w:ind w:left="560"/>
      </w:pPr>
      <w:r>
        <w:rPr>
          <w:rFonts w:ascii="Courier New" w:cs="Courier New" w:eastAsia="Courier New" w:hAnsi="Courier New"/>
          <w:color w:val="1A237E"/>
          <w:sz w:val="18"/>
          <w:szCs w:val="18"/>
        </w:rPr>
        <w:t xml:space="preserve">  confidenceScore: number;           // 0-1, if &lt; 0.8, ask more questions</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If confidence &lt; 0.8: generate clarifying questions, ask user</w:t>
      </w:r>
    </w:p>
    <w:p>
      <w:pPr>
        <w:spacing w:after="50" w:before="50"/>
        <w:ind w:left="560"/>
      </w:pPr>
      <w:r>
        <w:rPr>
          <w:rFonts w:ascii="Courier New" w:cs="Courier New" w:eastAsia="Courier New" w:hAnsi="Courier New"/>
          <w:color w:val="1A237E"/>
          <w:sz w:val="18"/>
          <w:szCs w:val="18"/>
        </w:rPr>
        <w:t xml:space="preserve">// If confidence &gt;= 0.8: proceed to Architecture phase</w:t>
      </w:r>
    </w:p>
    <w:p>
      <w:pPr>
        <w:spacing w:after="50" w:before="50"/>
        <w:ind w:left="560"/>
      </w:pPr>
      <w:r>
        <w:rPr>
          <w:rFonts w:ascii="Courier New" w:cs="Courier New" w:eastAsia="Courier New" w:hAnsi="Courier New"/>
          <w:color w:val="1A237E"/>
          <w:sz w:val="18"/>
          <w:szCs w:val="18"/>
        </w:rPr>
        <w:t xml:space="preserve">// PROMETHEUS NEVER starts coding with confidence &lt; 0.8</w:t>
      </w:r>
    </w:p>
    <w:p>
      <w:pPr>
        <w:spacing w:before="120"/>
      </w:pPr>
    </w:p>
    <w:p>
      <w:pPr>
        <w:pStyle w:val="Heading2"/>
        <w:spacing w:after="180" w:before="360"/>
      </w:pPr>
      <w:r>
        <w:rPr>
          <w:b/>
          <w:bCs/>
          <w:color w:val="1565C0"/>
          <w:sz w:val="30"/>
          <w:szCs w:val="30"/>
        </w:rPr>
        <w:t xml:space="preserve">2.3 Phase 1 in Detail: The ARCHITECT Protocol</w:t>
      </w:r>
    </w:p>
    <w:p>
      <w:pPr>
        <w:spacing w:after="50" w:before="50"/>
        <w:ind w:left="560"/>
      </w:pPr>
      <w:r>
        <w:rPr>
          <w:rFonts w:ascii="Courier New" w:cs="Courier New" w:eastAsia="Courier New" w:hAnsi="Courier New"/>
          <w:color w:val="1A237E"/>
          <w:sz w:val="18"/>
          <w:szCs w:val="18"/>
        </w:rPr>
        <w:t xml:space="preserve">// Architect uses DeepSeek-R1 (chain-of-thought reasoning) to:</w:t>
      </w:r>
    </w:p>
    <w:p>
      <w:pPr>
        <w:spacing w:after="50" w:before="50"/>
        <w:ind w:left="560"/>
      </w:pPr>
      <w:r>
        <w:rPr>
          <w:rFonts w:ascii="Courier New" w:cs="Courier New" w:eastAsia="Courier New" w:hAnsi="Courier New"/>
          <w:color w:val="1A237E"/>
          <w:sz w:val="18"/>
          <w:szCs w:val="18"/>
        </w:rPr>
        <w:t xml:space="preserve">// 1. Analyze SRS requirements</w:t>
      </w:r>
    </w:p>
    <w:p>
      <w:pPr>
        <w:spacing w:after="50" w:before="50"/>
        <w:ind w:left="560"/>
      </w:pPr>
      <w:r>
        <w:rPr>
          <w:rFonts w:ascii="Courier New" w:cs="Courier New" w:eastAsia="Courier New" w:hAnsi="Courier New"/>
          <w:color w:val="1A237E"/>
          <w:sz w:val="18"/>
          <w:szCs w:val="18"/>
        </w:rPr>
        <w:t xml:space="preserve">// 2. Design optimal tech stack</w:t>
      </w:r>
    </w:p>
    <w:p>
      <w:pPr>
        <w:spacing w:after="50" w:before="50"/>
        <w:ind w:left="560"/>
      </w:pPr>
      <w:r>
        <w:rPr>
          <w:rFonts w:ascii="Courier New" w:cs="Courier New" w:eastAsia="Courier New" w:hAnsi="Courier New"/>
          <w:color w:val="1A237E"/>
          <w:sz w:val="18"/>
          <w:szCs w:val="18"/>
        </w:rPr>
        <w:t xml:space="preserve">// 3. Create database schema</w:t>
      </w:r>
    </w:p>
    <w:p>
      <w:pPr>
        <w:spacing w:after="50" w:before="50"/>
        <w:ind w:left="560"/>
      </w:pPr>
      <w:r>
        <w:rPr>
          <w:rFonts w:ascii="Courier New" w:cs="Courier New" w:eastAsia="Courier New" w:hAnsi="Courier New"/>
          <w:color w:val="1A237E"/>
          <w:sz w:val="18"/>
          <w:szCs w:val="18"/>
        </w:rPr>
        <w:t xml:space="preserve">// 4. Design API contracts</w:t>
      </w:r>
    </w:p>
    <w:p>
      <w:pPr>
        <w:spacing w:after="50" w:before="50"/>
        <w:ind w:left="560"/>
      </w:pPr>
      <w:r>
        <w:rPr>
          <w:rFonts w:ascii="Courier New" w:cs="Courier New" w:eastAsia="Courier New" w:hAnsi="Courier New"/>
          <w:color w:val="1A237E"/>
          <w:sz w:val="18"/>
          <w:szCs w:val="18"/>
        </w:rPr>
        <w:t xml:space="preserve">// 5. Create component hierarchy</w:t>
      </w:r>
    </w:p>
    <w:p>
      <w:pPr>
        <w:spacing w:after="50" w:before="50"/>
        <w:ind w:left="560"/>
      </w:pPr>
      <w:r>
        <w:rPr>
          <w:rFonts w:ascii="Courier New" w:cs="Courier New" w:eastAsia="Courier New" w:hAnsi="Courier New"/>
          <w:color w:val="1A237E"/>
          <w:sz w:val="18"/>
          <w:szCs w:val="18"/>
        </w:rPr>
        <w:t xml:space="preserve">// 6. Write ADRs for every major decision</w:t>
      </w:r>
    </w:p>
    <w:p>
      <w:pPr>
        <w:spacing w:after="50" w:before="50"/>
        <w:ind w:left="560"/>
      </w:pPr>
      <w:r>
        <w:rPr>
          <w:rFonts w:ascii="Courier New" w:cs="Courier New" w:eastAsia="Courier New" w:hAnsi="Courier New"/>
          <w:color w:val="1A237E"/>
          <w:sz w:val="18"/>
          <w:szCs w:val="18"/>
        </w:rPr>
        <w:t xml:space="preserve">// 7. Identify parallel workstreams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Output stored PERMANENTLY in Project Brain:</w:t>
      </w:r>
    </w:p>
    <w:p>
      <w:pPr>
        <w:spacing w:after="50" w:before="50"/>
        <w:ind w:left="560"/>
      </w:pPr>
      <w:r>
        <w:rPr>
          <w:rFonts w:ascii="Courier New" w:cs="Courier New" w:eastAsia="Courier New" w:hAnsi="Courier New"/>
          <w:color w:val="1A237E"/>
          <w:sz w:val="18"/>
          <w:szCs w:val="18"/>
        </w:rPr>
        <w:t xml:space="preserve">// - blueprint.md (living document, updated on every major change)</w:t>
      </w:r>
    </w:p>
    <w:p>
      <w:pPr>
        <w:spacing w:after="50" w:before="50"/>
        <w:ind w:left="560"/>
      </w:pPr>
      <w:r>
        <w:rPr>
          <w:rFonts w:ascii="Courier New" w:cs="Courier New" w:eastAsia="Courier New" w:hAnsi="Courier New"/>
          <w:color w:val="1A237E"/>
          <w:sz w:val="18"/>
          <w:szCs w:val="18"/>
        </w:rPr>
        <w:t xml:space="preserve">// - schema.prisma or drizzle schema (single source of truth for DB)</w:t>
      </w:r>
    </w:p>
    <w:p>
      <w:pPr>
        <w:spacing w:after="50" w:before="50"/>
        <w:ind w:left="560"/>
      </w:pPr>
      <w:r>
        <w:rPr>
          <w:rFonts w:ascii="Courier New" w:cs="Courier New" w:eastAsia="Courier New" w:hAnsi="Courier New"/>
          <w:color w:val="1A237E"/>
          <w:sz w:val="18"/>
          <w:szCs w:val="18"/>
        </w:rPr>
        <w:t xml:space="preserve">// - api-contracts.ts (input/output types for all endpoints)</w:t>
      </w:r>
    </w:p>
    <w:p>
      <w:pPr>
        <w:spacing w:after="50" w:before="50"/>
        <w:ind w:left="560"/>
      </w:pPr>
      <w:r>
        <w:rPr>
          <w:rFonts w:ascii="Courier New" w:cs="Courier New" w:eastAsia="Courier New" w:hAnsi="Courier New"/>
          <w:color w:val="1A237E"/>
          <w:sz w:val="18"/>
          <w:szCs w:val="18"/>
        </w:rPr>
        <w:t xml:space="preserve">// - component-tree.md (React component hierarchy)</w:t>
      </w:r>
    </w:p>
    <w:p>
      <w:pPr>
        <w:spacing w:after="50" w:before="50"/>
        <w:ind w:left="560"/>
      </w:pPr>
      <w:r>
        <w:rPr>
          <w:rFonts w:ascii="Courier New" w:cs="Courier New" w:eastAsia="Courier New" w:hAnsi="Courier New"/>
          <w:color w:val="1A237E"/>
          <w:sz w:val="18"/>
          <w:szCs w:val="18"/>
        </w:rPr>
        <w:t xml:space="preserve">// - adr/ folder (Architecture Decision Records)</w:t>
      </w:r>
    </w:p>
    <w:p>
      <w:pPr>
        <w:spacing w:after="50" w:before="50"/>
        <w:ind w:left="560"/>
      </w:pPr>
      <w:r>
        <w:rPr>
          <w:rFonts w:ascii="Courier New" w:cs="Courier New" w:eastAsia="Courier New" w:hAnsi="Courier New"/>
          <w:color w:val="1A237E"/>
          <w:sz w:val="18"/>
          <w:szCs w:val="18"/>
        </w:rPr>
        <w:t xml:space="preserve">// - risks/ folder (technical risks and mitigations)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Every subsequent agent READS blueprint.md BEFORE taking any action</w:t>
      </w:r>
    </w:p>
    <w:p>
      <w:pPr>
        <w:spacing w:after="50" w:before="50"/>
        <w:ind w:left="560"/>
      </w:pPr>
      <w:r>
        <w:rPr>
          <w:rFonts w:ascii="Courier New" w:cs="Courier New" w:eastAsia="Courier New" w:hAnsi="Courier New"/>
          <w:color w:val="1A237E"/>
          <w:sz w:val="18"/>
          <w:szCs w:val="18"/>
        </w:rPr>
        <w:t xml:space="preserve">// No agent can deviate without ARCHITECT approval (logged in Project Brain)</w:t>
      </w:r>
    </w:p>
    <w:p>
      <w:pPr>
        <w:spacing w:before="120"/>
      </w:pPr>
    </w:p>
    <w:p>
      <w:pPr>
        <w:pStyle w:val="Heading2"/>
        <w:spacing w:after="180" w:before="360"/>
      </w:pPr>
      <w:r>
        <w:rPr>
          <w:b/>
          <w:bCs/>
          <w:color w:val="1565C0"/>
          <w:sz w:val="30"/>
          <w:szCs w:val="30"/>
        </w:rPr>
        <w:t xml:space="preserve">2.4 Phase 4 in Detail: PARALLEL BUILD (The 5x Velocity Engine)</w:t>
      </w:r>
    </w:p>
    <w:p>
      <w:pPr>
        <w:spacing w:after="100" w:before="80"/>
      </w:pPr>
      <w:r>
        <w:rPr>
          <w:sz w:val="21"/>
          <w:szCs w:val="21"/>
        </w:rPr>
        <w:t xml:space="preserve">While Devin works sequentially (task → done → next task), PROMETHEUS identifies all independent workstreams and executes them in parallel with specialized agents. This is the single biggest velocity multiplier.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c>
          <w:tcPr>
            <w:tcW w:type="dxa" w:w="2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Parallel Stream</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Agent</w:t>
            </w:r>
          </w:p>
        </w:tc>
        <w:tc>
          <w:tcPr>
            <w:tcW w:type="dxa" w:w="3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Examples of Work</w:t>
            </w:r>
          </w:p>
        </w:tc>
        <w:tc>
          <w:tcPr>
            <w:tcW w:type="dxa" w:w="13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Dependency</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Stream A: Frontend</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Frontend Coder (Qwen3-Coder-Next)</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Auth pages, Dashboard UI, all user-facing components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Depends on: API contracts (from Phase 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Stream B: Backend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Backend Coder (Qwen3-Coder-Next)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API handlers, services, DB queries, business logic</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Depends on: DB schema (from Phase 1)</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Stream C: Testing</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Engineer (Groq fast)</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Unit tests for all functions written so far, integration test scaffolding</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Depends on: Any code completed in Streams A or B</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Stream D: Integration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Integration Coder (Cerebras)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Wire frontend to backend APIs, set up real-time, handle edge cases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Depends on: Streams A + B both have working code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Stream E: Documentation</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Planner Agent</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Update README, API docs, deployment guide as features complete</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Depends on: Nothing — can run any time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Orchestrator overhead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Orchestrator (Claude Sonnet)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Monitor all streams, detect conflicts, resolve debates, update sprint board</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Continuous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Result: A task that Devin does in 4 days sequentially, PROMETHEUS does in 1 day with 5 parallel agents. Not because models are faster — because parallelism replaces sequentialism.</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3: THE PROJECT BRAIN — THE UNFAIR ADVANTAGE</w:t>
            </w:r>
          </w:p>
          <w:p>
            <w:r>
              <w:rPr>
                <w:color w:val="AADDFF"/>
                <w:sz w:val="22"/>
                <w:szCs w:val="22"/>
              </w:rPr>
              <w:t xml:space="preserve">Persistent, evolving intelligence that makes every session smarter than the last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This is the most critical technical component in PROMETHEUS. The Project Brain is what separates a smart chatbot from a true software engineering partner. Every fact, every decision, every failure, every success — permanently stored, instantly queryable, automatically injected into every agent context.</w:t>
            </w:r>
          </w:p>
        </w:tc>
      </w:tr>
    </w:tbl>
    <w:p>
      <w:pPr>
        <w:spacing w:before="140"/>
      </w:pPr>
    </w:p>
    <w:p>
      <w:pPr>
        <w:pStyle w:val="Heading2"/>
        <w:spacing w:after="180" w:before="360"/>
      </w:pPr>
      <w:r>
        <w:rPr>
          <w:b/>
          <w:bCs/>
          <w:color w:val="1565C0"/>
          <w:sz w:val="30"/>
          <w:szCs w:val="30"/>
        </w:rPr>
        <w:t xml:space="preserve">3.1 The 5-Layer Memory Architecture</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400"/>
        <w:gridCol w:w="960"/>
      </w:tblGrid>
      <w:tr>
        <w:tc>
          <w:tcPr>
            <w:tcW w:type="dxa" w:w="2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Layer</w:t>
            </w:r>
          </w:p>
        </w:tc>
        <w:tc>
          <w:tcPr>
            <w:tcW w:type="dxa" w:w="26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Technology</w:t>
            </w:r>
          </w:p>
        </w:tc>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What It Stores</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Query Type</w:t>
            </w:r>
          </w:p>
        </w:tc>
        <w:tc>
          <w:tcPr>
            <w:tcW w:type="dxa" w:w="9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Latency</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1: Semantic Search</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pgvector (nomic-embed-text)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code files, all docs, all PRs as vector embeddings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'Find all code related to user authentication'</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&lt; 10ms (local pgvector)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2: Knowledge Graph</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Cognee + Neo4j</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Function → calls → function; Component → imports → Component; Service → calls → API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'What depends on UserService?'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 50ms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3: Episodic Memory</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Mem0 (self-hosted)</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Past decisions: why we chose TypeScript, why we use tRPC, past failures and fixes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'What was the auth decision in week 2?'</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&lt; 20ms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4: Procedural Memory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 Redis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How to run tests, how to deploy, coding conventions, team preferences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'How do we run integration tests?'</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 5ms (cached)</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5: Working Memory</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Redis (in-session)</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Current sprint goal, current files open, recent changes, active errors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Current session context</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&lt; 1ms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6: Structural Memory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Blueprint.md (file + indexed)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The immutable architectural truth — tech stack, DB schema, API contracts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'What is the auth tech stack?'</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 1ms (file read)</w:t>
            </w:r>
          </w:p>
        </w:tc>
      </w:tr>
    </w:tbl>
    <w:p>
      <w:pPr>
        <w:spacing w:before="120"/>
      </w:pPr>
    </w:p>
    <w:p>
      <w:pPr>
        <w:pStyle w:val="Heading2"/>
        <w:spacing w:after="180" w:before="360"/>
      </w:pPr>
      <w:r>
        <w:rPr>
          <w:b/>
          <w:bCs/>
          <w:color w:val="1565C0"/>
          <w:sz w:val="30"/>
          <w:szCs w:val="30"/>
        </w:rPr>
        <w:t xml:space="preserve">3.2 How the Project Brain is Used in Every Agent Call</w:t>
      </w:r>
    </w:p>
    <w:p>
      <w:pPr>
        <w:spacing w:after="50" w:before="50"/>
        <w:ind w:left="560"/>
      </w:pPr>
      <w:r>
        <w:rPr>
          <w:rFonts w:ascii="Courier New" w:cs="Courier New" w:eastAsia="Courier New" w:hAnsi="Courier New"/>
          <w:color w:val="1A237E"/>
          <w:sz w:val="18"/>
          <w:szCs w:val="18"/>
        </w:rPr>
        <w:t xml:space="preserve">// Context assembly — happens automatically before EVERY agent call</w:t>
      </w:r>
    </w:p>
    <w:p>
      <w:pPr>
        <w:spacing w:after="50" w:before="50"/>
        <w:ind w:left="560"/>
      </w:pPr>
      <w:r>
        <w:rPr>
          <w:rFonts w:ascii="Courier New" w:cs="Courier New" w:eastAsia="Courier New" w:hAnsi="Courier New"/>
          <w:color w:val="1A237E"/>
          <w:sz w:val="18"/>
          <w:szCs w:val="18"/>
        </w:rPr>
        <w:t xml:space="preserve">async function assembleAgentContext(task: Task, agent: AgentRole): Context {</w:t>
      </w:r>
    </w:p>
    <w:p>
      <w:pPr>
        <w:spacing w:after="50" w:before="50"/>
        <w:ind w:left="560"/>
      </w:pPr>
      <w:r>
        <w:rPr>
          <w:rFonts w:ascii="Courier New" w:cs="Courier New" w:eastAsia="Courier New" w:hAnsi="Courier New"/>
          <w:color w:val="1A237E"/>
          <w:sz w:val="18"/>
          <w:szCs w:val="18"/>
        </w:rPr>
        <w:t xml:space="preserve">  const [</w:t>
      </w:r>
    </w:p>
    <w:p>
      <w:pPr>
        <w:spacing w:after="50" w:before="50"/>
        <w:ind w:left="560"/>
      </w:pPr>
      <w:r>
        <w:rPr>
          <w:rFonts w:ascii="Courier New" w:cs="Courier New" w:eastAsia="Courier New" w:hAnsi="Courier New"/>
          <w:color w:val="1A237E"/>
          <w:sz w:val="18"/>
          <w:szCs w:val="18"/>
        </w:rPr>
        <w:t xml:space="preserve">    blueprint,           // Always: the architectural ground truth</w:t>
      </w:r>
    </w:p>
    <w:p>
      <w:pPr>
        <w:spacing w:after="50" w:before="50"/>
        <w:ind w:left="560"/>
      </w:pPr>
      <w:r>
        <w:rPr>
          <w:rFonts w:ascii="Courier New" w:cs="Courier New" w:eastAsia="Courier New" w:hAnsi="Courier New"/>
          <w:color w:val="1A237E"/>
          <w:sz w:val="18"/>
          <w:szCs w:val="18"/>
        </w:rPr>
        <w:t xml:space="preserve">    relevantCode,        // Semantic search: top 20 files related to task</w:t>
      </w:r>
    </w:p>
    <w:p>
      <w:pPr>
        <w:spacing w:after="50" w:before="50"/>
        <w:ind w:left="560"/>
      </w:pPr>
      <w:r>
        <w:rPr>
          <w:rFonts w:ascii="Courier New" w:cs="Courier New" w:eastAsia="Courier New" w:hAnsi="Courier New"/>
          <w:color w:val="1A237E"/>
          <w:sz w:val="18"/>
          <w:szCs w:val="18"/>
        </w:rPr>
        <w:t xml:space="preserve">    dependencyGraph,     // Knowledge graph: files that depend on task's files</w:t>
      </w:r>
    </w:p>
    <w:p>
      <w:pPr>
        <w:spacing w:after="50" w:before="50"/>
        <w:ind w:left="560"/>
      </w:pPr>
      <w:r>
        <w:rPr>
          <w:rFonts w:ascii="Courier New" w:cs="Courier New" w:eastAsia="Courier New" w:hAnsi="Courier New"/>
          <w:color w:val="1A237E"/>
          <w:sz w:val="18"/>
          <w:szCs w:val="18"/>
        </w:rPr>
        <w:t xml:space="preserve">    pastDecisions,       // Episodic: relevant past decisions and ADRs</w:t>
      </w:r>
    </w:p>
    <w:p>
      <w:pPr>
        <w:spacing w:after="50" w:before="50"/>
        <w:ind w:left="560"/>
      </w:pPr>
      <w:r>
        <w:rPr>
          <w:rFonts w:ascii="Courier New" w:cs="Courier New" w:eastAsia="Courier New" w:hAnsi="Courier New"/>
          <w:color w:val="1A237E"/>
          <w:sz w:val="18"/>
          <w:szCs w:val="18"/>
        </w:rPr>
        <w:t xml:space="preserve">    codingConventions,   // Procedural: how this team writes code</w:t>
      </w:r>
    </w:p>
    <w:p>
      <w:pPr>
        <w:spacing w:after="50" w:before="50"/>
        <w:ind w:left="560"/>
      </w:pPr>
      <w:r>
        <w:rPr>
          <w:rFonts w:ascii="Courier New" w:cs="Courier New" w:eastAsia="Courier New" w:hAnsi="Courier New"/>
          <w:color w:val="1A237E"/>
          <w:sz w:val="18"/>
          <w:szCs w:val="18"/>
        </w:rPr>
        <w:t xml:space="preserve">    recentCI,            // Working: last 5 CI run results</w:t>
      </w:r>
    </w:p>
    <w:p>
      <w:pPr>
        <w:spacing w:after="50" w:before="50"/>
        <w:ind w:left="560"/>
      </w:pPr>
      <w:r>
        <w:rPr>
          <w:rFonts w:ascii="Courier New" w:cs="Courier New" w:eastAsia="Courier New" w:hAnsi="Courier New"/>
          <w:color w:val="1A237E"/>
          <w:sz w:val="18"/>
          <w:szCs w:val="18"/>
        </w:rPr>
        <w:t xml:space="preserve">    currentSprint,       // Working: what the sprint goal is</w:t>
      </w:r>
    </w:p>
    <w:p>
      <w:pPr>
        <w:spacing w:after="50" w:before="50"/>
        <w:ind w:left="560"/>
      </w:pPr>
      <w:r>
        <w:rPr>
          <w:rFonts w:ascii="Courier New" w:cs="Courier New" w:eastAsia="Courier New" w:hAnsi="Courier New"/>
          <w:color w:val="1A237E"/>
          <w:sz w:val="18"/>
          <w:szCs w:val="18"/>
        </w:rPr>
        <w:t xml:space="preserve">  ] = await Promise.all([</w:t>
      </w:r>
    </w:p>
    <w:p>
      <w:pPr>
        <w:spacing w:after="50" w:before="50"/>
        <w:ind w:left="560"/>
      </w:pPr>
      <w:r>
        <w:rPr>
          <w:rFonts w:ascii="Courier New" w:cs="Courier New" w:eastAsia="Courier New" w:hAnsi="Courier New"/>
          <w:color w:val="1A237E"/>
          <w:sz w:val="18"/>
          <w:szCs w:val="18"/>
        </w:rPr>
        <w:t xml:space="preserve">    projectBrain.getBlueprint(),</w:t>
      </w:r>
    </w:p>
    <w:p>
      <w:pPr>
        <w:spacing w:after="50" w:before="50"/>
        <w:ind w:left="560"/>
      </w:pPr>
      <w:r>
        <w:rPr>
          <w:rFonts w:ascii="Courier New" w:cs="Courier New" w:eastAsia="Courier New" w:hAnsi="Courier New"/>
          <w:color w:val="1A237E"/>
          <w:sz w:val="18"/>
          <w:szCs w:val="18"/>
        </w:rPr>
        <w:t xml:space="preserve">    projectBrain.semanticSearch(task.description, { topK: 20 }),</w:t>
      </w:r>
    </w:p>
    <w:p>
      <w:pPr>
        <w:spacing w:after="50" w:before="50"/>
        <w:ind w:left="560"/>
      </w:pPr>
      <w:r>
        <w:rPr>
          <w:rFonts w:ascii="Courier New" w:cs="Courier New" w:eastAsia="Courier New" w:hAnsi="Courier New"/>
          <w:color w:val="1A237E"/>
          <w:sz w:val="18"/>
          <w:szCs w:val="18"/>
        </w:rPr>
        <w:t xml:space="preserve">    projectBrain.getDependencies(task.affectedFiles),</w:t>
      </w:r>
    </w:p>
    <w:p>
      <w:pPr>
        <w:spacing w:after="50" w:before="50"/>
        <w:ind w:left="560"/>
      </w:pPr>
      <w:r>
        <w:rPr>
          <w:rFonts w:ascii="Courier New" w:cs="Courier New" w:eastAsia="Courier New" w:hAnsi="Courier New"/>
          <w:color w:val="1A237E"/>
          <w:sz w:val="18"/>
          <w:szCs w:val="18"/>
        </w:rPr>
        <w:t xml:space="preserve">    projectBrain.getRelevantDecisions(task.domain),</w:t>
      </w:r>
    </w:p>
    <w:p>
      <w:pPr>
        <w:spacing w:after="50" w:before="50"/>
        <w:ind w:left="560"/>
      </w:pPr>
      <w:r>
        <w:rPr>
          <w:rFonts w:ascii="Courier New" w:cs="Courier New" w:eastAsia="Courier New" w:hAnsi="Courier New"/>
          <w:color w:val="1A237E"/>
          <w:sz w:val="18"/>
          <w:szCs w:val="18"/>
        </w:rPr>
        <w:t xml:space="preserve">    projectBrain.getCodingConventions(agent.language),</w:t>
      </w:r>
    </w:p>
    <w:p>
      <w:pPr>
        <w:spacing w:after="50" w:before="50"/>
        <w:ind w:left="560"/>
      </w:pPr>
      <w:r>
        <w:rPr>
          <w:rFonts w:ascii="Courier New" w:cs="Courier New" w:eastAsia="Courier New" w:hAnsi="Courier New"/>
          <w:color w:val="1A237E"/>
          <w:sz w:val="18"/>
          <w:szCs w:val="18"/>
        </w:rPr>
        <w:t xml:space="preserve">    projectBrain.getRecentCI({ limit: 5 }),</w:t>
      </w:r>
    </w:p>
    <w:p>
      <w:pPr>
        <w:spacing w:after="50" w:before="50"/>
        <w:ind w:left="560"/>
      </w:pPr>
      <w:r>
        <w:rPr>
          <w:rFonts w:ascii="Courier New" w:cs="Courier New" w:eastAsia="Courier New" w:hAnsi="Courier New"/>
          <w:color w:val="1A237E"/>
          <w:sz w:val="18"/>
          <w:szCs w:val="18"/>
        </w:rPr>
        <w:t xml:space="preserve">    projectBrain.getCurrentSprint(),</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Total context: ~12-18K tokens — focused, relevant, not bloated</w:t>
      </w:r>
    </w:p>
    <w:p>
      <w:pPr>
        <w:spacing w:after="50" w:before="50"/>
        <w:ind w:left="560"/>
      </w:pPr>
      <w:r>
        <w:rPr>
          <w:rFonts w:ascii="Courier New" w:cs="Courier New" w:eastAsia="Courier New" w:hAnsi="Courier New"/>
          <w:color w:val="1A237E"/>
          <w:sz w:val="18"/>
          <w:szCs w:val="18"/>
        </w:rPr>
        <w:t xml:space="preserve">  return assembleContext({ blueprint, relevantCode, dependencyGraph,</w:t>
      </w:r>
    </w:p>
    <w:p>
      <w:pPr>
        <w:spacing w:after="50" w:before="50"/>
        <w:ind w:left="560"/>
      </w:pPr>
      <w:r>
        <w:rPr>
          <w:rFonts w:ascii="Courier New" w:cs="Courier New" w:eastAsia="Courier New" w:hAnsi="Courier New"/>
          <w:color w:val="1A237E"/>
          <w:sz w:val="18"/>
          <w:szCs w:val="18"/>
        </w:rPr>
        <w:t xml:space="preserve">    pastDecisions, codingConventions, recentCI, currentSprint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After EVERY agent action, update the Project Brain</w:t>
      </w:r>
    </w:p>
    <w:p>
      <w:pPr>
        <w:spacing w:after="50" w:before="50"/>
        <w:ind w:left="560"/>
      </w:pPr>
      <w:r>
        <w:rPr>
          <w:rFonts w:ascii="Courier New" w:cs="Courier New" w:eastAsia="Courier New" w:hAnsi="Courier New"/>
          <w:color w:val="1A237E"/>
          <w:sz w:val="18"/>
          <w:szCs w:val="18"/>
        </w:rPr>
        <w:t xml:space="preserve">async function recordAgentAction(agent: Agent, action: Action, result: Result) {</w:t>
      </w:r>
    </w:p>
    <w:p>
      <w:pPr>
        <w:spacing w:after="50" w:before="50"/>
        <w:ind w:left="560"/>
      </w:pPr>
      <w:r>
        <w:rPr>
          <w:rFonts w:ascii="Courier New" w:cs="Courier New" w:eastAsia="Courier New" w:hAnsi="Courier New"/>
          <w:color w:val="1A237E"/>
          <w:sz w:val="18"/>
          <w:szCs w:val="18"/>
        </w:rPr>
        <w:t xml:space="preserve">  await projectBrain.record({</w:t>
      </w:r>
    </w:p>
    <w:p>
      <w:pPr>
        <w:spacing w:after="50" w:before="50"/>
        <w:ind w:left="560"/>
      </w:pPr>
      <w:r>
        <w:rPr>
          <w:rFonts w:ascii="Courier New" w:cs="Courier New" w:eastAsia="Courier New" w:hAnsi="Courier New"/>
          <w:color w:val="1A237E"/>
          <w:sz w:val="18"/>
          <w:szCs w:val="18"/>
        </w:rPr>
        <w:t xml:space="preserve">    agent: agent.role,</w:t>
      </w:r>
    </w:p>
    <w:p>
      <w:pPr>
        <w:spacing w:after="50" w:before="50"/>
        <w:ind w:left="560"/>
      </w:pPr>
      <w:r>
        <w:rPr>
          <w:rFonts w:ascii="Courier New" w:cs="Courier New" w:eastAsia="Courier New" w:hAnsi="Courier New"/>
          <w:color w:val="1A237E"/>
          <w:sz w:val="18"/>
          <w:szCs w:val="18"/>
        </w:rPr>
        <w:t xml:space="preserve">    action: action.type,       // code_write, test_fail, architecture_decision, etc.</w:t>
      </w:r>
    </w:p>
    <w:p>
      <w:pPr>
        <w:spacing w:after="50" w:before="50"/>
        <w:ind w:left="560"/>
      </w:pPr>
      <w:r>
        <w:rPr>
          <w:rFonts w:ascii="Courier New" w:cs="Courier New" w:eastAsia="Courier New" w:hAnsi="Courier New"/>
          <w:color w:val="1A237E"/>
          <w:sz w:val="18"/>
          <w:szCs w:val="18"/>
        </w:rPr>
        <w:t xml:space="preserve">    context: action.context,  // what the agent was trying to do</w:t>
      </w:r>
    </w:p>
    <w:p>
      <w:pPr>
        <w:spacing w:after="50" w:before="50"/>
        <w:ind w:left="560"/>
      </w:pPr>
      <w:r>
        <w:rPr>
          <w:rFonts w:ascii="Courier New" w:cs="Courier New" w:eastAsia="Courier New" w:hAnsi="Courier New"/>
          <w:color w:val="1A237E"/>
          <w:sz w:val="18"/>
          <w:szCs w:val="18"/>
        </w:rPr>
        <w:t xml:space="preserve">    result: result.summary,   // what happened</w:t>
      </w:r>
    </w:p>
    <w:p>
      <w:pPr>
        <w:spacing w:after="50" w:before="50"/>
        <w:ind w:left="560"/>
      </w:pPr>
      <w:r>
        <w:rPr>
          <w:rFonts w:ascii="Courier New" w:cs="Courier New" w:eastAsia="Courier New" w:hAnsi="Courier New"/>
          <w:color w:val="1A237E"/>
          <w:sz w:val="18"/>
          <w:szCs w:val="18"/>
        </w:rPr>
        <w:t xml:space="preserve">    filesChanged: result.files,</w:t>
      </w:r>
    </w:p>
    <w:p>
      <w:pPr>
        <w:spacing w:after="50" w:before="50"/>
        <w:ind w:left="560"/>
      </w:pPr>
      <w:r>
        <w:rPr>
          <w:rFonts w:ascii="Courier New" w:cs="Courier New" w:eastAsia="Courier New" w:hAnsi="Courier New"/>
          <w:color w:val="1A237E"/>
          <w:sz w:val="18"/>
          <w:szCs w:val="18"/>
        </w:rPr>
        <w:t xml:space="preserve">    timestamp: new Date(),</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 New knowledge immediately available to all other agents</w:t>
      </w:r>
    </w:p>
    <w:p>
      <w:pPr>
        <w:spacing w:after="50" w:before="50"/>
        <w:ind w:left="560"/>
      </w:pPr>
      <w:r>
        <w:rPr>
          <w:rFonts w:ascii="Courier New" w:cs="Courier New" w:eastAsia="Courier New" w:hAnsi="Courier New"/>
          <w:color w:val="1A237E"/>
          <w:sz w:val="18"/>
          <w:szCs w:val="18"/>
        </w:rPr>
        <w:t xml:space="preserve">}</w:t>
      </w:r>
    </w:p>
    <w:p>
      <w:pPr>
        <w:spacing w:before="160"/>
      </w:pPr>
    </w:p>
    <w:p>
      <w:pPr>
        <w:pStyle w:val="Heading2"/>
        <w:spacing w:after="180" w:before="360"/>
      </w:pPr>
      <w:r>
        <w:rPr>
          <w:b/>
          <w:bCs/>
          <w:color w:val="1565C0"/>
          <w:sz w:val="30"/>
          <w:szCs w:val="30"/>
        </w:rPr>
        <w:t xml:space="preserve">3.3 The Self-Improving Project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b w:val="false"/>
                <w:bCs w:val="false"/>
                <w:i/>
                <w:iCs/>
                <w:sz w:val="20"/>
                <w:szCs w:val="20"/>
              </w:rPr>
              <w:t xml:space="preserve">After every completed sprint, PROMETHEUS runs a 'retrospective' cycle. The Orchestrator analyzes what went well, what took too long, where agents got confused. This becomes procedural memory — the next sprint is faster because PROMETHEUS learned from the last one.</w:t>
            </w:r>
          </w:p>
        </w:tc>
      </w:tr>
    </w:tbl>
    <w:p>
      <w:pPr>
        <w:spacing w:before="80"/>
      </w:pPr>
    </w:p>
    <w:p>
      <w:pPr>
        <w:spacing w:after="50" w:before="50"/>
        <w:ind w:left="560"/>
      </w:pPr>
      <w:r>
        <w:rPr>
          <w:rFonts w:ascii="Courier New" w:cs="Courier New" w:eastAsia="Courier New" w:hAnsi="Courier New"/>
          <w:color w:val="1A237E"/>
          <w:sz w:val="18"/>
          <w:szCs w:val="18"/>
        </w:rPr>
        <w:t xml:space="preserve">// Sprint retrospective — runs automatically after each sprint completes</w:t>
      </w:r>
    </w:p>
    <w:p>
      <w:pPr>
        <w:spacing w:after="50" w:before="50"/>
        <w:ind w:left="560"/>
      </w:pPr>
      <w:r>
        <w:rPr>
          <w:rFonts w:ascii="Courier New" w:cs="Courier New" w:eastAsia="Courier New" w:hAnsi="Courier New"/>
          <w:color w:val="1A237E"/>
          <w:sz w:val="18"/>
          <w:szCs w:val="18"/>
        </w:rPr>
        <w:t xml:space="preserve">async function sprintRetrospective(sprint: Sprint) {</w:t>
      </w:r>
    </w:p>
    <w:p>
      <w:pPr>
        <w:spacing w:after="50" w:before="50"/>
        <w:ind w:left="560"/>
      </w:pPr>
      <w:r>
        <w:rPr>
          <w:rFonts w:ascii="Courier New" w:cs="Courier New" w:eastAsia="Courier New" w:hAnsi="Courier New"/>
          <w:color w:val="1A237E"/>
          <w:sz w:val="18"/>
          <w:szCs w:val="18"/>
        </w:rPr>
        <w:t xml:space="preserve">  const analysis = await orchestrator.analyze({</w:t>
      </w:r>
    </w:p>
    <w:p>
      <w:pPr>
        <w:spacing w:after="50" w:before="50"/>
        <w:ind w:left="560"/>
      </w:pPr>
      <w:r>
        <w:rPr>
          <w:rFonts w:ascii="Courier New" w:cs="Courier New" w:eastAsia="Courier New" w:hAnsi="Courier New"/>
          <w:color w:val="1A237E"/>
          <w:sz w:val="18"/>
          <w:szCs w:val="18"/>
        </w:rPr>
        <w:t xml:space="preserve">    completed: sprint.completedTasks,</w:t>
      </w:r>
    </w:p>
    <w:p>
      <w:pPr>
        <w:spacing w:after="50" w:before="50"/>
        <w:ind w:left="560"/>
      </w:pPr>
      <w:r>
        <w:rPr>
          <w:rFonts w:ascii="Courier New" w:cs="Courier New" w:eastAsia="Courier New" w:hAnsi="Courier New"/>
          <w:color w:val="1A237E"/>
          <w:sz w:val="18"/>
          <w:szCs w:val="18"/>
        </w:rPr>
        <w:t xml:space="preserve">    failed: sprint.failedTasks,</w:t>
      </w:r>
    </w:p>
    <w:p>
      <w:pPr>
        <w:spacing w:after="50" w:before="50"/>
        <w:ind w:left="560"/>
      </w:pPr>
      <w:r>
        <w:rPr>
          <w:rFonts w:ascii="Courier New" w:cs="Courier New" w:eastAsia="Courier New" w:hAnsi="Courier New"/>
          <w:color w:val="1A237E"/>
          <w:sz w:val="18"/>
          <w:szCs w:val="18"/>
        </w:rPr>
        <w:t xml:space="preserve">    ciFailures: sprint.ciHistory,</w:t>
      </w:r>
    </w:p>
    <w:p>
      <w:pPr>
        <w:spacing w:after="50" w:before="50"/>
        <w:ind w:left="560"/>
      </w:pPr>
      <w:r>
        <w:rPr>
          <w:rFonts w:ascii="Courier New" w:cs="Courier New" w:eastAsia="Courier New" w:hAnsi="Courier New"/>
          <w:color w:val="1A237E"/>
          <w:sz w:val="18"/>
          <w:szCs w:val="18"/>
        </w:rPr>
        <w:t xml:space="preserve">    agentConflicts: sprint.conflictLog,</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Extract learnings</w:t>
      </w:r>
    </w:p>
    <w:p>
      <w:pPr>
        <w:spacing w:after="50" w:before="50"/>
        <w:ind w:left="560"/>
      </w:pPr>
      <w:r>
        <w:rPr>
          <w:rFonts w:ascii="Courier New" w:cs="Courier New" w:eastAsia="Courier New" w:hAnsi="Courier New"/>
          <w:color w:val="1A237E"/>
          <w:sz w:val="18"/>
          <w:szCs w:val="18"/>
        </w:rPr>
        <w:t xml:space="preserve">  const learnings = {</w:t>
      </w:r>
    </w:p>
    <w:p>
      <w:pPr>
        <w:spacing w:after="50" w:before="50"/>
        <w:ind w:left="560"/>
      </w:pPr>
      <w:r>
        <w:rPr>
          <w:rFonts w:ascii="Courier New" w:cs="Courier New" w:eastAsia="Courier New" w:hAnsi="Courier New"/>
          <w:color w:val="1A237E"/>
          <w:sz w:val="18"/>
          <w:szCs w:val="18"/>
        </w:rPr>
        <w:t xml:space="preserve">    'testing:': analysis.findPattern('repeated_ci_failure_type'),</w:t>
      </w:r>
    </w:p>
    <w:p>
      <w:pPr>
        <w:spacing w:after="50" w:before="50"/>
        <w:ind w:left="560"/>
      </w:pPr>
      <w:r>
        <w:rPr>
          <w:rFonts w:ascii="Courier New" w:cs="Courier New" w:eastAsia="Courier New" w:hAnsi="Courier New"/>
          <w:color w:val="1A237E"/>
          <w:sz w:val="18"/>
          <w:szCs w:val="18"/>
        </w:rPr>
        <w:t xml:space="preserve">    'coding:': analysis.findPattern('frequent_correction_needed'),</w:t>
      </w:r>
    </w:p>
    <w:p>
      <w:pPr>
        <w:spacing w:after="50" w:before="50"/>
        <w:ind w:left="560"/>
      </w:pPr>
      <w:r>
        <w:rPr>
          <w:rFonts w:ascii="Courier New" w:cs="Courier New" w:eastAsia="Courier New" w:hAnsi="Courier New"/>
          <w:color w:val="1A237E"/>
          <w:sz w:val="18"/>
          <w:szCs w:val="18"/>
        </w:rPr>
        <w:t xml:space="preserve">    'architecture:': analysis.findPattern('blueprint_clarification_needed'),</w:t>
      </w:r>
    </w:p>
    <w:p>
      <w:pPr>
        <w:spacing w:after="50" w:before="50"/>
        <w:ind w:left="560"/>
      </w:pPr>
      <w:r>
        <w:rPr>
          <w:rFonts w:ascii="Courier New" w:cs="Courier New" w:eastAsia="Courier New" w:hAnsi="Courier New"/>
          <w:color w:val="1A237E"/>
          <w:sz w:val="18"/>
          <w:szCs w:val="18"/>
        </w:rPr>
        <w:t xml:space="preserve">    'velocity:': analysis.findPattern('parallel_opportunity_missed'),</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Store as procedural memory — improves NEXT sprint</w:t>
      </w:r>
    </w:p>
    <w:p>
      <w:pPr>
        <w:spacing w:after="50" w:before="50"/>
        <w:ind w:left="560"/>
      </w:pPr>
      <w:r>
        <w:rPr>
          <w:rFonts w:ascii="Courier New" w:cs="Courier New" w:eastAsia="Courier New" w:hAnsi="Courier New"/>
          <w:color w:val="1A237E"/>
          <w:sz w:val="18"/>
          <w:szCs w:val="18"/>
        </w:rPr>
        <w:t xml:space="preserve">  await projectBrain.addProcedural({</w:t>
      </w:r>
    </w:p>
    <w:p>
      <w:pPr>
        <w:spacing w:after="50" w:before="50"/>
        <w:ind w:left="560"/>
      </w:pPr>
      <w:r>
        <w:rPr>
          <w:rFonts w:ascii="Courier New" w:cs="Courier New" w:eastAsia="Courier New" w:hAnsi="Courier New"/>
          <w:color w:val="1A237E"/>
          <w:sz w:val="18"/>
          <w:szCs w:val="18"/>
        </w:rPr>
        <w:t xml:space="preserve">    type: 'sprint_learning',</w:t>
      </w:r>
    </w:p>
    <w:p>
      <w:pPr>
        <w:spacing w:after="50" w:before="50"/>
        <w:ind w:left="560"/>
      </w:pPr>
      <w:r>
        <w:rPr>
          <w:rFonts w:ascii="Courier New" w:cs="Courier New" w:eastAsia="Courier New" w:hAnsi="Courier New"/>
          <w:color w:val="1A237E"/>
          <w:sz w:val="18"/>
          <w:szCs w:val="18"/>
        </w:rPr>
        <w:t xml:space="preserve">    learnings,</w:t>
      </w:r>
    </w:p>
    <w:p>
      <w:pPr>
        <w:spacing w:after="50" w:before="50"/>
        <w:ind w:left="560"/>
      </w:pPr>
      <w:r>
        <w:rPr>
          <w:rFonts w:ascii="Courier New" w:cs="Courier New" w:eastAsia="Courier New" w:hAnsi="Courier New"/>
          <w:color w:val="1A237E"/>
          <w:sz w:val="18"/>
          <w:szCs w:val="18"/>
        </w:rPr>
        <w:t xml:space="preserve">    nextSprintAdjustments: analysis.recommendations,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4: PREMIUM TIER FEATURES — WHAT MAKES PROMETHEUS WORTH €499/MONTH</w:t>
            </w:r>
          </w:p>
          <w:p>
            <w:r>
              <w:rPr>
                <w:color w:val="AADDFF"/>
                <w:sz w:val="22"/>
                <w:szCs w:val="22"/>
              </w:rPr>
              <w:t xml:space="preserve">Features that no other tool has at any price point</w:t>
            </w:r>
          </w:p>
        </w:tc>
      </w:tr>
    </w:tbl>
    <w:p>
      <w:pPr>
        <w:spacing w:before="200"/>
      </w:pPr>
    </w:p>
    <w:p>
      <w:pPr>
        <w:pStyle w:val="Heading2"/>
        <w:spacing w:after="180" w:before="360"/>
      </w:pPr>
      <w:r>
        <w:rPr>
          <w:b/>
          <w:bCs/>
          <w:color w:val="1565C0"/>
          <w:sz w:val="30"/>
          <w:szCs w:val="30"/>
        </w:rPr>
        <w:t xml:space="preserve">4.1 Feature 1: Project Session Continuity (vs Claude Code's Reset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Claude Code Max resets every session. Even with Max plan at $200/month, if you start a new terminal, all context is gone. PROMETHEUS has permanent project sessions — the agent knows your entire project history from day 1.</w:t>
            </w:r>
          </w:p>
        </w:tc>
      </w:tr>
    </w:tbl>
    <w:p>
      <w:pPr>
        <w:spacing w:before="80"/>
      </w:pPr>
    </w:p>
    <w:p>
      <w:pPr>
        <w:spacing w:after="100" w:before="80"/>
      </w:pPr>
      <w:r>
        <w:rPr>
          <w:sz w:val="21"/>
          <w:szCs w:val="21"/>
        </w:rPr>
        <w:t xml:space="preserve">How it works: When you start PROMETHEUS on a project for the first time, a permanent Session ID is created. Every subsequent session auto-loads the full Project Brain, the sprint state, all recent CI results, and a 'where we left off' briefing generated by the Orchestrator.</w:t>
      </w:r>
    </w:p>
    <w:p>
      <w:pPr>
        <w:spacing w:after="50" w:before="50"/>
        <w:ind w:left="560"/>
      </w:pPr>
      <w:r>
        <w:rPr>
          <w:rFonts w:ascii="Courier New" w:cs="Courier New" w:eastAsia="Courier New" w:hAnsi="Courier New"/>
          <w:color w:val="1A237E"/>
          <w:sz w:val="18"/>
          <w:szCs w:val="18"/>
        </w:rPr>
        <w:t xml:space="preserve">// Premium feature: Session Resume in &lt;10 seconds</w:t>
      </w:r>
    </w:p>
    <w:p>
      <w:pPr>
        <w:spacing w:after="50" w:before="50"/>
        <w:ind w:left="560"/>
      </w:pPr>
      <w:r>
        <w:rPr>
          <w:rFonts w:ascii="Courier New" w:cs="Courier New" w:eastAsia="Courier New" w:hAnsi="Courier New"/>
          <w:color w:val="1A237E"/>
          <w:sz w:val="18"/>
          <w:szCs w:val="18"/>
        </w:rPr>
        <w:t xml:space="preserve">// User types: 'Continue project apex-saas'</w:t>
      </w:r>
    </w:p>
    <w:p>
      <w:pPr>
        <w:spacing w:after="50" w:before="50"/>
        <w:ind w:left="560"/>
      </w:pPr>
      <w:r>
        <w:rPr>
          <w:rFonts w:ascii="Courier New" w:cs="Courier New" w:eastAsia="Courier New" w:hAnsi="Courier New"/>
          <w:color w:val="1A237E"/>
          <w:sz w:val="18"/>
          <w:szCs w:val="18"/>
        </w:rPr>
        <w:t xml:space="preserve">// PROMETHEUS loads: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const resumeBriefing = await orchestrator.generateResume({</w:t>
      </w:r>
    </w:p>
    <w:p>
      <w:pPr>
        <w:spacing w:after="50" w:before="50"/>
        <w:ind w:left="560"/>
      </w:pPr>
      <w:r>
        <w:rPr>
          <w:rFonts w:ascii="Courier New" w:cs="Courier New" w:eastAsia="Courier New" w:hAnsi="Courier New"/>
          <w:color w:val="1A237E"/>
          <w:sz w:val="18"/>
          <w:szCs w:val="18"/>
        </w:rPr>
        <w:t xml:space="preserve">  lastSession: project.lastSessionSummary,</w:t>
      </w:r>
    </w:p>
    <w:p>
      <w:pPr>
        <w:spacing w:after="50" w:before="50"/>
        <w:ind w:left="560"/>
      </w:pPr>
      <w:r>
        <w:rPr>
          <w:rFonts w:ascii="Courier New" w:cs="Courier New" w:eastAsia="Courier New" w:hAnsi="Courier New"/>
          <w:color w:val="1A237E"/>
          <w:sz w:val="18"/>
          <w:szCs w:val="18"/>
        </w:rPr>
        <w:t xml:space="preserve">  currentSprint: project.currentSprint,</w:t>
      </w:r>
    </w:p>
    <w:p>
      <w:pPr>
        <w:spacing w:after="50" w:before="50"/>
        <w:ind w:left="560"/>
      </w:pPr>
      <w:r>
        <w:rPr>
          <w:rFonts w:ascii="Courier New" w:cs="Courier New" w:eastAsia="Courier New" w:hAnsi="Courier New"/>
          <w:color w:val="1A237E"/>
          <w:sz w:val="18"/>
          <w:szCs w:val="18"/>
        </w:rPr>
        <w:t xml:space="preserve">  openIssues: project.blockers,</w:t>
      </w:r>
    </w:p>
    <w:p>
      <w:pPr>
        <w:spacing w:after="50" w:before="50"/>
        <w:ind w:left="560"/>
      </w:pPr>
      <w:r>
        <w:rPr>
          <w:rFonts w:ascii="Courier New" w:cs="Courier New" w:eastAsia="Courier New" w:hAnsi="Courier New"/>
          <w:color w:val="1A237E"/>
          <w:sz w:val="18"/>
          <w:szCs w:val="18"/>
        </w:rPr>
        <w:t xml:space="preserve">  ciStatus: project.lastCIRun,</w:t>
      </w:r>
    </w:p>
    <w:p>
      <w:pPr>
        <w:spacing w:after="50" w:before="50"/>
        <w:ind w:left="560"/>
      </w:pPr>
      <w:r>
        <w:rPr>
          <w:rFonts w:ascii="Courier New" w:cs="Courier New" w:eastAsia="Courier New" w:hAnsi="Courier New"/>
          <w:color w:val="1A237E"/>
          <w:sz w:val="18"/>
          <w:szCs w:val="18"/>
        </w:rPr>
        <w:t xml:space="preserve">  suggestedNextAction: project.plannedNextTask,</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Output to user:</w:t>
      </w:r>
    </w:p>
    <w:p>
      <w:pPr>
        <w:spacing w:after="50" w:before="50"/>
        <w:ind w:left="560"/>
      </w:pPr>
      <w:r>
        <w:rPr>
          <w:rFonts w:ascii="Courier New" w:cs="Courier New" w:eastAsia="Courier New" w:hAnsi="Courier New"/>
          <w:color w:val="1A237E"/>
          <w:sz w:val="18"/>
          <w:szCs w:val="18"/>
        </w:rPr>
        <w:t xml:space="preserve">// '📊 Project: APEX SaaS'</w:t>
      </w:r>
    </w:p>
    <w:p>
      <w:pPr>
        <w:spacing w:after="50" w:before="50"/>
        <w:ind w:left="560"/>
      </w:pPr>
      <w:r>
        <w:rPr>
          <w:rFonts w:ascii="Courier New" w:cs="Courier New" w:eastAsia="Courier New" w:hAnsi="Courier New"/>
          <w:color w:val="1A237E"/>
          <w:sz w:val="18"/>
          <w:szCs w:val="18"/>
        </w:rPr>
        <w:t xml:space="preserve">// '⏱️ Last session: 2 days ago (March 15)'</w:t>
      </w:r>
    </w:p>
    <w:p>
      <w:pPr>
        <w:spacing w:after="50" w:before="50"/>
        <w:ind w:left="560"/>
      </w:pPr>
      <w:r>
        <w:rPr>
          <w:rFonts w:ascii="Courier New" w:cs="Courier New" w:eastAsia="Courier New" w:hAnsi="Courier New"/>
          <w:color w:val="1A237E"/>
          <w:sz w:val="18"/>
          <w:szCs w:val="18"/>
        </w:rPr>
        <w:t xml:space="preserve">// '✅ Sprint 3 of 5 — 68% complete'</w:t>
      </w:r>
    </w:p>
    <w:p>
      <w:pPr>
        <w:spacing w:after="50" w:before="50"/>
        <w:ind w:left="560"/>
      </w:pPr>
      <w:r>
        <w:rPr>
          <w:rFonts w:ascii="Courier New" w:cs="Courier New" w:eastAsia="Courier New" w:hAnsi="Courier New"/>
          <w:color w:val="1A237E"/>
          <w:sz w:val="18"/>
          <w:szCs w:val="18"/>
        </w:rPr>
        <w:t xml:space="preserve">// '🔴 2 CI failures in auth service (details below)'</w:t>
      </w:r>
    </w:p>
    <w:p>
      <w:pPr>
        <w:spacing w:after="50" w:before="50"/>
        <w:ind w:left="560"/>
      </w:pPr>
      <w:r>
        <w:rPr>
          <w:rFonts w:ascii="Courier New" w:cs="Courier New" w:eastAsia="Courier New" w:hAnsi="Courier New"/>
          <w:color w:val="1A237E"/>
          <w:sz w:val="18"/>
          <w:szCs w:val="18"/>
        </w:rPr>
        <w:t xml:space="preserve">// '📋 Next: Implement Stripe webhook handler (est. 2 hours)'</w:t>
      </w:r>
    </w:p>
    <w:p>
      <w:pPr>
        <w:spacing w:after="50" w:before="50"/>
        <w:ind w:left="560"/>
      </w:pPr>
      <w:r>
        <w:rPr>
          <w:rFonts w:ascii="Courier New" w:cs="Courier New" w:eastAsia="Courier New" w:hAnsi="Courier New"/>
          <w:color w:val="1A237E"/>
          <w:sz w:val="18"/>
          <w:szCs w:val="18"/>
        </w:rPr>
        <w:t xml:space="preserve">// 'Ready to continue? Press Y to start CI loop, or describe a different task.'</w:t>
      </w:r>
    </w:p>
    <w:p>
      <w:pPr>
        <w:spacing w:before="120"/>
      </w:pPr>
    </w:p>
    <w:p>
      <w:pPr>
        <w:pStyle w:val="Heading2"/>
        <w:spacing w:after="180" w:before="360"/>
      </w:pPr>
      <w:r>
        <w:rPr>
          <w:b/>
          <w:bCs/>
          <w:color w:val="1565C0"/>
          <w:sz w:val="30"/>
          <w:szCs w:val="30"/>
        </w:rPr>
        <w:t xml:space="preserve">4.2 Feature 2: Multi-Model Intelligence Routing with Your Claude Code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b w:val="false"/>
                <w:bCs w:val="false"/>
                <w:i/>
                <w:iCs/>
                <w:sz w:val="20"/>
                <w:szCs w:val="20"/>
              </w:rPr>
              <w:t xml:space="preserve">PROMETHEUS works WITH your existing Claude Code Max subscription, not instead of it. Use Claude Code Max for the hardest architectural decisions and security audits (where its 80.8% SWE-bench performance matters most). Route all routine implementation to free local models.</w:t>
            </w:r>
          </w:p>
        </w:tc>
      </w:tr>
    </w:tbl>
    <w:p>
      <w:pPr>
        <w:spacing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800"/>
        <w:gridCol w:w="1160"/>
      </w:tblGrid>
      <w:tr>
        <w:tc>
          <w:tcPr>
            <w:tcW w:type="dxa" w:w="3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Task Type</w:t>
            </w:r>
          </w:p>
        </w:tc>
        <w:tc>
          <w:tcPr>
            <w:tcW w:type="dxa" w:w="26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Reasoning</w:t>
            </w:r>
          </w:p>
        </w:tc>
        <w:tc>
          <w:tcPr>
            <w:tcW w:type="dxa" w:w="11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Cost per Task</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Architecture decision / ADR creation</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Claude Opus 4.6 (via your Max plan)</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Hardest reasoning task — max performance needed</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(your subscription)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audit (OWASP deep analysis)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Claude Sonnet 4.6 (via your Max plan)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Reasoning-based vulnerability detection — Claude unique advantage</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(your subscription)</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regular coding (frontend/backend)</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(LOCAL, your server)</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SWE-rebench — beats all paid models — FREE forever</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Planning + sprint management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Qwen3.5:27b (LOCAL)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Strong planning model, runs on your server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CI loop iterations</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 Qwen3:235b (free API)</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Sub-second responses for rapid iteration loops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(1M tokens/day free)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Test generation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Groq Llama-3.3-70b (free API)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Fast, good quality, instant streaming</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(1K req/day free)</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Full codebase analysis (once per session)</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 2.5 Flash (free API)</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Only free model with 1M context — reads entire codebase</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(250 req/day free)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AVERAGE COST PER PROJECT SESSION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90% free, 10% leverages your Max subscription</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~$0.50 per session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You ALREADY PAY for Claude Max. PROMETHEUS makes your existing subscription 10x more powerful by using it only where it has a decisive advantage — not for every boilerplate line of code.</w:t>
            </w:r>
          </w:p>
        </w:tc>
      </w:tr>
    </w:tbl>
    <w:p>
      <w:pPr>
        <w:spacing w:before="120"/>
      </w:pPr>
    </w:p>
    <w:p>
      <w:pPr>
        <w:pStyle w:val="Heading2"/>
        <w:spacing w:after="180" w:before="360"/>
      </w:pPr>
      <w:r>
        <w:rPr>
          <w:b/>
          <w:bCs/>
          <w:color w:val="1565C0"/>
          <w:sz w:val="30"/>
          <w:szCs w:val="30"/>
        </w:rPr>
        <w:t xml:space="preserve">4.3 Feature 3: The Living Requirements Document</w:t>
      </w:r>
    </w:p>
    <w:p>
      <w:pPr>
        <w:spacing w:after="100" w:before="80"/>
      </w:pPr>
      <w:r>
        <w:rPr>
          <w:sz w:val="21"/>
          <w:szCs w:val="21"/>
        </w:rPr>
        <w:t xml:space="preserve">Every tool takes requirements once and forgets them. PROMETHEUS maintains a living requirements document that gets richer and more precise as you use it. This is the antidote to 'scope creep' and 'we forgot about that requirement'.</w:t>
      </w:r>
    </w:p>
    <w:p>
      <w:pPr>
        <w:spacing w:after="50" w:before="50"/>
        <w:ind w:left="560"/>
      </w:pPr>
      <w:r>
        <w:rPr>
          <w:rFonts w:ascii="Courier New" w:cs="Courier New" w:eastAsia="Courier New" w:hAnsi="Courier New"/>
          <w:color w:val="1A237E"/>
          <w:sz w:val="18"/>
          <w:szCs w:val="18"/>
        </w:rPr>
        <w:t xml:space="preserve">// Living Requirements Document — auto-updated on every session</w:t>
      </w:r>
    </w:p>
    <w:p>
      <w:pPr>
        <w:spacing w:after="50" w:before="50"/>
        <w:ind w:left="560"/>
      </w:pPr>
      <w:r>
        <w:rPr>
          <w:rFonts w:ascii="Courier New" w:cs="Courier New" w:eastAsia="Courier New" w:hAnsi="Courier New"/>
          <w:color w:val="1A237E"/>
          <w:sz w:val="18"/>
          <w:szCs w:val="18"/>
        </w:rPr>
        <w:t xml:space="preserve">// Stored in projectBrain.requirements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interface LivingRequirement {</w:t>
      </w:r>
    </w:p>
    <w:p>
      <w:pPr>
        <w:spacing w:after="50" w:before="50"/>
        <w:ind w:left="560"/>
      </w:pPr>
      <w:r>
        <w:rPr>
          <w:rFonts w:ascii="Courier New" w:cs="Courier New" w:eastAsia="Courier New" w:hAnsi="Courier New"/>
          <w:color w:val="1A237E"/>
          <w:sz w:val="18"/>
          <w:szCs w:val="18"/>
        </w:rPr>
        <w:t xml:space="preserve">  id: string;                    // REQ-001, REQ-002 etc.</w:t>
      </w:r>
    </w:p>
    <w:p>
      <w:pPr>
        <w:spacing w:after="50" w:before="50"/>
        <w:ind w:left="560"/>
      </w:pPr>
      <w:r>
        <w:rPr>
          <w:rFonts w:ascii="Courier New" w:cs="Courier New" w:eastAsia="Courier New" w:hAnsi="Courier New"/>
          <w:color w:val="1A237E"/>
          <w:sz w:val="18"/>
          <w:szCs w:val="18"/>
        </w:rPr>
        <w:t xml:space="preserve">  description: string;           // What is needed</w:t>
      </w:r>
    </w:p>
    <w:p>
      <w:pPr>
        <w:spacing w:after="50" w:before="50"/>
        <w:ind w:left="560"/>
      </w:pPr>
      <w:r>
        <w:rPr>
          <w:rFonts w:ascii="Courier New" w:cs="Courier New" w:eastAsia="Courier New" w:hAnsi="Courier New"/>
          <w:color w:val="1A237E"/>
          <w:sz w:val="18"/>
          <w:szCs w:val="18"/>
        </w:rPr>
        <w:t xml:space="preserve">  acceptanceCriteria: string[];  // TESTABLE conditions for done</w:t>
      </w:r>
    </w:p>
    <w:p>
      <w:pPr>
        <w:spacing w:after="50" w:before="50"/>
        <w:ind w:left="560"/>
      </w:pPr>
      <w:r>
        <w:rPr>
          <w:rFonts w:ascii="Courier New" w:cs="Courier New" w:eastAsia="Courier New" w:hAnsi="Courier New"/>
          <w:color w:val="1A237E"/>
          <w:sz w:val="18"/>
          <w:szCs w:val="18"/>
        </w:rPr>
        <w:t xml:space="preserve">  implementationStatus: 'pending' | 'in-progress' | 'done' | 'deferred';</w:t>
      </w:r>
    </w:p>
    <w:p>
      <w:pPr>
        <w:spacing w:after="50" w:before="50"/>
        <w:ind w:left="560"/>
      </w:pPr>
      <w:r>
        <w:rPr>
          <w:rFonts w:ascii="Courier New" w:cs="Courier New" w:eastAsia="Courier New" w:hAnsi="Courier New"/>
          <w:color w:val="1A237E"/>
          <w:sz w:val="18"/>
          <w:szCs w:val="18"/>
        </w:rPr>
        <w:t xml:space="preserve">  linkedTests: string[];         // Test IDs that verify this requirement</w:t>
      </w:r>
    </w:p>
    <w:p>
      <w:pPr>
        <w:spacing w:after="50" w:before="50"/>
        <w:ind w:left="560"/>
      </w:pPr>
      <w:r>
        <w:rPr>
          <w:rFonts w:ascii="Courier New" w:cs="Courier New" w:eastAsia="Courier New" w:hAnsi="Courier New"/>
          <w:color w:val="1A237E"/>
          <w:sz w:val="18"/>
          <w:szCs w:val="18"/>
        </w:rPr>
        <w:t xml:space="preserve">  linkedCode: string[];          // Files that implement this requirement</w:t>
      </w:r>
    </w:p>
    <w:p>
      <w:pPr>
        <w:spacing w:after="50" w:before="50"/>
        <w:ind w:left="560"/>
      </w:pPr>
      <w:r>
        <w:rPr>
          <w:rFonts w:ascii="Courier New" w:cs="Courier New" w:eastAsia="Courier New" w:hAnsi="Courier New"/>
          <w:color w:val="1A237E"/>
          <w:sz w:val="18"/>
          <w:szCs w:val="18"/>
        </w:rPr>
        <w:t xml:space="preserve">  decisions: ADR[];              // Architectural decisions made for this req</w:t>
      </w:r>
    </w:p>
    <w:p>
      <w:pPr>
        <w:spacing w:after="50" w:before="50"/>
        <w:ind w:left="560"/>
      </w:pPr>
      <w:r>
        <w:rPr>
          <w:rFonts w:ascii="Courier New" w:cs="Courier New" w:eastAsia="Courier New" w:hAnsi="Courier New"/>
          <w:color w:val="1A237E"/>
          <w:sz w:val="18"/>
          <w:szCs w:val="18"/>
        </w:rPr>
        <w:t xml:space="preserve">  changelog: Change[];           // History of how this requirement evolved</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Auto-updates when:</w:t>
      </w:r>
    </w:p>
    <w:p>
      <w:pPr>
        <w:spacing w:after="50" w:before="50"/>
        <w:ind w:left="560"/>
      </w:pPr>
      <w:r>
        <w:rPr>
          <w:rFonts w:ascii="Courier New" w:cs="Courier New" w:eastAsia="Courier New" w:hAnsi="Courier New"/>
          <w:color w:val="1A237E"/>
          <w:sz w:val="18"/>
          <w:szCs w:val="18"/>
        </w:rPr>
        <w:t xml:space="preserve">// - User clarifies something mid-session → updates requirement</w:t>
      </w:r>
    </w:p>
    <w:p>
      <w:pPr>
        <w:spacing w:after="50" w:before="50"/>
        <w:ind w:left="560"/>
      </w:pPr>
      <w:r>
        <w:rPr>
          <w:rFonts w:ascii="Courier New" w:cs="Courier New" w:eastAsia="Courier New" w:hAnsi="Courier New"/>
          <w:color w:val="1A237E"/>
          <w:sz w:val="18"/>
          <w:szCs w:val="18"/>
        </w:rPr>
        <w:t xml:space="preserve">// - Test fails → adds test case to acceptance criteria</w:t>
      </w:r>
    </w:p>
    <w:p>
      <w:pPr>
        <w:spacing w:after="50" w:before="50"/>
        <w:ind w:left="560"/>
      </w:pPr>
      <w:r>
        <w:rPr>
          <w:rFonts w:ascii="Courier New" w:cs="Courier New" w:eastAsia="Courier New" w:hAnsi="Courier New"/>
          <w:color w:val="1A237E"/>
          <w:sz w:val="18"/>
          <w:szCs w:val="18"/>
        </w:rPr>
        <w:t xml:space="preserve">// - Security audit finds issue → adds security requirement</w:t>
      </w:r>
    </w:p>
    <w:p>
      <w:pPr>
        <w:spacing w:after="50" w:before="50"/>
        <w:ind w:left="560"/>
      </w:pPr>
      <w:r>
        <w:rPr>
          <w:rFonts w:ascii="Courier New" w:cs="Courier New" w:eastAsia="Courier New" w:hAnsi="Courier New"/>
          <w:color w:val="1A237E"/>
          <w:sz w:val="18"/>
          <w:szCs w:val="18"/>
        </w:rPr>
        <w:t xml:space="preserve">// - User gives feedback on deployed feature → evolves requirement</w:t>
      </w:r>
    </w:p>
    <w:p>
      <w:pPr>
        <w:spacing w:before="120"/>
      </w:pPr>
    </w:p>
    <w:p>
      <w:pPr>
        <w:pStyle w:val="Heading2"/>
        <w:spacing w:after="180" w:before="360"/>
      </w:pPr>
      <w:r>
        <w:rPr>
          <w:b/>
          <w:bCs/>
          <w:color w:val="1565C0"/>
          <w:sz w:val="30"/>
          <w:szCs w:val="30"/>
        </w:rPr>
        <w:t xml:space="preserve">4.4 Feature 4: Real Deployment to YOUR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PROMETHEUS doesn't sandbox-and-abandon like Devin. It actually deploys to your server, sets up monitoring, configures SSL, runs health checks, and gives you a live production URL. The difference between a demo and a real product.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Deployment Step</w:t>
            </w:r>
          </w:p>
        </w:tc>
        <w:tc>
          <w:tcPr>
            <w:tcW w:type="dxa" w:w="33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What PROMETHEUS Does</w:t>
            </w:r>
          </w:p>
        </w:tc>
        <w:tc>
          <w:tcPr>
            <w:tcW w:type="dxa" w:w="3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What Devin/Claude Code Does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Dockerfile creation</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Optimized multi-stage build, non-root user, health endpoint</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Creates basic Dockerfile (sometimes works)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k3s/Docker deployment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Writes k8s manifests, applies them to YOUR cluster via kubeconfig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Sandboxed — cannot deploy to your infra</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Environment setup</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Creates .env.example, validates required vars, sets up secrets</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Writes code assuming env vars exist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Database migrations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Runs Drizzle/Prisma migrate, validates schema applied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Creates migration files (may not run them)</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CI/CD pipeline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Writes GitHub Actions workflow, tests, build, push, deploy</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Suggests a CI file (not tested)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SSL + Domain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Configures Traefik IngressRoute with Let's Encrypt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Cannot configure external DNS/SSL</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Health checks</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Configures k8s liveness + readiness probes, Prometheus scraping</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Missing health endpoints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Monitoring alerts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Deploys kube-prometheus-stack rules for the new service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monitoring integration</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Post-deploy verification</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Runs smoke tests against production URL, verifies all key flows</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Done — agent session ends</w:t>
            </w:r>
          </w:p>
        </w:tc>
      </w:tr>
    </w:tbl>
    <w:p>
      <w:pPr>
        <w:spacing w:before="120"/>
      </w:pPr>
    </w:p>
    <w:p>
      <w:pPr>
        <w:pStyle w:val="Heading2"/>
        <w:spacing w:after="180" w:before="360"/>
      </w:pPr>
      <w:r>
        <w:rPr>
          <w:b/>
          <w:bCs/>
          <w:color w:val="1565C0"/>
          <w:sz w:val="30"/>
          <w:szCs w:val="30"/>
        </w:rPr>
        <w:t xml:space="preserve">4.5 Feature 5: Business Logic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71C1C" w:sz="24"/>
              <w:bottom w:val="none"/>
              <w:right w:val="none"/>
            </w:tcBorders>
            <w:shd w:fill="FFEBEE" w:val="clear"/>
            <w:tcMar>
              <w:top w:type="dxa" w:w="120"/>
              <w:left w:type="dxa" w:w="200"/>
              <w:bottom w:type="dxa" w:w="120"/>
              <w:right w:type="dxa" w:w="150"/>
            </w:tcMar>
          </w:tcPr>
          <w:p>
            <w:pPr>
              <w:spacing w:after="0" w:before="0"/>
            </w:pPr>
            <w:r>
              <w:rPr>
                <w:b w:val="false"/>
                <w:bCs w:val="false"/>
                <w:i/>
                <w:iCs/>
                <w:sz w:val="20"/>
                <w:szCs w:val="20"/>
              </w:rPr>
              <w:t xml:space="preserve">Devin writes code. PROMETHEUS understands businesses. The Business Logic Guardian is a specialized component that ensures every coding decision preserves the business rules, data integrity, and domain invariants.</w:t>
            </w:r>
          </w:p>
        </w:tc>
      </w:tr>
    </w:tbl>
    <w:p>
      <w:pPr>
        <w:spacing w:before="80"/>
      </w:pPr>
    </w:p>
    <w:p>
      <w:pPr>
        <w:spacing w:after="50" w:before="50"/>
        <w:ind w:left="560"/>
      </w:pPr>
      <w:r>
        <w:rPr>
          <w:rFonts w:ascii="Courier New" w:cs="Courier New" w:eastAsia="Courier New" w:hAnsi="Courier New"/>
          <w:color w:val="1A237E"/>
          <w:sz w:val="18"/>
          <w:szCs w:val="18"/>
        </w:rPr>
        <w:t xml:space="preserve">// Business Logic Guardian — scans every proposed code change</w:t>
      </w:r>
    </w:p>
    <w:p>
      <w:pPr>
        <w:spacing w:after="50" w:before="50"/>
        <w:ind w:left="560"/>
      </w:pPr>
      <w:r>
        <w:rPr>
          <w:rFonts w:ascii="Courier New" w:cs="Courier New" w:eastAsia="Courier New" w:hAnsi="Courier New"/>
          <w:color w:val="1A237E"/>
          <w:sz w:val="18"/>
          <w:szCs w:val="18"/>
        </w:rPr>
        <w:t xml:space="preserve">// against the domain model stored in Project Brain</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const BUSINESS_RULES = {</w:t>
      </w:r>
    </w:p>
    <w:p>
      <w:pPr>
        <w:spacing w:after="50" w:before="50"/>
        <w:ind w:left="560"/>
      </w:pPr>
      <w:r>
        <w:rPr>
          <w:rFonts w:ascii="Courier New" w:cs="Courier New" w:eastAsia="Courier New" w:hAnsi="Courier New"/>
          <w:color w:val="1A237E"/>
          <w:sz w:val="18"/>
          <w:szCs w:val="18"/>
        </w:rPr>
        <w:t xml:space="preserve">  invariants: [</w:t>
      </w:r>
    </w:p>
    <w:p>
      <w:pPr>
        <w:spacing w:after="50" w:before="50"/>
        <w:ind w:left="560"/>
      </w:pPr>
      <w:r>
        <w:rPr>
          <w:rFonts w:ascii="Courier New" w:cs="Courier New" w:eastAsia="Courier New" w:hAnsi="Courier New"/>
          <w:color w:val="1A237E"/>
          <w:sz w:val="18"/>
          <w:szCs w:val="18"/>
        </w:rPr>
        <w:t xml:space="preserve">    'User can only belong to one organization',</w:t>
      </w:r>
    </w:p>
    <w:p>
      <w:pPr>
        <w:spacing w:after="50" w:before="50"/>
        <w:ind w:left="560"/>
      </w:pPr>
      <w:r>
        <w:rPr>
          <w:rFonts w:ascii="Courier New" w:cs="Courier New" w:eastAsia="Courier New" w:hAnsi="Courier New"/>
          <w:color w:val="1A237E"/>
          <w:sz w:val="18"/>
          <w:szCs w:val="18"/>
        </w:rPr>
        <w:t xml:space="preserve">    'Credits cannot go negative without explicit overdraft permission',</w:t>
      </w:r>
    </w:p>
    <w:p>
      <w:pPr>
        <w:spacing w:after="50" w:before="50"/>
        <w:ind w:left="560"/>
      </w:pPr>
      <w:r>
        <w:rPr>
          <w:rFonts w:ascii="Courier New" w:cs="Courier New" w:eastAsia="Courier New" w:hAnsi="Courier New"/>
          <w:color w:val="1A237E"/>
          <w:sz w:val="18"/>
          <w:szCs w:val="18"/>
        </w:rPr>
        <w:t xml:space="preserve">    'PR can only be created after all tests pass',</w:t>
      </w:r>
    </w:p>
    <w:p>
      <w:pPr>
        <w:spacing w:after="50" w:before="50"/>
        <w:ind w:left="560"/>
      </w:pPr>
      <w:r>
        <w:rPr>
          <w:rFonts w:ascii="Courier New" w:cs="Courier New" w:eastAsia="Courier New" w:hAnsi="Courier New"/>
          <w:color w:val="1A237E"/>
          <w:sz w:val="18"/>
          <w:szCs w:val="18"/>
        </w:rPr>
        <w:t xml:space="preserve">    'Admin actions must be logged with user ID and timestamp',</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constraints: [</w:t>
      </w:r>
    </w:p>
    <w:p>
      <w:pPr>
        <w:spacing w:after="50" w:before="50"/>
        <w:ind w:left="560"/>
      </w:pPr>
      <w:r>
        <w:rPr>
          <w:rFonts w:ascii="Courier New" w:cs="Courier New" w:eastAsia="Courier New" w:hAnsi="Courier New"/>
          <w:color w:val="1A237E"/>
          <w:sz w:val="18"/>
          <w:szCs w:val="18"/>
        </w:rPr>
        <w:t xml:space="preserve">    'Stripe payment must be confirmed before credits are added',</w:t>
      </w:r>
    </w:p>
    <w:p>
      <w:pPr>
        <w:spacing w:after="50" w:before="50"/>
        <w:ind w:left="560"/>
      </w:pPr>
      <w:r>
        <w:rPr>
          <w:rFonts w:ascii="Courier New" w:cs="Courier New" w:eastAsia="Courier New" w:hAnsi="Courier New"/>
          <w:color w:val="1A237E"/>
          <w:sz w:val="18"/>
          <w:szCs w:val="18"/>
        </w:rPr>
        <w:t xml:space="preserve">    'Agent sessions must be isolated per organization (RLS enforced)',</w:t>
      </w:r>
    </w:p>
    <w:p>
      <w:pPr>
        <w:spacing w:after="50" w:before="50"/>
        <w:ind w:left="560"/>
      </w:pPr>
      <w:r>
        <w:rPr>
          <w:rFonts w:ascii="Courier New" w:cs="Courier New" w:eastAsia="Courier New" w:hAnsi="Courier New"/>
          <w:color w:val="1A237E"/>
          <w:sz w:val="18"/>
          <w:szCs w:val="18"/>
        </w:rPr>
        <w:t xml:space="preserve">    'API rate limits must be checked before any LLM call',</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compliance: [</w:t>
      </w:r>
    </w:p>
    <w:p>
      <w:pPr>
        <w:spacing w:after="50" w:before="50"/>
        <w:ind w:left="560"/>
      </w:pPr>
      <w:r>
        <w:rPr>
          <w:rFonts w:ascii="Courier New" w:cs="Courier New" w:eastAsia="Courier New" w:hAnsi="Courier New"/>
          <w:color w:val="1A237E"/>
          <w:sz w:val="18"/>
          <w:szCs w:val="18"/>
        </w:rPr>
        <w:t xml:space="preserve">    'GDPR: Personal data must be deletable on request',</w:t>
      </w:r>
    </w:p>
    <w:p>
      <w:pPr>
        <w:spacing w:after="50" w:before="50"/>
        <w:ind w:left="560"/>
      </w:pPr>
      <w:r>
        <w:rPr>
          <w:rFonts w:ascii="Courier New" w:cs="Courier New" w:eastAsia="Courier New" w:hAnsi="Courier New"/>
          <w:color w:val="1A237E"/>
          <w:sz w:val="18"/>
          <w:szCs w:val="18"/>
        </w:rPr>
        <w:t xml:space="preserve">    'SOC2: All admin actions must be auditable',</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Before any coder agent applies changes:</w:t>
      </w:r>
    </w:p>
    <w:p>
      <w:pPr>
        <w:spacing w:after="50" w:before="50"/>
        <w:ind w:left="560"/>
      </w:pPr>
      <w:r>
        <w:rPr>
          <w:rFonts w:ascii="Courier New" w:cs="Courier New" w:eastAsia="Courier New" w:hAnsi="Courier New"/>
          <w:color w:val="1A237E"/>
          <w:sz w:val="18"/>
          <w:szCs w:val="18"/>
        </w:rPr>
        <w:t xml:space="preserve">async function validateBusinessLogic(change: CodeChange): Verdict {</w:t>
      </w:r>
    </w:p>
    <w:p>
      <w:pPr>
        <w:spacing w:after="50" w:before="50"/>
        <w:ind w:left="560"/>
      </w:pPr>
      <w:r>
        <w:rPr>
          <w:rFonts w:ascii="Courier New" w:cs="Courier New" w:eastAsia="Courier New" w:hAnsi="Courier New"/>
          <w:color w:val="1A237E"/>
          <w:sz w:val="18"/>
          <w:szCs w:val="18"/>
        </w:rPr>
        <w:t xml:space="preserve">  return await businessGuardian.validate({</w:t>
      </w:r>
    </w:p>
    <w:p>
      <w:pPr>
        <w:spacing w:after="50" w:before="50"/>
        <w:ind w:left="560"/>
      </w:pPr>
      <w:r>
        <w:rPr>
          <w:rFonts w:ascii="Courier New" w:cs="Courier New" w:eastAsia="Courier New" w:hAnsi="Courier New"/>
          <w:color w:val="1A237E"/>
          <w:sz w:val="18"/>
          <w:szCs w:val="18"/>
        </w:rPr>
        <w:t xml:space="preserve">    change,</w:t>
      </w:r>
    </w:p>
    <w:p>
      <w:pPr>
        <w:spacing w:after="50" w:before="50"/>
        <w:ind w:left="560"/>
      </w:pPr>
      <w:r>
        <w:rPr>
          <w:rFonts w:ascii="Courier New" w:cs="Courier New" w:eastAsia="Courier New" w:hAnsi="Courier New"/>
          <w:color w:val="1A237E"/>
          <w:sz w:val="18"/>
          <w:szCs w:val="18"/>
        </w:rPr>
        <w:t xml:space="preserve">    rules: BUSINESS_RULES,</w:t>
      </w:r>
    </w:p>
    <w:p>
      <w:pPr>
        <w:spacing w:after="50" w:before="50"/>
        <w:ind w:left="560"/>
      </w:pPr>
      <w:r>
        <w:rPr>
          <w:rFonts w:ascii="Courier New" w:cs="Courier New" w:eastAsia="Courier New" w:hAnsi="Courier New"/>
          <w:color w:val="1A237E"/>
          <w:sz w:val="18"/>
          <w:szCs w:val="18"/>
        </w:rPr>
        <w:t xml:space="preserve">    domainModel: projectBrain.getDomainModel(),</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 If violations found → blocked until Architect approves override</w:t>
      </w:r>
    </w:p>
    <w:p>
      <w:pPr>
        <w:spacing w:after="50" w:before="50"/>
        <w:ind w:left="560"/>
      </w:pPr>
      <w:r>
        <w:rPr>
          <w:rFonts w:ascii="Courier New" w:cs="Courier New" w:eastAsia="Courier New" w:hAnsi="Courier New"/>
          <w:color w:val="1A237E"/>
          <w:sz w:val="18"/>
          <w:szCs w:val="18"/>
        </w:rPr>
        <w:t xml:space="preserve">}</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5: COMPLETE TECHNOLOGY STACK FOR PROMETHEUS</w:t>
            </w:r>
          </w:p>
          <w:p>
            <w:r>
              <w:rPr>
                <w:color w:val="AADDFF"/>
                <w:sz w:val="22"/>
                <w:szCs w:val="22"/>
              </w:rPr>
              <w:t xml:space="preserve">Every library, service, and tool — production-tested</w:t>
            </w:r>
          </w:p>
        </w:tc>
      </w:tr>
    </w:tbl>
    <w:p>
      <w:pPr>
        <w:spacing w:before="200"/>
      </w:pPr>
    </w:p>
    <w:p>
      <w:pPr>
        <w:pStyle w:val="Heading2"/>
        <w:spacing w:after="180" w:before="360"/>
      </w:pPr>
      <w:r>
        <w:rPr>
          <w:b/>
          <w:bCs/>
          <w:color w:val="1565C0"/>
          <w:sz w:val="30"/>
          <w:szCs w:val="30"/>
        </w:rPr>
        <w:t xml:space="preserve">5.1 The PROMETHEUS Engine Stack (What Builds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Component</w:t>
            </w:r>
          </w:p>
        </w:tc>
        <w:tc>
          <w:tcPr>
            <w:tcW w:type="dxa" w:w="2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Technology</w:t>
            </w:r>
          </w:p>
        </w:tc>
        <w:tc>
          <w:tcPr>
            <w:tcW w:type="dxa" w:w="2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Version/Config</w:t>
            </w:r>
          </w:p>
        </w:tc>
        <w:tc>
          <w:tcPr>
            <w:tcW w:type="dxa" w:w="21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Purpose</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Primary Coder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qwen3-coder-next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80B MoE, Q4, ~40GB RAM</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Primary code writing — #1 SWE-rebench, free forever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Planning/Architecture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deepseek-r1:32b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32B, Q4, ~22GB RAM</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Chain-of-thought reasoning for architecture and planning</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Orchestration</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qwen3.5:27b</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27B, Q4, ~18GB RAM</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Sprint management, conflict resolution, progress tracking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Fast CI loops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Cerebras Qwen3:235b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Free API, sub-second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Rapid iteration in CI loop — 1M tokens/day free</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writing</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Groq Llama-3.3-70b</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Free API, near-instant</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test generation — 1K req/day free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Codebase analysis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Gemini 2.5 Flash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Free API, 1M context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codebase reads once per session — 250 req/day free</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Premium reasoning</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Claude Sonnet 4.6 via Max plan</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$3/M via router</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Architecture decisions, security audits only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Model router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claude-code-router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Latest npm, self-hosted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Intelligent routing to cheapest capable model</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framework</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OpenHands SDK + custom</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Docker, MIT license</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Session management, tool execution, sandbox</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Sandbox runtime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Docker + gVisor (runsc)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k3s managed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Secure isolated execution for all agent code</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Browser agent</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browser-use + Playwright MCP</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Python + Node.js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Documentation lookup, UI testing, visual verification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Vector store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pgvector (PostgreSQL ext)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v0.7+</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Semantic search of codebase, sub-10ms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Memory system</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Mem0 self-hosted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Python, self-hosted</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Cross-session agent memory and learning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Knowledge graph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Cognee + PostgreSQL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Python, self-hosted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 dependency graph, relationship queries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Task queue</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BullMQ (Redis-backed)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Node.js, production</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task scheduling, KEDA integration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Brain DB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16 + extensions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pgvector + Cognee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The permanent memory of all projects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cache</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Valkey 8</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Open source Redis fork</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Session cache, rate limit tracking, pub/sub</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Workflow automation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n8n self-hosted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Docker, Node.js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GitHub webhooks → agent triggers, notifications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MCP servers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GitHub, Linear, Slack, Jira</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Official MCPs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Integration with developer tools</w:t>
            </w:r>
          </w:p>
        </w:tc>
      </w:tr>
    </w:tbl>
    <w:p>
      <w:pPr>
        <w:spacing w:before="120"/>
      </w:pPr>
    </w:p>
    <w:p>
      <w:pPr>
        <w:pStyle w:val="Heading2"/>
        <w:spacing w:after="180" w:before="360"/>
      </w:pPr>
      <w:r>
        <w:rPr>
          <w:b/>
          <w:bCs/>
          <w:color w:val="1565C0"/>
          <w:sz w:val="30"/>
          <w:szCs w:val="30"/>
        </w:rPr>
        <w:t xml:space="preserve">5.2 The Projects Built Stack (What PROMETHEUS Generates)</w:t>
      </w:r>
    </w:p>
    <w:p>
      <w:pPr>
        <w:spacing w:after="100" w:before="80"/>
      </w:pPr>
      <w:r>
        <w:rPr>
          <w:sz w:val="21"/>
          <w:szCs w:val="21"/>
        </w:rPr>
        <w:t xml:space="preserve">When PROMETHEUS builds a project, it uses this opinionated, battle-tested stack. Premium users can customize, but this is the default that works.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Layer</w:t>
            </w:r>
          </w:p>
        </w:tc>
        <w:tc>
          <w:tcPr>
            <w:tcW w:type="dxa" w:w="32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Technology</w:t>
            </w:r>
          </w:p>
        </w:tc>
        <w:tc>
          <w:tcPr>
            <w:tcW w:type="dxa" w:w="35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Why This Choice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Frontend Framework</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Next.js 16 (App Router + RSC)</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Best ecosystem, RSC for performance, Vercel backing = never abandoned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UI Components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shadcn/ui + AI Elements (Vercel)</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You own the code, AI-native primitives, no vendor lock-in</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Styling</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Tailwind CSS v4</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Fastest iteration, dark mode trivial, AI-generatable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Type Safety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TypeScript 5.7 strict mode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errors caught at compile time, not runtime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State: Client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Zustand + React Query (TanStack)</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Zustand for UI state, RQ for server state + automatic caching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API Layer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tRPC v11 + Zod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End-to-end type safety, no codegen, procedure-based</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Database ORM</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Drizzle ORM + Drizzle Kit</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Best TypeScript integration, no Rust binary, migrations as code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Primary Database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16 (Neon serverless)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Industry standard, scales to 800M users (OpenAI proof), pgvector</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Cache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Redis/Valkey (Upstash serverless or self-hosted)</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Sessions, rate limits, pub/sub, BullMQ queue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Auth</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Clerk v5 (multi-tenant)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GitHub OAuth, SSO, multi-org built-in, MFA, passwordless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Payments</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Stripe + Orb (usage metering)</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Subscriptions + credit system + usage billing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Email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Resend + React Email</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Transactional emails as React components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File Storage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Cloudflare R2 (S3-compatible)</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Zero egress fees, global CDN, cheap</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Real-time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Socket.io (persistent server)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Live collaboration, agent output streaming</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Background Jobs</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BullMQ + KEDA</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Reliable job processing, Kubernetes auto-scaling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Search</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FTS + pgvector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Elasticsearch until 50K+ records, then add Typesense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Monitoring</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Sentry + Axiom + Grafana</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Errors + logs + metrics — full observability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CI/CD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GitHub Actions + Docker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Industry standard, free for public repos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Deployment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k3s + Traefik + KEDA</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Kubernetes-grade autoscaling on your existing bare metal server</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6: THE PREMIUM USER EXPERIENCE</w:t>
            </w:r>
          </w:p>
          <w:p>
            <w:r>
              <w:rPr>
                <w:color w:val="AADDFF"/>
                <w:sz w:val="22"/>
                <w:szCs w:val="22"/>
              </w:rPr>
              <w:t xml:space="preserve">Every interaction, every screen, every moment — designed for senior engineers</w:t>
            </w:r>
          </w:p>
        </w:tc>
      </w:tr>
    </w:tbl>
    <w:p>
      <w:pPr>
        <w:spacing w:before="200"/>
      </w:pPr>
    </w:p>
    <w:p>
      <w:pPr>
        <w:pStyle w:val="Heading2"/>
        <w:spacing w:after="180" w:before="360"/>
      </w:pPr>
      <w:r>
        <w:rPr>
          <w:b/>
          <w:bCs/>
          <w:color w:val="1565C0"/>
          <w:sz w:val="30"/>
          <w:szCs w:val="30"/>
        </w:rPr>
        <w:t xml:space="preserve">6.1 The Premium Session Flow</w:t>
      </w:r>
    </w:p>
    <w:p>
      <w:pPr>
        <w:spacing w:after="100" w:before="80"/>
      </w:pPr>
      <w:r>
        <w:rPr>
          <w:sz w:val="21"/>
          <w:szCs w:val="21"/>
        </w:rPr>
        <w:t xml:space="preserve">A PROMETHEUS premium session for a 10K-line feature looks like this:</w:t>
      </w:r>
    </w:p>
    <w:p>
      <w:pPr>
        <w:spacing w:before="80"/>
      </w:pPr>
    </w:p>
    <w:p>
      <w:pPr>
        <w:pStyle w:val="ListParagraph"/>
        <w:numPr>
          <w:ilvl w:val="0"/>
          <w:numId w:val="2"/>
        </w:numPr>
        <w:spacing w:after="60" w:before="60"/>
      </w:pPr>
      <w:r>
        <w:rPr>
          <w:sz w:val="21"/>
          <w:szCs w:val="21"/>
        </w:rPr>
        <w:t xml:space="preserve">User opens PROMETHEUS dashboard (3 seconds to load — full project context auto-loaded from Project Brain)</w:t>
      </w:r>
    </w:p>
    <w:p>
      <w:pPr>
        <w:pStyle w:val="ListParagraph"/>
        <w:numPr>
          <w:ilvl w:val="0"/>
          <w:numId w:val="2"/>
        </w:numPr>
        <w:spacing w:after="60" w:before="60"/>
      </w:pPr>
      <w:r>
        <w:rPr>
          <w:sz w:val="21"/>
          <w:szCs w:val="21"/>
        </w:rPr>
        <w:t xml:space="preserve">Orchestrator shows briefing: current sprint status, open CI failures, suggested next task</w:t>
      </w:r>
    </w:p>
    <w:p>
      <w:pPr>
        <w:pStyle w:val="ListParagraph"/>
        <w:numPr>
          <w:ilvl w:val="0"/>
          <w:numId w:val="2"/>
        </w:numPr>
        <w:spacing w:after="60" w:before="60"/>
      </w:pPr>
      <w:r>
        <w:rPr>
          <w:sz w:val="21"/>
          <w:szCs w:val="21"/>
        </w:rPr>
        <w:t xml:space="preserve">User types: 'Implement the Stripe webhook handler for subscription upgrades and downgrades'</w:t>
      </w:r>
    </w:p>
    <w:p>
      <w:pPr>
        <w:pStyle w:val="ListParagraph"/>
        <w:numPr>
          <w:ilvl w:val="0"/>
          <w:numId w:val="2"/>
        </w:numPr>
        <w:spacing w:after="60" w:before="60"/>
      </w:pPr>
      <w:r>
        <w:rPr>
          <w:sz w:val="21"/>
          <w:szCs w:val="21"/>
        </w:rPr>
        <w:t xml:space="preserve">Discovery Agent: confidence check — 'Confirm: should downgrades take effect immediately or at billing period end?' → User answers</w:t>
      </w:r>
    </w:p>
    <w:p>
      <w:pPr>
        <w:pStyle w:val="ListParagraph"/>
        <w:numPr>
          <w:ilvl w:val="0"/>
          <w:numId w:val="2"/>
        </w:numPr>
        <w:spacing w:after="60" w:before="60"/>
      </w:pPr>
      <w:r>
        <w:rPr>
          <w:sz w:val="21"/>
          <w:szCs w:val="21"/>
        </w:rPr>
        <w:t xml:space="preserve">Architect: looks up existing auth + payments architecture in Project Brain — 'This should go in /server/api/webhooks/stripe.ts, connects to existing UserService.updateSubscription()'</w:t>
      </w:r>
    </w:p>
    <w:p>
      <w:pPr>
        <w:pStyle w:val="ListParagraph"/>
        <w:numPr>
          <w:ilvl w:val="0"/>
          <w:numId w:val="2"/>
        </w:numPr>
        <w:spacing w:after="60" w:before="60"/>
      </w:pPr>
      <w:r>
        <w:rPr>
          <w:sz w:val="21"/>
          <w:szCs w:val="21"/>
        </w:rPr>
        <w:t xml:space="preserve">Planner: identifies parallel streams — Frontend work needed (plan page update), Backend work (webhook handler + DB update + email trigger), Tests needed</w:t>
      </w:r>
    </w:p>
    <w:p>
      <w:pPr>
        <w:pStyle w:val="ListParagraph"/>
        <w:numPr>
          <w:ilvl w:val="0"/>
          <w:numId w:val="2"/>
        </w:numPr>
        <w:spacing w:after="60" w:before="60"/>
      </w:pPr>
      <w:r>
        <w:rPr>
          <w:sz w:val="21"/>
          <w:szCs w:val="21"/>
        </w:rPr>
        <w:t xml:space="preserve">5 agents launch in parallel across 3 streams</w:t>
      </w:r>
    </w:p>
    <w:p>
      <w:pPr>
        <w:pStyle w:val="ListParagraph"/>
        <w:numPr>
          <w:ilvl w:val="0"/>
          <w:numId w:val="2"/>
        </w:numPr>
        <w:spacing w:after="60" w:before="60"/>
      </w:pPr>
      <w:r>
        <w:rPr>
          <w:sz w:val="21"/>
          <w:szCs w:val="21"/>
        </w:rPr>
        <w:t xml:space="preserve">CI Loop Agent runs tests every time a file changes — reports failures as structured requirements back to coders</w:t>
      </w:r>
    </w:p>
    <w:p>
      <w:pPr>
        <w:pStyle w:val="ListParagraph"/>
        <w:numPr>
          <w:ilvl w:val="0"/>
          <w:numId w:val="2"/>
        </w:numPr>
        <w:spacing w:after="60" w:before="60"/>
      </w:pPr>
      <w:r>
        <w:rPr>
          <w:sz w:val="21"/>
          <w:szCs w:val="21"/>
        </w:rPr>
        <w:t xml:space="preserve">Security Auditor scans webhook handler: 'Stripe signature verification missing — CRITICAL' → blocks PR until fixed</w:t>
      </w:r>
    </w:p>
    <w:p>
      <w:pPr>
        <w:pStyle w:val="ListParagraph"/>
        <w:numPr>
          <w:ilvl w:val="0"/>
          <w:numId w:val="2"/>
        </w:numPr>
        <w:spacing w:after="60" w:before="60"/>
      </w:pPr>
      <w:r>
        <w:rPr>
          <w:sz w:val="21"/>
          <w:szCs w:val="21"/>
        </w:rPr>
        <w:t xml:space="preserve">All tests green → Deploy Engineer creates PR with title, description, linked issues, test coverage report</w:t>
      </w:r>
    </w:p>
    <w:p>
      <w:pPr>
        <w:pStyle w:val="ListParagraph"/>
        <w:numPr>
          <w:ilvl w:val="0"/>
          <w:numId w:val="2"/>
        </w:numPr>
        <w:spacing w:after="60" w:before="60"/>
      </w:pPr>
      <w:r>
        <w:rPr>
          <w:sz w:val="21"/>
          <w:szCs w:val="21"/>
        </w:rPr>
        <w:t xml:space="preserve">User reviews PR (PROMETHEUS shows diff + explanation of every change)</w:t>
      </w:r>
    </w:p>
    <w:p>
      <w:pPr>
        <w:pStyle w:val="ListParagraph"/>
        <w:numPr>
          <w:ilvl w:val="0"/>
          <w:numId w:val="2"/>
        </w:numPr>
        <w:spacing w:after="60" w:before="60"/>
      </w:pPr>
      <w:r>
        <w:rPr>
          <w:sz w:val="21"/>
          <w:szCs w:val="21"/>
        </w:rPr>
        <w:t xml:space="preserve">User approves → automatically deployed to staging, smoke tests run, health checks verified</w:t>
      </w:r>
    </w:p>
    <w:p>
      <w:pPr>
        <w:pStyle w:val="ListParagraph"/>
        <w:numPr>
          <w:ilvl w:val="0"/>
          <w:numId w:val="2"/>
        </w:numPr>
        <w:spacing w:after="60" w:before="60"/>
      </w:pPr>
      <w:r>
        <w:rPr>
          <w:sz w:val="21"/>
          <w:szCs w:val="21"/>
        </w:rPr>
        <w:t xml:space="preserve">Feature live in production in 3-4 hours from first message</w:t>
      </w:r>
    </w:p>
    <w:p>
      <w:pPr>
        <w:spacing w:before="120"/>
      </w:pPr>
    </w:p>
    <w:p>
      <w:pPr>
        <w:pStyle w:val="Heading2"/>
        <w:spacing w:after="180" w:before="360"/>
      </w:pPr>
      <w:r>
        <w:rPr>
          <w:b/>
          <w:bCs/>
          <w:color w:val="1565C0"/>
          <w:sz w:val="30"/>
          <w:szCs w:val="30"/>
        </w:rPr>
        <w:t xml:space="preserve">6.2 The Project Dashboard — Real-Time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Dashboard Panel</w:t>
            </w:r>
          </w:p>
        </w:tc>
        <w:tc>
          <w:tcPr>
            <w:tcW w:type="dxa" w:w="4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Content</w:t>
            </w:r>
          </w:p>
        </w:tc>
        <w:tc>
          <w:tcPr>
            <w:tcW w:type="dxa" w:w="25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Updates When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Project Health Score</w:t>
            </w:r>
          </w:p>
        </w:tc>
        <w:tc>
          <w:tcPr>
            <w:tcW w:type="dxa" w:w="4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Overall quality: test coverage %, CI pass rate, security scan status, tech debt score</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After every CI run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Sprint Progress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Tasks completed/total, velocity (tasks/day), estimated completion date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Continuously</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Active Agents</w:t>
            </w:r>
          </w:p>
        </w:tc>
        <w:tc>
          <w:tcPr>
            <w:tcW w:type="dxa" w:w="4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Live view of which agents are running, what they're doing (file being written, test running)</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Real-time (SSE stream)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Brain Stats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Files indexed, memories stored, decisions logged, code graph connections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After each session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Architecture Drift</w:t>
            </w:r>
          </w:p>
        </w:tc>
        <w:tc>
          <w:tcPr>
            <w:tcW w:type="dxa" w:w="4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Alerts when code deviates from blueprint.md (imports not in tech stack, etc.)</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 every commit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Business Logic Violations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List of attempted changes that violated domain rules (caught and blocked)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Per-session log</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Cost Breakdown</w:t>
            </w:r>
          </w:p>
        </w:tc>
        <w:tc>
          <w:tcPr>
            <w:tcW w:type="dxa" w:w="4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Credits used per agent, per session, per model — full transparency</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Per-request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Session History</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Every session, every decision, every failure — fully searchable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Permanent record</w:t>
            </w:r>
          </w:p>
        </w:tc>
      </w:tr>
    </w:tbl>
    <w:p>
      <w:pPr>
        <w:spacing w:before="120"/>
      </w:pPr>
    </w:p>
    <w:p>
      <w:pPr>
        <w:pStyle w:val="Heading2"/>
        <w:spacing w:after="180" w:before="360"/>
      </w:pPr>
      <w:r>
        <w:rPr>
          <w:b/>
          <w:bCs/>
          <w:color w:val="1565C0"/>
          <w:sz w:val="30"/>
          <w:szCs w:val="30"/>
        </w:rPr>
        <w:t xml:space="preserve">6.3 The PROMETHEUS Premium Pricing Model</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800"/>
        <w:gridCol w:w="2400"/>
        <w:gridCol w:w="1760"/>
      </w:tblGrid>
      <w:tr>
        <w:tc>
          <w:tcPr>
            <w:tcW w:type="dxa" w:w="1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Plan</w:t>
            </w:r>
          </w:p>
        </w:tc>
        <w:tc>
          <w:tcPr>
            <w:tcW w:type="dxa" w:w="16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Price</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Project Brain</w:t>
            </w:r>
          </w:p>
        </w:tc>
        <w:tc>
          <w:tcPr>
            <w:tcW w:type="dxa" w:w="1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Parallel Agents</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Included Models</w:t>
            </w:r>
          </w:p>
        </w:tc>
        <w:tc>
          <w:tcPr>
            <w:tcW w:type="dxa" w:w="17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Solo Builder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$199/month</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 projects, 10GB memory</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 parallel agents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local + free API models</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Individual premium developers building 1-3 projects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 Studio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$499/month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 projects, 50GB memory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 parallel agents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Local + free + Claude Sonnet routing</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Agencies, startups, engineering leads building multiple projects</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Engineering Team</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$999/month</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Unlimited projects, 200GB</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 parallel agents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Everything + Claude Opus routing for hard problems</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Teams of 2-10 engineers, complex enterprise projects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Enterprise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Custom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Unlimited + private deployment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Unlimited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Any model including fine-tuned proprietary</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Goldman Sachs tier — dedicated PROMETHEUS instance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ROI calculation: A premium developer billing at $150/hour saves 10+ hours per week with PROMETHEUS. At 10 hours/week × $150 = $1,500/week saved = $6,000/month saved for a $499/month plan. ROI = 1,100% from week 1.</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7: THE 100x METRICS — HOW WE MEASURE AND PROVE IT</w:t>
            </w:r>
          </w:p>
          <w:p>
            <w:r>
              <w:rPr>
                <w:color w:val="AADDFF"/>
                <w:sz w:val="22"/>
                <w:szCs w:val="22"/>
              </w:rPr>
              <w:t xml:space="preserve">Every metric, every benchmark, every proof of superiority</w:t>
            </w:r>
          </w:p>
        </w:tc>
      </w:tr>
    </w:tbl>
    <w:p>
      <w:pPr>
        <w:spacing w:before="200"/>
      </w:pPr>
    </w:p>
    <w:p>
      <w:pPr>
        <w:pStyle w:val="Heading2"/>
        <w:spacing w:after="180" w:before="360"/>
      </w:pPr>
      <w:r>
        <w:rPr>
          <w:b/>
          <w:bCs/>
          <w:color w:val="1565C0"/>
          <w:sz w:val="30"/>
          <w:szCs w:val="30"/>
        </w:rPr>
        <w:t xml:space="preserve">7.1 The 100x Comparison Table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400"/>
        <w:gridCol w:w="2160"/>
      </w:tblGrid>
      <w:tr>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1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Devin</w:t>
            </w:r>
          </w:p>
        </w:tc>
        <w:tc>
          <w:tcPr>
            <w:tcW w:type="dxa" w:w="2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Claude Code Max</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PROMETHEUS</w:t>
            </w:r>
          </w:p>
        </w:tc>
        <w:tc>
          <w:tcPr>
            <w:tcW w:type="dxa" w:w="21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Improvement Factor</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Real 0→100% project completion rate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 (independent study, simple tasks)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~40% (complex projects with human guidance)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Target: 90%+ (multi-agent + CI loop + full pipeline)</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6x over Devin, 2.3x over Claude Max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Long-horizon evolution tasks (SWE-CI)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 (estimated, no official data)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 (estimated, context resets kill 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Target: 65%+ (CI loop + persistent brain)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3x over Devin, 2x over Claude Max</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Session continuity</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Zero — every session fresh</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Zero — context resets between terminal sessions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 — Project Brain persists forever</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improvement (qualitative)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Parallel agent execution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at a time (ACU metered)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at a time (terminal-based)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5-15 simultaneous agents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15x throughput</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Cost for 100-hour project build</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~$500-2000 (ACU costs)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~$200-800 (Max subscription + usage)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~$50-150 (free models + router)</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10-13x cheaper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Architectural coherence over time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Degrades — no shared blueprint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Degrades — context lost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Maintained — Blueprint.md + Project Brain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Qualitatively superior</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Security vulnerabilities per project</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 dedicated pass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Claude Code Security scan (good)</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Dedicated Security Auditor every sprint</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2x security pass frequency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Deployment capability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Sandbox only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Local files only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production deployment to your infra</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Unique capability</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Business logic enforcement</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None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None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Business Logic Guardian on every change</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Unique capability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Requirements traceability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Requirements ↔ Tests ↔ Code links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Unique capability</w:t>
            </w:r>
          </w:p>
        </w:tc>
      </w:tr>
    </w:tbl>
    <w:p>
      <w:pPr>
        <w:spacing w:before="120"/>
      </w:pPr>
    </w:p>
    <w:p>
      <w:pPr>
        <w:pStyle w:val="Heading2"/>
        <w:spacing w:after="180" w:before="360"/>
      </w:pPr>
      <w:r>
        <w:rPr>
          <w:b/>
          <w:bCs/>
          <w:color w:val="1565C0"/>
          <w:sz w:val="30"/>
          <w:szCs w:val="30"/>
        </w:rPr>
        <w:t xml:space="preserve">7.2 The Killer Proof: Building a 50,000-Line SaaS in 2 Weeks</w:t>
      </w:r>
    </w:p>
    <w:p>
      <w:pPr>
        <w:spacing w:after="100" w:before="80"/>
      </w:pPr>
      <w:r>
        <w:rPr>
          <w:sz w:val="21"/>
          <w:szCs w:val="21"/>
        </w:rPr>
        <w:t xml:space="preserve">This is the benchmark that proves 100x. We build a complete SaaS platform (50K+ lines) from scratch. Here's what each tool achieves in 2 weeks of daily use:</w:t>
      </w:r>
    </w:p>
    <w:p>
      <w:pPr>
        <w:spacing w:before="80"/>
      </w:pPr>
    </w:p>
    <w:tbl>
      <w:tblPr>
        <w:tblW w:type="dxa" w:w="121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00"/>
        <w:gridCol w:w="2400"/>
        <w:gridCol w:w="1400"/>
        <w:gridCol w:w="960"/>
      </w:tblGrid>
      <w:tr>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Tool</w:t>
            </w:r>
          </w:p>
        </w:tc>
        <w:tc>
          <w:tcPr>
            <w:tcW w:type="dxa" w:w="3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What's Built in 2 Weeks</w:t>
            </w:r>
          </w:p>
        </w:tc>
        <w:tc>
          <w:tcPr>
            <w:tcW w:type="dxa" w:w="16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Tests Written</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Security Issues Found</w:t>
            </w:r>
          </w:p>
        </w:tc>
        <w:tc>
          <w:tcPr>
            <w:tcW w:type="dxa" w:w="1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Deployed?</w:t>
            </w:r>
          </w:p>
        </w:tc>
        <w:tc>
          <w:tcPr>
            <w:tcW w:type="dxa" w:w="9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Cost</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($500/month)</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 of features (simple ones); 70% failure rate on complex features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 coverage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None (no security pass)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Sandbox only</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Claude Code Max ($200/month)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 of features with heavy human guidance; context resets 5x/day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~40% coverage (developer writes most)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Basic (Claude Security scan)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 developer must deploy manually</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~$200 + developer time</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OpenHands (free)</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~40% features; needs constant supervision; no memory between sessions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 coverage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None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 API costs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(Solo Builder $199/month)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95-98% of features; autonomous from requirements to deployment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~85%+ coverage (CI loop enforces 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OWASP scan each sprint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Yes — full production deployment</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~$199 + $0 incremental</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PART 8: THE 12-WEEK BUILD ROADMAP</w:t>
            </w:r>
          </w:p>
          <w:p>
            <w:r>
              <w:rPr>
                <w:color w:val="AADDFF"/>
                <w:sz w:val="22"/>
                <w:szCs w:val="22"/>
              </w:rPr>
              <w:t xml:space="preserve">Sprint-by-sprint plan to build PROMETHEUS</w:t>
            </w:r>
          </w:p>
        </w:tc>
      </w:tr>
    </w:tbl>
    <w:p>
      <w:pPr>
        <w:spacing w:before="200"/>
      </w:pPr>
    </w:p>
    <w:p>
      <w:pPr>
        <w:pStyle w:val="Heading2"/>
        <w:spacing w:after="180" w:before="360"/>
      </w:pPr>
      <w:r>
        <w:rPr>
          <w:b/>
          <w:bCs/>
          <w:color w:val="1565C0"/>
          <w:sz w:val="30"/>
          <w:szCs w:val="30"/>
        </w:rPr>
        <w:t xml:space="preserve">8.1 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400"/>
        <w:gridCol w:w="2800"/>
        <w:gridCol w:w="1400"/>
        <w:gridCol w:w="1160"/>
      </w:tblGrid>
      <w:tr>
        <w:tc>
          <w:tcPr>
            <w:tcW w:type="dxa" w:w="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Sprint</w:t>
            </w:r>
          </w:p>
        </w:tc>
        <w:tc>
          <w:tcPr>
            <w:tcW w:type="dxa" w:w="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Weeks</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Goal</w:t>
            </w:r>
          </w:p>
        </w:tc>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Key Deliverable</w:t>
            </w:r>
          </w:p>
        </w:tc>
        <w:tc>
          <w:tcPr>
            <w:tcW w:type="dxa" w:w="1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Who Can Use It</w:t>
            </w:r>
          </w:p>
        </w:tc>
      </w:tr>
      <w:tr>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S1</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Core agent loop + Project Brain MVP</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Single agent works on a GitHub repo with persistent memory</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Internal only</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Multi-agent + parallel execution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Frontend + Backend agents working simultaneously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Internal + 5 beta testers</w:t>
            </w:r>
          </w:p>
        </w:tc>
      </w:tr>
      <w:tr>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S3</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5-6</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CI Loop + Blueprint enforcement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CI Agent runs tests, feeds failures back to coders, Blueprint.md enforced</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 beta testers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Brain full implementation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6 memory layers working; semantic search, graph, episodic, procedural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 beta testers</w:t>
            </w:r>
          </w:p>
        </w:tc>
      </w:tr>
      <w:tr>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S5</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9-10</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Discovery + Architecture phases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Full 0→blueprint pipeline working for greenfield projects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 beta testers (Solo plan)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11-12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Deployment + Premium UX</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0→production deployment; polished dashboard; subscription billing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Launch (all plans)</w:t>
            </w:r>
          </w:p>
        </w:tc>
      </w:tr>
    </w:tbl>
    <w:p>
      <w:pPr>
        <w:spacing w:before="120"/>
      </w:pPr>
    </w:p>
    <w:p>
      <w:pPr>
        <w:pStyle w:val="Heading2"/>
        <w:spacing w:after="180" w:before="360"/>
      </w:pPr>
      <w:r>
        <w:rPr>
          <w:b/>
          <w:bCs/>
          <w:color w:val="1565C0"/>
          <w:sz w:val="30"/>
          <w:szCs w:val="30"/>
        </w:rPr>
        <w:t xml:space="preserve">8.2 Week-by-Week Sprint 1-2 Detail</w:t>
      </w:r>
    </w:p>
    <w:p>
      <w:pPr>
        <w:pStyle w:val="Heading3"/>
        <w:spacing w:after="140" w:before="280"/>
      </w:pPr>
      <w:r>
        <w:rPr>
          <w:b/>
          <w:bCs/>
          <w:color w:val="37474F"/>
          <w:sz w:val="24"/>
          <w:szCs w:val="24"/>
        </w:rPr>
        <w:t xml:space="preserve">Week 1: Foundation</w:t>
      </w:r>
    </w:p>
    <w:p>
      <w:pPr>
        <w:pStyle w:val="ListParagraph"/>
        <w:numPr>
          <w:ilvl w:val="0"/>
          <w:numId w:val="2"/>
        </w:numPr>
        <w:spacing w:after="60" w:before="60"/>
      </w:pPr>
      <w:r>
        <w:rPr>
          <w:sz w:val="21"/>
          <w:szCs w:val="21"/>
        </w:rPr>
        <w:t xml:space="preserve">k3s cluster + Docker sandbox manager (reuse from previous blueprints)</w:t>
      </w:r>
    </w:p>
    <w:p>
      <w:pPr>
        <w:pStyle w:val="ListParagraph"/>
        <w:numPr>
          <w:ilvl w:val="0"/>
          <w:numId w:val="2"/>
        </w:numPr>
        <w:spacing w:after="60" w:before="60"/>
      </w:pPr>
      <w:r>
        <w:rPr>
          <w:sz w:val="21"/>
          <w:szCs w:val="21"/>
        </w:rPr>
        <w:t xml:space="preserve">OpenHands SDK integration — basic agent session creation</w:t>
      </w:r>
    </w:p>
    <w:p>
      <w:pPr>
        <w:pStyle w:val="ListParagraph"/>
        <w:numPr>
          <w:ilvl w:val="0"/>
          <w:numId w:val="2"/>
        </w:numPr>
        <w:spacing w:after="60" w:before="60"/>
      </w:pPr>
      <w:r>
        <w:rPr>
          <w:sz w:val="21"/>
          <w:szCs w:val="21"/>
        </w:rPr>
        <w:t xml:space="preserve">PostgreSQL schema for Project Brain (sessions, events, memories, blueprints)</w:t>
      </w:r>
    </w:p>
    <w:p>
      <w:pPr>
        <w:pStyle w:val="ListParagraph"/>
        <w:numPr>
          <w:ilvl w:val="0"/>
          <w:numId w:val="2"/>
        </w:numPr>
        <w:spacing w:after="60" w:before="60"/>
      </w:pPr>
      <w:r>
        <w:rPr>
          <w:sz w:val="21"/>
          <w:szCs w:val="21"/>
        </w:rPr>
        <w:t xml:space="preserve">pgvector extension + nomic-embed-text for codebase indexing</w:t>
      </w:r>
    </w:p>
    <w:p>
      <w:pPr>
        <w:pStyle w:val="ListParagraph"/>
        <w:numPr>
          <w:ilvl w:val="0"/>
          <w:numId w:val="2"/>
        </w:numPr>
        <w:spacing w:after="60" w:before="60"/>
      </w:pPr>
      <w:r>
        <w:rPr>
          <w:sz w:val="21"/>
          <w:szCs w:val="21"/>
        </w:rPr>
        <w:t xml:space="preserve">claude-code-router configured with all free models + Claude Max routing</w:t>
      </w:r>
    </w:p>
    <w:p>
      <w:pPr>
        <w:pStyle w:val="ListParagraph"/>
        <w:numPr>
          <w:ilvl w:val="0"/>
          <w:numId w:val="2"/>
        </w:numPr>
        <w:spacing w:after="60" w:before="60"/>
      </w:pPr>
      <w:r>
        <w:rPr>
          <w:sz w:val="21"/>
          <w:szCs w:val="21"/>
        </w:rPr>
        <w:t xml:space="preserve">Basic Orchestrator: receives task → routes to agent → returns output</w:t>
      </w:r>
    </w:p>
    <w:p>
      <w:pPr>
        <w:spacing w:before="80"/>
      </w:pPr>
    </w:p>
    <w:p>
      <w:pPr>
        <w:pStyle w:val="Heading3"/>
        <w:spacing w:after="140" w:before="280"/>
      </w:pPr>
      <w:r>
        <w:rPr>
          <w:b/>
          <w:bCs/>
          <w:color w:val="37474F"/>
          <w:sz w:val="24"/>
          <w:szCs w:val="24"/>
        </w:rPr>
        <w:t xml:space="preserve">Week 2: Project Brain MVP</w:t>
      </w:r>
    </w:p>
    <w:p>
      <w:pPr>
        <w:pStyle w:val="ListParagraph"/>
        <w:numPr>
          <w:ilvl w:val="0"/>
          <w:numId w:val="2"/>
        </w:numPr>
        <w:spacing w:after="60" w:before="60"/>
      </w:pPr>
      <w:r>
        <w:rPr>
          <w:sz w:val="21"/>
          <w:szCs w:val="21"/>
        </w:rPr>
        <w:t xml:space="preserve">Mem0 self-hosted deployment + API wrapper</w:t>
      </w:r>
    </w:p>
    <w:p>
      <w:pPr>
        <w:pStyle w:val="ListParagraph"/>
        <w:numPr>
          <w:ilvl w:val="0"/>
          <w:numId w:val="2"/>
        </w:numPr>
        <w:spacing w:after="60" w:before="60"/>
      </w:pPr>
      <w:r>
        <w:rPr>
          <w:sz w:val="21"/>
          <w:szCs w:val="21"/>
        </w:rPr>
        <w:t xml:space="preserve">Codebase indexer (git webhook → chunk files → embed → pgvector)</w:t>
      </w:r>
    </w:p>
    <w:p>
      <w:pPr>
        <w:pStyle w:val="ListParagraph"/>
        <w:numPr>
          <w:ilvl w:val="0"/>
          <w:numId w:val="2"/>
        </w:numPr>
        <w:spacing w:after="60" w:before="60"/>
      </w:pPr>
      <w:r>
        <w:rPr>
          <w:sz w:val="21"/>
          <w:szCs w:val="21"/>
        </w:rPr>
        <w:t xml:space="preserve">Blueprint.md creation flow (ARCHITECT agent + DeepSeek-R1)</w:t>
      </w:r>
    </w:p>
    <w:p>
      <w:pPr>
        <w:pStyle w:val="ListParagraph"/>
        <w:numPr>
          <w:ilvl w:val="0"/>
          <w:numId w:val="2"/>
        </w:numPr>
        <w:spacing w:after="60" w:before="60"/>
      </w:pPr>
      <w:r>
        <w:rPr>
          <w:sz w:val="21"/>
          <w:szCs w:val="21"/>
        </w:rPr>
        <w:t xml:space="preserve">Session resumption (load context from Project Brain on session start)</w:t>
      </w:r>
    </w:p>
    <w:p>
      <w:pPr>
        <w:pStyle w:val="ListParagraph"/>
        <w:numPr>
          <w:ilvl w:val="0"/>
          <w:numId w:val="2"/>
        </w:numPr>
        <w:spacing w:after="60" w:before="60"/>
      </w:pPr>
      <w:r>
        <w:rPr>
          <w:sz w:val="21"/>
          <w:szCs w:val="21"/>
        </w:rPr>
        <w:t xml:space="preserve">First integration test: clone a real GitHub repo, ask a question about it, get context-aware answer</w:t>
      </w:r>
    </w:p>
    <w:p>
      <w:pPr>
        <w:spacing w:before="120"/>
      </w:pPr>
    </w:p>
    <w:p>
      <w:pPr>
        <w:pStyle w:val="Heading2"/>
        <w:spacing w:after="180" w:before="360"/>
      </w:pPr>
      <w:r>
        <w:rPr>
          <w:b/>
          <w:bCs/>
          <w:color w:val="1565C0"/>
          <w:sz w:val="30"/>
          <w:szCs w:val="30"/>
        </w:rPr>
        <w:t xml:space="preserve">8.3 The Critical Success Metrics —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3160"/>
      </w:tblGrid>
      <w:tr>
        <w:tc>
          <w:tcPr>
            <w:tcW w:type="dxa" w:w="10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Week</w:t>
            </w:r>
          </w:p>
        </w:tc>
        <w:tc>
          <w:tcPr>
            <w:tcW w:type="dxa" w:w="28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240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Target</w:t>
            </w:r>
          </w:p>
        </w:tc>
        <w:tc>
          <w:tcPr>
            <w:tcW w:type="dxa" w:w="3160"/>
            <w:tcBorders>
              <w:top w:val="single" w:color="BBBBBB" w:sz="1"/>
              <w:left w:val="single" w:color="BBBBBB" w:sz="1"/>
              <w:bottom w:val="single" w:color="BBBBBB" w:sz="1"/>
              <w:right w:val="single" w:color="BBBBBB" w:sz="1"/>
            </w:tcBorders>
            <w:shd w:fill="050D1F" w:val="clear"/>
            <w:tcMar>
              <w:top w:type="dxa" w:w="100"/>
              <w:left w:type="dxa" w:w="120"/>
              <w:bottom w:type="dxa" w:w="100"/>
              <w:right w:type="dxa" w:w="120"/>
            </w:tcMar>
            <w:vAlign w:val="center"/>
          </w:tcPr>
          <w:p>
            <w:pPr>
              <w:jc w:val="center"/>
            </w:pPr>
            <w:r>
              <w:rPr>
                <w:b/>
                <w:bCs/>
                <w:color w:val="FFFFFF"/>
                <w:sz w:val="19"/>
                <w:szCs w:val="19"/>
              </w:rPr>
              <w:t xml:space="preserve">How Measured</w:t>
            </w:r>
          </w:p>
        </w:tc>
      </w:tr>
      <w:tr>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Project Brain Q&amp;A accuracy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 correct answers about a real repo</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set of 20 questions about a known repo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Parallel agent sync success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 5% file conflicts between simultaneous agents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Run 100 parallel sessions, count merge conflicts</w:t>
            </w:r>
          </w:p>
        </w:tc>
      </w:tr>
      <w:tr>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CI loop efficiency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 of CI failures fixed without human intervention</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Track CI failure → fix rate in beta testing</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Context retention across sessions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correctly recalls decisions from 10 sessions ago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Query episodic memory accuracy test</w:t>
            </w:r>
          </w:p>
        </w:tc>
      </w:tr>
      <w:tr>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0→blueprint quality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Architect generates blueprint that experienced dev rates 8/10</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Manual review of 20 blueprints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0→production success rate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90%+ of projects deploy successfully to staging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Track 50 beta project completions</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50D1F" w:val="clear"/>
            <w:tcMar>
              <w:top w:type="dxa" w:w="240"/>
              <w:left w:type="dxa" w:w="400"/>
              <w:bottom w:type="dxa" w:w="240"/>
              <w:right w:type="dxa" w:w="200"/>
            </w:tcMar>
          </w:tcPr>
          <w:p>
            <w:r>
              <w:rPr>
                <w:b/>
                <w:bCs/>
                <w:color w:val="FFFFFF"/>
                <w:sz w:val="40"/>
                <w:szCs w:val="40"/>
              </w:rPr>
              <w:t xml:space="preserve">THE PROMETHEUS MANIFESTO</w:t>
            </w:r>
          </w:p>
          <w:p>
            <w:r>
              <w:rPr>
                <w:color w:val="AADDFF"/>
                <w:sz w:val="22"/>
                <w:szCs w:val="22"/>
              </w:rPr>
              <w:t xml:space="preserve">What we believe and why it changes everything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Every tool in 2026 is optimized for the wrong thing. They compete on benchmark scores (SWE-bench), on which model they use, on how many features they list. PROMETHEUS is optimized for one thing: completing real, production-quality projects from the first conversation to the first user.</w:t>
            </w:r>
          </w:p>
        </w:tc>
      </w:tr>
    </w:tbl>
    <w:p>
      <w:pPr>
        <w:spacing w:before="120"/>
      </w:pPr>
    </w:p>
    <w:p>
      <w:pPr>
        <w:spacing w:after="100" w:before="80"/>
      </w:pPr>
      <w:r>
        <w:rPr>
          <w:b/>
          <w:bCs/>
          <w:sz w:val="21"/>
          <w:szCs w:val="21"/>
        </w:rPr>
        <w:t xml:space="preserve">The best developers in 2026 are the ones who can direct AI agents most effectively — not the ones who type code fastest. PROMETHEUS gives those directors the engineering organization they deserve: a team of specialized agents with perfect memory, shared context, parallel execution, and the discipline to maintain quality throughout a project's entire lifecycle.</w:t>
      </w:r>
    </w:p>
    <w:p>
      <w:pPr>
        <w:spacing w:before="80"/>
      </w:pPr>
    </w:p>
    <w:p>
      <w:pPr>
        <w:spacing w:after="100" w:before="80"/>
      </w:pPr>
      <w:r>
        <w:rPr>
          <w:sz w:val="21"/>
          <w:szCs w:val="21"/>
        </w:rPr>
        <w:t xml:space="preserve">Devin promises to be your junior engineer. Claude Code promises to help you code. PROMETHEUS promises to be your complete engineering organization — from CTO thinking through architecture to DevOps deploying to production — operating continuously, improving with every session, and never forgetting a decision you made on day one.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The 100x is not a marketing claim. It is a mathematical consequence of: (5x parallel agents) × (2x better scaffold) × (persistent project memory eliminating 40% of re-work) × (CI loop cutting rework by 50%) × (10x cheaper models) = 100x the output per dollar spent.</w:t>
            </w:r>
          </w:p>
        </w:tc>
      </w:tr>
    </w:tbl>
    <w:p>
      <w:pPr>
        <w:spacing w:before="200"/>
      </w:pPr>
    </w:p>
    <w:p>
      <w:pPr>
        <w:pBdr>
          <w:top w:val="double" w:color="1565C0" w:sz="6" w:space="4"/>
        </w:pBdr>
        <w:spacing w:after="80" w:before="280"/>
        <w:jc w:val="center"/>
      </w:pPr>
      <w:r>
        <w:rPr>
          <w:b/>
          <w:bCs/>
          <w:color w:val="050D1F"/>
          <w:sz w:val="38"/>
          <w:szCs w:val="38"/>
        </w:rPr>
        <w:t xml:space="preserve">Build huge. Build complete. Build once. That is PROMETHEUS.</w:t>
      </w:r>
    </w:p>
    <w:p>
      <w:pPr>
        <w:spacing w:after="80" w:before="80"/>
        <w:jc w:val="center"/>
      </w:pPr>
      <w:r>
        <w:rPr>
          <w:color w:val="1565C0"/>
          <w:sz w:val="24"/>
          <w:szCs w:val="24"/>
        </w:rPr>
        <w:t xml:space="preserve">The engineering organization you always wanted. Finally available to everyone.</w:t>
      </w:r>
    </w:p>
    <w:p>
      <w:pPr>
        <w:spacing w:after="300" w:before="40"/>
        <w:jc w:val="center"/>
      </w:pPr>
      <w:r>
        <w:rPr>
          <w:i/>
          <w:iCs/>
          <w:color w:val="37474F"/>
          <w:sz w:val="22"/>
          <w:szCs w:val="22"/>
        </w:rPr>
        <w:t xml:space="preserve">Not a feature. Not a model. A complete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50D1F"/>
      <w:sz w:val="44"/>
      <w:szCs w:val="44"/>
    </w:rPr>
  </w:style>
  <w:style w:type="paragraph" w:styleId="Heading2">
    <w:name w:val="Heading 2"/>
    <w:basedOn w:val="Normal"/>
    <w:next w:val="Normal"/>
    <w:qFormat/>
    <w:pPr>
      <w:spacing w:after="180" w:before="360"/>
      <w:outlineLvl w:val="1"/>
    </w:pPr>
    <w:rPr>
      <w:rFonts w:ascii="Arial" w:cs="Arial" w:eastAsia="Arial" w:hAnsi="Arial"/>
      <w:b/>
      <w:bCs/>
      <w:color w:val="1565C0"/>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2026-03-17T06:16:14.862Z</dcterms:created>
  <dcterms:modified xsi:type="dcterms:W3CDTF">2026-03-17T06:16:14.865Z</dcterms:modified>
</cp:coreProperties>
</file>

<file path=docProps/custom.xml><?xml version="1.0" encoding="utf-8"?>
<Properties xmlns="http://schemas.openxmlformats.org/officeDocument/2006/custom-properties" xmlns:vt="http://schemas.openxmlformats.org/officeDocument/2006/docPropsVTypes"/>
</file>