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E88E5"/>
          <w:sz w:val="30"/>
          <w:szCs w:val="30"/>
        </w:rPr>
        <w:t xml:space="preserve">PROMETHEUS</w:t>
      </w:r>
    </w:p>
    <w:p>
      <w:pPr>
        <w:spacing w:after="60" w:before="0"/>
        <w:jc w:val="center"/>
      </w:pPr>
      <w:r>
        <w:rPr>
          <w:b/>
          <w:bCs/>
          <w:color w:val="040E1E"/>
          <w:sz w:val="70"/>
          <w:szCs w:val="70"/>
        </w:rPr>
        <w:t xml:space="preserve">FLEXIBLE +</w:t>
      </w:r>
    </w:p>
    <w:p>
      <w:pPr>
        <w:spacing w:after="120" w:before="0"/>
        <w:jc w:val="center"/>
      </w:pPr>
      <w:r>
        <w:rPr>
          <w:b/>
          <w:bCs/>
          <w:color w:val="1565C0"/>
          <w:sz w:val="90"/>
          <w:szCs w:val="90"/>
        </w:rPr>
        <w:t xml:space="preserve">SCALABLE</w:t>
      </w:r>
    </w:p>
    <w:p>
      <w:pPr>
        <w:spacing w:after="100" w:before="0"/>
        <w:jc w:val="center"/>
      </w:pPr>
      <w:r>
        <w:rPr>
          <w:b/>
          <w:bCs/>
          <w:color w:val="37474F"/>
          <w:sz w:val="28"/>
          <w:szCs w:val="28"/>
        </w:rPr>
        <w:t xml:space="preserve">Maximum Flexibility Architecture + 1,000 Paid Users Infrastructure</w:t>
      </w:r>
    </w:p>
    <w:p>
      <w:pPr>
        <w:spacing w:after="40" w:before="40"/>
        <w:jc w:val="center"/>
      </w:pPr>
      <w:r>
        <w:rPr>
          <w:i/>
          <w:iCs/>
          <w:color w:val="37474F"/>
          <w:sz w:val="21"/>
          <w:szCs w:val="21"/>
        </w:rPr>
        <w:t xml:space="preserve">Plugin Registry · MCP Gateway · Multi-Tenant Sandboxes · Exact Server Specs · Real Costs · Revenue Math</w:t>
      </w:r>
    </w:p>
    <w:p>
      <w:pPr>
        <w:spacing w:after="1200" w:before="120"/>
        <w:jc w:val="center"/>
      </w:pPr>
      <w:r>
        <w:rPr>
          <w:color w:val="37474F"/>
          <w:sz w:val="20"/>
          <w:szCs w:val="20"/>
        </w:rPr>
        <w:t xml:space="preserve">March 2026  |  Production Engineering Edition</w:t>
      </w:r>
    </w:p>
    <w:p>
      <w:pPr>
        <w:pBdr>
          <w:bottom w:val="single" w:color="1565C0" w:sz="8" w:space="2"/>
        </w:pBdr>
        <w:spacing w:after="240" w:before="2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EXECUTIVE SUMMARY</w:t>
            </w:r>
          </w:p>
          <w:p>
            <w:r>
              <w:rPr>
                <w:color w:val="AADDFF"/>
                <w:sz w:val="22"/>
                <w:szCs w:val="22"/>
              </w:rPr>
              <w:t xml:space="preserve">Two goals, one document: maximum flexibility + exact server specs for 1,000 paid users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1,000 PAID users ≠ 1,000 concurrent users. At a 5% concurrency rate, peak simultaneous sessions = ~50. Each active agent needs 2GB RAM + 1 CPU core for its sandbox. Your 96GB/18-core server handles this comfortably with room to spare. The real constraint is not RAM — it's managing multi-tenant isolation, plugin flexibility, and agent concurrency fairly across 1,000 different projects.</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The Two Questions</w:t>
            </w:r>
          </w:p>
        </w:tc>
        <w:tc>
          <w:tcPr>
            <w:tcW w:type="dxa" w:w="4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Answer</w:t>
            </w:r>
          </w:p>
        </w:tc>
        <w:tc>
          <w:tcPr>
            <w:tcW w:type="dxa" w:w="2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Details in Part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How do we make PROMETHEUS maximally flexible?</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Plugin Registry + MCP Gateway + Configurable Agent Roles + Bring-Your-Own-Model + Per-Project Blueprint templates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Parts 1-3</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servers do we need for 1,000 paid users?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Your 96GB server (primary) + 1 Hetzner EX44 (€57/mo post-April) + Hetzner cloud burst nodes (pay-per-hour)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Parts 4-6</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What is the exact monthly infrastructure cost?</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€57-€200/month total at 1,000 MAU (depends on usage intensity)</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Part 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is MRR at 1,000 paid users?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~€199,000/month (1,000 × avg €199/user — based on Solo + Pro mix)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Part 6</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Infrastructure as % of MRR?</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0.03-0.1% — by far the best unit economics in AI tools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Part 6</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1: MAXIMUM FLEXIBILITY ARCHITECTURE</w:t>
            </w:r>
          </w:p>
          <w:p>
            <w:r>
              <w:rPr>
                <w:color w:val="AADDFF"/>
                <w:sz w:val="22"/>
                <w:szCs w:val="22"/>
              </w:rPr>
              <w:t xml:space="preserve">How to make PROMETHEUS adapt to any user, any project, any tech stack</w:t>
            </w:r>
          </w:p>
        </w:tc>
      </w:tr>
    </w:tbl>
    <w:p>
      <w:pPr>
        <w:spacing w:before="200"/>
      </w:pPr>
    </w:p>
    <w:p>
      <w:pPr>
        <w:pStyle w:val="Heading2"/>
        <w:spacing w:after="180" w:before="360"/>
      </w:pPr>
      <w:r>
        <w:rPr>
          <w:b/>
          <w:bCs/>
          <w:color w:val="1565C0"/>
          <w:sz w:val="30"/>
          <w:szCs w:val="30"/>
        </w:rPr>
        <w:t xml:space="preserve">1.1 The Flexibility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Every user has a different tech stack, different tools, different workflows. A rigid system that forces everyone into React + PostgreSQL + GitHub will lose 60% of potential customers. PROMETHEUS needs to be like a Swiss Army knife — strong defaults but infinitely adaptable.</w:t>
            </w:r>
          </w:p>
        </w:tc>
      </w:tr>
    </w:tbl>
    <w:p>
      <w:pPr>
        <w:spacing w:before="100"/>
      </w:pPr>
    </w:p>
    <w:p>
      <w:pPr>
        <w:pStyle w:val="Heading2"/>
        <w:spacing w:after="180" w:before="360"/>
      </w:pPr>
      <w:r>
        <w:rPr>
          <w:b/>
          <w:bCs/>
          <w:color w:val="1565C0"/>
          <w:sz w:val="30"/>
          <w:szCs w:val="30"/>
        </w:rPr>
        <w:t xml:space="preserve">1.2 The Plugin Registry — Core of All Flexibility</w:t>
      </w:r>
    </w:p>
    <w:p>
      <w:pPr>
        <w:spacing w:after="100" w:before="80"/>
      </w:pPr>
      <w:r>
        <w:rPr>
          <w:sz w:val="21"/>
          <w:szCs w:val="21"/>
        </w:rPr>
        <w:t xml:space="preserve">PROMETHEUS's flexibility comes from a three-layer plugin system. Think of it like how VS Code works: powerful core engine, unlimited extensions for everything else.</w:t>
      </w:r>
    </w:p>
    <w:p>
      <w:pPr>
        <w:spacing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560"/>
      </w:tblGrid>
      <w:tr>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Plugin Layer</w:t>
            </w:r>
          </w:p>
        </w:tc>
        <w:tc>
          <w:tcPr>
            <w:tcW w:type="dxa" w:w="2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What It Is</w:t>
            </w:r>
          </w:p>
        </w:tc>
        <w:tc>
          <w:tcPr>
            <w:tcW w:type="dxa" w:w="3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Examples</w:t>
            </w:r>
          </w:p>
        </w:tc>
        <w:tc>
          <w:tcPr>
            <w:tcW w:type="dxa" w:w="15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User Control</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1: MCP Server Plugins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Connect any external tool to ALL agents via MCP protocol</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GitHub, GitLab, Bitbucket, Linear, Jira, Notion, Slack, Teams, Vercel, AWS, GCP, Azure, Stripe, Supabase, PlanetScale</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Install/uninstall per project. User brings their own API keys.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2: Tech Stack Presets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Pre-configured Blueprint templates for different tech stacks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MEAN Stack, Django + React, Rails + Hotwire, Laravel + Vue, Go + HTMX, Flutter, React Native, Rust + Axum</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One-click tech stack selection. Creates perfect Blueprint.md.</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3: Agent Skill Packs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Domain-specific knowledge injected into relevant agents</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E-commerce pack (payments, inventory, shipping), SaaS pack (auth, billing, webhooks), Data pipeline pack, Mobile app pack</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Install packs per project. Agents gain specialist knowledge.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4: Bring Your Own Model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Route any agent to any LLM API, including private models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User's own Claude API key, OpenAI key, Azure OpenAI, Bedrock, Vertex AI, private fine-tuned models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User sets API keys in settings. Model router respects their choice.</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5: Custom Agent Roles</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 defines additional specialized agents beyond the 12 defaults</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Domain expert agents (security specialist, performance engineer, data scientist)</w:t>
            </w:r>
          </w:p>
        </w:tc>
        <w:tc>
          <w:tcPr>
            <w:tcW w:type="dxa" w:w="1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 writes AGENT_SPEC.yaml, PROMETHEUS runs it</w:t>
            </w:r>
          </w:p>
        </w:tc>
      </w:tr>
    </w:tbl>
    <w:p>
      <w:pPr>
        <w:spacing w:before="120"/>
      </w:pPr>
    </w:p>
    <w:p>
      <w:pPr>
        <w:pStyle w:val="Heading2"/>
        <w:spacing w:after="180" w:before="360"/>
      </w:pPr>
      <w:r>
        <w:rPr>
          <w:b/>
          <w:bCs/>
          <w:color w:val="1565C0"/>
          <w:sz w:val="30"/>
          <w:szCs w:val="30"/>
        </w:rPr>
        <w:t xml:space="preserve">1.3 MCP Gateway — The Integration Nervous System</w:t>
      </w:r>
    </w:p>
    <w:p>
      <w:pPr>
        <w:spacing w:after="100" w:before="80"/>
      </w:pPr>
      <w:r>
        <w:rPr>
          <w:sz w:val="21"/>
          <w:szCs w:val="21"/>
        </w:rPr>
        <w:t xml:space="preserve">All integrations flow through a central MCP Gateway. This means every new integration (Notion, Slack, Vercel, etc.) works immediately for ALL agents — not just one. The gateway handles auth, rate limiting, and audit logging centrally.</w:t>
      </w:r>
    </w:p>
    <w:p>
      <w:pPr>
        <w:spacing w:before="80"/>
      </w:pPr>
    </w:p>
    <w:p>
      <w:pPr>
        <w:spacing w:after="50" w:before="50"/>
        <w:ind w:left="560"/>
      </w:pPr>
      <w:r>
        <w:rPr>
          <w:rFonts w:ascii="Courier New" w:cs="Courier New" w:eastAsia="Courier New" w:hAnsi="Courier New"/>
          <w:color w:val="1A237E"/>
          <w:sz w:val="18"/>
          <w:szCs w:val="18"/>
        </w:rPr>
        <w:t xml:space="preserve">// MCP Gateway Architecture — central connection hub</w:t>
      </w:r>
    </w:p>
    <w:p>
      <w:pPr>
        <w:spacing w:after="50" w:before="50"/>
        <w:ind w:left="560"/>
      </w:pPr>
      <w:r>
        <w:rPr>
          <w:rFonts w:ascii="Courier New" w:cs="Courier New" w:eastAsia="Courier New" w:hAnsi="Courier New"/>
          <w:color w:val="1A237E"/>
          <w:sz w:val="18"/>
          <w:szCs w:val="18"/>
        </w:rPr>
        <w:t xml:space="preserve">// All 12 agents connect to tools THROUGH the gateway (not directly)</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interface MCPGateway {</w:t>
      </w:r>
    </w:p>
    <w:p>
      <w:pPr>
        <w:spacing w:after="50" w:before="50"/>
        <w:ind w:left="560"/>
      </w:pPr>
      <w:r>
        <w:rPr>
          <w:rFonts w:ascii="Courier New" w:cs="Courier New" w:eastAsia="Courier New" w:hAnsi="Courier New"/>
          <w:color w:val="1A237E"/>
          <w:sz w:val="18"/>
          <w:szCs w:val="18"/>
        </w:rPr>
        <w:t xml:space="preserve">  // Tool discovery — agent says 'I need GitHub tools'</w:t>
      </w:r>
    </w:p>
    <w:p>
      <w:pPr>
        <w:spacing w:after="50" w:before="50"/>
        <w:ind w:left="560"/>
      </w:pPr>
      <w:r>
        <w:rPr>
          <w:rFonts w:ascii="Courier New" w:cs="Courier New" w:eastAsia="Courier New" w:hAnsi="Courier New"/>
          <w:color w:val="1A237E"/>
          <w:sz w:val="18"/>
          <w:szCs w:val="18"/>
        </w:rPr>
        <w:t xml:space="preserve">  // Gateway returns available tools based on user's installed MCPs</w:t>
      </w:r>
    </w:p>
    <w:p>
      <w:pPr>
        <w:spacing w:after="50" w:before="50"/>
        <w:ind w:left="560"/>
      </w:pPr>
      <w:r>
        <w:rPr>
          <w:rFonts w:ascii="Courier New" w:cs="Courier New" w:eastAsia="Courier New" w:hAnsi="Courier New"/>
          <w:color w:val="1A237E"/>
          <w:sz w:val="18"/>
          <w:szCs w:val="18"/>
        </w:rPr>
        <w:t xml:space="preserve">  discoverTools(category: 'github'|'project-management'|'cloud'|...): Tool[];</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Tool execution — agent calls a tool</w:t>
      </w:r>
    </w:p>
    <w:p>
      <w:pPr>
        <w:spacing w:after="50" w:before="50"/>
        <w:ind w:left="560"/>
      </w:pPr>
      <w:r>
        <w:rPr>
          <w:rFonts w:ascii="Courier New" w:cs="Courier New" w:eastAsia="Courier New" w:hAnsi="Courier New"/>
          <w:color w:val="1A237E"/>
          <w:sz w:val="18"/>
          <w:szCs w:val="18"/>
        </w:rPr>
        <w:t xml:space="preserve">  // Gateway: authenticates, rate-limits, logs, executes, returns result</w:t>
      </w:r>
    </w:p>
    <w:p>
      <w:pPr>
        <w:spacing w:after="50" w:before="50"/>
        <w:ind w:left="560"/>
      </w:pPr>
      <w:r>
        <w:rPr>
          <w:rFonts w:ascii="Courier New" w:cs="Courier New" w:eastAsia="Courier New" w:hAnsi="Courier New"/>
          <w:color w:val="1A237E"/>
          <w:sz w:val="18"/>
          <w:szCs w:val="18"/>
        </w:rPr>
        <w:t xml:space="preserve">  callTool(toolId: string, params: unknown, ctx: AgentContext): ToolResult;</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Auth management — user connects their accounts ONCE</w:t>
      </w:r>
    </w:p>
    <w:p>
      <w:pPr>
        <w:spacing w:after="50" w:before="50"/>
        <w:ind w:left="560"/>
      </w:pPr>
      <w:r>
        <w:rPr>
          <w:rFonts w:ascii="Courier New" w:cs="Courier New" w:eastAsia="Courier New" w:hAnsi="Courier New"/>
          <w:color w:val="1A237E"/>
          <w:sz w:val="18"/>
          <w:szCs w:val="18"/>
        </w:rPr>
        <w:t xml:space="preserve">  // All agents automatically use the user's credentials</w:t>
      </w:r>
    </w:p>
    <w:p>
      <w:pPr>
        <w:spacing w:after="50" w:before="50"/>
        <w:ind w:left="560"/>
      </w:pPr>
      <w:r>
        <w:rPr>
          <w:rFonts w:ascii="Courier New" w:cs="Courier New" w:eastAsia="Courier New" w:hAnsi="Courier New"/>
          <w:color w:val="1A237E"/>
          <w:sz w:val="18"/>
          <w:szCs w:val="18"/>
        </w:rPr>
        <w:t xml:space="preserve">  registerCredential(service: string, credential: Credential): void;</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Example: User installs GitHub MCP once</w:t>
      </w:r>
    </w:p>
    <w:p>
      <w:pPr>
        <w:spacing w:after="50" w:before="50"/>
        <w:ind w:left="560"/>
      </w:pPr>
      <w:r>
        <w:rPr>
          <w:rFonts w:ascii="Courier New" w:cs="Courier New" w:eastAsia="Courier New" w:hAnsi="Courier New"/>
          <w:color w:val="1A237E"/>
          <w:sz w:val="18"/>
          <w:szCs w:val="18"/>
        </w:rPr>
        <w:t xml:space="preserve">// → ALL 12 agents can now: read issues, create PRs, comment, merge</w:t>
      </w:r>
    </w:p>
    <w:p>
      <w:pPr>
        <w:spacing w:after="50" w:before="50"/>
        <w:ind w:left="560"/>
      </w:pPr>
      <w:r>
        <w:rPr>
          <w:rFonts w:ascii="Courier New" w:cs="Courier New" w:eastAsia="Courier New" w:hAnsi="Courier New"/>
          <w:color w:val="1A237E"/>
          <w:sz w:val="18"/>
          <w:szCs w:val="18"/>
        </w:rPr>
        <w:t xml:space="preserve">// → No per-agent GitHub configuration needed</w:t>
      </w:r>
    </w:p>
    <w:p>
      <w:pPr>
        <w:spacing w:after="50" w:before="50"/>
        <w:ind w:left="560"/>
      </w:pPr>
      <w:r>
        <w:rPr>
          <w:rFonts w:ascii="Courier New" w:cs="Courier New" w:eastAsia="Courier New" w:hAnsi="Courier New"/>
          <w:color w:val="1A237E"/>
          <w:sz w:val="18"/>
          <w:szCs w:val="18"/>
        </w:rPr>
        <w:t xml:space="preserve">// → Gateway handles OAuth token refresh automatically</w:t>
      </w:r>
    </w:p>
    <w:p>
      <w:pPr>
        <w:spacing w:before="100"/>
      </w:pPr>
    </w:p>
    <w:p>
      <w:pPr>
        <w:pStyle w:val="Heading3"/>
        <w:spacing w:after="140" w:before="280"/>
      </w:pPr>
      <w:r>
        <w:rPr>
          <w:b/>
          <w:bCs/>
          <w:color w:val="37474F"/>
          <w:sz w:val="24"/>
          <w:szCs w:val="24"/>
        </w:rPr>
        <w:t xml:space="preserve">Available MCP Integrations (Install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Category</w:t>
            </w:r>
          </w:p>
        </w:tc>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MCP Servers Available</w:t>
            </w:r>
          </w:p>
        </w:tc>
        <w:tc>
          <w:tcPr>
            <w:tcW w:type="dxa" w:w="37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Key Capabilities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Source Control</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GitHub, GitLab, Bitbucket, Azure DevOps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Create PRs, review code, read issues, manage branches, CI/CD status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Management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Linear, Jira, Asana, Notion, GitHub Projects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Read/write tickets, update sprint status, create epics, track velocity</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Cloud Providers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AWS, GCP, Azure, Vercel, Fly.io, Hetzner, Railway, Render</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Deploy, check logs, manage infra, set env vars, monitor costs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Databases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MySQL, MongoDB, Supabase, PlanetScale, Redis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Query schemas, run migrations, check performance, inspect data</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Monitoring</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Datadog, Sentry, Grafana, New Relic, PagerDuty</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Read error logs, check metrics, correlate issues with code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Communication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Slack, Teams, Discord, Email (Resend)</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 updates, receive task assignments, notify on PR completion</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Design</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Figma, Storybook</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Read component specs, screenshot-to-code, verify UI implementation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Testing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Playwright, Cypress, k6</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 tests, generate test cases, performance benchmark</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Security</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Snyk, SonarQube, Dependabot</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Scan for vulnerabilities, check dependencies, security reports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Payments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Stripe, PayPal, Paddle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Read transaction data, verify webhook configs, test payment flows</w:t>
            </w:r>
          </w:p>
        </w:tc>
      </w:tr>
    </w:tbl>
    <w:p>
      <w:pPr>
        <w:spacing w:before="120"/>
      </w:pPr>
    </w:p>
    <w:p>
      <w:pPr>
        <w:pStyle w:val="Heading2"/>
        <w:spacing w:after="180" w:before="360"/>
      </w:pPr>
      <w:r>
        <w:rPr>
          <w:b/>
          <w:bCs/>
          <w:color w:val="1565C0"/>
          <w:sz w:val="30"/>
          <w:szCs w:val="30"/>
        </w:rPr>
        <w:t xml:space="preserve">1.4 Tech Stack Presets — Zero-Config Start</w:t>
      </w:r>
    </w:p>
    <w:p>
      <w:pPr>
        <w:spacing w:after="100" w:before="80"/>
      </w:pPr>
      <w:r>
        <w:rPr>
          <w:sz w:val="21"/>
          <w:szCs w:val="21"/>
        </w:rPr>
        <w:t xml:space="preserve">When a user starts a new project, they choose a Tech Stack Preset. This instantly generates a complete Blueprint.md for their stack — no architecture work needed for standard stacks.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gridCol w:w="1160"/>
      </w:tblGrid>
      <w:tr>
        <w:tc>
          <w:tcPr>
            <w:tcW w:type="dxa" w:w="2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Preset Name</w:t>
            </w:r>
          </w:p>
        </w:tc>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Tech Stack</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When to Use</w:t>
            </w:r>
          </w:p>
        </w:tc>
        <w:tc>
          <w:tcPr>
            <w:tcW w:type="dxa" w:w="1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Blueprint Generated In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Modern SaaS (default)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Next.js 16 + tRPC + Drizzle + PostgreSQL + Redis + Clerk + Stripe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SaaS products, developer tools, dashboards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min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Full-Stack Minimal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Next.js + Prisma + SQLite/PG + NextAuth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Indie hackers, MVPs, landing pages with auth</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min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Django + React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Django REST + Celery + PostgreSQL + React + Redux Toolkit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Python teams, enterprise Django apps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min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Rails + Hotwire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Ruby on Rails 8 + Hotwire/Turbo + PostgreSQL + Sidekiq</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Rapid product development, B2B tools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min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Go Microservices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Go + gRPC + PostgreSQL + NATS + Kubernetes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High-performance APIs, fintech, real-time systems</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 min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Laravel + Vue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Laravel 11 + Inertia.js + Vue 3 + MySQL + Redis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PHP teams, e-commerce, content management</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min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React Native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Expo + React Native + tRPC + Supabase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Mobile apps with backend</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min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Rust Backend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Axum + SQLx + PostgreSQL + Tokio + Redis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Performance-critical APIs, systems software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 min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Custom Blueprint</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 writes their own Blueprint.md</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Unique stacks, existing projects being migrated</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User-defined</w:t>
            </w:r>
          </w:p>
        </w:tc>
      </w:tr>
    </w:tbl>
    <w:p>
      <w:pPr>
        <w:spacing w:before="120"/>
      </w:pPr>
    </w:p>
    <w:p>
      <w:pPr>
        <w:pStyle w:val="Heading2"/>
        <w:spacing w:after="180" w:before="360"/>
      </w:pPr>
      <w:r>
        <w:rPr>
          <w:b/>
          <w:bCs/>
          <w:color w:val="1565C0"/>
          <w:sz w:val="30"/>
          <w:szCs w:val="30"/>
        </w:rPr>
        <w:t xml:space="preserve">1.5 Bring Your Own Model (BYOM)</w:t>
      </w:r>
    </w:p>
    <w:p>
      <w:pPr>
        <w:spacing w:after="100" w:before="80"/>
      </w:pPr>
      <w:r>
        <w:rPr>
          <w:sz w:val="21"/>
          <w:szCs w:val="21"/>
        </w:rPr>
        <w:t xml:space="preserve">Premium users with their own API keys or private models can route PROMETHEUS agents to their preferred LLMs. This is critical for enterprise users who have Claude Enterprise contracts, Azure OpenAI agreements, or fine-tuned private models.</w:t>
      </w:r>
    </w:p>
    <w:p>
      <w:pPr>
        <w:spacing w:before="80"/>
      </w:pPr>
    </w:p>
    <w:p>
      <w:pPr>
        <w:spacing w:after="50" w:before="50"/>
        <w:ind w:left="560"/>
      </w:pPr>
      <w:r>
        <w:rPr>
          <w:rFonts w:ascii="Courier New" w:cs="Courier New" w:eastAsia="Courier New" w:hAnsi="Courier New"/>
          <w:color w:val="1A237E"/>
          <w:sz w:val="18"/>
          <w:szCs w:val="18"/>
        </w:rPr>
        <w:t xml:space="preserve">// BYOM Configuration — user's model preferences stored in Project Brain</w:t>
      </w:r>
    </w:p>
    <w:p>
      <w:pPr>
        <w:spacing w:after="50" w:before="50"/>
        <w:ind w:left="560"/>
      </w:pPr>
      <w:r>
        <w:rPr>
          <w:rFonts w:ascii="Courier New" w:cs="Courier New" w:eastAsia="Courier New" w:hAnsi="Courier New"/>
          <w:color w:val="1A237E"/>
          <w:sz w:val="18"/>
          <w:szCs w:val="18"/>
        </w:rPr>
        <w:t xml:space="preserve">// Overrides default model routing for this project</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Example: Enterprise user with Azure OpenAI wants to use their contract</w:t>
      </w:r>
    </w:p>
    <w:p>
      <w:pPr>
        <w:spacing w:after="50" w:before="50"/>
        <w:ind w:left="560"/>
      </w:pPr>
      <w:r>
        <w:rPr>
          <w:rFonts w:ascii="Courier New" w:cs="Courier New" w:eastAsia="Courier New" w:hAnsi="Courier New"/>
          <w:color w:val="1A237E"/>
          <w:sz w:val="18"/>
          <w:szCs w:val="18"/>
        </w:rPr>
        <w:t xml:space="preserve">// project-settings.yaml</w:t>
      </w:r>
    </w:p>
    <w:p>
      <w:pPr>
        <w:spacing w:after="50" w:before="50"/>
        <w:ind w:left="560"/>
      </w:pPr>
      <w:r>
        <w:rPr>
          <w:rFonts w:ascii="Courier New" w:cs="Courier New" w:eastAsia="Courier New" w:hAnsi="Courier New"/>
          <w:color w:val="1A237E"/>
          <w:sz w:val="18"/>
          <w:szCs w:val="18"/>
        </w:rPr>
        <w:t xml:space="preserve">model_overrides:</w:t>
      </w:r>
    </w:p>
    <w:p>
      <w:pPr>
        <w:spacing w:after="50" w:before="50"/>
        <w:ind w:left="560"/>
      </w:pPr>
      <w:r>
        <w:rPr>
          <w:rFonts w:ascii="Courier New" w:cs="Courier New" w:eastAsia="Courier New" w:hAnsi="Courier New"/>
          <w:color w:val="1A237E"/>
          <w:sz w:val="18"/>
          <w:szCs w:val="18"/>
        </w:rPr>
        <w:t xml:space="preserve">  orchestrator: 'azure-openai/gpt-5'</w:t>
      </w:r>
    </w:p>
    <w:p>
      <w:pPr>
        <w:spacing w:after="50" w:before="50"/>
        <w:ind w:left="560"/>
      </w:pPr>
      <w:r>
        <w:rPr>
          <w:rFonts w:ascii="Courier New" w:cs="Courier New" w:eastAsia="Courier New" w:hAnsi="Courier New"/>
          <w:color w:val="1A237E"/>
          <w:sz w:val="18"/>
          <w:szCs w:val="18"/>
        </w:rPr>
        <w:t xml:space="preserve">  architect: 'azure-openai/o3'</w:t>
      </w:r>
    </w:p>
    <w:p>
      <w:pPr>
        <w:spacing w:after="50" w:before="50"/>
        <w:ind w:left="560"/>
      </w:pPr>
      <w:r>
        <w:rPr>
          <w:rFonts w:ascii="Courier New" w:cs="Courier New" w:eastAsia="Courier New" w:hAnsi="Courier New"/>
          <w:color w:val="1A237E"/>
          <w:sz w:val="18"/>
          <w:szCs w:val="18"/>
        </w:rPr>
        <w:t xml:space="preserve">  coder_primary: 'local/qwen3-coder-next'   # Still uses their local Ollama</w:t>
      </w:r>
    </w:p>
    <w:p>
      <w:pPr>
        <w:spacing w:after="50" w:before="50"/>
        <w:ind w:left="560"/>
      </w:pPr>
      <w:r>
        <w:rPr>
          <w:rFonts w:ascii="Courier New" w:cs="Courier New" w:eastAsia="Courier New" w:hAnsi="Courier New"/>
          <w:color w:val="1A237E"/>
          <w:sz w:val="18"/>
          <w:szCs w:val="18"/>
        </w:rPr>
        <w:t xml:space="preserve">  coder_fast: 'anthropic/claude-sonnet-4-6'  # Via their Claude API key</w:t>
      </w:r>
    </w:p>
    <w:p>
      <w:pPr>
        <w:spacing w:after="50" w:before="50"/>
        <w:ind w:left="560"/>
      </w:pPr>
      <w:r>
        <w:rPr>
          <w:rFonts w:ascii="Courier New" w:cs="Courier New" w:eastAsia="Courier New" w:hAnsi="Courier New"/>
          <w:color w:val="1A237E"/>
          <w:sz w:val="18"/>
          <w:szCs w:val="18"/>
        </w:rPr>
        <w:t xml:space="preserve">  security_auditor: 'anthropic/claude-opus-4-6' # Best for security</w:t>
      </w:r>
    </w:p>
    <w:p>
      <w:pPr>
        <w:spacing w:after="50" w:before="50"/>
        <w:ind w:left="560"/>
      </w:pPr>
      <w:r>
        <w:rPr>
          <w:rFonts w:ascii="Courier New" w:cs="Courier New" w:eastAsia="Courier New" w:hAnsi="Courier New"/>
          <w:color w:val="1A237E"/>
          <w:sz w:val="18"/>
          <w:szCs w:val="18"/>
        </w:rPr>
        <w:t xml:space="preserve">  test_engineer: 'groq/llama-3.3-70b'        # Free, fast tests</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User provides API keys in secure vault (encrypted at rest, never logged)</w:t>
      </w:r>
    </w:p>
    <w:p>
      <w:pPr>
        <w:spacing w:after="50" w:before="50"/>
        <w:ind w:left="560"/>
      </w:pPr>
      <w:r>
        <w:rPr>
          <w:rFonts w:ascii="Courier New" w:cs="Courier New" w:eastAsia="Courier New" w:hAnsi="Courier New"/>
          <w:color w:val="1A237E"/>
          <w:sz w:val="18"/>
          <w:szCs w:val="18"/>
        </w:rPr>
        <w:t xml:space="preserve"># Model router respects these overrides — no code changes needed</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Privacy-first enterprise option:</w:t>
      </w:r>
    </w:p>
    <w:p>
      <w:pPr>
        <w:spacing w:after="50" w:before="50"/>
        <w:ind w:left="560"/>
      </w:pPr>
      <w:r>
        <w:rPr>
          <w:rFonts w:ascii="Courier New" w:cs="Courier New" w:eastAsia="Courier New" w:hAnsi="Courier New"/>
          <w:color w:val="1A237E"/>
          <w:sz w:val="18"/>
          <w:szCs w:val="18"/>
        </w:rPr>
        <w:t xml:space="preserve"># model_overrides.all: 'local/ollama' = ZERO data leaves their network</w:t>
      </w:r>
    </w:p>
    <w:p>
      <w:pPr>
        <w:spacing w:before="120"/>
      </w:pPr>
    </w:p>
    <w:p>
      <w:pPr>
        <w:pStyle w:val="Heading2"/>
        <w:spacing w:after="180" w:before="360"/>
      </w:pPr>
      <w:r>
        <w:rPr>
          <w:b/>
          <w:bCs/>
          <w:color w:val="1565C0"/>
          <w:sz w:val="30"/>
          <w:szCs w:val="30"/>
        </w:rPr>
        <w:t xml:space="preserve">1.6 Per-Project Configurability — Full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Setting</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What It Controls</w:t>
            </w:r>
          </w:p>
        </w:tc>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Default</w:t>
            </w:r>
          </w:p>
        </w:tc>
        <w:tc>
          <w:tcPr>
            <w:tcW w:type="dxa" w:w="2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User Can Change To</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aggressiveness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How autonomous agents are — ask more vs do more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Balanced (ask on major decisions)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Full auto (never ask) or Supervised (ask on every step)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 loop max iterations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Max times CI loop runs before escalating to human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 iterations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1-100 iterations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Parallel agent count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How many agents work simultaneously</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 parallel (Pro plan)</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(sequential) to plan limit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Blueprint enforcement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How strictly agents follow Blueprint.md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Strict (cannot deviate)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Flexible (suggest changes) or Advisory (log only)</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Test coverage target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Minimum test coverage before PR is created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 statements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(skip tests) to 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Security scan level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Depth of OWASP security audit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OWASP Top 10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Quick scan, Full scan, Paranoid (CVE scan too)</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Deployment target</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Where code gets deployed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Staging only (safe)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None / Staging / Production with confirmation / Fully automated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Model cost budget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Max credits to spend per session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limit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$5, $20, custom — agents stop when budget hit</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Code style preferences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Coding conventions enforced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Blueprint.md defaults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Full custom rules file / ESLint config / Prettier config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Human checkpoints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When agents pause for human input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Before deployment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Never / Before major changes / Before any file edit</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2: HOW TO BUILD THE PLUGIN SYSTEM</w:t>
            </w:r>
          </w:p>
          <w:p>
            <w:r>
              <w:rPr>
                <w:color w:val="AADDFF"/>
                <w:sz w:val="22"/>
                <w:szCs w:val="22"/>
              </w:rPr>
              <w:t xml:space="preserve">Technical implementation of maximum flexibility</w:t>
            </w:r>
          </w:p>
        </w:tc>
      </w:tr>
    </w:tbl>
    <w:p>
      <w:pPr>
        <w:spacing w:before="200"/>
      </w:pPr>
    </w:p>
    <w:p>
      <w:pPr>
        <w:pStyle w:val="Heading2"/>
        <w:spacing w:after="180" w:before="360"/>
      </w:pPr>
      <w:r>
        <w:rPr>
          <w:b/>
          <w:bCs/>
          <w:color w:val="1565C0"/>
          <w:sz w:val="30"/>
          <w:szCs w:val="30"/>
        </w:rPr>
        <w:t xml:space="preserve">2.1 Plugin Architecture Design</w:t>
      </w:r>
    </w:p>
    <w:p>
      <w:pPr>
        <w:spacing w:after="50" w:before="50"/>
        <w:ind w:left="560"/>
      </w:pPr>
      <w:r>
        <w:rPr>
          <w:rFonts w:ascii="Courier New" w:cs="Courier New" w:eastAsia="Courier New" w:hAnsi="Courier New"/>
          <w:color w:val="1A237E"/>
          <w:sz w:val="18"/>
          <w:szCs w:val="18"/>
        </w:rPr>
        <w:t xml:space="preserve">// plugins/ directory structure in PROMETHEUS</w:t>
      </w:r>
    </w:p>
    <w:p>
      <w:pPr>
        <w:spacing w:after="50" w:before="50"/>
        <w:ind w:left="560"/>
      </w:pPr>
      <w:r>
        <w:rPr>
          <w:rFonts w:ascii="Courier New" w:cs="Courier New" w:eastAsia="Courier New" w:hAnsi="Courier New"/>
          <w:color w:val="1A237E"/>
          <w:sz w:val="18"/>
          <w:szCs w:val="18"/>
        </w:rPr>
        <w:t xml:space="preserve">plugins/</w:t>
      </w:r>
    </w:p>
    <w:p>
      <w:pPr>
        <w:spacing w:after="50" w:before="50"/>
        <w:ind w:left="560"/>
      </w:pPr>
      <w:r>
        <w:rPr>
          <w:rFonts w:ascii="Courier New" w:cs="Courier New" w:eastAsia="Courier New" w:hAnsi="Courier New"/>
          <w:color w:val="1A237E"/>
          <w:sz w:val="18"/>
          <w:szCs w:val="18"/>
        </w:rPr>
        <w:t xml:space="preserve">├── core/                     # Built-in, always available</w:t>
      </w:r>
    </w:p>
    <w:p>
      <w:pPr>
        <w:spacing w:after="50" w:before="50"/>
        <w:ind w:left="560"/>
      </w:pPr>
      <w:r>
        <w:rPr>
          <w:rFonts w:ascii="Courier New" w:cs="Courier New" w:eastAsia="Courier New" w:hAnsi="Courier New"/>
          <w:color w:val="1A237E"/>
          <w:sz w:val="18"/>
          <w:szCs w:val="18"/>
        </w:rPr>
        <w:t xml:space="preserve">│   ├── github-mcp/           # GitHub MCP (pre-installed)</w:t>
      </w:r>
    </w:p>
    <w:p>
      <w:pPr>
        <w:spacing w:after="50" w:before="50"/>
        <w:ind w:left="560"/>
      </w:pPr>
      <w:r>
        <w:rPr>
          <w:rFonts w:ascii="Courier New" w:cs="Courier New" w:eastAsia="Courier New" w:hAnsi="Courier New"/>
          <w:color w:val="1A237E"/>
          <w:sz w:val="18"/>
          <w:szCs w:val="18"/>
        </w:rPr>
        <w:t xml:space="preserve">│   ├── file-system/          # Sandbox file operations</w:t>
      </w:r>
    </w:p>
    <w:p>
      <w:pPr>
        <w:spacing w:after="50" w:before="50"/>
        <w:ind w:left="560"/>
      </w:pPr>
      <w:r>
        <w:rPr>
          <w:rFonts w:ascii="Courier New" w:cs="Courier New" w:eastAsia="Courier New" w:hAnsi="Courier New"/>
          <w:color w:val="1A237E"/>
          <w:sz w:val="18"/>
          <w:szCs w:val="18"/>
        </w:rPr>
        <w:t xml:space="preserve">│   └── shell-executor/       # Bash/shell execution</w:t>
      </w:r>
    </w:p>
    <w:p>
      <w:pPr>
        <w:spacing w:after="50" w:before="50"/>
        <w:ind w:left="560"/>
      </w:pPr>
      <w:r>
        <w:rPr>
          <w:rFonts w:ascii="Courier New" w:cs="Courier New" w:eastAsia="Courier New" w:hAnsi="Courier New"/>
          <w:color w:val="1A237E"/>
          <w:sz w:val="18"/>
          <w:szCs w:val="18"/>
        </w:rPr>
        <w:t xml:space="preserve">├── registry/                 # Installable plugins</w:t>
      </w:r>
    </w:p>
    <w:p>
      <w:pPr>
        <w:spacing w:after="50" w:before="50"/>
        <w:ind w:left="560"/>
      </w:pPr>
      <w:r>
        <w:rPr>
          <w:rFonts w:ascii="Courier New" w:cs="Courier New" w:eastAsia="Courier New" w:hAnsi="Courier New"/>
          <w:color w:val="1A237E"/>
          <w:sz w:val="18"/>
          <w:szCs w:val="18"/>
        </w:rPr>
        <w:t xml:space="preserve">│   ├── gitlab-mcp/</w:t>
      </w:r>
    </w:p>
    <w:p>
      <w:pPr>
        <w:spacing w:after="50" w:before="50"/>
        <w:ind w:left="560"/>
      </w:pPr>
      <w:r>
        <w:rPr>
          <w:rFonts w:ascii="Courier New" w:cs="Courier New" w:eastAsia="Courier New" w:hAnsi="Courier New"/>
          <w:color w:val="1A237E"/>
          <w:sz w:val="18"/>
          <w:szCs w:val="18"/>
        </w:rPr>
        <w:t xml:space="preserve">│   ├── linear-mcp/</w:t>
      </w:r>
    </w:p>
    <w:p>
      <w:pPr>
        <w:spacing w:after="50" w:before="50"/>
        <w:ind w:left="560"/>
      </w:pPr>
      <w:r>
        <w:rPr>
          <w:rFonts w:ascii="Courier New" w:cs="Courier New" w:eastAsia="Courier New" w:hAnsi="Courier New"/>
          <w:color w:val="1A237E"/>
          <w:sz w:val="18"/>
          <w:szCs w:val="18"/>
        </w:rPr>
        <w:t xml:space="preserve">│   ├── aws-mcp/</w:t>
      </w:r>
    </w:p>
    <w:p>
      <w:pPr>
        <w:spacing w:after="50" w:before="50"/>
        <w:ind w:left="560"/>
      </w:pPr>
      <w:r>
        <w:rPr>
          <w:rFonts w:ascii="Courier New" w:cs="Courier New" w:eastAsia="Courier New" w:hAnsi="Courier New"/>
          <w:color w:val="1A237E"/>
          <w:sz w:val="18"/>
          <w:szCs w:val="18"/>
        </w:rPr>
        <w:t xml:space="preserve">│   ├── vercel-mcp/</w:t>
      </w:r>
    </w:p>
    <w:p>
      <w:pPr>
        <w:spacing w:after="50" w:before="50"/>
        <w:ind w:left="560"/>
      </w:pPr>
      <w:r>
        <w:rPr>
          <w:rFonts w:ascii="Courier New" w:cs="Courier New" w:eastAsia="Courier New" w:hAnsi="Courier New"/>
          <w:color w:val="1A237E"/>
          <w:sz w:val="18"/>
          <w:szCs w:val="18"/>
        </w:rPr>
        <w:t xml:space="preserve">│   └── ... (200+ plugins)</w:t>
      </w:r>
    </w:p>
    <w:p>
      <w:pPr>
        <w:spacing w:after="50" w:before="50"/>
        <w:ind w:left="560"/>
      </w:pPr>
      <w:r>
        <w:rPr>
          <w:rFonts w:ascii="Courier New" w:cs="Courier New" w:eastAsia="Courier New" w:hAnsi="Courier New"/>
          <w:color w:val="1A237E"/>
          <w:sz w:val="18"/>
          <w:szCs w:val="18"/>
        </w:rPr>
        <w:t xml:space="preserve">├── tech-stacks/              # Blueprint templates</w:t>
      </w:r>
    </w:p>
    <w:p>
      <w:pPr>
        <w:spacing w:after="50" w:before="50"/>
        <w:ind w:left="560"/>
      </w:pPr>
      <w:r>
        <w:rPr>
          <w:rFonts w:ascii="Courier New" w:cs="Courier New" w:eastAsia="Courier New" w:hAnsi="Courier New"/>
          <w:color w:val="1A237E"/>
          <w:sz w:val="18"/>
          <w:szCs w:val="18"/>
        </w:rPr>
        <w:t xml:space="preserve">│   ├── modern-saas/</w:t>
      </w:r>
    </w:p>
    <w:p>
      <w:pPr>
        <w:spacing w:after="50" w:before="50"/>
        <w:ind w:left="560"/>
      </w:pPr>
      <w:r>
        <w:rPr>
          <w:rFonts w:ascii="Courier New" w:cs="Courier New" w:eastAsia="Courier New" w:hAnsi="Courier New"/>
          <w:color w:val="1A237E"/>
          <w:sz w:val="18"/>
          <w:szCs w:val="18"/>
        </w:rPr>
        <w:t xml:space="preserve">│   ├── django-react/</w:t>
      </w:r>
    </w:p>
    <w:p>
      <w:pPr>
        <w:spacing w:after="50" w:before="50"/>
        <w:ind w:left="560"/>
      </w:pPr>
      <w:r>
        <w:rPr>
          <w:rFonts w:ascii="Courier New" w:cs="Courier New" w:eastAsia="Courier New" w:hAnsi="Courier New"/>
          <w:color w:val="1A237E"/>
          <w:sz w:val="18"/>
          <w:szCs w:val="18"/>
        </w:rPr>
        <w:t xml:space="preserve">│   └── ...</w:t>
      </w:r>
    </w:p>
    <w:p>
      <w:pPr>
        <w:spacing w:after="50" w:before="50"/>
        <w:ind w:left="560"/>
      </w:pPr>
      <w:r>
        <w:rPr>
          <w:rFonts w:ascii="Courier New" w:cs="Courier New" w:eastAsia="Courier New" w:hAnsi="Courier New"/>
          <w:color w:val="1A237E"/>
          <w:sz w:val="18"/>
          <w:szCs w:val="18"/>
        </w:rPr>
        <w:t xml:space="preserve">├── skill-packs/              # Domain knowledge packs</w:t>
      </w:r>
    </w:p>
    <w:p>
      <w:pPr>
        <w:spacing w:after="50" w:before="50"/>
        <w:ind w:left="560"/>
      </w:pPr>
      <w:r>
        <w:rPr>
          <w:rFonts w:ascii="Courier New" w:cs="Courier New" w:eastAsia="Courier New" w:hAnsi="Courier New"/>
          <w:color w:val="1A237E"/>
          <w:sz w:val="18"/>
          <w:szCs w:val="18"/>
        </w:rPr>
        <w:t xml:space="preserve">│   ├── ecommerce-pack/</w:t>
      </w:r>
    </w:p>
    <w:p>
      <w:pPr>
        <w:spacing w:after="50" w:before="50"/>
        <w:ind w:left="560"/>
      </w:pPr>
      <w:r>
        <w:rPr>
          <w:rFonts w:ascii="Courier New" w:cs="Courier New" w:eastAsia="Courier New" w:hAnsi="Courier New"/>
          <w:color w:val="1A237E"/>
          <w:sz w:val="18"/>
          <w:szCs w:val="18"/>
        </w:rPr>
        <w:t xml:space="preserve">│   ├── fintech-pack/</w:t>
      </w:r>
    </w:p>
    <w:p>
      <w:pPr>
        <w:spacing w:after="50" w:before="50"/>
        <w:ind w:left="560"/>
      </w:pPr>
      <w:r>
        <w:rPr>
          <w:rFonts w:ascii="Courier New" w:cs="Courier New" w:eastAsia="Courier New" w:hAnsi="Courier New"/>
          <w:color w:val="1A237E"/>
          <w:sz w:val="18"/>
          <w:szCs w:val="18"/>
        </w:rPr>
        <w:t xml:space="preserve">│   └── ...</w:t>
      </w:r>
    </w:p>
    <w:p>
      <w:pPr>
        <w:spacing w:after="50" w:before="50"/>
        <w:ind w:left="560"/>
      </w:pPr>
      <w:r>
        <w:rPr>
          <w:rFonts w:ascii="Courier New" w:cs="Courier New" w:eastAsia="Courier New" w:hAnsi="Courier New"/>
          <w:color w:val="1A237E"/>
          <w:sz w:val="18"/>
          <w:szCs w:val="18"/>
        </w:rPr>
        <w:t xml:space="preserve">└── custom/                   # User's private plugins</w:t>
      </w:r>
    </w:p>
    <w:p>
      <w:pPr>
        <w:spacing w:after="50" w:before="50"/>
        <w:ind w:left="560"/>
      </w:pPr>
      <w:r>
        <w:rPr>
          <w:rFonts w:ascii="Courier New" w:cs="Courier New" w:eastAsia="Courier New" w:hAnsi="Courier New"/>
          <w:color w:val="1A237E"/>
          <w:sz w:val="18"/>
          <w:szCs w:val="18"/>
        </w:rPr>
        <w:t xml:space="preserve">    └── per-org/ (org_id/plugin_name/)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Plugin manifest (plugin.yaml)</w:t>
      </w:r>
    </w:p>
    <w:p>
      <w:pPr>
        <w:spacing w:after="50" w:before="50"/>
        <w:ind w:left="560"/>
      </w:pPr>
      <w:r>
        <w:rPr>
          <w:rFonts w:ascii="Courier New" w:cs="Courier New" w:eastAsia="Courier New" w:hAnsi="Courier New"/>
          <w:color w:val="1A237E"/>
          <w:sz w:val="18"/>
          <w:szCs w:val="18"/>
        </w:rPr>
        <w:t xml:space="preserve">name: linear-mcp</w:t>
      </w:r>
    </w:p>
    <w:p>
      <w:pPr>
        <w:spacing w:after="50" w:before="50"/>
        <w:ind w:left="560"/>
      </w:pPr>
      <w:r>
        <w:rPr>
          <w:rFonts w:ascii="Courier New" w:cs="Courier New" w:eastAsia="Courier New" w:hAnsi="Courier New"/>
          <w:color w:val="1A237E"/>
          <w:sz w:val="18"/>
          <w:szCs w:val="18"/>
        </w:rPr>
        <w:t xml:space="preserve">version: 2.1.0</w:t>
      </w:r>
    </w:p>
    <w:p>
      <w:pPr>
        <w:spacing w:after="50" w:before="50"/>
        <w:ind w:left="560"/>
      </w:pPr>
      <w:r>
        <w:rPr>
          <w:rFonts w:ascii="Courier New" w:cs="Courier New" w:eastAsia="Courier New" w:hAnsi="Courier New"/>
          <w:color w:val="1A237E"/>
          <w:sz w:val="18"/>
          <w:szCs w:val="18"/>
        </w:rPr>
        <w:t xml:space="preserve">category: project-management</w:t>
      </w:r>
    </w:p>
    <w:p>
      <w:pPr>
        <w:spacing w:after="50" w:before="50"/>
        <w:ind w:left="560"/>
      </w:pPr>
      <w:r>
        <w:rPr>
          <w:rFonts w:ascii="Courier New" w:cs="Courier New" w:eastAsia="Courier New" w:hAnsi="Courier New"/>
          <w:color w:val="1A237E"/>
          <w:sz w:val="18"/>
          <w:szCs w:val="18"/>
        </w:rPr>
        <w:t xml:space="preserve">mcp_server_url: 'npx @linear/mcp-server'</w:t>
      </w:r>
    </w:p>
    <w:p>
      <w:pPr>
        <w:spacing w:after="50" w:before="50"/>
        <w:ind w:left="560"/>
      </w:pPr>
      <w:r>
        <w:rPr>
          <w:rFonts w:ascii="Courier New" w:cs="Courier New" w:eastAsia="Courier New" w:hAnsi="Courier New"/>
          <w:color w:val="1A237E"/>
          <w:sz w:val="18"/>
          <w:szCs w:val="18"/>
        </w:rPr>
        <w:t xml:space="preserve">required_env: [LINEAR_API_KEY]</w:t>
      </w:r>
    </w:p>
    <w:p>
      <w:pPr>
        <w:spacing w:after="50" w:before="50"/>
        <w:ind w:left="560"/>
      </w:pPr>
      <w:r>
        <w:rPr>
          <w:rFonts w:ascii="Courier New" w:cs="Courier New" w:eastAsia="Courier New" w:hAnsi="Courier New"/>
          <w:color w:val="1A237E"/>
          <w:sz w:val="18"/>
          <w:szCs w:val="18"/>
        </w:rPr>
        <w:t xml:space="preserve">agent_capabilities:</w:t>
      </w:r>
    </w:p>
    <w:p>
      <w:pPr>
        <w:spacing w:after="50" w:before="50"/>
        <w:ind w:left="560"/>
      </w:pPr>
      <w:r>
        <w:rPr>
          <w:rFonts w:ascii="Courier New" w:cs="Courier New" w:eastAsia="Courier New" w:hAnsi="Courier New"/>
          <w:color w:val="1A237E"/>
          <w:sz w:val="18"/>
          <w:szCs w:val="18"/>
        </w:rPr>
        <w:t xml:space="preserve">  - read_issues</w:t>
      </w:r>
    </w:p>
    <w:p>
      <w:pPr>
        <w:spacing w:after="50" w:before="50"/>
        <w:ind w:left="560"/>
      </w:pPr>
      <w:r>
        <w:rPr>
          <w:rFonts w:ascii="Courier New" w:cs="Courier New" w:eastAsia="Courier New" w:hAnsi="Courier New"/>
          <w:color w:val="1A237E"/>
          <w:sz w:val="18"/>
          <w:szCs w:val="18"/>
        </w:rPr>
        <w:t xml:space="preserve">  - create_issues</w:t>
      </w:r>
    </w:p>
    <w:p>
      <w:pPr>
        <w:spacing w:after="50" w:before="50"/>
        <w:ind w:left="560"/>
      </w:pPr>
      <w:r>
        <w:rPr>
          <w:rFonts w:ascii="Courier New" w:cs="Courier New" w:eastAsia="Courier New" w:hAnsi="Courier New"/>
          <w:color w:val="1A237E"/>
          <w:sz w:val="18"/>
          <w:szCs w:val="18"/>
        </w:rPr>
        <w:t xml:space="preserve">  - update_status</w:t>
      </w:r>
    </w:p>
    <w:p>
      <w:pPr>
        <w:spacing w:after="50" w:before="50"/>
        <w:ind w:left="560"/>
      </w:pPr>
      <w:r>
        <w:rPr>
          <w:rFonts w:ascii="Courier New" w:cs="Courier New" w:eastAsia="Courier New" w:hAnsi="Courier New"/>
          <w:color w:val="1A237E"/>
          <w:sz w:val="18"/>
          <w:szCs w:val="18"/>
        </w:rPr>
        <w:t xml:space="preserve">  - add_comments</w:t>
      </w:r>
    </w:p>
    <w:p>
      <w:pPr>
        <w:spacing w:after="50" w:before="50"/>
        <w:ind w:left="560"/>
      </w:pPr>
      <w:r>
        <w:rPr>
          <w:rFonts w:ascii="Courier New" w:cs="Courier New" w:eastAsia="Courier New" w:hAnsi="Courier New"/>
          <w:color w:val="1A237E"/>
          <w:sz w:val="18"/>
          <w:szCs w:val="18"/>
        </w:rPr>
        <w:t xml:space="preserve">compatible_with: [orchestrator, planner, test_engineer]</w:t>
      </w:r>
    </w:p>
    <w:p>
      <w:pPr>
        <w:spacing w:before="120"/>
      </w:pPr>
    </w:p>
    <w:p>
      <w:pPr>
        <w:pStyle w:val="Heading2"/>
        <w:spacing w:after="180" w:before="360"/>
      </w:pPr>
      <w:r>
        <w:rPr>
          <w:b/>
          <w:bCs/>
          <w:color w:val="1565C0"/>
          <w:sz w:val="30"/>
          <w:szCs w:val="30"/>
        </w:rPr>
        <w:t xml:space="preserve">2.2 Plugin Installation Flow (User Experience)</w:t>
      </w:r>
    </w:p>
    <w:p>
      <w:pPr>
        <w:pStyle w:val="ListParagraph"/>
        <w:numPr>
          <w:ilvl w:val="0"/>
          <w:numId w:val="2"/>
        </w:numPr>
        <w:spacing w:after="60" w:before="60"/>
      </w:pPr>
      <w:r>
        <w:rPr>
          <w:sz w:val="21"/>
          <w:szCs w:val="21"/>
        </w:rPr>
        <w:t xml:space="preserve">User goes to Project Settings → Integrations</w:t>
      </w:r>
    </w:p>
    <w:p>
      <w:pPr>
        <w:pStyle w:val="ListParagraph"/>
        <w:numPr>
          <w:ilvl w:val="0"/>
          <w:numId w:val="2"/>
        </w:numPr>
        <w:spacing w:after="60" w:before="60"/>
      </w:pPr>
      <w:r>
        <w:rPr>
          <w:sz w:val="21"/>
          <w:szCs w:val="21"/>
        </w:rPr>
        <w:t xml:space="preserve">Clicks 'Add Integration' → sees marketplace of 200+ plugins</w:t>
      </w:r>
    </w:p>
    <w:p>
      <w:pPr>
        <w:pStyle w:val="ListParagraph"/>
        <w:numPr>
          <w:ilvl w:val="0"/>
          <w:numId w:val="2"/>
        </w:numPr>
        <w:spacing w:after="60" w:before="60"/>
      </w:pPr>
      <w:r>
        <w:rPr>
          <w:sz w:val="21"/>
          <w:szCs w:val="21"/>
        </w:rPr>
        <w:t xml:space="preserve">Selects 'Linear' → prompted to enter LINEAR_API_KEY (stored encrypted)</w:t>
      </w:r>
    </w:p>
    <w:p>
      <w:pPr>
        <w:pStyle w:val="ListParagraph"/>
        <w:numPr>
          <w:ilvl w:val="0"/>
          <w:numId w:val="2"/>
        </w:numPr>
        <w:spacing w:after="60" w:before="60"/>
      </w:pPr>
      <w:r>
        <w:rPr>
          <w:sz w:val="21"/>
          <w:szCs w:val="21"/>
        </w:rPr>
        <w:t xml:space="preserve">PROMETHEUS validates the key works → installs MCP server container</w:t>
      </w:r>
    </w:p>
    <w:p>
      <w:pPr>
        <w:pStyle w:val="ListParagraph"/>
        <w:numPr>
          <w:ilvl w:val="0"/>
          <w:numId w:val="2"/>
        </w:numPr>
        <w:spacing w:after="60" w:before="60"/>
      </w:pPr>
      <w:r>
        <w:rPr>
          <w:sz w:val="21"/>
          <w:szCs w:val="21"/>
        </w:rPr>
        <w:t xml:space="preserve">All agents for this project now have Linear capabilities</w:t>
      </w:r>
    </w:p>
    <w:p>
      <w:pPr>
        <w:pStyle w:val="ListParagraph"/>
        <w:numPr>
          <w:ilvl w:val="0"/>
          <w:numId w:val="2"/>
        </w:numPr>
        <w:spacing w:after="60" w:before="60"/>
      </w:pPr>
      <w:r>
        <w:rPr>
          <w:sz w:val="21"/>
          <w:szCs w:val="21"/>
        </w:rPr>
        <w:t xml:space="preserve">Agents automatically use Linear when relevant (reading sprint tickets, updating task status)</w:t>
      </w:r>
    </w:p>
    <w:p>
      <w:pPr>
        <w:spacing w:before="120"/>
      </w:pPr>
    </w:p>
    <w:p>
      <w:pPr>
        <w:pStyle w:val="Heading2"/>
        <w:spacing w:after="180" w:before="360"/>
      </w:pPr>
      <w:r>
        <w:rPr>
          <w:b/>
          <w:bCs/>
          <w:color w:val="1565C0"/>
          <w:sz w:val="30"/>
          <w:szCs w:val="30"/>
        </w:rPr>
        <w:t xml:space="preserve">2.3 The MCP Gateway Implementation</w:t>
      </w:r>
    </w:p>
    <w:p>
      <w:pPr>
        <w:spacing w:after="50" w:before="50"/>
        <w:ind w:left="560"/>
      </w:pPr>
      <w:r>
        <w:rPr>
          <w:rFonts w:ascii="Courier New" w:cs="Courier New" w:eastAsia="Courier New" w:hAnsi="Courier New"/>
          <w:color w:val="1A237E"/>
          <w:sz w:val="18"/>
          <w:szCs w:val="18"/>
        </w:rPr>
        <w:t xml:space="preserve">// mcp-gateway.ts — central hub for all tool calls</w:t>
      </w:r>
    </w:p>
    <w:p>
      <w:pPr>
        <w:spacing w:after="50" w:before="50"/>
        <w:ind w:left="560"/>
      </w:pPr>
      <w:r>
        <w:rPr>
          <w:rFonts w:ascii="Courier New" w:cs="Courier New" w:eastAsia="Courier New" w:hAnsi="Courier New"/>
          <w:color w:val="1A237E"/>
          <w:sz w:val="18"/>
          <w:szCs w:val="18"/>
        </w:rPr>
        <w:t xml:space="preserve">class PrometheusGateway {</w:t>
      </w:r>
    </w:p>
    <w:p>
      <w:pPr>
        <w:spacing w:after="50" w:before="50"/>
        <w:ind w:left="560"/>
      </w:pPr>
      <w:r>
        <w:rPr>
          <w:rFonts w:ascii="Courier New" w:cs="Courier New" w:eastAsia="Courier New" w:hAnsi="Courier New"/>
          <w:color w:val="1A237E"/>
          <w:sz w:val="18"/>
          <w:szCs w:val="18"/>
        </w:rPr>
        <w:t xml:space="preserve">  // Per-project plugin registry</w:t>
      </w:r>
    </w:p>
    <w:p>
      <w:pPr>
        <w:spacing w:after="50" w:before="50"/>
        <w:ind w:left="560"/>
      </w:pPr>
      <w:r>
        <w:rPr>
          <w:rFonts w:ascii="Courier New" w:cs="Courier New" w:eastAsia="Courier New" w:hAnsi="Courier New"/>
          <w:color w:val="1A237E"/>
          <w:sz w:val="18"/>
          <w:szCs w:val="18"/>
        </w:rPr>
        <w:t xml:space="preserve">  private plugins = new Map&lt;string, MCPServerProcess&gt;();</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Start installed plugins for a project session</w:t>
      </w:r>
    </w:p>
    <w:p>
      <w:pPr>
        <w:spacing w:after="50" w:before="50"/>
        <w:ind w:left="560"/>
      </w:pPr>
      <w:r>
        <w:rPr>
          <w:rFonts w:ascii="Courier New" w:cs="Courier New" w:eastAsia="Courier New" w:hAnsi="Courier New"/>
          <w:color w:val="1A237E"/>
          <w:sz w:val="18"/>
          <w:szCs w:val="18"/>
        </w:rPr>
        <w:t xml:space="preserve">  async startProjectPlugins(projectId: string): Promise&lt;void&gt; {</w:t>
      </w:r>
    </w:p>
    <w:p>
      <w:pPr>
        <w:spacing w:after="50" w:before="50"/>
        <w:ind w:left="560"/>
      </w:pPr>
      <w:r>
        <w:rPr>
          <w:rFonts w:ascii="Courier New" w:cs="Courier New" w:eastAsia="Courier New" w:hAnsi="Courier New"/>
          <w:color w:val="1A237E"/>
          <w:sz w:val="18"/>
          <w:szCs w:val="18"/>
        </w:rPr>
        <w:t xml:space="preserve">    const installed = await db.getInstalledPlugins(projectId);</w:t>
      </w:r>
    </w:p>
    <w:p>
      <w:pPr>
        <w:spacing w:after="50" w:before="50"/>
        <w:ind w:left="560"/>
      </w:pPr>
      <w:r>
        <w:rPr>
          <w:rFonts w:ascii="Courier New" w:cs="Courier New" w:eastAsia="Courier New" w:hAnsi="Courier New"/>
          <w:color w:val="1A237E"/>
          <w:sz w:val="18"/>
          <w:szCs w:val="18"/>
        </w:rPr>
        <w:t xml:space="preserve">    for (const plugin of installed) {</w:t>
      </w:r>
    </w:p>
    <w:p>
      <w:pPr>
        <w:spacing w:after="50" w:before="50"/>
        <w:ind w:left="560"/>
      </w:pPr>
      <w:r>
        <w:rPr>
          <w:rFonts w:ascii="Courier New" w:cs="Courier New" w:eastAsia="Courier New" w:hAnsi="Courier New"/>
          <w:color w:val="1A237E"/>
          <w:sz w:val="18"/>
          <w:szCs w:val="18"/>
        </w:rPr>
        <w:t xml:space="preserve">      const process = await this.startMCPServer(plugin);</w:t>
      </w:r>
    </w:p>
    <w:p>
      <w:pPr>
        <w:spacing w:after="50" w:before="50"/>
        <w:ind w:left="560"/>
      </w:pPr>
      <w:r>
        <w:rPr>
          <w:rFonts w:ascii="Courier New" w:cs="Courier New" w:eastAsia="Courier New" w:hAnsi="Courier New"/>
          <w:color w:val="1A237E"/>
          <w:sz w:val="18"/>
          <w:szCs w:val="18"/>
        </w:rPr>
        <w:t xml:space="preserve">      this.plugins.set(`${projectId}:${plugin.name}`, process);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Agent calls tool — gateway routes to correct MCP server</w:t>
      </w:r>
    </w:p>
    <w:p>
      <w:pPr>
        <w:spacing w:after="50" w:before="50"/>
        <w:ind w:left="560"/>
      </w:pPr>
      <w:r>
        <w:rPr>
          <w:rFonts w:ascii="Courier New" w:cs="Courier New" w:eastAsia="Courier New" w:hAnsi="Courier New"/>
          <w:color w:val="1A237E"/>
          <w:sz w:val="18"/>
          <w:szCs w:val="18"/>
        </w:rPr>
        <w:t xml:space="preserve">  async callTool(ctx: AgentContext, toolName: string, params: unknown) {</w:t>
      </w:r>
    </w:p>
    <w:p>
      <w:pPr>
        <w:spacing w:after="50" w:before="50"/>
        <w:ind w:left="560"/>
      </w:pPr>
      <w:r>
        <w:rPr>
          <w:rFonts w:ascii="Courier New" w:cs="Courier New" w:eastAsia="Courier New" w:hAnsi="Courier New"/>
          <w:color w:val="1A237E"/>
          <w:sz w:val="18"/>
          <w:szCs w:val="18"/>
        </w:rPr>
        <w:t xml:space="preserve">    // Find which plugin handles this tool</w:t>
      </w:r>
    </w:p>
    <w:p>
      <w:pPr>
        <w:spacing w:after="50" w:before="50"/>
        <w:ind w:left="560"/>
      </w:pPr>
      <w:r>
        <w:rPr>
          <w:rFonts w:ascii="Courier New" w:cs="Courier New" w:eastAsia="Courier New" w:hAnsi="Courier New"/>
          <w:color w:val="1A237E"/>
          <w:sz w:val="18"/>
          <w:szCs w:val="18"/>
        </w:rPr>
        <w:t xml:space="preserve">    const plugin = this.resolvePlugin(ctx.projectId, toolName);</w:t>
      </w:r>
    </w:p>
    <w:p>
      <w:pPr>
        <w:spacing w:after="50" w:before="50"/>
        <w:ind w:left="560"/>
      </w:pPr>
      <w:r>
        <w:rPr>
          <w:rFonts w:ascii="Courier New" w:cs="Courier New" w:eastAsia="Courier New" w:hAnsi="Courier New"/>
          <w:color w:val="1A237E"/>
          <w:sz w:val="18"/>
          <w:szCs w:val="18"/>
        </w:rPr>
        <w:t xml:space="preserve">    if (!plugin) throw new Error(`Tool ${toolName} not installed`);</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Rate limit check (prevent one agent from hammering external APIs)</w:t>
      </w:r>
    </w:p>
    <w:p>
      <w:pPr>
        <w:spacing w:after="50" w:before="50"/>
        <w:ind w:left="560"/>
      </w:pPr>
      <w:r>
        <w:rPr>
          <w:rFonts w:ascii="Courier New" w:cs="Courier New" w:eastAsia="Courier New" w:hAnsi="Courier New"/>
          <w:color w:val="1A237E"/>
          <w:sz w:val="18"/>
          <w:szCs w:val="18"/>
        </w:rPr>
        <w:t xml:space="preserve">    await this.rateLimiter.check(`${ctx.orgId}:${plugin.name}`);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Audit log — all tool calls are recorded</w:t>
      </w:r>
    </w:p>
    <w:p>
      <w:pPr>
        <w:spacing w:after="50" w:before="50"/>
        <w:ind w:left="560"/>
      </w:pPr>
      <w:r>
        <w:rPr>
          <w:rFonts w:ascii="Courier New" w:cs="Courier New" w:eastAsia="Courier New" w:hAnsi="Courier New"/>
          <w:color w:val="1A237E"/>
          <w:sz w:val="18"/>
          <w:szCs w:val="18"/>
        </w:rPr>
        <w:t xml:space="preserve">    await this.audit.log({ agent: ctx.agentRole, tool: toolName, params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 Execute and return</w:t>
      </w:r>
    </w:p>
    <w:p>
      <w:pPr>
        <w:spacing w:after="50" w:before="50"/>
        <w:ind w:left="560"/>
      </w:pPr>
      <w:r>
        <w:rPr>
          <w:rFonts w:ascii="Courier New" w:cs="Courier New" w:eastAsia="Courier New" w:hAnsi="Courier New"/>
          <w:color w:val="1A237E"/>
          <w:sz w:val="18"/>
          <w:szCs w:val="18"/>
        </w:rPr>
        <w:t xml:space="preserve">    return await plugin.callTool(toolName, params);</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3: MULTI-TENANT ISOLATION — HOW 1,000 USERS DON'T INTERFERE</w:t>
            </w:r>
          </w:p>
          <w:p>
            <w:r>
              <w:rPr>
                <w:color w:val="AADDFF"/>
                <w:sz w:val="22"/>
                <w:szCs w:val="22"/>
              </w:rPr>
              <w:t xml:space="preserve">Security, performance, and fairness for every paying customer</w:t>
            </w:r>
          </w:p>
        </w:tc>
      </w:tr>
    </w:tbl>
    <w:p>
      <w:pPr>
        <w:spacing w:before="200"/>
      </w:pPr>
    </w:p>
    <w:p>
      <w:pPr>
        <w:pStyle w:val="Heading2"/>
        <w:spacing w:after="180" w:before="360"/>
      </w:pPr>
      <w:r>
        <w:rPr>
          <w:b/>
          <w:bCs/>
          <w:color w:val="1565C0"/>
          <w:sz w:val="30"/>
          <w:szCs w:val="30"/>
        </w:rPr>
        <w:t xml:space="preserve">3.1 The Three Isolation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The hardest part of serving 1,000 paid users is ensuring that one power user running 5 parallel agents for 8 hours doesn't degrade the experience for other users. PROMETHEUS solves this with three isolation layers.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Layer</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Mechanism</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What It Prevents</w:t>
            </w:r>
          </w:p>
        </w:tc>
        <w:tc>
          <w:tcPr>
            <w:tcW w:type="dxa" w:w="2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Implementation</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1: Data Isolation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PostgreSQL Row-Level Security (RLS) per org_id</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User A can never read User B's project data, memories, or blueprints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RLS policy on every table: WHERE org_id = current_user_org()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2: Compute Isolation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Kubernetes Namespaces + Resource Quotas per org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Power user's 15 agents don't starve other users of CPU/RAM</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ResourceQuota per namespace limits CPU + memory per org</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3: Sandbox Isolation</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Docker containers per agent session with gVisor runtime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code execution cannot escape to host or other tenants</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Each agent gets its own container, destroyed after session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 4: Network Isolation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Kubernetes NetworkPolicy per namespace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Agents can't talk to other tenants' services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Default deny-all + allow-list for approved external APIs only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Layer 5: Rate Limiting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Redis-backed rate limits per org, per plan</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users can't abuse API calls, paid users get fair allocation</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Upstash Ratelimit or custom Redis limiter per orgId + planTier</w:t>
            </w:r>
          </w:p>
        </w:tc>
      </w:tr>
    </w:tbl>
    <w:p>
      <w:pPr>
        <w:spacing w:before="120"/>
      </w:pPr>
    </w:p>
    <w:p>
      <w:pPr>
        <w:pStyle w:val="Heading2"/>
        <w:spacing w:after="180" w:before="360"/>
      </w:pPr>
      <w:r>
        <w:rPr>
          <w:b/>
          <w:bCs/>
          <w:color w:val="1565C0"/>
          <w:sz w:val="30"/>
          <w:szCs w:val="30"/>
        </w:rPr>
        <w:t xml:space="preserve">3.2 Resource Quotas Per Plan Tier</w:t>
      </w:r>
    </w:p>
    <w:p>
      <w:pPr>
        <w:spacing w:after="50" w:before="50"/>
        <w:ind w:left="560"/>
      </w:pPr>
      <w:r>
        <w:rPr>
          <w:rFonts w:ascii="Courier New" w:cs="Courier New" w:eastAsia="Courier New" w:hAnsi="Courier New"/>
          <w:color w:val="1A237E"/>
          <w:sz w:val="18"/>
          <w:szCs w:val="18"/>
        </w:rPr>
        <w:t xml:space="preserve"># Kubernetes ResourceQuota per organization namespace</w:t>
      </w:r>
    </w:p>
    <w:p>
      <w:pPr>
        <w:spacing w:after="50" w:before="50"/>
        <w:ind w:left="560"/>
      </w:pPr>
      <w:r>
        <w:rPr>
          <w:rFonts w:ascii="Courier New" w:cs="Courier New" w:eastAsia="Courier New" w:hAnsi="Courier New"/>
          <w:color w:val="1A237E"/>
          <w:sz w:val="18"/>
          <w:szCs w:val="18"/>
        </w:rPr>
        <w:t xml:space="preserve"># Applied automatically when org signs up</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Solo Builder ($199/month)</w:t>
      </w:r>
    </w:p>
    <w:p>
      <w:pPr>
        <w:spacing w:after="50" w:before="50"/>
        <w:ind w:left="560"/>
      </w:pPr>
      <w:r>
        <w:rPr>
          <w:rFonts w:ascii="Courier New" w:cs="Courier New" w:eastAsia="Courier New" w:hAnsi="Courier New"/>
          <w:color w:val="1A237E"/>
          <w:sz w:val="18"/>
          <w:szCs w:val="18"/>
        </w:rPr>
        <w:t xml:space="preserve">apiVersion: v1</w:t>
      </w:r>
    </w:p>
    <w:p>
      <w:pPr>
        <w:spacing w:after="50" w:before="50"/>
        <w:ind w:left="560"/>
      </w:pPr>
      <w:r>
        <w:rPr>
          <w:rFonts w:ascii="Courier New" w:cs="Courier New" w:eastAsia="Courier New" w:hAnsi="Courier New"/>
          <w:color w:val="1A237E"/>
          <w:sz w:val="18"/>
          <w:szCs w:val="18"/>
        </w:rPr>
        <w:t xml:space="preserve">kind: ResourceQuota</w:t>
      </w:r>
    </w:p>
    <w:p>
      <w:pPr>
        <w:spacing w:after="50" w:before="50"/>
        <w:ind w:left="560"/>
      </w:pPr>
      <w:r>
        <w:rPr>
          <w:rFonts w:ascii="Courier New" w:cs="Courier New" w:eastAsia="Courier New" w:hAnsi="Courier New"/>
          <w:color w:val="1A237E"/>
          <w:sz w:val="18"/>
          <w:szCs w:val="18"/>
        </w:rPr>
        <w:t xml:space="preserve">metadata:</w:t>
      </w:r>
    </w:p>
    <w:p>
      <w:pPr>
        <w:spacing w:after="50" w:before="50"/>
        <w:ind w:left="560"/>
      </w:pPr>
      <w:r>
        <w:rPr>
          <w:rFonts w:ascii="Courier New" w:cs="Courier New" w:eastAsia="Courier New" w:hAnsi="Courier New"/>
          <w:color w:val="1A237E"/>
          <w:sz w:val="18"/>
          <w:szCs w:val="18"/>
        </w:rPr>
        <w:t xml:space="preserve">  name: quota-solo</w:t>
      </w:r>
    </w:p>
    <w:p>
      <w:pPr>
        <w:spacing w:after="50" w:before="50"/>
        <w:ind w:left="560"/>
      </w:pPr>
      <w:r>
        <w:rPr>
          <w:rFonts w:ascii="Courier New" w:cs="Courier New" w:eastAsia="Courier New" w:hAnsi="Courier New"/>
          <w:color w:val="1A237E"/>
          <w:sz w:val="18"/>
          <w:szCs w:val="18"/>
        </w:rPr>
        <w:t xml:space="preserve">  namespace: org-{orgId}</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hard:</w:t>
      </w:r>
    </w:p>
    <w:p>
      <w:pPr>
        <w:spacing w:after="50" w:before="50"/>
        <w:ind w:left="560"/>
      </w:pPr>
      <w:r>
        <w:rPr>
          <w:rFonts w:ascii="Courier New" w:cs="Courier New" w:eastAsia="Courier New" w:hAnsi="Courier New"/>
          <w:color w:val="1A237E"/>
          <w:sz w:val="18"/>
          <w:szCs w:val="18"/>
        </w:rPr>
        <w:t xml:space="preserve">    pods: '5'                    # Max 5 pods (agent sandboxes)</w:t>
      </w:r>
    </w:p>
    <w:p>
      <w:pPr>
        <w:spacing w:after="50" w:before="50"/>
        <w:ind w:left="560"/>
      </w:pPr>
      <w:r>
        <w:rPr>
          <w:rFonts w:ascii="Courier New" w:cs="Courier New" w:eastAsia="Courier New" w:hAnsi="Courier New"/>
          <w:color w:val="1A237E"/>
          <w:sz w:val="18"/>
          <w:szCs w:val="18"/>
        </w:rPr>
        <w:t xml:space="preserve">    requests.cpu: '5'            # Max 5 CPU cores total</w:t>
      </w:r>
    </w:p>
    <w:p>
      <w:pPr>
        <w:spacing w:after="50" w:before="50"/>
        <w:ind w:left="560"/>
      </w:pPr>
      <w:r>
        <w:rPr>
          <w:rFonts w:ascii="Courier New" w:cs="Courier New" w:eastAsia="Courier New" w:hAnsi="Courier New"/>
          <w:color w:val="1A237E"/>
          <w:sz w:val="18"/>
          <w:szCs w:val="18"/>
        </w:rPr>
        <w:t xml:space="preserve">    requests.memory: '12Gi'      # Max 12GB RAM total</w:t>
      </w:r>
    </w:p>
    <w:p>
      <w:pPr>
        <w:spacing w:after="50" w:before="50"/>
        <w:ind w:left="560"/>
      </w:pPr>
      <w:r>
        <w:rPr>
          <w:rFonts w:ascii="Courier New" w:cs="Courier New" w:eastAsia="Courier New" w:hAnsi="Courier New"/>
          <w:color w:val="1A237E"/>
          <w:sz w:val="18"/>
          <w:szCs w:val="18"/>
        </w:rPr>
        <w:t xml:space="preserve">    limits.cpu: '8'              # Burst up to 8 cores</w:t>
      </w:r>
    </w:p>
    <w:p>
      <w:pPr>
        <w:spacing w:after="50" w:before="50"/>
        <w:ind w:left="560"/>
      </w:pPr>
      <w:r>
        <w:rPr>
          <w:rFonts w:ascii="Courier New" w:cs="Courier New" w:eastAsia="Courier New" w:hAnsi="Courier New"/>
          <w:color w:val="1A237E"/>
          <w:sz w:val="18"/>
          <w:szCs w:val="18"/>
        </w:rPr>
        <w:t xml:space="preserve">    limits.memory: '16Gi'        # Burst up to 16GB RAM</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Pro Studio ($499/month)</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hard:</w:t>
      </w:r>
    </w:p>
    <w:p>
      <w:pPr>
        <w:spacing w:after="50" w:before="50"/>
        <w:ind w:left="560"/>
      </w:pPr>
      <w:r>
        <w:rPr>
          <w:rFonts w:ascii="Courier New" w:cs="Courier New" w:eastAsia="Courier New" w:hAnsi="Courier New"/>
          <w:color w:val="1A237E"/>
          <w:sz w:val="18"/>
          <w:szCs w:val="18"/>
        </w:rPr>
        <w:t xml:space="preserve">    pods: '10'</w:t>
      </w:r>
    </w:p>
    <w:p>
      <w:pPr>
        <w:spacing w:after="50" w:before="50"/>
        <w:ind w:left="560"/>
      </w:pPr>
      <w:r>
        <w:rPr>
          <w:rFonts w:ascii="Courier New" w:cs="Courier New" w:eastAsia="Courier New" w:hAnsi="Courier New"/>
          <w:color w:val="1A237E"/>
          <w:sz w:val="18"/>
          <w:szCs w:val="18"/>
        </w:rPr>
        <w:t xml:space="preserve">    requests.cpu: '10'</w:t>
      </w:r>
    </w:p>
    <w:p>
      <w:pPr>
        <w:spacing w:after="50" w:before="50"/>
        <w:ind w:left="560"/>
      </w:pPr>
      <w:r>
        <w:rPr>
          <w:rFonts w:ascii="Courier New" w:cs="Courier New" w:eastAsia="Courier New" w:hAnsi="Courier New"/>
          <w:color w:val="1A237E"/>
          <w:sz w:val="18"/>
          <w:szCs w:val="18"/>
        </w:rPr>
        <w:t xml:space="preserve">    requests.memory: '24Gi'</w:t>
      </w:r>
    </w:p>
    <w:p>
      <w:pPr>
        <w:spacing w:after="50" w:before="50"/>
        <w:ind w:left="560"/>
      </w:pPr>
      <w:r>
        <w:rPr>
          <w:rFonts w:ascii="Courier New" w:cs="Courier New" w:eastAsia="Courier New" w:hAnsi="Courier New"/>
          <w:color w:val="1A237E"/>
          <w:sz w:val="18"/>
          <w:szCs w:val="18"/>
        </w:rPr>
        <w:t xml:space="preserve">    limits.cpu: '16'</w:t>
      </w:r>
    </w:p>
    <w:p>
      <w:pPr>
        <w:spacing w:after="50" w:before="50"/>
        <w:ind w:left="560"/>
      </w:pPr>
      <w:r>
        <w:rPr>
          <w:rFonts w:ascii="Courier New" w:cs="Courier New" w:eastAsia="Courier New" w:hAnsi="Courier New"/>
          <w:color w:val="1A237E"/>
          <w:sz w:val="18"/>
          <w:szCs w:val="18"/>
        </w:rPr>
        <w:t xml:space="preserve">    limits.memory: '32Gi'</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Engineering Team ($999/month)</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hard:</w:t>
      </w:r>
    </w:p>
    <w:p>
      <w:pPr>
        <w:spacing w:after="50" w:before="50"/>
        <w:ind w:left="560"/>
      </w:pPr>
      <w:r>
        <w:rPr>
          <w:rFonts w:ascii="Courier New" w:cs="Courier New" w:eastAsia="Courier New" w:hAnsi="Courier New"/>
          <w:color w:val="1A237E"/>
          <w:sz w:val="18"/>
          <w:szCs w:val="18"/>
        </w:rPr>
        <w:t xml:space="preserve">    pods: '20'</w:t>
      </w:r>
    </w:p>
    <w:p>
      <w:pPr>
        <w:spacing w:after="50" w:before="50"/>
        <w:ind w:left="560"/>
      </w:pPr>
      <w:r>
        <w:rPr>
          <w:rFonts w:ascii="Courier New" w:cs="Courier New" w:eastAsia="Courier New" w:hAnsi="Courier New"/>
          <w:color w:val="1A237E"/>
          <w:sz w:val="18"/>
          <w:szCs w:val="18"/>
        </w:rPr>
        <w:t xml:space="preserve">    requests.cpu: '20'</w:t>
      </w:r>
    </w:p>
    <w:p>
      <w:pPr>
        <w:spacing w:after="50" w:before="50"/>
        <w:ind w:left="560"/>
      </w:pPr>
      <w:r>
        <w:rPr>
          <w:rFonts w:ascii="Courier New" w:cs="Courier New" w:eastAsia="Courier New" w:hAnsi="Courier New"/>
          <w:color w:val="1A237E"/>
          <w:sz w:val="18"/>
          <w:szCs w:val="18"/>
        </w:rPr>
        <w:t xml:space="preserve">    requests.memory: '48Gi'</w:t>
      </w:r>
    </w:p>
    <w:p>
      <w:pPr>
        <w:spacing w:after="50" w:before="50"/>
        <w:ind w:left="560"/>
      </w:pPr>
      <w:r>
        <w:rPr>
          <w:rFonts w:ascii="Courier New" w:cs="Courier New" w:eastAsia="Courier New" w:hAnsi="Courier New"/>
          <w:color w:val="1A237E"/>
          <w:sz w:val="18"/>
          <w:szCs w:val="18"/>
        </w:rPr>
        <w:t xml:space="preserve">    limits.cpu: '32'</w:t>
      </w:r>
    </w:p>
    <w:p>
      <w:pPr>
        <w:spacing w:after="50" w:before="50"/>
        <w:ind w:left="560"/>
      </w:pPr>
      <w:r>
        <w:rPr>
          <w:rFonts w:ascii="Courier New" w:cs="Courier New" w:eastAsia="Courier New" w:hAnsi="Courier New"/>
          <w:color w:val="1A237E"/>
          <w:sz w:val="18"/>
          <w:szCs w:val="18"/>
        </w:rPr>
        <w:t xml:space="preserve">    limits.memory: '64Gi'</w:t>
      </w:r>
    </w:p>
    <w:p>
      <w:pPr>
        <w:spacing w:before="120"/>
      </w:pPr>
    </w:p>
    <w:p>
      <w:pPr>
        <w:pStyle w:val="Heading2"/>
        <w:spacing w:after="180" w:before="360"/>
      </w:pPr>
      <w:r>
        <w:rPr>
          <w:b/>
          <w:bCs/>
          <w:color w:val="1565C0"/>
          <w:sz w:val="30"/>
          <w:szCs w:val="30"/>
        </w:rPr>
        <w:t xml:space="preserve">3.3 The Queue Priority System (Fairness)</w:t>
      </w:r>
    </w:p>
    <w:p>
      <w:pPr>
        <w:spacing w:after="100" w:before="80"/>
      </w:pPr>
      <w:r>
        <w:rPr>
          <w:sz w:val="21"/>
          <w:szCs w:val="21"/>
        </w:rPr>
        <w:t xml:space="preserve">When 50 users all submit tasks at peak time, PROMETHEUS queues them fairly. Enterprise users get priority queue. Free users wait longer but always get served.</w:t>
      </w:r>
    </w:p>
    <w:p>
      <w:pPr>
        <w:spacing w:before="80"/>
      </w:pPr>
    </w:p>
    <w:p>
      <w:pPr>
        <w:spacing w:after="50" w:before="50"/>
        <w:ind w:left="560"/>
      </w:pPr>
      <w:r>
        <w:rPr>
          <w:rFonts w:ascii="Courier New" w:cs="Courier New" w:eastAsia="Courier New" w:hAnsi="Courier New"/>
          <w:color w:val="1A237E"/>
          <w:sz w:val="18"/>
          <w:szCs w:val="18"/>
        </w:rPr>
        <w:t xml:space="preserve">// BullMQ queue with priority tiers</w:t>
      </w:r>
    </w:p>
    <w:p>
      <w:pPr>
        <w:spacing w:after="50" w:before="50"/>
        <w:ind w:left="560"/>
      </w:pPr>
      <w:r>
        <w:rPr>
          <w:rFonts w:ascii="Courier New" w:cs="Courier New" w:eastAsia="Courier New" w:hAnsi="Courier New"/>
          <w:color w:val="1A237E"/>
          <w:sz w:val="18"/>
          <w:szCs w:val="18"/>
        </w:rPr>
        <w:t xml:space="preserve">const agentQueue = new Queue('agent-tasks', { connection: redis });</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async function queueTask(task: Task, user: User) {</w:t>
      </w:r>
    </w:p>
    <w:p>
      <w:pPr>
        <w:spacing w:after="50" w:before="50"/>
        <w:ind w:left="560"/>
      </w:pPr>
      <w:r>
        <w:rPr>
          <w:rFonts w:ascii="Courier New" w:cs="Courier New" w:eastAsia="Courier New" w:hAnsi="Courier New"/>
          <w:color w:val="1A237E"/>
          <w:sz w:val="18"/>
          <w:szCs w:val="18"/>
        </w:rPr>
        <w:t xml:space="preserve">  const priority = {</w:t>
      </w:r>
    </w:p>
    <w:p>
      <w:pPr>
        <w:spacing w:after="50" w:before="50"/>
        <w:ind w:left="560"/>
      </w:pPr>
      <w:r>
        <w:rPr>
          <w:rFonts w:ascii="Courier New" w:cs="Courier New" w:eastAsia="Courier New" w:hAnsi="Courier New"/>
          <w:color w:val="1A237E"/>
          <w:sz w:val="18"/>
          <w:szCs w:val="18"/>
        </w:rPr>
        <w:t xml:space="preserve">    enterprise: 1,   // Served first</w:t>
      </w:r>
    </w:p>
    <w:p>
      <w:pPr>
        <w:spacing w:after="50" w:before="50"/>
        <w:ind w:left="560"/>
      </w:pPr>
      <w:r>
        <w:rPr>
          <w:rFonts w:ascii="Courier New" w:cs="Courier New" w:eastAsia="Courier New" w:hAnsi="Courier New"/>
          <w:color w:val="1A237E"/>
          <w:sz w:val="18"/>
          <w:szCs w:val="18"/>
        </w:rPr>
        <w:t xml:space="preserve">    team:       10,  // Served second</w:t>
      </w:r>
    </w:p>
    <w:p>
      <w:pPr>
        <w:spacing w:after="50" w:before="50"/>
        <w:ind w:left="560"/>
      </w:pPr>
      <w:r>
        <w:rPr>
          <w:rFonts w:ascii="Courier New" w:cs="Courier New" w:eastAsia="Courier New" w:hAnsi="Courier New"/>
          <w:color w:val="1A237E"/>
          <w:sz w:val="18"/>
          <w:szCs w:val="18"/>
        </w:rPr>
        <w:t xml:space="preserve">    pro:        20,  // Standard wait</w:t>
      </w:r>
    </w:p>
    <w:p>
      <w:pPr>
        <w:spacing w:after="50" w:before="50"/>
        <w:ind w:left="560"/>
      </w:pPr>
      <w:r>
        <w:rPr>
          <w:rFonts w:ascii="Courier New" w:cs="Courier New" w:eastAsia="Courier New" w:hAnsi="Courier New"/>
          <w:color w:val="1A237E"/>
          <w:sz w:val="18"/>
          <w:szCs w:val="18"/>
        </w:rPr>
        <w:t xml:space="preserve">    solo:       50,  // Brief wait at peak</w:t>
      </w:r>
    </w:p>
    <w:p>
      <w:pPr>
        <w:spacing w:after="50" w:before="50"/>
        <w:ind w:left="560"/>
      </w:pPr>
      <w:r>
        <w:rPr>
          <w:rFonts w:ascii="Courier New" w:cs="Courier New" w:eastAsia="Courier New" w:hAnsi="Courier New"/>
          <w:color w:val="1A237E"/>
          <w:sz w:val="18"/>
          <w:szCs w:val="18"/>
        </w:rPr>
        <w:t xml:space="preserve">    free:       100, // Longer wait — prompt to upgrade</w:t>
      </w:r>
    </w:p>
    <w:p>
      <w:pPr>
        <w:spacing w:after="50" w:before="50"/>
        <w:ind w:left="560"/>
      </w:pPr>
      <w:r>
        <w:rPr>
          <w:rFonts w:ascii="Courier New" w:cs="Courier New" w:eastAsia="Courier New" w:hAnsi="Courier New"/>
          <w:color w:val="1A237E"/>
          <w:sz w:val="18"/>
          <w:szCs w:val="18"/>
        </w:rPr>
        <w:t xml:space="preserve">  }[user.plan];</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await agentQueue.add('agent-session', {</w:t>
      </w:r>
    </w:p>
    <w:p>
      <w:pPr>
        <w:spacing w:after="50" w:before="50"/>
        <w:ind w:left="560"/>
      </w:pPr>
      <w:r>
        <w:rPr>
          <w:rFonts w:ascii="Courier New" w:cs="Courier New" w:eastAsia="Courier New" w:hAnsi="Courier New"/>
          <w:color w:val="1A237E"/>
          <w:sz w:val="18"/>
          <w:szCs w:val="18"/>
        </w:rPr>
        <w:t xml:space="preserve">    ...task,</w:t>
      </w:r>
    </w:p>
    <w:p>
      <w:pPr>
        <w:spacing w:after="50" w:before="50"/>
        <w:ind w:left="560"/>
      </w:pPr>
      <w:r>
        <w:rPr>
          <w:rFonts w:ascii="Courier New" w:cs="Courier New" w:eastAsia="Courier New" w:hAnsi="Courier New"/>
          <w:color w:val="1A237E"/>
          <w:sz w:val="18"/>
          <w:szCs w:val="18"/>
        </w:rPr>
        <w:t xml:space="preserve">    orgId: user.orgId,</w:t>
      </w:r>
    </w:p>
    <w:p>
      <w:pPr>
        <w:spacing w:after="50" w:before="50"/>
        <w:ind w:left="560"/>
      </w:pPr>
      <w:r>
        <w:rPr>
          <w:rFonts w:ascii="Courier New" w:cs="Courier New" w:eastAsia="Courier New" w:hAnsi="Courier New"/>
          <w:color w:val="1A237E"/>
          <w:sz w:val="18"/>
          <w:szCs w:val="18"/>
        </w:rPr>
        <w:t xml:space="preserve">    sandboxQuota: PLAN_QUOTAS[user.plan],</w:t>
      </w:r>
    </w:p>
    <w:p>
      <w:pPr>
        <w:spacing w:after="50" w:before="50"/>
        <w:ind w:left="560"/>
      </w:pPr>
      <w:r>
        <w:rPr>
          <w:rFonts w:ascii="Courier New" w:cs="Courier New" w:eastAsia="Courier New" w:hAnsi="Courier New"/>
          <w:color w:val="1A237E"/>
          <w:sz w:val="18"/>
          <w:szCs w:val="18"/>
        </w:rPr>
        <w:t xml:space="preserve">  }, {</w:t>
      </w:r>
    </w:p>
    <w:p>
      <w:pPr>
        <w:spacing w:after="50" w:before="50"/>
        <w:ind w:left="560"/>
      </w:pPr>
      <w:r>
        <w:rPr>
          <w:rFonts w:ascii="Courier New" w:cs="Courier New" w:eastAsia="Courier New" w:hAnsi="Courier New"/>
          <w:color w:val="1A237E"/>
          <w:sz w:val="18"/>
          <w:szCs w:val="18"/>
        </w:rPr>
        <w:t xml:space="preserve">    priority,</w:t>
      </w:r>
    </w:p>
    <w:p>
      <w:pPr>
        <w:spacing w:after="50" w:before="50"/>
        <w:ind w:left="560"/>
      </w:pPr>
      <w:r>
        <w:rPr>
          <w:rFonts w:ascii="Courier New" w:cs="Courier New" w:eastAsia="Courier New" w:hAnsi="Courier New"/>
          <w:color w:val="1A237E"/>
          <w:sz w:val="18"/>
          <w:szCs w:val="18"/>
        </w:rPr>
        <w:t xml:space="preserve">    attempts: 3,</w:t>
      </w:r>
    </w:p>
    <w:p>
      <w:pPr>
        <w:spacing w:after="50" w:before="50"/>
        <w:ind w:left="560"/>
      </w:pPr>
      <w:r>
        <w:rPr>
          <w:rFonts w:ascii="Courier New" w:cs="Courier New" w:eastAsia="Courier New" w:hAnsi="Courier New"/>
          <w:color w:val="1A237E"/>
          <w:sz w:val="18"/>
          <w:szCs w:val="18"/>
        </w:rPr>
        <w:t xml:space="preserve">    backoff: { type: 'exponential', delay: 5000 }</w:t>
      </w:r>
    </w:p>
    <w:p>
      <w:pPr>
        <w:spacing w:after="50" w:before="50"/>
        <w:ind w:left="560"/>
      </w:pPr>
      <w:r>
        <w:rPr>
          <w:rFonts w:ascii="Courier New" w:cs="Courier New" w:eastAsia="Courier New" w:hAnsi="Courier New"/>
          <w:color w:val="1A237E"/>
          <w:sz w:val="18"/>
          <w:szCs w:val="18"/>
        </w:rPr>
        <w:t xml:space="preserve">  });</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UI shows estimated wait time to user</w:t>
      </w:r>
    </w:p>
    <w:p>
      <w:pPr>
        <w:spacing w:after="50" w:before="50"/>
        <w:ind w:left="560"/>
      </w:pPr>
      <w:r>
        <w:rPr>
          <w:rFonts w:ascii="Courier New" w:cs="Courier New" w:eastAsia="Courier New" w:hAnsi="Courier New"/>
          <w:color w:val="1A237E"/>
          <w:sz w:val="18"/>
          <w:szCs w:val="18"/>
        </w:rPr>
        <w:t xml:space="preserve">// 'Your task starts in ~2 minutes (3 tasks ahead of you)'</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4: EXACT SERVER SPECIFICATIONS FOR 1,000 PAID USERS</w:t>
            </w:r>
          </w:p>
          <w:p>
            <w:r>
              <w:rPr>
                <w:color w:val="AADDFF"/>
                <w:sz w:val="22"/>
                <w:szCs w:val="22"/>
              </w:rPr>
              <w:t xml:space="preserve">Every server, every spec, every cost — no guessing</w:t>
            </w:r>
          </w:p>
        </w:tc>
      </w:tr>
    </w:tbl>
    <w:p>
      <w:pPr>
        <w:spacing w:before="200"/>
      </w:pPr>
    </w:p>
    <w:p>
      <w:pPr>
        <w:pStyle w:val="Heading2"/>
        <w:spacing w:after="180" w:before="360"/>
      </w:pPr>
      <w:r>
        <w:rPr>
          <w:b/>
          <w:bCs/>
          <w:color w:val="1565C0"/>
          <w:sz w:val="30"/>
          <w:szCs w:val="30"/>
        </w:rPr>
        <w:t xml:space="preserve">4.1 The Math: What 1,000 Paid Users Actually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3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Formula</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Value at 1,000 MAU</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Monthly Active Users (MAU)</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Paid subscribers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Daily Active Users (DAU)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MAU × 40% (paid users are more engaged)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400/day</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Active project sessions/day</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DAU × 2 sessions avg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800 sessions/day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Sessions per hour (peak)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Daily sessions ÷ 8 business hours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100/hour</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Sessions per minute (peak)</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Per hour ÷ 60</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1.67/minute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containers running (peak)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Sessions × avg 3 agents per session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 containers simultaneously</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RAM needed for containers</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 containers × 2GB each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100GB peak</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CPU needed for containers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 containers × 1 core each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 cores peak</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RAM needed for services</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Web app + orchestrator + DB + Redis + Ollama</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~72GB base load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TOTAL RAM NEEDED (peak)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Service base + container peak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~172GB peak</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Your server RAM</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96GB</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Not enough alone — need second server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Shortfall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172GB - 96GB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~76GB during peak — handled by second server or burst nodes</w:t>
            </w:r>
          </w:p>
        </w:tc>
      </w:tr>
    </w:tbl>
    <w:p>
      <w:pPr>
        <w:spacing w:before="120"/>
      </w:pPr>
    </w:p>
    <w:p>
      <w:pPr>
        <w:pStyle w:val="Heading2"/>
        <w:spacing w:after="180" w:before="360"/>
      </w:pPr>
      <w:r>
        <w:rPr>
          <w:b/>
          <w:bCs/>
          <w:color w:val="1565C0"/>
          <w:sz w:val="30"/>
          <w:szCs w:val="30"/>
        </w:rPr>
        <w:t xml:space="preserve">4.2 The Recommended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Your 96GB server is powerful but 100GB peak RAM demand exceeds it. Solution: Add ONE Hetzner EX44 (~€57/month after April 2026) as the permanent agent worker node. Your server becomes the primary (Ollama + database + web app). The EX44 runs agent sandboxes. This setup handles 1,000 MAU with 70% headroom.</w:t>
            </w:r>
          </w:p>
        </w:tc>
      </w:tr>
    </w:tbl>
    <w:p>
      <w:pPr>
        <w:spacing w:before="120"/>
      </w:pPr>
    </w:p>
    <w:p>
      <w:pPr>
        <w:pStyle w:val="Heading3"/>
        <w:spacing w:after="140" w:before="280"/>
      </w:pPr>
      <w:r>
        <w:rPr>
          <w:b/>
          <w:bCs/>
          <w:color w:val="37474F"/>
          <w:sz w:val="24"/>
          <w:szCs w:val="24"/>
        </w:rPr>
        <w:t xml:space="preserve">SERVER 1: Your Existing Server (Primary — Zero Cost)</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800"/>
        <w:gridCol w:w="1600"/>
        <w:gridCol w:w="1360"/>
      </w:tblGrid>
      <w:tr>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Component</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Spec</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Purpose</w:t>
            </w:r>
          </w:p>
        </w:tc>
        <w:tc>
          <w:tcPr>
            <w:tcW w:type="dxa" w:w="1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RAM Allocated</w:t>
            </w:r>
          </w:p>
        </w:tc>
        <w:tc>
          <w:tcPr>
            <w:tcW w:type="dxa" w:w="1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CPU Allocated</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k3s control plane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Kubernetes master node</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1GB</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0.5 core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Traefik (ingress)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replicas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SSL termination, routing, load balancing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1GB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core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Next.js Web App</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 replicas HPA</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Frontend + tRPC API</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6GB (1.5GB each)</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 cores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Orchestrator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 replicas HPA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Session management, coordination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6GB (2GB each)</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 cores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Ollama (Local LLMs)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instance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qwen3-coder-next + deepseek-r1 + qwen3.5</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44GB (all 3 models hot)</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 cores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Primary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StatefulSet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application data + pgvector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4GB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cores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Valkey/Redis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 instance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Cache + BullMQ + pub/sub + sessions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1.5GB</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0.5 core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claude-code-router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replicas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LLM request routing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1GB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core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Project Brain Indexer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replicas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Codebase indexing + embedding</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4GB</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cores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Monitoring Stack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instance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 Grafana + alerting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2GB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0.5 core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OS + system</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Ubuntu 24.04 + k3s overhead</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8GB</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cores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TOTAL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78.5GB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19.5 cores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Available for sandboxes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(96GB - 78.5GB = 17.5GB free)</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17.5GB</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 cores (overcommit OK)</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Your server runs ALL services. The 17.5GB free can handle ~8 simultaneous agent sandboxes locally. More sandboxes overflow to Server 2.</w:t>
            </w:r>
          </w:p>
        </w:tc>
      </w:tr>
    </w:tbl>
    <w:p>
      <w:pPr>
        <w:spacing w:before="120"/>
      </w:pPr>
    </w:p>
    <w:p>
      <w:pPr>
        <w:pStyle w:val="Heading3"/>
        <w:spacing w:after="140" w:before="280"/>
      </w:pPr>
      <w:r>
        <w:rPr>
          <w:b/>
          <w:bCs/>
          <w:color w:val="37474F"/>
          <w:sz w:val="24"/>
          <w:szCs w:val="24"/>
        </w:rPr>
        <w:t xml:space="preserve">SERVER 2: Hetzner EX44 (Agent Worker — Primary Sandbox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Property</w:t>
            </w:r>
          </w:p>
        </w:tc>
        <w:tc>
          <w:tcPr>
            <w:tcW w:type="dxa" w:w="4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Specification</w:t>
            </w:r>
          </w:p>
        </w:tc>
        <w:tc>
          <w:tcPr>
            <w:tcW w:type="dxa" w:w="3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Model</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Hetzner EX44 Dedicated Server</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AMD Ryzen 5 3600 (6 cores / 12 threads)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RAM</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64 GB DDR4</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Runs ~28 agent sandboxes simultaneously</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Storage</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 512GB NVMe SSD (RAID 1)</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Fast sandbox workspace, redundant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Network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 Gbps uplink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Private vSwitch to your server: 10 Gbps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Location</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Falkenstein, DE or Nuremberg, DE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Same region as your server = &lt;1ms latency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k3s Role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Worker node only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Runs agent sandboxes + PostgreSQL read replica</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Monthly Cost</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~€57/month (post-April 2026)</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Was €47.30, now €57.30 due to Hetzner price hike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Container capacity</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28 × 2GB agent sandboxes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With 8GB reserved for OS + replica DB</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KEDA scaling</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Scale 0-28 agent pods</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KEDA watches BullMQ queue depth on Redis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Total with your server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Up to 36 simultaneous active agents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More than enough for 1,000 MAU at 5% concurrency</w:t>
            </w:r>
          </w:p>
        </w:tc>
      </w:tr>
    </w:tbl>
    <w:p>
      <w:pPr>
        <w:spacing w:before="120"/>
      </w:pPr>
    </w:p>
    <w:p>
      <w:pPr>
        <w:pStyle w:val="Heading3"/>
        <w:spacing w:after="140" w:before="280"/>
      </w:pPr>
      <w:r>
        <w:rPr>
          <w:b/>
          <w:bCs/>
          <w:color w:val="37474F"/>
          <w:sz w:val="24"/>
          <w:szCs w:val="24"/>
        </w:rPr>
        <w:t xml:space="preserve">SERVER 3: Hetzner Cloud Burst Nodes (On-Demand, Hourly Billing)</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200"/>
        <w:gridCol w:w="3160"/>
      </w:tblGrid>
      <w:tr>
        <w:tc>
          <w:tcPr>
            <w:tcW w:type="dxa" w:w="2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Scenario</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Server Type</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Specs</w:t>
            </w:r>
          </w:p>
        </w:tc>
        <w:tc>
          <w:tcPr>
            <w:tcW w:type="dxa" w:w="1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Cost</w:t>
            </w:r>
          </w:p>
        </w:tc>
        <w:tc>
          <w:tcPr>
            <w:tcW w:type="dxa" w:w="3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When to Use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Light burst (queue &gt; 10)</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CX32 cloud VM</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 vCPU, 8GB RAM</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~€0.007/hr</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Adds 3-4 more sandboxes instantly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Medium burst (queue &gt; 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CCX33 dedicated vCPU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vCPU, 32GB RAM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~€0.05/hr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Adds 12 more sandboxes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Heavy burst (viral/peak)</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CCX53 dedicated vCPU</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32 vCPU, 128GB RAM</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~€0.20/hr</w:t>
            </w:r>
          </w:p>
        </w:tc>
        <w:tc>
          <w:tcPr>
            <w:tcW w:type="dxa" w:w="3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Adds 50+ more sandboxes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 raised prices ~30% April 2026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Budget +30% from pre-April estimates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Plan for new pricing in cost models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Burst nodes join the k3s cluster in &lt;60 seconds via cloud-init script. KEDA automatically schedules agent sandbox pods to burst nodes. When queue empties, nodes terminate and billing stops.</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5: COMPLETE INFRASTRUCTURE COST MODEL</w:t>
            </w:r>
          </w:p>
          <w:p>
            <w:r>
              <w:rPr>
                <w:color w:val="AADDFF"/>
                <w:sz w:val="22"/>
                <w:szCs w:val="22"/>
              </w:rPr>
              <w:t xml:space="preserve">Every euro at 1,000 paid users — including the April 2026 Hetzner price hikes</w:t>
            </w:r>
          </w:p>
        </w:tc>
      </w:tr>
    </w:tbl>
    <w:p>
      <w:pPr>
        <w:spacing w:before="200"/>
      </w:pPr>
    </w:p>
    <w:p>
      <w:pPr>
        <w:pStyle w:val="Heading2"/>
        <w:spacing w:after="180" w:before="360"/>
      </w:pPr>
      <w:r>
        <w:rPr>
          <w:b/>
          <w:bCs/>
          <w:color w:val="1565C0"/>
          <w:sz w:val="30"/>
          <w:szCs w:val="30"/>
        </w:rPr>
        <w:t xml:space="preserve">5.1 Fixed Monthly Costs (Always Running)</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2600"/>
        <w:gridCol w:w="1160"/>
      </w:tblGrid>
      <w:tr>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Service</w:t>
            </w:r>
          </w:p>
        </w:tc>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Provider</w:t>
            </w:r>
          </w:p>
        </w:tc>
        <w:tc>
          <w:tcPr>
            <w:tcW w:type="dxa" w:w="3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What It Does</w:t>
            </w:r>
          </w:p>
        </w:tc>
        <w:tc>
          <w:tcPr>
            <w:tcW w:type="dxa" w:w="2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Monthly Cost (after April 2026)</w:t>
            </w:r>
          </w:p>
        </w:tc>
        <w:tc>
          <w:tcPr>
            <w:tcW w:type="dxa" w:w="11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Your 96GB server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Yours</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Primary (Ollama, DB, web app, orchestrator)</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Already owned — amortize hardware cost separately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 EX44 (dedicated)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sandbox worker (28 concurrent agents)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€57/month</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Price increased from €47.30 on April 1, 2026</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Hetzner vSwitch (private)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Hetzner</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 Gbps private network between servers</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 unlimited traffic on private network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 Load Balancer LB11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SSL termination + health checks + HA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~€7/month</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Replaces Traefik as edge LB for reliability</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Cloudflare Pro</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Cloudflare</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CDN + DDoS + WAF + caching</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$20/month (~€18)</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Absolutely worth it — protects at edge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Cloudflare R2 Storage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Cloudflare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Project files, code artifacts, session recordings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~€5/month (for 1K users)</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Zero egress fees — huge advantage over S3</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Upstash Redis (backup)</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Upstash</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Serverless Redis for rate limiting + overflow</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~€10/month</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Only needed if your local Redis is saturated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Sentry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Sentry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Error tracking (free tier covers 1K users)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Free tier: 5K errors/month, plenty for 1K users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Resend (email)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Resend</w:t>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Transactional emails (PR ready, task done, billing)</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~€15/month</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 plan: 50K emails/month at 1K users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 Actions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CI/CD pipelines for PROMETHEUS itself</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Free for public repos / 2K min/month free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FIXED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w:r>
          </w:p>
        </w:tc>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~€112/month</w:t>
            </w:r>
          </w:p>
        </w:tc>
        <w:tc>
          <w:tcPr>
            <w:tcW w:type="dxa" w:w="1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€57 server + €25 Cloudflare/Resend + €30 optional</w:t>
            </w:r>
          </w:p>
        </w:tc>
      </w:tr>
    </w:tbl>
    <w:p>
      <w:pPr>
        <w:spacing w:before="120"/>
      </w:pPr>
    </w:p>
    <w:p>
      <w:pPr>
        <w:pStyle w:val="Heading2"/>
        <w:spacing w:after="180" w:before="360"/>
      </w:pPr>
      <w:r>
        <w:rPr>
          <w:b/>
          <w:bCs/>
          <w:color w:val="1565C0"/>
          <w:sz w:val="30"/>
          <w:szCs w:val="30"/>
        </w:rPr>
        <w:t xml:space="preserve">5.2 Variable Costs (Usage-Based)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400"/>
        <w:gridCol w:w="2760"/>
      </w:tblGrid>
      <w:tr>
        <w:tc>
          <w:tcPr>
            <w:tcW w:type="dxa" w:w="2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Cost Type</w:t>
            </w:r>
          </w:p>
        </w:tc>
        <w:tc>
          <w:tcPr>
            <w:tcW w:type="dxa" w:w="2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Driver</w:t>
            </w:r>
          </w:p>
        </w:tc>
        <w:tc>
          <w:tcPr>
            <w:tcW w:type="dxa" w:w="2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At 1,000 MAU (avg use)</w:t>
            </w:r>
          </w:p>
        </w:tc>
        <w:tc>
          <w:tcPr>
            <w:tcW w:type="dxa" w:w="1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Per-User Cost</w:t>
            </w:r>
          </w:p>
        </w:tc>
        <w:tc>
          <w:tcPr>
            <w:tcW w:type="dxa" w:w="27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LLM API calls (non-local)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Tasks × tokens per free API</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~€50/month avg</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€0.05/user</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Cerebras/Groq/Gemini free tiers cover 90%; &lt;10% hits paid APIs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 cloud burst nodes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Peak queue depth × hours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~€40/month avg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€0.04/user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~200 burst hours/month avg at 1K users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Stripe processing fees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Payment processing (2.9% + 30¢)</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Depends on MRR</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2.9% of revenue</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Standard Stripe fee — unavoidable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Object storage (R2)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Code artifacts stored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~€5/month (small at launch)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€0.005/user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Grows with projects over time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Backup storage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Daily PostgreSQL + Valkey</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~€5/month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€0.005/user</w:t>
            </w:r>
          </w:p>
        </w:tc>
        <w:tc>
          <w:tcPr>
            <w:tcW w:type="dxa" w:w="2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Cloudflare R2 at €0.015/GB/month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TOTAL VARIABLE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~€100/month avg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€0.10/user avg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Scales sub-linearly — excellent economics</w:t>
            </w:r>
          </w:p>
        </w:tc>
      </w:tr>
    </w:tbl>
    <w:p>
      <w:pPr>
        <w:spacing w:before="120"/>
      </w:pPr>
    </w:p>
    <w:p>
      <w:pPr>
        <w:pStyle w:val="Heading2"/>
        <w:spacing w:after="180" w:before="360"/>
      </w:pPr>
      <w:r>
        <w:rPr>
          <w:b/>
          <w:bCs/>
          <w:color w:val="1565C0"/>
          <w:sz w:val="30"/>
          <w:szCs w:val="30"/>
        </w:rPr>
        <w:t xml:space="preserve">5.3 Complete Monthly Cost Summary at 1,000 Paid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Category</w:t>
            </w:r>
          </w:p>
        </w:tc>
        <w:tc>
          <w:tcPr>
            <w:tcW w:type="dxa" w:w="1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Monthly Cost</w:t>
            </w:r>
          </w:p>
        </w:tc>
        <w:tc>
          <w:tcPr>
            <w:tcW w:type="dxa" w:w="1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Annual Cost</w:t>
            </w:r>
          </w:p>
        </w:tc>
        <w:tc>
          <w:tcPr>
            <w:tcW w:type="dxa" w:w="25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Per-User Per Month</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Fixed infrastructure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~€112</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~€1,344</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€0.11</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Variable (LLM + burst + storage)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~€1,200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€0.10</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Stripe processing (on €199K MRR)</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~€5,800</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~€69,600</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€5.80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Team salaries (2 engineers × €6K/mo)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€144,000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€12.00</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OPERATIONAL COST</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~€18,012/month</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~€216,156/year</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~€18/user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IMPORTANT: Infrastructure ONLY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~€212/month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~€2,544/year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€0.21/user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INFRASTRUCTURE COST = €0.21 per user per month. Revenue at €199 avg = €199/user/month. Infrastructure is 0.1% of revenue. This is extraordinarily good unit economics even after the April 2026 Hetzner price increases.</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6: REVENUE MODEL AT 1,000 PAID USERS</w:t>
            </w:r>
          </w:p>
          <w:p>
            <w:r>
              <w:rPr>
                <w:color w:val="AADDFF"/>
                <w:sz w:val="22"/>
                <w:szCs w:val="22"/>
              </w:rPr>
              <w:t xml:space="preserve">The business case — what you earn and what you keep</w:t>
            </w:r>
          </w:p>
        </w:tc>
      </w:tr>
    </w:tbl>
    <w:p>
      <w:pPr>
        <w:spacing w:before="200"/>
      </w:pPr>
    </w:p>
    <w:p>
      <w:pPr>
        <w:pStyle w:val="Heading2"/>
        <w:spacing w:after="180" w:before="360"/>
      </w:pPr>
      <w:r>
        <w:rPr>
          <w:b/>
          <w:bCs/>
          <w:color w:val="1565C0"/>
          <w:sz w:val="30"/>
          <w:szCs w:val="30"/>
        </w:rPr>
        <w:t xml:space="preserve">6.1 User Distribution Assumption at 1,000 Paid Users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400"/>
        <w:gridCol w:w="2360"/>
      </w:tblGrid>
      <w:tr>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Plan</w:t>
            </w:r>
          </w:p>
        </w:tc>
        <w:tc>
          <w:tcPr>
            <w:tcW w:type="dxa" w:w="1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Price/Month</w:t>
            </w:r>
          </w:p>
        </w:tc>
        <w:tc>
          <w:tcPr>
            <w:tcW w:type="dxa" w:w="1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Users</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Monthly Revenue</w:t>
            </w:r>
          </w:p>
        </w:tc>
        <w:tc>
          <w:tcPr>
            <w:tcW w:type="dxa" w:w="2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Solo Builder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€199/month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500 (50%)</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€99,500</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Individual senior devs, indie founders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 Studio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€499/month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350 (35%)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€174,650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Small agencies, startup teams</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Engineering Team</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€999/month</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130 (13%)</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€129,870</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Engineering teams 5-15 people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Enterprise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€2,500+/month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 (2%)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€50,000+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Goldman Sachs tier</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1,000</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~€454,020/month</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€454K MRR — run rate €5.4M ARR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Average revenue per user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€454/user/month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Excellent blended ARPU for a B2B tool</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80E4F" w:sz="24"/>
              <w:bottom w:val="none"/>
              <w:right w:val="none"/>
            </w:tcBorders>
            <w:shd w:fill="FCE4EC" w:val="clear"/>
            <w:tcMar>
              <w:top w:type="dxa" w:w="120"/>
              <w:left w:type="dxa" w:w="200"/>
              <w:bottom w:type="dxa" w:w="120"/>
              <w:right w:type="dxa" w:w="150"/>
            </w:tcMar>
          </w:tcPr>
          <w:p>
            <w:pPr>
              <w:spacing w:after="0" w:before="0"/>
            </w:pPr>
            <w:r>
              <w:rPr>
                <w:b/>
                <w:bCs/>
                <w:i w:val="false"/>
                <w:iCs w:val="false"/>
                <w:sz w:val="21"/>
                <w:szCs w:val="21"/>
              </w:rPr>
              <w:t xml:space="preserve">At 1,000 PAID users with this plan distribution: €454,020 MRR. Infrastructure cost: €212/month. Infrastructure as % of MRR: 0.047%. This is one of the best unit economics ratios in software — better than most cloud-native SaaS companies.</w:t>
            </w:r>
          </w:p>
        </w:tc>
      </w:tr>
    </w:tbl>
    <w:p>
      <w:pPr>
        <w:spacing w:before="120"/>
      </w:pPr>
    </w:p>
    <w:p>
      <w:pPr>
        <w:pStyle w:val="Heading2"/>
        <w:spacing w:after="180" w:before="360"/>
      </w:pPr>
      <w:r>
        <w:rPr>
          <w:b/>
          <w:bCs/>
          <w:color w:val="1565C0"/>
          <w:sz w:val="30"/>
          <w:szCs w:val="30"/>
        </w:rPr>
        <w:t xml:space="preserve">6.2 Contribution Margin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Revenue Component</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Amount/Month</w:t>
            </w:r>
          </w:p>
        </w:tc>
        <w:tc>
          <w:tcPr>
            <w:tcW w:type="dxa" w:w="3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Notes</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Gross Revenue (MRR)</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€454,020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From 1,000 paid users across 4 tiers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Stripe fees (2.9% + €0.30 per transaction)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~€13,400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~€13,100 percentage + ~€300 per-transaction</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Net Revenue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~€440,620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After payment processing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Infrastructure costs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~€212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Server + cloud + CDN + monitoring</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LLM API costs (variable)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~€50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Free models cover ~95% of calls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Cloud burst costs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Peak capacity overflow nodes</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infrastructure + AI COGS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~€302/month</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Remarkably low variable COGS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Gross Profit (before team)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~€440,318/month</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97.3% gross margin on infrastructure!</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Engineering team (2 × €6K)</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€12,000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The main cost: human engineers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Marketing + sales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Content marketing, community, conferences</w:t>
            </w:r>
          </w:p>
        </w:tc>
      </w:tr>
      <w:tr>
        <w:tc>
          <w:tcPr>
            <w:tcW w:type="dxa" w:w="3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Operating profit estimate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~€423,318/month</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After all costs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Operating margin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~93.3%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Software economics at their finest</w:t>
            </w:r>
          </w:p>
        </w:tc>
      </w:tr>
    </w:tbl>
    <w:p>
      <w:pPr>
        <w:spacing w:before="120"/>
      </w:pPr>
    </w:p>
    <w:p>
      <w:pPr>
        <w:pStyle w:val="Heading2"/>
        <w:spacing w:after="180" w:before="360"/>
      </w:pPr>
      <w:r>
        <w:rPr>
          <w:b/>
          <w:bCs/>
          <w:color w:val="1565C0"/>
          <w:sz w:val="30"/>
          <w:szCs w:val="30"/>
        </w:rPr>
        <w:t xml:space="preserve">6.3 The Actual Constraint: Engineering Bandwidth, Not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4"/>
              <w:bottom w:val="none"/>
              <w:right w:val="none"/>
            </w:tcBorders>
            <w:shd w:fill="E3F2FD" w:val="clear"/>
            <w:tcMar>
              <w:top w:type="dxa" w:w="120"/>
              <w:left w:type="dxa" w:w="200"/>
              <w:bottom w:type="dxa" w:w="120"/>
              <w:right w:type="dxa" w:w="150"/>
            </w:tcMar>
          </w:tcPr>
          <w:p>
            <w:pPr>
              <w:spacing w:after="0" w:before="0"/>
            </w:pPr>
            <w:r>
              <w:rPr>
                <w:b w:val="false"/>
                <w:bCs w:val="false"/>
                <w:i/>
                <w:iCs/>
                <w:sz w:val="20"/>
                <w:szCs w:val="20"/>
              </w:rPr>
              <w:t xml:space="preserve">At 1,000 paid users, your bottleneck is NOT servers — it's supporting users, fixing bugs, adding features, and onboarding enterprise customers. This is why you need at least 2-3 engineers, not more servers. The infrastructure self-manages via KEDA autoscaling.</w:t>
            </w:r>
          </w:p>
        </w:tc>
      </w:tr>
    </w:tbl>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7: DEPLOYMENT GUIDE — DO THIS IN ORDER</w:t>
            </w:r>
          </w:p>
          <w:p>
            <w:r>
              <w:rPr>
                <w:color w:val="AADDFF"/>
                <w:sz w:val="22"/>
                <w:szCs w:val="22"/>
              </w:rPr>
              <w:t xml:space="preserve">Step-by-step commands to go live</w:t>
            </w:r>
          </w:p>
        </w:tc>
      </w:tr>
    </w:tbl>
    <w:p>
      <w:pPr>
        <w:spacing w:before="200"/>
      </w:pPr>
    </w:p>
    <w:p>
      <w:pPr>
        <w:pStyle w:val="Heading2"/>
        <w:spacing w:after="180" w:before="360"/>
      </w:pPr>
      <w:r>
        <w:rPr>
          <w:b/>
          <w:bCs/>
          <w:color w:val="1565C0"/>
          <w:sz w:val="30"/>
          <w:szCs w:val="30"/>
        </w:rPr>
        <w:t xml:space="preserve">7.1 Phase 1: Your Server (Week 1)</w:t>
      </w:r>
    </w:p>
    <w:p>
      <w:pPr>
        <w:pStyle w:val="Heading3"/>
        <w:spacing w:after="140" w:before="280"/>
      </w:pPr>
      <w:r>
        <w:rPr>
          <w:b/>
          <w:bCs/>
          <w:color w:val="37474F"/>
          <w:sz w:val="24"/>
          <w:szCs w:val="24"/>
        </w:rPr>
        <w:t xml:space="preserve">Step 1: Install k3s with agent-optimized config</w:t>
      </w:r>
    </w:p>
    <w:p>
      <w:pPr>
        <w:spacing w:after="50" w:before="50"/>
        <w:ind w:left="560"/>
      </w:pPr>
      <w:r>
        <w:rPr>
          <w:rFonts w:ascii="Courier New" w:cs="Courier New" w:eastAsia="Courier New" w:hAnsi="Courier New"/>
          <w:color w:val="1A237E"/>
          <w:sz w:val="18"/>
          <w:szCs w:val="18"/>
        </w:rPr>
        <w:t xml:space="preserve"># Install k3s — skip default Traefik, we install our own</w:t>
      </w:r>
    </w:p>
    <w:p>
      <w:pPr>
        <w:spacing w:after="50" w:before="50"/>
        <w:ind w:left="560"/>
      </w:pPr>
      <w:r>
        <w:rPr>
          <w:rFonts w:ascii="Courier New" w:cs="Courier New" w:eastAsia="Courier New" w:hAnsi="Courier New"/>
          <w:color w:val="1A237E"/>
          <w:sz w:val="18"/>
          <w:szCs w:val="18"/>
        </w:rPr>
        <w:t xml:space="preserve">curl -sfL https://get.k3s.io | sh -s - \</w:t>
      </w:r>
    </w:p>
    <w:p>
      <w:pPr>
        <w:spacing w:after="50" w:before="50"/>
        <w:ind w:left="560"/>
      </w:pPr>
      <w:r>
        <w:rPr>
          <w:rFonts w:ascii="Courier New" w:cs="Courier New" w:eastAsia="Courier New" w:hAnsi="Courier New"/>
          <w:color w:val="1A237E"/>
          <w:sz w:val="18"/>
          <w:szCs w:val="18"/>
        </w:rPr>
        <w:t xml:space="preserve">  --disable traefik \</w:t>
      </w:r>
    </w:p>
    <w:p>
      <w:pPr>
        <w:spacing w:after="50" w:before="50"/>
        <w:ind w:left="560"/>
      </w:pPr>
      <w:r>
        <w:rPr>
          <w:rFonts w:ascii="Courier New" w:cs="Courier New" w:eastAsia="Courier New" w:hAnsi="Courier New"/>
          <w:color w:val="1A237E"/>
          <w:sz w:val="18"/>
          <w:szCs w:val="18"/>
        </w:rPr>
        <w:t xml:space="preserve">  --disable servicelb \</w:t>
      </w:r>
    </w:p>
    <w:p>
      <w:pPr>
        <w:spacing w:after="50" w:before="50"/>
        <w:ind w:left="560"/>
      </w:pPr>
      <w:r>
        <w:rPr>
          <w:rFonts w:ascii="Courier New" w:cs="Courier New" w:eastAsia="Courier New" w:hAnsi="Courier New"/>
          <w:color w:val="1A237E"/>
          <w:sz w:val="18"/>
          <w:szCs w:val="18"/>
        </w:rPr>
        <w:t xml:space="preserve">  --node-name apex-primary \</w:t>
      </w:r>
    </w:p>
    <w:p>
      <w:pPr>
        <w:spacing w:after="50" w:before="50"/>
        <w:ind w:left="560"/>
      </w:pPr>
      <w:r>
        <w:rPr>
          <w:rFonts w:ascii="Courier New" w:cs="Courier New" w:eastAsia="Courier New" w:hAnsi="Courier New"/>
          <w:color w:val="1A237E"/>
          <w:sz w:val="18"/>
          <w:szCs w:val="18"/>
        </w:rPr>
        <w:t xml:space="preserve">  --kubelet-arg='max-pods=250' \</w:t>
      </w:r>
    </w:p>
    <w:p>
      <w:pPr>
        <w:spacing w:after="50" w:before="50"/>
        <w:ind w:left="560"/>
      </w:pPr>
      <w:r>
        <w:rPr>
          <w:rFonts w:ascii="Courier New" w:cs="Courier New" w:eastAsia="Courier New" w:hAnsi="Courier New"/>
          <w:color w:val="1A237E"/>
          <w:sz w:val="18"/>
          <w:szCs w:val="18"/>
        </w:rPr>
        <w:t xml:space="preserve">  --kubelet-arg='eviction-hard=memory.available&lt;2Gi' \</w:t>
      </w:r>
    </w:p>
    <w:p>
      <w:pPr>
        <w:spacing w:after="50" w:before="50"/>
        <w:ind w:left="560"/>
      </w:pPr>
      <w:r>
        <w:rPr>
          <w:rFonts w:ascii="Courier New" w:cs="Courier New" w:eastAsia="Courier New" w:hAnsi="Courier New"/>
          <w:color w:val="1A237E"/>
          <w:sz w:val="18"/>
          <w:szCs w:val="18"/>
        </w:rPr>
        <w:t xml:space="preserve">  --kubelet-arg='eviction-soft=memory.available&lt;4Gi' \</w:t>
      </w:r>
    </w:p>
    <w:p>
      <w:pPr>
        <w:spacing w:after="50" w:before="50"/>
        <w:ind w:left="560"/>
      </w:pPr>
      <w:r>
        <w:rPr>
          <w:rFonts w:ascii="Courier New" w:cs="Courier New" w:eastAsia="Courier New" w:hAnsi="Courier New"/>
          <w:color w:val="1A237E"/>
          <w:sz w:val="18"/>
          <w:szCs w:val="18"/>
        </w:rPr>
        <w:t xml:space="preserve">  --kubelet-arg='eviction-soft-grace-period=memory.available=2m'</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Install Helm, KEDA, Metrics Server</w:t>
      </w:r>
    </w:p>
    <w:p>
      <w:pPr>
        <w:spacing w:after="50" w:before="50"/>
        <w:ind w:left="560"/>
      </w:pPr>
      <w:r>
        <w:rPr>
          <w:rFonts w:ascii="Courier New" w:cs="Courier New" w:eastAsia="Courier New" w:hAnsi="Courier New"/>
          <w:color w:val="1A237E"/>
          <w:sz w:val="18"/>
          <w:szCs w:val="18"/>
        </w:rPr>
        <w:t xml:space="preserve">curl https://raw.githubusercontent.com/helm/helm/main/scripts/get-helm-3 | bash</w:t>
      </w:r>
    </w:p>
    <w:p>
      <w:pPr>
        <w:spacing w:after="50" w:before="50"/>
        <w:ind w:left="560"/>
      </w:pPr>
      <w:r>
        <w:rPr>
          <w:rFonts w:ascii="Courier New" w:cs="Courier New" w:eastAsia="Courier New" w:hAnsi="Courier New"/>
          <w:color w:val="1A237E"/>
          <w:sz w:val="18"/>
          <w:szCs w:val="18"/>
        </w:rPr>
        <w:t xml:space="preserve">helm repo add kedacore https://kedacore.github.io/charts &amp;&amp; helm repo update</w:t>
      </w:r>
    </w:p>
    <w:p>
      <w:pPr>
        <w:spacing w:after="50" w:before="50"/>
        <w:ind w:left="560"/>
      </w:pPr>
      <w:r>
        <w:rPr>
          <w:rFonts w:ascii="Courier New" w:cs="Courier New" w:eastAsia="Courier New" w:hAnsi="Courier New"/>
          <w:color w:val="1A237E"/>
          <w:sz w:val="18"/>
          <w:szCs w:val="18"/>
        </w:rPr>
        <w:t xml:space="preserve">helm install keda kedacore/keda --namespace keda --create-namespace</w:t>
      </w:r>
    </w:p>
    <w:p>
      <w:pPr>
        <w:spacing w:after="50" w:before="50"/>
        <w:ind w:left="560"/>
      </w:pPr>
      <w:r>
        <w:rPr>
          <w:rFonts w:ascii="Courier New" w:cs="Courier New" w:eastAsia="Courier New" w:hAnsi="Courier New"/>
          <w:color w:val="1A237E"/>
          <w:sz w:val="18"/>
          <w:szCs w:val="18"/>
        </w:rPr>
        <w:t xml:space="preserve">kubectl apply -f https://github.com/kubernetes-sigs/metrics-server/releases/latest/download/components.yaml</w:t>
      </w:r>
    </w:p>
    <w:p>
      <w:pPr>
        <w:spacing w:before="80"/>
      </w:pPr>
    </w:p>
    <w:p>
      <w:pPr>
        <w:pStyle w:val="Heading3"/>
        <w:spacing w:after="140" w:before="280"/>
      </w:pPr>
      <w:r>
        <w:rPr>
          <w:b/>
          <w:bCs/>
          <w:color w:val="37474F"/>
          <w:sz w:val="24"/>
          <w:szCs w:val="24"/>
        </w:rPr>
        <w:t xml:space="preserve">Step 2: Deploy Traefik with Let's Encrypt</w:t>
      </w:r>
    </w:p>
    <w:p>
      <w:pPr>
        <w:spacing w:after="50" w:before="50"/>
        <w:ind w:left="560"/>
      </w:pPr>
      <w:r>
        <w:rPr>
          <w:rFonts w:ascii="Courier New" w:cs="Courier New" w:eastAsia="Courier New" w:hAnsi="Courier New"/>
          <w:color w:val="1A237E"/>
          <w:sz w:val="18"/>
          <w:szCs w:val="18"/>
        </w:rPr>
        <w:t xml:space="preserve">helm repo add traefik https://helm.traefik.io/traefik</w:t>
      </w:r>
    </w:p>
    <w:p>
      <w:pPr>
        <w:spacing w:after="50" w:before="50"/>
        <w:ind w:left="560"/>
      </w:pPr>
      <w:r>
        <w:rPr>
          <w:rFonts w:ascii="Courier New" w:cs="Courier New" w:eastAsia="Courier New" w:hAnsi="Courier New"/>
          <w:color w:val="1A237E"/>
          <w:sz w:val="18"/>
          <w:szCs w:val="18"/>
        </w:rPr>
        <w:t xml:space="preserve">helm install traefik traefik/traefik \</w:t>
      </w:r>
    </w:p>
    <w:p>
      <w:pPr>
        <w:spacing w:after="50" w:before="50"/>
        <w:ind w:left="560"/>
      </w:pPr>
      <w:r>
        <w:rPr>
          <w:rFonts w:ascii="Courier New" w:cs="Courier New" w:eastAsia="Courier New" w:hAnsi="Courier New"/>
          <w:color w:val="1A237E"/>
          <w:sz w:val="18"/>
          <w:szCs w:val="18"/>
        </w:rPr>
        <w:t xml:space="preserve">  --namespace traefik --create-namespace \</w:t>
      </w:r>
    </w:p>
    <w:p>
      <w:pPr>
        <w:spacing w:after="50" w:before="50"/>
        <w:ind w:left="560"/>
      </w:pPr>
      <w:r>
        <w:rPr>
          <w:rFonts w:ascii="Courier New" w:cs="Courier New" w:eastAsia="Courier New" w:hAnsi="Courier New"/>
          <w:color w:val="1A237E"/>
          <w:sz w:val="18"/>
          <w:szCs w:val="18"/>
        </w:rPr>
        <w:t xml:space="preserve">  --set persistence.enabled=true \</w:t>
      </w:r>
    </w:p>
    <w:p>
      <w:pPr>
        <w:spacing w:after="50" w:before="50"/>
        <w:ind w:left="560"/>
      </w:pPr>
      <w:r>
        <w:rPr>
          <w:rFonts w:ascii="Courier New" w:cs="Courier New" w:eastAsia="Courier New" w:hAnsi="Courier New"/>
          <w:color w:val="1A237E"/>
          <w:sz w:val="18"/>
          <w:szCs w:val="18"/>
        </w:rPr>
        <w:t xml:space="preserve">  --set service.type=NodePort \</w:t>
      </w:r>
    </w:p>
    <w:p>
      <w:pPr>
        <w:spacing w:after="50" w:before="50"/>
        <w:ind w:left="560"/>
      </w:pPr>
      <w:r>
        <w:rPr>
          <w:rFonts w:ascii="Courier New" w:cs="Courier New" w:eastAsia="Courier New" w:hAnsi="Courier New"/>
          <w:color w:val="1A237E"/>
          <w:sz w:val="18"/>
          <w:szCs w:val="18"/>
        </w:rPr>
        <w:t xml:space="preserve">  --set ports.web.nodePort=80 \</w:t>
      </w:r>
    </w:p>
    <w:p>
      <w:pPr>
        <w:spacing w:after="50" w:before="50"/>
        <w:ind w:left="560"/>
      </w:pPr>
      <w:r>
        <w:rPr>
          <w:rFonts w:ascii="Courier New" w:cs="Courier New" w:eastAsia="Courier New" w:hAnsi="Courier New"/>
          <w:color w:val="1A237E"/>
          <w:sz w:val="18"/>
          <w:szCs w:val="18"/>
        </w:rPr>
        <w:t xml:space="preserve">  --set ports.websecure.nodePort=443 \</w:t>
      </w:r>
    </w:p>
    <w:p>
      <w:pPr>
        <w:spacing w:after="50" w:before="50"/>
        <w:ind w:left="560"/>
      </w:pPr>
      <w:r>
        <w:rPr>
          <w:rFonts w:ascii="Courier New" w:cs="Courier New" w:eastAsia="Courier New" w:hAnsi="Courier New"/>
          <w:color w:val="1A237E"/>
          <w:sz w:val="18"/>
          <w:szCs w:val="18"/>
        </w:rPr>
        <w:t xml:space="preserve">  --set additionalArguments[0]='--certificatesresolvers.letsencrypt.acme.email=you@domain.com' \</w:t>
      </w:r>
    </w:p>
    <w:p>
      <w:pPr>
        <w:spacing w:after="50" w:before="50"/>
        <w:ind w:left="560"/>
      </w:pPr>
      <w:r>
        <w:rPr>
          <w:rFonts w:ascii="Courier New" w:cs="Courier New" w:eastAsia="Courier New" w:hAnsi="Courier New"/>
          <w:color w:val="1A237E"/>
          <w:sz w:val="18"/>
          <w:szCs w:val="18"/>
        </w:rPr>
        <w:t xml:space="preserve">  --set additionalArguments[1]='--certificatesresolvers.letsencrypt.acme.tlschallenge=true'</w:t>
      </w:r>
    </w:p>
    <w:p>
      <w:pPr>
        <w:spacing w:before="80"/>
      </w:pPr>
    </w:p>
    <w:p>
      <w:pPr>
        <w:pStyle w:val="Heading3"/>
        <w:spacing w:after="140" w:before="280"/>
      </w:pPr>
      <w:r>
        <w:rPr>
          <w:b/>
          <w:bCs/>
          <w:color w:val="37474F"/>
          <w:sz w:val="24"/>
          <w:szCs w:val="24"/>
        </w:rPr>
        <w:t xml:space="preserve">Step 3: Deploy Ollama with 3 models hot</w:t>
      </w:r>
    </w:p>
    <w:p>
      <w:pPr>
        <w:spacing w:after="50" w:before="50"/>
        <w:ind w:left="560"/>
      </w:pPr>
      <w:r>
        <w:rPr>
          <w:rFonts w:ascii="Courier New" w:cs="Courier New" w:eastAsia="Courier New" w:hAnsi="Courier New"/>
          <w:color w:val="1A237E"/>
          <w:sz w:val="18"/>
          <w:szCs w:val="18"/>
        </w:rPr>
        <w:t xml:space="preserve">kubectl apply -f - &lt;&lt;EOF</w:t>
      </w:r>
    </w:p>
    <w:p>
      <w:pPr>
        <w:spacing w:after="50" w:before="50"/>
        <w:ind w:left="560"/>
      </w:pPr>
      <w:r>
        <w:rPr>
          <w:rFonts w:ascii="Courier New" w:cs="Courier New" w:eastAsia="Courier New" w:hAnsi="Courier New"/>
          <w:color w:val="1A237E"/>
          <w:sz w:val="18"/>
          <w:szCs w:val="18"/>
        </w:rPr>
        <w:t xml:space="preserve">apiVersion: apps/v1</w:t>
      </w:r>
    </w:p>
    <w:p>
      <w:pPr>
        <w:spacing w:after="50" w:before="50"/>
        <w:ind w:left="560"/>
      </w:pPr>
      <w:r>
        <w:rPr>
          <w:rFonts w:ascii="Courier New" w:cs="Courier New" w:eastAsia="Courier New" w:hAnsi="Courier New"/>
          <w:color w:val="1A237E"/>
          <w:sz w:val="18"/>
          <w:szCs w:val="18"/>
        </w:rPr>
        <w:t xml:space="preserve">kind: Deployment</w:t>
      </w:r>
    </w:p>
    <w:p>
      <w:pPr>
        <w:spacing w:after="50" w:before="50"/>
        <w:ind w:left="560"/>
      </w:pPr>
      <w:r>
        <w:rPr>
          <w:rFonts w:ascii="Courier New" w:cs="Courier New" w:eastAsia="Courier New" w:hAnsi="Courier New"/>
          <w:color w:val="1A237E"/>
          <w:sz w:val="18"/>
          <w:szCs w:val="18"/>
        </w:rPr>
        <w:t xml:space="preserve">metadata: {name: ollama, namespace: apex}</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replicas: 1</w:t>
      </w:r>
    </w:p>
    <w:p>
      <w:pPr>
        <w:spacing w:after="50" w:before="50"/>
        <w:ind w:left="560"/>
      </w:pPr>
      <w:r>
        <w:rPr>
          <w:rFonts w:ascii="Courier New" w:cs="Courier New" w:eastAsia="Courier New" w:hAnsi="Courier New"/>
          <w:color w:val="1A237E"/>
          <w:sz w:val="18"/>
          <w:szCs w:val="18"/>
        </w:rPr>
        <w:t xml:space="preserve">  template:</w:t>
      </w:r>
    </w:p>
    <w:p>
      <w:pPr>
        <w:spacing w:after="50" w:before="50"/>
        <w:ind w:left="560"/>
      </w:pPr>
      <w:r>
        <w:rPr>
          <w:rFonts w:ascii="Courier New" w:cs="Courier New" w:eastAsia="Courier New" w:hAnsi="Courier New"/>
          <w:color w:val="1A237E"/>
          <w:sz w:val="18"/>
          <w:szCs w:val="18"/>
        </w:rPr>
        <w:t xml:space="preserve">    spec:</w:t>
      </w:r>
    </w:p>
    <w:p>
      <w:pPr>
        <w:spacing w:after="50" w:before="50"/>
        <w:ind w:left="560"/>
      </w:pPr>
      <w:r>
        <w:rPr>
          <w:rFonts w:ascii="Courier New" w:cs="Courier New" w:eastAsia="Courier New" w:hAnsi="Courier New"/>
          <w:color w:val="1A237E"/>
          <w:sz w:val="18"/>
          <w:szCs w:val="18"/>
        </w:rPr>
        <w:t xml:space="preserve">      containers:</w:t>
      </w:r>
    </w:p>
    <w:p>
      <w:pPr>
        <w:spacing w:after="50" w:before="50"/>
        <w:ind w:left="560"/>
      </w:pPr>
      <w:r>
        <w:rPr>
          <w:rFonts w:ascii="Courier New" w:cs="Courier New" w:eastAsia="Courier New" w:hAnsi="Courier New"/>
          <w:color w:val="1A237E"/>
          <w:sz w:val="18"/>
          <w:szCs w:val="18"/>
        </w:rPr>
        <w:t xml:space="preserve">      - name: ollama</w:t>
      </w:r>
    </w:p>
    <w:p>
      <w:pPr>
        <w:spacing w:after="50" w:before="50"/>
        <w:ind w:left="560"/>
      </w:pPr>
      <w:r>
        <w:rPr>
          <w:rFonts w:ascii="Courier New" w:cs="Courier New" w:eastAsia="Courier New" w:hAnsi="Courier New"/>
          <w:color w:val="1A237E"/>
          <w:sz w:val="18"/>
          <w:szCs w:val="18"/>
        </w:rPr>
        <w:t xml:space="preserve">        image: ollama/ollama:latest</w:t>
      </w:r>
    </w:p>
    <w:p>
      <w:pPr>
        <w:spacing w:after="50" w:before="50"/>
        <w:ind w:left="560"/>
      </w:pPr>
      <w:r>
        <w:rPr>
          <w:rFonts w:ascii="Courier New" w:cs="Courier New" w:eastAsia="Courier New" w:hAnsi="Courier New"/>
          <w:color w:val="1A237E"/>
          <w:sz w:val="18"/>
          <w:szCs w:val="18"/>
        </w:rPr>
        <w:t xml:space="preserve">        resources:</w:t>
      </w:r>
    </w:p>
    <w:p>
      <w:pPr>
        <w:spacing w:after="50" w:before="50"/>
        <w:ind w:left="560"/>
      </w:pPr>
      <w:r>
        <w:rPr>
          <w:rFonts w:ascii="Courier New" w:cs="Courier New" w:eastAsia="Courier New" w:hAnsi="Courier New"/>
          <w:color w:val="1A237E"/>
          <w:sz w:val="18"/>
          <w:szCs w:val="18"/>
        </w:rPr>
        <w:t xml:space="preserve">          requests: {memory: 44Gi, cpu: '4'}</w:t>
      </w:r>
    </w:p>
    <w:p>
      <w:pPr>
        <w:spacing w:after="50" w:before="50"/>
        <w:ind w:left="560"/>
      </w:pPr>
      <w:r>
        <w:rPr>
          <w:rFonts w:ascii="Courier New" w:cs="Courier New" w:eastAsia="Courier New" w:hAnsi="Courier New"/>
          <w:color w:val="1A237E"/>
          <w:sz w:val="18"/>
          <w:szCs w:val="18"/>
        </w:rPr>
        <w:t xml:space="preserve">          limits:   {memory: 50Gi, cpu: '6'}</w:t>
      </w:r>
    </w:p>
    <w:p>
      <w:pPr>
        <w:spacing w:after="50" w:before="50"/>
        <w:ind w:left="560"/>
      </w:pPr>
      <w:r>
        <w:rPr>
          <w:rFonts w:ascii="Courier New" w:cs="Courier New" w:eastAsia="Courier New" w:hAnsi="Courier New"/>
          <w:color w:val="1A237E"/>
          <w:sz w:val="18"/>
          <w:szCs w:val="18"/>
        </w:rPr>
        <w:t xml:space="preserve">        env:</w:t>
      </w:r>
    </w:p>
    <w:p>
      <w:pPr>
        <w:spacing w:after="50" w:before="50"/>
        <w:ind w:left="560"/>
      </w:pPr>
      <w:r>
        <w:rPr>
          <w:rFonts w:ascii="Courier New" w:cs="Courier New" w:eastAsia="Courier New" w:hAnsi="Courier New"/>
          <w:color w:val="1A237E"/>
          <w:sz w:val="18"/>
          <w:szCs w:val="18"/>
        </w:rPr>
        <w:t xml:space="preserve">        - {name: OLLAMA_KEEP_ALIVE, value: '24h'}</w:t>
      </w:r>
    </w:p>
    <w:p>
      <w:pPr>
        <w:spacing w:after="50" w:before="50"/>
        <w:ind w:left="560"/>
      </w:pPr>
      <w:r>
        <w:rPr>
          <w:rFonts w:ascii="Courier New" w:cs="Courier New" w:eastAsia="Courier New" w:hAnsi="Courier New"/>
          <w:color w:val="1A237E"/>
          <w:sz w:val="18"/>
          <w:szCs w:val="18"/>
        </w:rPr>
        <w:t xml:space="preserve">        volumeMounts:</w:t>
      </w:r>
    </w:p>
    <w:p>
      <w:pPr>
        <w:spacing w:after="50" w:before="50"/>
        <w:ind w:left="560"/>
      </w:pPr>
      <w:r>
        <w:rPr>
          <w:rFonts w:ascii="Courier New" w:cs="Courier New" w:eastAsia="Courier New" w:hAnsi="Courier New"/>
          <w:color w:val="1A237E"/>
          <w:sz w:val="18"/>
          <w:szCs w:val="18"/>
        </w:rPr>
        <w:t xml:space="preserve">        - {mountPath: /root/.ollama, name: models}</w:t>
      </w:r>
    </w:p>
    <w:p>
      <w:pPr>
        <w:spacing w:after="50" w:before="50"/>
        <w:ind w:left="560"/>
      </w:pPr>
      <w:r>
        <w:rPr>
          <w:rFonts w:ascii="Courier New" w:cs="Courier New" w:eastAsia="Courier New" w:hAnsi="Courier New"/>
          <w:color w:val="1A237E"/>
          <w:sz w:val="18"/>
          <w:szCs w:val="18"/>
        </w:rPr>
        <w:t xml:space="preserve">      volumes:</w:t>
      </w:r>
    </w:p>
    <w:p>
      <w:pPr>
        <w:spacing w:after="50" w:before="50"/>
        <w:ind w:left="560"/>
      </w:pPr>
      <w:r>
        <w:rPr>
          <w:rFonts w:ascii="Courier New" w:cs="Courier New" w:eastAsia="Courier New" w:hAnsi="Courier New"/>
          <w:color w:val="1A237E"/>
          <w:sz w:val="18"/>
          <w:szCs w:val="18"/>
        </w:rPr>
        <w:t xml:space="preserve">      - name: models</w:t>
      </w:r>
    </w:p>
    <w:p>
      <w:pPr>
        <w:spacing w:after="50" w:before="50"/>
        <w:ind w:left="560"/>
      </w:pPr>
      <w:r>
        <w:rPr>
          <w:rFonts w:ascii="Courier New" w:cs="Courier New" w:eastAsia="Courier New" w:hAnsi="Courier New"/>
          <w:color w:val="1A237E"/>
          <w:sz w:val="18"/>
          <w:szCs w:val="18"/>
        </w:rPr>
        <w:t xml:space="preserve">        persistentVolumeClaim: {claimName: ollama-pvc}</w:t>
      </w:r>
    </w:p>
    <w:p>
      <w:pPr>
        <w:spacing w:after="50" w:before="50"/>
        <w:ind w:left="560"/>
      </w:pPr>
      <w:r>
        <w:rPr>
          <w:rFonts w:ascii="Courier New" w:cs="Courier New" w:eastAsia="Courier New" w:hAnsi="Courier New"/>
          <w:color w:val="1A237E"/>
          <w:sz w:val="18"/>
          <w:szCs w:val="18"/>
        </w:rPr>
        <w:t xml:space="preserve">EOF</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Pull models (runs once, then cached)</w:t>
      </w:r>
    </w:p>
    <w:p>
      <w:pPr>
        <w:spacing w:after="50" w:before="50"/>
        <w:ind w:left="560"/>
      </w:pPr>
      <w:r>
        <w:rPr>
          <w:rFonts w:ascii="Courier New" w:cs="Courier New" w:eastAsia="Courier New" w:hAnsi="Courier New"/>
          <w:color w:val="1A237E"/>
          <w:sz w:val="18"/>
          <w:szCs w:val="18"/>
        </w:rPr>
        <w:t xml:space="preserve">kubectl exec -it ollama-pod -- ollama pull qwen3-coder-next</w:t>
      </w:r>
    </w:p>
    <w:p>
      <w:pPr>
        <w:spacing w:after="50" w:before="50"/>
        <w:ind w:left="560"/>
      </w:pPr>
      <w:r>
        <w:rPr>
          <w:rFonts w:ascii="Courier New" w:cs="Courier New" w:eastAsia="Courier New" w:hAnsi="Courier New"/>
          <w:color w:val="1A237E"/>
          <w:sz w:val="18"/>
          <w:szCs w:val="18"/>
        </w:rPr>
        <w:t xml:space="preserve">kubectl exec -it ollama-pod -- ollama pull deepseek-r1:32b</w:t>
      </w:r>
    </w:p>
    <w:p>
      <w:pPr>
        <w:spacing w:after="50" w:before="50"/>
        <w:ind w:left="560"/>
      </w:pPr>
      <w:r>
        <w:rPr>
          <w:rFonts w:ascii="Courier New" w:cs="Courier New" w:eastAsia="Courier New" w:hAnsi="Courier New"/>
          <w:color w:val="1A237E"/>
          <w:sz w:val="18"/>
          <w:szCs w:val="18"/>
        </w:rPr>
        <w:t xml:space="preserve">kubectl exec -it ollama-pod -- ollama pull qwen3.5:27b</w:t>
      </w:r>
    </w:p>
    <w:p>
      <w:pPr>
        <w:spacing w:before="120"/>
      </w:pPr>
    </w:p>
    <w:p>
      <w:pPr>
        <w:pStyle w:val="Heading2"/>
        <w:spacing w:after="180" w:before="360"/>
      </w:pPr>
      <w:r>
        <w:rPr>
          <w:b/>
          <w:bCs/>
          <w:color w:val="1565C0"/>
          <w:sz w:val="30"/>
          <w:szCs w:val="30"/>
        </w:rPr>
        <w:t xml:space="preserve">7.2 Phase 2: Add Hetzner EX44 (Week 2)</w:t>
      </w:r>
    </w:p>
    <w:p>
      <w:pPr>
        <w:spacing w:after="50" w:before="50"/>
        <w:ind w:left="560"/>
      </w:pPr>
      <w:r>
        <w:rPr>
          <w:rFonts w:ascii="Courier New" w:cs="Courier New" w:eastAsia="Courier New" w:hAnsi="Courier New"/>
          <w:color w:val="1A237E"/>
          <w:sz w:val="18"/>
          <w:szCs w:val="18"/>
        </w:rPr>
        <w:t xml:space="preserve"># On Hetzner Robot: order EX44 with Ubuntu 24.04</w:t>
      </w:r>
    </w:p>
    <w:p>
      <w:pPr>
        <w:spacing w:after="50" w:before="50"/>
        <w:ind w:left="560"/>
      </w:pPr>
      <w:r>
        <w:rPr>
          <w:rFonts w:ascii="Courier New" w:cs="Courier New" w:eastAsia="Courier New" w:hAnsi="Courier New"/>
          <w:color w:val="1A237E"/>
          <w:sz w:val="18"/>
          <w:szCs w:val="18"/>
        </w:rPr>
        <w:t xml:space="preserve"># Add to same vSwitch as your primary server</w:t>
      </w:r>
    </w:p>
    <w:p>
      <w:pPr>
        <w:spacing w:after="50" w:before="50"/>
        <w:ind w:left="560"/>
      </w:pPr>
      <w:r>
        <w:rPr>
          <w:rFonts w:ascii="Courier New" w:cs="Courier New" w:eastAsia="Courier New" w:hAnsi="Courier New"/>
          <w:color w:val="1A237E"/>
          <w:sz w:val="18"/>
          <w:szCs w:val="18"/>
        </w:rPr>
        <w:t xml:space="preserve"># Note: Order BEFORE April 1, 2026 to lock in €47.30 rate!</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Get join token from your primary server:</w:t>
      </w:r>
    </w:p>
    <w:p>
      <w:pPr>
        <w:spacing w:after="50" w:before="50"/>
        <w:ind w:left="560"/>
      </w:pPr>
      <w:r>
        <w:rPr>
          <w:rFonts w:ascii="Courier New" w:cs="Courier New" w:eastAsia="Courier New" w:hAnsi="Courier New"/>
          <w:color w:val="1A237E"/>
          <w:sz w:val="18"/>
          <w:szCs w:val="18"/>
        </w:rPr>
        <w:t xml:space="preserve">sudo cat /var/lib/rancher/k3s/server/node-token</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Cloud-init script for EX44 (paste as user_data in Hetzner Robot):</w:t>
      </w:r>
    </w:p>
    <w:p>
      <w:pPr>
        <w:spacing w:after="50" w:before="50"/>
        <w:ind w:left="560"/>
      </w:pPr>
      <w:r>
        <w:rPr>
          <w:rFonts w:ascii="Courier New" w:cs="Courier New" w:eastAsia="Courier New" w:hAnsi="Courier New"/>
          <w:color w:val="1A237E"/>
          <w:sz w:val="18"/>
          <w:szCs w:val="18"/>
        </w:rPr>
        <w:t xml:space="preserve">#!/bin/bash</w:t>
      </w:r>
    </w:p>
    <w:p>
      <w:pPr>
        <w:spacing w:after="50" w:before="50"/>
        <w:ind w:left="560"/>
      </w:pPr>
      <w:r>
        <w:rPr>
          <w:rFonts w:ascii="Courier New" w:cs="Courier New" w:eastAsia="Courier New" w:hAnsi="Courier New"/>
          <w:color w:val="1A237E"/>
          <w:sz w:val="18"/>
          <w:szCs w:val="18"/>
        </w:rPr>
        <w:t xml:space="preserve">curl -sfL https://get.k3s.io | K3S_URL=https://10.0.0.1:6443 \</w:t>
      </w:r>
    </w:p>
    <w:p>
      <w:pPr>
        <w:spacing w:after="50" w:before="50"/>
        <w:ind w:left="560"/>
      </w:pPr>
      <w:r>
        <w:rPr>
          <w:rFonts w:ascii="Courier New" w:cs="Courier New" w:eastAsia="Courier New" w:hAnsi="Courier New"/>
          <w:color w:val="1A237E"/>
          <w:sz w:val="18"/>
          <w:szCs w:val="18"/>
        </w:rPr>
        <w:t xml:space="preserve">  K3S_TOKEN=YOUR_NODE_TOKEN \</w:t>
      </w:r>
    </w:p>
    <w:p>
      <w:pPr>
        <w:spacing w:after="50" w:before="50"/>
        <w:ind w:left="560"/>
      </w:pPr>
      <w:r>
        <w:rPr>
          <w:rFonts w:ascii="Courier New" w:cs="Courier New" w:eastAsia="Courier New" w:hAnsi="Courier New"/>
          <w:color w:val="1A237E"/>
          <w:sz w:val="18"/>
          <w:szCs w:val="18"/>
        </w:rPr>
        <w:t xml:space="preserve">  K3S_NODE_NAME=apex-worker-1 sh -s - \</w:t>
      </w:r>
    </w:p>
    <w:p>
      <w:pPr>
        <w:spacing w:after="50" w:before="50"/>
        <w:ind w:left="560"/>
      </w:pPr>
      <w:r>
        <w:rPr>
          <w:rFonts w:ascii="Courier New" w:cs="Courier New" w:eastAsia="Courier New" w:hAnsi="Courier New"/>
          <w:color w:val="1A237E"/>
          <w:sz w:val="18"/>
          <w:szCs w:val="18"/>
        </w:rPr>
        <w:t xml:space="preserve">  --node-label=role=agent-worker \</w:t>
      </w:r>
    </w:p>
    <w:p>
      <w:pPr>
        <w:spacing w:after="50" w:before="50"/>
        <w:ind w:left="560"/>
      </w:pPr>
      <w:r>
        <w:rPr>
          <w:rFonts w:ascii="Courier New" w:cs="Courier New" w:eastAsia="Courier New" w:hAnsi="Courier New"/>
          <w:color w:val="1A237E"/>
          <w:sz w:val="18"/>
          <w:szCs w:val="18"/>
        </w:rPr>
        <w:t xml:space="preserve">  --node-label=tier=dedicated \</w:t>
      </w:r>
    </w:p>
    <w:p>
      <w:pPr>
        <w:spacing w:after="50" w:before="50"/>
        <w:ind w:left="560"/>
      </w:pPr>
      <w:r>
        <w:rPr>
          <w:rFonts w:ascii="Courier New" w:cs="Courier New" w:eastAsia="Courier New" w:hAnsi="Courier New"/>
          <w:color w:val="1A237E"/>
          <w:sz w:val="18"/>
          <w:szCs w:val="18"/>
        </w:rPr>
        <w:t xml:space="preserve">  --kubelet-arg='max-pods=100'</w:t>
      </w:r>
    </w:p>
    <w:p>
      <w:pPr>
        <w:spacing w:after="50" w:before="50"/>
        <w:ind w:left="560"/>
      </w:pPr>
      <w:r>
        <w:rPr>
          <w:rFonts w:ascii="Courier New" w:cs="Courier New" w:eastAsia="Courier New" w:hAnsi="Courier New"/>
          <w:color w:val="1A237E"/>
          <w:sz w:val="18"/>
          <w:szCs w:val="18"/>
        </w:rPr>
        <w:t xml:space="preserve"/>
      </w:r>
    </w:p>
    <w:p>
      <w:pPr>
        <w:spacing w:after="50" w:before="50"/>
        <w:ind w:left="560"/>
      </w:pPr>
      <w:r>
        <w:rPr>
          <w:rFonts w:ascii="Courier New" w:cs="Courier New" w:eastAsia="Courier New" w:hAnsi="Courier New"/>
          <w:color w:val="1A237E"/>
          <w:sz w:val="18"/>
          <w:szCs w:val="18"/>
        </w:rPr>
        <w:t xml:space="preserve"># Verify from your primary server (~60 seconds):</w:t>
      </w:r>
    </w:p>
    <w:p>
      <w:pPr>
        <w:spacing w:after="50" w:before="50"/>
        <w:ind w:left="560"/>
      </w:pPr>
      <w:r>
        <w:rPr>
          <w:rFonts w:ascii="Courier New" w:cs="Courier New" w:eastAsia="Courier New" w:hAnsi="Courier New"/>
          <w:color w:val="1A237E"/>
          <w:sz w:val="18"/>
          <w:szCs w:val="18"/>
        </w:rPr>
        <w:t xml:space="preserve">kubectl get nodes</w:t>
      </w:r>
    </w:p>
    <w:p>
      <w:pPr>
        <w:spacing w:after="50" w:before="50"/>
        <w:ind w:left="560"/>
      </w:pPr>
      <w:r>
        <w:rPr>
          <w:rFonts w:ascii="Courier New" w:cs="Courier New" w:eastAsia="Courier New" w:hAnsi="Courier New"/>
          <w:color w:val="1A237E"/>
          <w:sz w:val="18"/>
          <w:szCs w:val="18"/>
        </w:rPr>
        <w:t xml:space="preserve"># NAME          STATUS  ROLES   AGE  VERSION</w:t>
      </w:r>
    </w:p>
    <w:p>
      <w:pPr>
        <w:spacing w:after="50" w:before="50"/>
        <w:ind w:left="560"/>
      </w:pPr>
      <w:r>
        <w:rPr>
          <w:rFonts w:ascii="Courier New" w:cs="Courier New" w:eastAsia="Courier New" w:hAnsi="Courier New"/>
          <w:color w:val="1A237E"/>
          <w:sz w:val="18"/>
          <w:szCs w:val="18"/>
        </w:rPr>
        <w:t xml:space="preserve"># apex-primary  Ready   master  7d   v1.31.x</w:t>
      </w:r>
    </w:p>
    <w:p>
      <w:pPr>
        <w:spacing w:after="50" w:before="50"/>
        <w:ind w:left="560"/>
      </w:pPr>
      <w:r>
        <w:rPr>
          <w:rFonts w:ascii="Courier New" w:cs="Courier New" w:eastAsia="Courier New" w:hAnsi="Courier New"/>
          <w:color w:val="1A237E"/>
          <w:sz w:val="18"/>
          <w:szCs w:val="18"/>
        </w:rPr>
        <w:t xml:space="preserve"># apex-worker-1 Ready   worker  60s  v1.31.x  ← New EX44 node</w:t>
      </w:r>
    </w:p>
    <w:p>
      <w:pPr>
        <w:spacing w:before="120"/>
      </w:pPr>
    </w:p>
    <w:p>
      <w:pPr>
        <w:pStyle w:val="Heading2"/>
        <w:spacing w:after="180" w:before="360"/>
      </w:pPr>
      <w:r>
        <w:rPr>
          <w:b/>
          <w:bCs/>
          <w:color w:val="1565C0"/>
          <w:sz w:val="30"/>
          <w:szCs w:val="30"/>
        </w:rPr>
        <w:t xml:space="preserve">7.3 KEDA ScaledObject for Agent Sandboxes</w:t>
      </w:r>
    </w:p>
    <w:p>
      <w:pPr>
        <w:spacing w:after="50" w:before="50"/>
        <w:ind w:left="560"/>
      </w:pPr>
      <w:r>
        <w:rPr>
          <w:rFonts w:ascii="Courier New" w:cs="Courier New" w:eastAsia="Courier New" w:hAnsi="Courier New"/>
          <w:color w:val="1A237E"/>
          <w:sz w:val="18"/>
          <w:szCs w:val="18"/>
        </w:rPr>
        <w:t xml:space="preserve"># keda-agent-scaler.yaml</w:t>
      </w:r>
    </w:p>
    <w:p>
      <w:pPr>
        <w:spacing w:after="50" w:before="50"/>
        <w:ind w:left="560"/>
      </w:pPr>
      <w:r>
        <w:rPr>
          <w:rFonts w:ascii="Courier New" w:cs="Courier New" w:eastAsia="Courier New" w:hAnsi="Courier New"/>
          <w:color w:val="1A237E"/>
          <w:sz w:val="18"/>
          <w:szCs w:val="18"/>
        </w:rPr>
        <w:t xml:space="preserve"># Watches BullMQ queue, scales agent worker pods</w:t>
      </w:r>
    </w:p>
    <w:p>
      <w:pPr>
        <w:spacing w:after="50" w:before="50"/>
        <w:ind w:left="560"/>
      </w:pPr>
      <w:r>
        <w:rPr>
          <w:rFonts w:ascii="Courier New" w:cs="Courier New" w:eastAsia="Courier New" w:hAnsi="Courier New"/>
          <w:color w:val="1A237E"/>
          <w:sz w:val="18"/>
          <w:szCs w:val="18"/>
        </w:rPr>
        <w:t xml:space="preserve">apiVersion: keda.sh/v1alpha1</w:t>
      </w:r>
    </w:p>
    <w:p>
      <w:pPr>
        <w:spacing w:after="50" w:before="50"/>
        <w:ind w:left="560"/>
      </w:pPr>
      <w:r>
        <w:rPr>
          <w:rFonts w:ascii="Courier New" w:cs="Courier New" w:eastAsia="Courier New" w:hAnsi="Courier New"/>
          <w:color w:val="1A237E"/>
          <w:sz w:val="18"/>
          <w:szCs w:val="18"/>
        </w:rPr>
        <w:t xml:space="preserve">kind: ScaledObject</w:t>
      </w:r>
    </w:p>
    <w:p>
      <w:pPr>
        <w:spacing w:after="50" w:before="50"/>
        <w:ind w:left="560"/>
      </w:pPr>
      <w:r>
        <w:rPr>
          <w:rFonts w:ascii="Courier New" w:cs="Courier New" w:eastAsia="Courier New" w:hAnsi="Courier New"/>
          <w:color w:val="1A237E"/>
          <w:sz w:val="18"/>
          <w:szCs w:val="18"/>
        </w:rPr>
        <w:t xml:space="preserve">metadata:</w:t>
      </w:r>
    </w:p>
    <w:p>
      <w:pPr>
        <w:spacing w:after="50" w:before="50"/>
        <w:ind w:left="560"/>
      </w:pPr>
      <w:r>
        <w:rPr>
          <w:rFonts w:ascii="Courier New" w:cs="Courier New" w:eastAsia="Courier New" w:hAnsi="Courier New"/>
          <w:color w:val="1A237E"/>
          <w:sz w:val="18"/>
          <w:szCs w:val="18"/>
        </w:rPr>
        <w:t xml:space="preserve">  name: agent-sandbox-scaler</w:t>
      </w:r>
    </w:p>
    <w:p>
      <w:pPr>
        <w:spacing w:after="50" w:before="50"/>
        <w:ind w:left="560"/>
      </w:pPr>
      <w:r>
        <w:rPr>
          <w:rFonts w:ascii="Courier New" w:cs="Courier New" w:eastAsia="Courier New" w:hAnsi="Courier New"/>
          <w:color w:val="1A237E"/>
          <w:sz w:val="18"/>
          <w:szCs w:val="18"/>
        </w:rPr>
        <w:t xml:space="preserve">  namespace: apex</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scaleTargetRef:</w:t>
      </w:r>
    </w:p>
    <w:p>
      <w:pPr>
        <w:spacing w:after="50" w:before="50"/>
        <w:ind w:left="560"/>
      </w:pPr>
      <w:r>
        <w:rPr>
          <w:rFonts w:ascii="Courier New" w:cs="Courier New" w:eastAsia="Courier New" w:hAnsi="Courier New"/>
          <w:color w:val="1A237E"/>
          <w:sz w:val="18"/>
          <w:szCs w:val="18"/>
        </w:rPr>
        <w:t xml:space="preserve">    name: agent-sandbox-worker</w:t>
      </w:r>
    </w:p>
    <w:p>
      <w:pPr>
        <w:spacing w:after="50" w:before="50"/>
        <w:ind w:left="560"/>
      </w:pPr>
      <w:r>
        <w:rPr>
          <w:rFonts w:ascii="Courier New" w:cs="Courier New" w:eastAsia="Courier New" w:hAnsi="Courier New"/>
          <w:color w:val="1A237E"/>
          <w:sz w:val="18"/>
          <w:szCs w:val="18"/>
        </w:rPr>
        <w:t xml:space="preserve">  minReplicaCount: 2           # Always keep 2 warm</w:t>
      </w:r>
    </w:p>
    <w:p>
      <w:pPr>
        <w:spacing w:after="50" w:before="50"/>
        <w:ind w:left="560"/>
      </w:pPr>
      <w:r>
        <w:rPr>
          <w:rFonts w:ascii="Courier New" w:cs="Courier New" w:eastAsia="Courier New" w:hAnsi="Courier New"/>
          <w:color w:val="1A237E"/>
          <w:sz w:val="18"/>
          <w:szCs w:val="18"/>
        </w:rPr>
        <w:t xml:space="preserve">  maxReplicaCount: 36          # Max across both servers</w:t>
      </w:r>
    </w:p>
    <w:p>
      <w:pPr>
        <w:spacing w:after="50" w:before="50"/>
        <w:ind w:left="560"/>
      </w:pPr>
      <w:r>
        <w:rPr>
          <w:rFonts w:ascii="Courier New" w:cs="Courier New" w:eastAsia="Courier New" w:hAnsi="Courier New"/>
          <w:color w:val="1A237E"/>
          <w:sz w:val="18"/>
          <w:szCs w:val="18"/>
        </w:rPr>
        <w:t xml:space="preserve">  pollingInterval: 10</w:t>
      </w:r>
    </w:p>
    <w:p>
      <w:pPr>
        <w:spacing w:after="50" w:before="50"/>
        <w:ind w:left="560"/>
      </w:pPr>
      <w:r>
        <w:rPr>
          <w:rFonts w:ascii="Courier New" w:cs="Courier New" w:eastAsia="Courier New" w:hAnsi="Courier New"/>
          <w:color w:val="1A237E"/>
          <w:sz w:val="18"/>
          <w:szCs w:val="18"/>
        </w:rPr>
        <w:t xml:space="preserve">  cooldownPeriod: 120          # 2 min before scaling down</w:t>
      </w:r>
    </w:p>
    <w:p>
      <w:pPr>
        <w:spacing w:after="50" w:before="50"/>
        <w:ind w:left="560"/>
      </w:pPr>
      <w:r>
        <w:rPr>
          <w:rFonts w:ascii="Courier New" w:cs="Courier New" w:eastAsia="Courier New" w:hAnsi="Courier New"/>
          <w:color w:val="1A237E"/>
          <w:sz w:val="18"/>
          <w:szCs w:val="18"/>
        </w:rPr>
        <w:t xml:space="preserve">  triggers:</w:t>
      </w:r>
    </w:p>
    <w:p>
      <w:pPr>
        <w:spacing w:after="50" w:before="50"/>
        <w:ind w:left="560"/>
      </w:pPr>
      <w:r>
        <w:rPr>
          <w:rFonts w:ascii="Courier New" w:cs="Courier New" w:eastAsia="Courier New" w:hAnsi="Courier New"/>
          <w:color w:val="1A237E"/>
          <w:sz w:val="18"/>
          <w:szCs w:val="18"/>
        </w:rPr>
        <w:t xml:space="preserve">  - type: redis</w:t>
      </w:r>
    </w:p>
    <w:p>
      <w:pPr>
        <w:spacing w:after="50" w:before="50"/>
        <w:ind w:left="560"/>
      </w:pPr>
      <w:r>
        <w:rPr>
          <w:rFonts w:ascii="Courier New" w:cs="Courier New" w:eastAsia="Courier New" w:hAnsi="Courier New"/>
          <w:color w:val="1A237E"/>
          <w:sz w:val="18"/>
          <w:szCs w:val="18"/>
        </w:rPr>
        <w:t xml:space="preserve">    metadata:</w:t>
      </w:r>
    </w:p>
    <w:p>
      <w:pPr>
        <w:spacing w:after="50" w:before="50"/>
        <w:ind w:left="560"/>
      </w:pPr>
      <w:r>
        <w:rPr>
          <w:rFonts w:ascii="Courier New" w:cs="Courier New" w:eastAsia="Courier New" w:hAnsi="Courier New"/>
          <w:color w:val="1A237E"/>
          <w:sz w:val="18"/>
          <w:szCs w:val="18"/>
        </w:rPr>
        <w:t xml:space="preserve">      address: 'valkey:6379'</w:t>
      </w:r>
    </w:p>
    <w:p>
      <w:pPr>
        <w:spacing w:after="50" w:before="50"/>
        <w:ind w:left="560"/>
      </w:pPr>
      <w:r>
        <w:rPr>
          <w:rFonts w:ascii="Courier New" w:cs="Courier New" w:eastAsia="Courier New" w:hAnsi="Courier New"/>
          <w:color w:val="1A237E"/>
          <w:sz w:val="18"/>
          <w:szCs w:val="18"/>
        </w:rPr>
        <w:t xml:space="preserve">      listName: 'bull:agent-tasks:wait'</w:t>
      </w:r>
    </w:p>
    <w:p>
      <w:pPr>
        <w:spacing w:after="50" w:before="50"/>
        <w:ind w:left="560"/>
      </w:pPr>
      <w:r>
        <w:rPr>
          <w:rFonts w:ascii="Courier New" w:cs="Courier New" w:eastAsia="Courier New" w:hAnsi="Courier New"/>
          <w:color w:val="1A237E"/>
          <w:sz w:val="18"/>
          <w:szCs w:val="18"/>
        </w:rPr>
        <w:t xml:space="preserve">      listLength: '1'          # 1 task = 1 new sandbox</w:t>
      </w:r>
    </w:p>
    <w:p>
      <w:pPr>
        <w:spacing w:after="50" w:before="50"/>
        <w:ind w:left="560"/>
      </w:pPr>
      <w:r>
        <w:rPr>
          <w:rFonts w:ascii="Courier New" w:cs="Courier New" w:eastAsia="Courier New" w:hAnsi="Courier New"/>
          <w:color w:val="1A237E"/>
          <w:sz w:val="18"/>
          <w:szCs w:val="18"/>
        </w:rPr>
        <w:t xml:space="preserve">      activationValue: '1'</w:t>
      </w:r>
    </w:p>
    <w:p>
      <w:pPr>
        <w:spacing w:after="50" w:before="50"/>
        <w:ind w:left="560"/>
      </w:pPr>
      <w:r>
        <w:rPr>
          <w:rFonts w:ascii="Courier New" w:cs="Courier New" w:eastAsia="Courier New" w:hAnsi="Courier New"/>
          <w:color w:val="1A237E"/>
          <w:sz w:val="18"/>
          <w:szCs w:val="18"/>
        </w:rPr>
        <w:t xml:space="preserve">---</w:t>
      </w:r>
    </w:p>
    <w:p>
      <w:pPr>
        <w:spacing w:after="50" w:before="50"/>
        <w:ind w:left="560"/>
      </w:pPr>
      <w:r>
        <w:rPr>
          <w:rFonts w:ascii="Courier New" w:cs="Courier New" w:eastAsia="Courier New" w:hAnsi="Courier New"/>
          <w:color w:val="1A237E"/>
          <w:sz w:val="18"/>
          <w:szCs w:val="18"/>
        </w:rPr>
        <w:t xml:space="preserve"># Node affinity: prefer agent-worker nodes for sandbox pods</w:t>
      </w:r>
    </w:p>
    <w:p>
      <w:pPr>
        <w:spacing w:after="50" w:before="50"/>
        <w:ind w:left="560"/>
      </w:pPr>
      <w:r>
        <w:rPr>
          <w:rFonts w:ascii="Courier New" w:cs="Courier New" w:eastAsia="Courier New" w:hAnsi="Courier New"/>
          <w:color w:val="1A237E"/>
          <w:sz w:val="18"/>
          <w:szCs w:val="18"/>
        </w:rPr>
        <w:t xml:space="preserve"># This keeps Ollama RAM on primary server undisturbed</w:t>
      </w:r>
    </w:p>
    <w:p>
      <w:pPr>
        <w:spacing w:after="50" w:before="50"/>
        <w:ind w:left="560"/>
      </w:pPr>
      <w:r>
        <w:rPr>
          <w:rFonts w:ascii="Courier New" w:cs="Courier New" w:eastAsia="Courier New" w:hAnsi="Courier New"/>
          <w:color w:val="1A237E"/>
          <w:sz w:val="18"/>
          <w:szCs w:val="18"/>
        </w:rPr>
        <w:t xml:space="preserve">spec:</w:t>
      </w:r>
    </w:p>
    <w:p>
      <w:pPr>
        <w:spacing w:after="50" w:before="50"/>
        <w:ind w:left="560"/>
      </w:pPr>
      <w:r>
        <w:rPr>
          <w:rFonts w:ascii="Courier New" w:cs="Courier New" w:eastAsia="Courier New" w:hAnsi="Courier New"/>
          <w:color w:val="1A237E"/>
          <w:sz w:val="18"/>
          <w:szCs w:val="18"/>
        </w:rPr>
        <w:t xml:space="preserve">  template:</w:t>
      </w:r>
    </w:p>
    <w:p>
      <w:pPr>
        <w:spacing w:after="50" w:before="50"/>
        <w:ind w:left="560"/>
      </w:pPr>
      <w:r>
        <w:rPr>
          <w:rFonts w:ascii="Courier New" w:cs="Courier New" w:eastAsia="Courier New" w:hAnsi="Courier New"/>
          <w:color w:val="1A237E"/>
          <w:sz w:val="18"/>
          <w:szCs w:val="18"/>
        </w:rPr>
        <w:t xml:space="preserve">    spec:</w:t>
      </w:r>
    </w:p>
    <w:p>
      <w:pPr>
        <w:spacing w:after="50" w:before="50"/>
        <w:ind w:left="560"/>
      </w:pPr>
      <w:r>
        <w:rPr>
          <w:rFonts w:ascii="Courier New" w:cs="Courier New" w:eastAsia="Courier New" w:hAnsi="Courier New"/>
          <w:color w:val="1A237E"/>
          <w:sz w:val="18"/>
          <w:szCs w:val="18"/>
        </w:rPr>
        <w:t xml:space="preserve">      affinity:</w:t>
      </w:r>
    </w:p>
    <w:p>
      <w:pPr>
        <w:spacing w:after="50" w:before="50"/>
        <w:ind w:left="560"/>
      </w:pPr>
      <w:r>
        <w:rPr>
          <w:rFonts w:ascii="Courier New" w:cs="Courier New" w:eastAsia="Courier New" w:hAnsi="Courier New"/>
          <w:color w:val="1A237E"/>
          <w:sz w:val="18"/>
          <w:szCs w:val="18"/>
        </w:rPr>
        <w:t xml:space="preserve">        nodeAffinity:</w:t>
      </w:r>
    </w:p>
    <w:p>
      <w:pPr>
        <w:spacing w:after="50" w:before="50"/>
        <w:ind w:left="560"/>
      </w:pPr>
      <w:r>
        <w:rPr>
          <w:rFonts w:ascii="Courier New" w:cs="Courier New" w:eastAsia="Courier New" w:hAnsi="Courier New"/>
          <w:color w:val="1A237E"/>
          <w:sz w:val="18"/>
          <w:szCs w:val="18"/>
        </w:rPr>
        <w:t xml:space="preserve">          preferredDuringSchedulingIgnoredDuringExecution:</w:t>
      </w:r>
    </w:p>
    <w:p>
      <w:pPr>
        <w:spacing w:after="50" w:before="50"/>
        <w:ind w:left="560"/>
      </w:pPr>
      <w:r>
        <w:rPr>
          <w:rFonts w:ascii="Courier New" w:cs="Courier New" w:eastAsia="Courier New" w:hAnsi="Courier New"/>
          <w:color w:val="1A237E"/>
          <w:sz w:val="18"/>
          <w:szCs w:val="18"/>
        </w:rPr>
        <w:t xml:space="preserve">          - weight: 100</w:t>
      </w:r>
    </w:p>
    <w:p>
      <w:pPr>
        <w:spacing w:after="50" w:before="50"/>
        <w:ind w:left="560"/>
      </w:pPr>
      <w:r>
        <w:rPr>
          <w:rFonts w:ascii="Courier New" w:cs="Courier New" w:eastAsia="Courier New" w:hAnsi="Courier New"/>
          <w:color w:val="1A237E"/>
          <w:sz w:val="18"/>
          <w:szCs w:val="18"/>
        </w:rPr>
        <w:t xml:space="preserve">            preference:</w:t>
      </w:r>
    </w:p>
    <w:p>
      <w:pPr>
        <w:spacing w:after="50" w:before="50"/>
        <w:ind w:left="560"/>
      </w:pPr>
      <w:r>
        <w:rPr>
          <w:rFonts w:ascii="Courier New" w:cs="Courier New" w:eastAsia="Courier New" w:hAnsi="Courier New"/>
          <w:color w:val="1A237E"/>
          <w:sz w:val="18"/>
          <w:szCs w:val="18"/>
        </w:rPr>
        <w:t xml:space="preserve">              matchExpressions:</w:t>
      </w:r>
    </w:p>
    <w:p>
      <w:pPr>
        <w:spacing w:after="50" w:before="50"/>
        <w:ind w:left="560"/>
      </w:pPr>
      <w:r>
        <w:rPr>
          <w:rFonts w:ascii="Courier New" w:cs="Courier New" w:eastAsia="Courier New" w:hAnsi="Courier New"/>
          <w:color w:val="1A237E"/>
          <w:sz w:val="18"/>
          <w:szCs w:val="18"/>
        </w:rPr>
        <w:t xml:space="preserve">              - {key: role, operator: In, values: [agent-worker]}</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PART 8: MONITORING — KNOW BEFORE IT BREAKS</w:t>
            </w:r>
          </w:p>
          <w:p>
            <w:r>
              <w:rPr>
                <w:color w:val="AADDFF"/>
                <w:sz w:val="22"/>
                <w:szCs w:val="22"/>
              </w:rPr>
              <w:t xml:space="preserve">Production alerts that matter for 1,000 paid users</w:t>
            </w:r>
          </w:p>
        </w:tc>
      </w:tr>
    </w:tbl>
    <w:p>
      <w:pPr>
        <w:spacing w:before="200"/>
      </w:pPr>
    </w:p>
    <w:p>
      <w:pPr>
        <w:pStyle w:val="Heading2"/>
        <w:spacing w:after="180" w:before="360"/>
      </w:pPr>
      <w:r>
        <w:rPr>
          <w:b/>
          <w:bCs/>
          <w:color w:val="1565C0"/>
          <w:sz w:val="30"/>
          <w:szCs w:val="30"/>
        </w:rPr>
        <w:t xml:space="preserve">8.1 The 10 Critical Alerts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1760"/>
      </w:tblGrid>
      <w:tr>
        <w:tc>
          <w:tcPr>
            <w:tcW w:type="dxa" w:w="26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Alert</w:t>
            </w:r>
          </w:p>
        </w:tc>
        <w:tc>
          <w:tcPr>
            <w:tcW w:type="dxa" w:w="24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28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Threshold</w:t>
            </w:r>
          </w:p>
        </w:tc>
        <w:tc>
          <w:tcPr>
            <w:tcW w:type="dxa" w:w="17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Action</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Queue Backlog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BullMQ queue depth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More than 20 tasks for 5+ min</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Auto-provision CX32 burst node via Hetzner API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Primary Server RAM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Node memory utilization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More than 88% for 3+ min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Alert engineer + check if Ollama can shed models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EX44 Worker RAM</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Node memory utilization</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More than 85% for 3+ min</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Provision additional CX32 burst + alert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Agent Sandbox OOM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Pod OOMKilled events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Any OOM kill</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Alert immediately — check if user ran runaway process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CI Loop Stuck</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Agent session age &gt; 2 hours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Any session running 2hr+</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Auto-terminate + refund credits + notify user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Connections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 connection count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More than 150 active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Scale pgBouncer + investigate connection leak</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Valkey Memory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Redis memory usage</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More than 2GB</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Investigate large keys + consider memory increase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LLM Error Rate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Failed Ollama requests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More than 5% failure rate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Check Ollama health + model loading status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Traefik 5xx Rate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HTTP 5xx responses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More than 1% for 2+ min</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Alert engineer + check app health immediately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Disk Space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NVMe disk usage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More than 80% full</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Clean old sandbox volumes + expand if needed</w:t>
            </w:r>
          </w:p>
        </w:tc>
      </w:tr>
    </w:tbl>
    <w:p>
      <w:pPr>
        <w:spacing w:before="120"/>
      </w:pPr>
    </w:p>
    <w:p>
      <w:pPr>
        <w:pStyle w:val="Heading2"/>
        <w:spacing w:after="180" w:before="360"/>
      </w:pPr>
      <w:r>
        <w:rPr>
          <w:b/>
          <w:bCs/>
          <w:color w:val="1565C0"/>
          <w:sz w:val="30"/>
          <w:szCs w:val="30"/>
        </w:rPr>
        <w:t xml:space="preserve">8.2 Business Metrics Dashboard (In Grafana)</w:t>
      </w:r>
    </w:p>
    <w:p>
      <w:pPr>
        <w:pStyle w:val="ListParagraph"/>
        <w:numPr>
          <w:ilvl w:val="0"/>
          <w:numId w:val="3"/>
        </w:numPr>
        <w:spacing w:after="60" w:before="60"/>
      </w:pPr>
      <w:r>
        <w:rPr>
          <w:sz w:val="21"/>
          <w:szCs w:val="21"/>
        </w:rPr>
        <w:t xml:space="preserve">Sessions per hour (target: growing week-over-week)</w:t>
      </w:r>
    </w:p>
    <w:p>
      <w:pPr>
        <w:pStyle w:val="ListParagraph"/>
        <w:numPr>
          <w:ilvl w:val="0"/>
          <w:numId w:val="3"/>
        </w:numPr>
        <w:spacing w:after="60" w:before="60"/>
      </w:pPr>
      <w:r>
        <w:rPr>
          <w:sz w:val="21"/>
          <w:szCs w:val="21"/>
        </w:rPr>
        <w:t xml:space="preserve">Agent task success rate (target: &gt; 85% PR merge rate)</w:t>
      </w:r>
    </w:p>
    <w:p>
      <w:pPr>
        <w:pStyle w:val="ListParagraph"/>
        <w:numPr>
          <w:ilvl w:val="0"/>
          <w:numId w:val="3"/>
        </w:numPr>
        <w:spacing w:after="60" w:before="60"/>
      </w:pPr>
      <w:r>
        <w:rPr>
          <w:sz w:val="21"/>
          <w:szCs w:val="21"/>
        </w:rPr>
        <w:t xml:space="preserve">Average session duration (target: &lt; 4 hours for typical task)</w:t>
      </w:r>
    </w:p>
    <w:p>
      <w:pPr>
        <w:pStyle w:val="ListParagraph"/>
        <w:numPr>
          <w:ilvl w:val="0"/>
          <w:numId w:val="3"/>
        </w:numPr>
        <w:spacing w:after="60" w:before="60"/>
      </w:pPr>
      <w:r>
        <w:rPr>
          <w:sz w:val="21"/>
          <w:szCs w:val="21"/>
        </w:rPr>
        <w:t xml:space="preserve">Credits consumed per user per month (monitor for abuse patterns)</w:t>
      </w:r>
    </w:p>
    <w:p>
      <w:pPr>
        <w:pStyle w:val="ListParagraph"/>
        <w:numPr>
          <w:ilvl w:val="0"/>
          <w:numId w:val="3"/>
        </w:numPr>
        <w:spacing w:after="60" w:before="60"/>
      </w:pPr>
      <w:r>
        <w:rPr>
          <w:sz w:val="21"/>
          <w:szCs w:val="21"/>
        </w:rPr>
        <w:t xml:space="preserve">Plan upgrade funnel (Solo → Pro → Team conversion rates)</w:t>
      </w:r>
    </w:p>
    <w:p>
      <w:pPr>
        <w:pStyle w:val="ListParagraph"/>
        <w:numPr>
          <w:ilvl w:val="0"/>
          <w:numId w:val="3"/>
        </w:numPr>
        <w:spacing w:after="60" w:before="60"/>
      </w:pPr>
      <w:r>
        <w:rPr>
          <w:sz w:val="21"/>
          <w:szCs w:val="21"/>
        </w:rPr>
        <w:t xml:space="preserve">Churn indicators: users with &gt; 3 failed sessions in 7 days</w:t>
      </w:r>
    </w:p>
    <w:p>
      <w:pPr>
        <w:pStyle w:val="ListParagraph"/>
        <w:numPr>
          <w:ilvl w:val="0"/>
          <w:numId w:val="3"/>
        </w:numPr>
        <w:spacing w:after="60" w:before="60"/>
      </w:pPr>
      <w:r>
        <w:rPr>
          <w:sz w:val="21"/>
          <w:szCs w:val="21"/>
        </w:rPr>
        <w:t xml:space="preserve">Revenue at risk: users approaching plan limits (upsell opportunity)</w:t>
      </w:r>
    </w:p>
    <w:p>
      <w:pPr>
        <w:spacing w:before="200"/>
      </w:pPr>
    </w:p>
    <w:p>
      <w:pPr>
        <w:pBdr>
          <w:bottom w:val="single" w:color="1565C0" w:sz="8"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40E1E" w:val="clear"/>
            <w:tcMar>
              <w:top w:type="dxa" w:w="240"/>
              <w:left w:type="dxa" w:w="400"/>
              <w:bottom w:type="dxa" w:w="240"/>
              <w:right w:type="dxa" w:w="200"/>
            </w:tcMar>
          </w:tcPr>
          <w:p>
            <w:r>
              <w:rPr>
                <w:b/>
                <w:bCs/>
                <w:color w:val="FFFFFF"/>
                <w:sz w:val="40"/>
                <w:szCs w:val="40"/>
              </w:rPr>
              <w:t xml:space="preserve">THE MASTER SUMMARY TABLE</w:t>
            </w:r>
          </w:p>
          <w:p>
            <w:r>
              <w:rPr>
                <w:color w:val="AADDFF"/>
                <w:sz w:val="22"/>
                <w:szCs w:val="22"/>
              </w:rPr>
              <w:t xml:space="preserve">Everything for 1,000 paid users in one view</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Dimension</w:t>
            </w:r>
          </w:p>
        </w:tc>
        <w:tc>
          <w:tcPr>
            <w:tcW w:type="dxa" w:w="400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Your Setup at 1,000 Paid Users</w:t>
            </w:r>
          </w:p>
        </w:tc>
        <w:tc>
          <w:tcPr>
            <w:tcW w:type="dxa" w:w="1360"/>
            <w:tcBorders>
              <w:top w:val="single" w:color="BBBBBB" w:sz="1"/>
              <w:left w:val="single" w:color="BBBBBB" w:sz="1"/>
              <w:bottom w:val="single" w:color="BBBBBB" w:sz="1"/>
              <w:right w:val="single" w:color="BBBBBB" w:sz="1"/>
            </w:tcBorders>
            <w:shd w:fill="040E1E" w:val="clear"/>
            <w:tcMar>
              <w:top w:type="dxa" w:w="100"/>
              <w:left w:type="dxa" w:w="120"/>
              <w:bottom w:type="dxa" w:w="100"/>
              <w:right w:type="dxa" w:w="120"/>
            </w:tcMar>
            <w:vAlign w:val="center"/>
          </w:tcPr>
          <w:p>
            <w:pPr>
              <w:jc w:val="center"/>
            </w:pPr>
            <w:r>
              <w:rPr>
                <w:b/>
                <w:bCs/>
                <w:color w:val="FFFFFF"/>
                <w:sz w:val="19"/>
                <w:szCs w:val="19"/>
              </w:rPr>
              <w:t xml:space="preserve">Monthly Cost</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Server 1 (Primary)</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Your 96GB/18-core server: Ollama + DB + Web + Orchestrator</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 (owned)</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Server 2 (Worker)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Hetzner EX44: 64GB/12-core — agent sandboxes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€57/month</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Burst Nodes (on-demand)</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Hetzner cloud VMs: auto-provision during peak, pay per hour</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~€40/month avg</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Networking</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vSwitch private (free) + Hetzner LB + Cloudflare CDN</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~€25/month</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Monitoring + Email</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Grafana (local) + Sentry (free tier) + Resend</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~€15/month</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Object Storage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Cloudflare R2 (code artifacts, session recordings)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~€5/month</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TOTAL INFRA</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~€142/month</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MRR (1,000 paid users)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€199/Solo to €2,500/Enterprise — €454K MRR avg</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€454,020/month</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Infra as % of MRR</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0.031% — extraordinary unit economics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Concurrent agent sandboxes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Up to 36 simultaneous (your server + EX44)</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Handles 5% concurrency of 1K MAU easily</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Plugin ecosystem</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200+ MCP servers, 9 tech stack presets, 5 skill packs</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Supports any tech stack, any tool</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Flexibility mechanisms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BYOM, custom agents, per-project config, skill packs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Adapts to every user</w:t>
            </w:r>
          </w:p>
        </w:tc>
      </w:tr>
      <w:tr>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Data isolation</w:t>
            </w:r>
          </w:p>
        </w:tc>
        <w:tc>
          <w:tcPr>
            <w:tcW w:type="dxa" w:w="4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PostgreSQL RLS + k8s namespaces + Docker + NetworkPolicy</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r>
              <w:rPr>
                <w:sz w:val="20"/>
                <w:szCs w:val="20"/>
              </w:rPr>
              <w:t xml:space="preserve">Zero cross-tenant data leakage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4"/>
              <w:bottom w:val="none"/>
              <w:right w:val="none"/>
            </w:tcBorders>
            <w:shd w:fill="E8F5E9" w:val="clear"/>
            <w:tcMar>
              <w:top w:type="dxa" w:w="120"/>
              <w:left w:type="dxa" w:w="200"/>
              <w:bottom w:type="dxa" w:w="120"/>
              <w:right w:type="dxa" w:w="150"/>
            </w:tcMar>
          </w:tcPr>
          <w:p>
            <w:pPr>
              <w:spacing w:after="0" w:before="0"/>
            </w:pPr>
            <w:r>
              <w:rPr>
                <w:b w:val="false"/>
                <w:bCs w:val="false"/>
                <w:i/>
                <w:iCs/>
                <w:sz w:val="20"/>
                <w:szCs w:val="20"/>
              </w:rPr>
              <w:t xml:space="preserve">YOUR INFRASTRUCTURE INVESTMENT: €57/month for the Hetzner EX44 is the primary new cost. Everything else leverages what you already have. At €454K MRR, this extra €57 represents 0.013% of revenue.</w:t>
            </w:r>
          </w:p>
        </w:tc>
      </w:tr>
    </w:tbl>
    <w:p>
      <w:pPr>
        <w:spacing w:before="200"/>
      </w:pPr>
    </w:p>
    <w:p>
      <w:pPr>
        <w:pBdr>
          <w:top w:val="double" w:color="1565C0" w:sz="6" w:space="4"/>
        </w:pBdr>
        <w:spacing w:after="80" w:before="280"/>
        <w:jc w:val="center"/>
      </w:pPr>
      <w:r>
        <w:rPr>
          <w:b/>
          <w:bCs/>
          <w:color w:val="040E1E"/>
          <w:sz w:val="36"/>
          <w:szCs w:val="36"/>
        </w:rPr>
        <w:t xml:space="preserve">€57/month for the second server. €454,000/month in revenue. Do the math.</w:t>
      </w:r>
    </w:p>
    <w:p>
      <w:pPr>
        <w:spacing w:after="80" w:before="80"/>
        <w:jc w:val="center"/>
      </w:pPr>
      <w:r>
        <w:rPr>
          <w:color w:val="1565C0"/>
          <w:sz w:val="24"/>
          <w:szCs w:val="24"/>
        </w:rPr>
        <w:t xml:space="preserve">Flexible by design. Profitable by default. Scalable by architecture.</w:t>
      </w:r>
    </w:p>
    <w:p>
      <w:pPr>
        <w:spacing w:after="300" w:before="40"/>
        <w:jc w:val="center"/>
      </w:pPr>
      <w:r>
        <w:rPr>
          <w:i/>
          <w:iCs/>
          <w:color w:val="37474F"/>
          <w:sz w:val="22"/>
          <w:szCs w:val="22"/>
        </w:rPr>
        <w:t xml:space="preserve">Build it once. Scale it forever.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40E1E"/>
      <w:sz w:val="42"/>
      <w:szCs w:val="42"/>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2026-03-17T06:36:19.008Z</dcterms:created>
  <dcterms:modified xsi:type="dcterms:W3CDTF">2026-03-17T06:36:19.010Z</dcterms:modified>
</cp:coreProperties>
</file>

<file path=docProps/custom.xml><?xml version="1.0" encoding="utf-8"?>
<Properties xmlns="http://schemas.openxmlformats.org/officeDocument/2006/custom-properties" xmlns:vt="http://schemas.openxmlformats.org/officeDocument/2006/docPropsVTypes"/>
</file>