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Introduction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Societal Problem </w:t>
      </w:r>
      <w:bookmarkStart w:id="0" w:name="_GoBack"/>
      <w:bookmarkEnd w:id="0"/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color w:val="FF0000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color w:val="FF0000"/>
          <w:sz w:val="24"/>
          <w:szCs w:val="24"/>
        </w:rPr>
        <w:t>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 xml:space="preserve">Relatively new to this area – light rail – expanding to other local areas is expensive with perceived little benefit 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inefficient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or nonexistent communication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loss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of riders due to frustration or confusion.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loss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of revenue for business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v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loss of revenue for HRT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vi.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little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return on tax dollars to riders or businesses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vii.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color w:val="FF0000"/>
          <w:sz w:val="24"/>
          <w:szCs w:val="24"/>
        </w:rPr>
        <w:t>ineffective</w:t>
      </w:r>
      <w:proofErr w:type="gramEnd"/>
      <w:r w:rsidRPr="00F87D03">
        <w:rPr>
          <w:rFonts w:ascii="Tahoma" w:eastAsia="Times New Roman" w:hAnsi="Tahoma" w:cs="Tahoma"/>
          <w:color w:val="FF0000"/>
          <w:sz w:val="24"/>
          <w:szCs w:val="24"/>
        </w:rPr>
        <w:t xml:space="preserve"> train utilization and schedule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Current ITS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proofErr w:type="gramStart"/>
      <w:r w:rsidRPr="00F87D03">
        <w:rPr>
          <w:rFonts w:ascii="Tahoma" w:eastAsia="Times New Roman" w:hAnsi="Tahoma" w:cs="Tahoma"/>
          <w:color w:val="FF0000"/>
          <w:sz w:val="24"/>
          <w:szCs w:val="24"/>
        </w:rPr>
        <w:t>i</w:t>
      </w:r>
      <w:proofErr w:type="spellEnd"/>
      <w:proofErr w:type="gramEnd"/>
      <w:r w:rsidRPr="00F87D03">
        <w:rPr>
          <w:rFonts w:ascii="Tahoma" w:eastAsia="Times New Roman" w:hAnsi="Tahoma" w:cs="Tahoma"/>
          <w:color w:val="FF0000"/>
          <w:sz w:val="24"/>
          <w:szCs w:val="24"/>
        </w:rPr>
        <w:t>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modular system for enabling easy communication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internet/cellphone based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real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time info –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of ridership, train locations, train related issues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alerts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and rider feedback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trending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&amp; prediction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of ridership demand based upon time of day or associated events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v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 advertising for local business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related to tide stops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vi.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prototype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approach to above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 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2.0.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Current ITS Product Description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Accessible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Mobile ,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web based, and onsite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Inform and assist riders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Allow businesses to update ads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Transit authority monitoring and prediction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Real-time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Provide valuable information to transit authority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Aid rider decisions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Ads targeted based on location.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>Valuable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Saves riders time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Saves transit authority money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Generates customers for businesses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 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 xml:space="preserve">2.1.      Key Product Features and Capabilities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Transit Authority web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  interface</w:t>
      </w:r>
      <w:proofErr w:type="gramEnd"/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Business and Event management web interface and app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>Rider web interface and mobile app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d.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Real time train tracking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e.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Real time passenger counting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f.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>Customized reports for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  Transit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Authorities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g.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Ridership Trending and Forecasting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 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lastRenderedPageBreak/>
        <w:t>2.2.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Major Components (Hardware/Software)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Overview of Current RWP MFCD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Software Components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Embedded On-Board Application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Database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3.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Decision Engine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4.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Web Application Engine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5.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Mobile/Kiosk Android Application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Hardware Components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On-Board Hardware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Production Server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3.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Development Systems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Algorithms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Embedded Reporting Agent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DE Machine Learning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Training Set Generation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Prediction Request Handler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>Intelligent Routing Algorithm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3.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Reporting and Syndication w/ Google API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4.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WAE Request Handling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 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2.3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   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Target Market/Customer Base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Calibri" w:eastAsia="Times New Roman" w:hAnsi="Calibri" w:cs="Calibri"/>
          <w:sz w:val="24"/>
          <w:szCs w:val="24"/>
        </w:rPr>
        <w:t>a.</w:t>
      </w:r>
      <w:r w:rsidRPr="00F87D03">
        <w:rPr>
          <w:rFonts w:ascii="Calibri" w:eastAsia="Times New Roman" w:hAnsi="Calibri" w:cs="Calibri"/>
          <w:sz w:val="36"/>
          <w:szCs w:val="36"/>
        </w:rPr>
        <w:t xml:space="preserve">      </w:t>
      </w:r>
      <w:r w:rsidRPr="00F87D03">
        <w:rPr>
          <w:rFonts w:ascii="Calibri" w:eastAsia="Times New Roman" w:hAnsi="Calibri" w:cs="Calibri"/>
          <w:sz w:val="24"/>
          <w:szCs w:val="24"/>
        </w:rPr>
        <w:t>Initial Customer: HRT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Benefits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Economic boost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Easy-to-access information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3.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2-way communications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Current size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Future expansion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Trial run for system</w:t>
      </w:r>
    </w:p>
    <w:p w:rsidR="00F87D03" w:rsidRPr="00F87D03" w:rsidRDefault="00F87D03" w:rsidP="00F87D03">
      <w:pPr>
        <w:numPr>
          <w:ilvl w:val="1"/>
          <w:numId w:val="15"/>
        </w:numPr>
        <w:spacing w:before="100" w:beforeAutospacing="1" w:after="100" w:afterAutospacing="1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Future Market: New Light Rail Systems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Focus: areas experiencing growth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Defining characteristics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Benefits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System scalability/modularity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Market size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US – current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US – future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3.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Europe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4.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Global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 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3.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Current ITS Prototype Description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lastRenderedPageBreak/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Product Objective       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Provide valuable information to transit authority     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Aid riders make effective decisions based off our information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Location based ad targets     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End-User Interfaces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Alerts and informs riders of trains, capacity, and events and all related to.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Businesses can promote themselves and their events with ease      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Transit authority monitoring and prediction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Mobile, web, and on-site interfaces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>Benefits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Saves time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Saves money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Makes customers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– tax revenue for cities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 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3.1.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Prototype Functional Goals and Objectives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Display functionality of Transit Authority web interface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color w:val="FF0000"/>
          <w:sz w:val="24"/>
          <w:szCs w:val="24"/>
        </w:rPr>
        <w:t>b.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Monitoring of trains and ridership -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simulations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>Accessing of reports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d.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Display functionality of Business and Event management web interface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 xml:space="preserve">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and</w:t>
      </w:r>
      <w:proofErr w:type="gramEnd"/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 xml:space="preserve"> app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e.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Posting of and event or business advertisement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– preloaded data also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f.</w:t>
      </w: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Display functionality of rider web interface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and mobile app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color w:val="FF0000"/>
          <w:sz w:val="24"/>
          <w:szCs w:val="24"/>
        </w:rPr>
        <w:t>g.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Purchasing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  ticket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–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simulation just to queue up the ridership potential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color w:val="FF0000"/>
          <w:sz w:val="24"/>
          <w:szCs w:val="24"/>
        </w:rPr>
        <w:t>h.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Viewing train location and current capacity -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ability to modify on the fly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 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proofErr w:type="spellStart"/>
      <w:r w:rsidRPr="00F87D03">
        <w:rPr>
          <w:rFonts w:ascii="Tahoma" w:eastAsia="Times New Roman" w:hAnsi="Tahoma" w:cs="Tahoma"/>
          <w:color w:val="FF0000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color w:val="FF0000"/>
          <w:sz w:val="24"/>
          <w:szCs w:val="24"/>
        </w:rPr>
        <w:t>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Simulate real time train tracking –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ability to modify on the fly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color w:val="FF0000"/>
          <w:sz w:val="24"/>
          <w:szCs w:val="24"/>
        </w:rPr>
        <w:t>j.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Simulate real time passenger counting -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ability to modify on the fly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 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proofErr w:type="gramStart"/>
      <w:r w:rsidRPr="00F87D03">
        <w:rPr>
          <w:rFonts w:ascii="Tahoma" w:eastAsia="Times New Roman" w:hAnsi="Tahoma" w:cs="Tahoma"/>
          <w:color w:val="FF0000"/>
          <w:sz w:val="24"/>
          <w:szCs w:val="24"/>
        </w:rPr>
        <w:t>k</w:t>
      </w:r>
      <w:proofErr w:type="gramEnd"/>
      <w:r w:rsidRPr="00F87D03">
        <w:rPr>
          <w:rFonts w:ascii="Tahoma" w:eastAsia="Times New Roman" w:hAnsi="Tahoma" w:cs="Tahoma"/>
          <w:color w:val="FF0000"/>
          <w:sz w:val="24"/>
          <w:szCs w:val="24"/>
        </w:rPr>
        <w:t>.</w:t>
      </w:r>
      <w:r w:rsidRPr="00F87D03">
        <w:rPr>
          <w:rFonts w:ascii="Tahoma" w:eastAsia="Times New Roman" w:hAnsi="Tahoma" w:cs="Tahoma"/>
          <w:color w:val="FF0000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Simulate customized reporting using mock up rider data.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– prepopulated data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l.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>Simulate ridership trending and forecasting using mock up data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 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3.2.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Prototype Architecture (Hardware/Software)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Overview of Current ITS RWP MFCD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Software Components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proofErr w:type="gram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proofErr w:type="gram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Embedded On-Board Application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Database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Decision Engine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Web Application Engine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Mobile Android Application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>Hardware Components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Production Server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Development Systems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d.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Algorithms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Embedded Reporting Agent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lastRenderedPageBreak/>
        <w:t xml:space="preserve">                                                      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DE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Machine Learning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Training Set Generation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Prediction Request Handler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Reporting and Syndication w/ Google API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WAE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Request Management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3.3.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 xml:space="preserve">Prototype Features and Capabilities </w:t>
      </w:r>
    </w:p>
    <w:p w:rsidR="00F87D03" w:rsidRPr="00F87D03" w:rsidRDefault="00F87D03" w:rsidP="00F87D03">
      <w:pPr>
        <w:ind w:hanging="16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a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Major Features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>Local businesses/attractions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Search function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iii.</w:t>
      </w: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User favorites (recommendations?)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 </w:t>
      </w:r>
      <w:r w:rsidRPr="00F87D03">
        <w:rPr>
          <w:rFonts w:ascii="Tahoma" w:eastAsia="Times New Roman" w:hAnsi="Tahoma" w:cs="Tahoma"/>
          <w:sz w:val="24"/>
          <w:szCs w:val="24"/>
        </w:rPr>
        <w:t>Station association</w:t>
      </w:r>
    </w:p>
    <w:p w:rsidR="00F87D03" w:rsidRPr="00F87D03" w:rsidRDefault="00F87D03" w:rsidP="00F87D03">
      <w:pPr>
        <w:ind w:hanging="16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Event calendar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>Upcoming events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ii.</w:t>
      </w: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User favorites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 </w:t>
      </w:r>
      <w:r w:rsidRPr="00F87D03">
        <w:rPr>
          <w:rFonts w:ascii="Tahoma" w:eastAsia="Times New Roman" w:hAnsi="Tahoma" w:cs="Tahoma"/>
          <w:sz w:val="24"/>
          <w:szCs w:val="24"/>
        </w:rPr>
        <w:t>Station association</w:t>
      </w:r>
    </w:p>
    <w:p w:rsidR="00F87D03" w:rsidRPr="00F87D03" w:rsidRDefault="00F87D03" w:rsidP="00F87D03">
      <w:pPr>
        <w:ind w:hanging="16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Business advertising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>Business interface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Generate advertisement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Impressions/clicks report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3.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Station report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Station association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iii.</w:t>
      </w: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Feedback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1.</w:t>
      </w: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Easy-to-use submission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2.</w:t>
      </w:r>
      <w:r w:rsidRPr="00F87D03">
        <w:rPr>
          <w:rFonts w:ascii="Tahoma" w:eastAsia="Times New Roman" w:hAnsi="Tahoma" w:cs="Tahoma"/>
          <w:sz w:val="20"/>
          <w:szCs w:val="20"/>
          <w:shd w:val="clear" w:color="auto" w:fill="FFFF0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  <w:shd w:val="clear" w:color="auto" w:fill="FFFF00"/>
        </w:rPr>
        <w:t>HRT backend report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 </w:t>
      </w:r>
      <w:r w:rsidRPr="00F87D03">
        <w:rPr>
          <w:rFonts w:ascii="Tahoma" w:eastAsia="Times New Roman" w:hAnsi="Tahoma" w:cs="Tahoma"/>
          <w:sz w:val="24"/>
          <w:szCs w:val="24"/>
        </w:rPr>
        <w:t>Trend Analysis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Station trends over time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Event prediction </w:t>
      </w:r>
      <w:r w:rsidRPr="00F87D03">
        <w:rPr>
          <w:rFonts w:ascii="Tahoma" w:eastAsia="Times New Roman" w:hAnsi="Tahoma" w:cs="Tahoma"/>
          <w:color w:val="FF0000"/>
          <w:sz w:val="24"/>
          <w:szCs w:val="24"/>
        </w:rPr>
        <w:t>– ridership need – calendar based??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3.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HRT backend report</w:t>
      </w:r>
    </w:p>
    <w:p w:rsidR="00F87D03" w:rsidRPr="00F87D03" w:rsidRDefault="00F87D03" w:rsidP="00F87D03">
      <w:pPr>
        <w:ind w:hanging="16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d.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Risk mitigation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  </w:t>
      </w:r>
      <w:r w:rsidRPr="00F87D03">
        <w:rPr>
          <w:rFonts w:ascii="Tahoma" w:eastAsia="Times New Roman" w:hAnsi="Tahoma" w:cs="Tahoma"/>
          <w:sz w:val="24"/>
          <w:szCs w:val="24"/>
        </w:rPr>
        <w:t>Data latency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Timestamps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Simulate delayed data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Data accuracy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Diagnostic tests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2.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Simulate bad data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 </w:t>
      </w:r>
      <w:r w:rsidRPr="00F87D03">
        <w:rPr>
          <w:rFonts w:ascii="Tahoma" w:eastAsia="Times New Roman" w:hAnsi="Tahoma" w:cs="Tahoma"/>
          <w:sz w:val="24"/>
          <w:szCs w:val="24"/>
        </w:rPr>
        <w:t>Realistic model</w:t>
      </w:r>
    </w:p>
    <w:p w:rsidR="00F87D03" w:rsidRPr="00F87D03" w:rsidRDefault="00F87D03" w:rsidP="00F87D03">
      <w:pPr>
        <w:ind w:hanging="30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1.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Real world based data input</w:t>
      </w:r>
    </w:p>
    <w:p w:rsidR="00F87D03" w:rsidRPr="00F87D03" w:rsidRDefault="00F87D03" w:rsidP="00F87D03">
      <w:pPr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 </w:t>
      </w:r>
    </w:p>
    <w:p w:rsidR="00F87D03" w:rsidRPr="00F87D03" w:rsidRDefault="00F87D03" w:rsidP="00F87D03">
      <w:pPr>
        <w:ind w:hanging="72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3.4.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 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 Prototype challenges and risk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a.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Risks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b.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Realistic representation of the simulated solutions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Simulated Hardware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Simulated Software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c.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  </w:t>
      </w:r>
      <w:r w:rsidRPr="00F87D03">
        <w:rPr>
          <w:rFonts w:ascii="Tahoma" w:eastAsia="Times New Roman" w:hAnsi="Tahoma" w:cs="Tahoma"/>
          <w:sz w:val="24"/>
          <w:szCs w:val="24"/>
        </w:rPr>
        <w:t>Meeting Development Requirements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lastRenderedPageBreak/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Development Specifications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 Development Time frame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d.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Completing development of Innovative parts of projects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 xml:space="preserve">Integration between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hrt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 xml:space="preserve"> and local businesses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Real time rider feedback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Real time GTFS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4"/>
          <w:szCs w:val="24"/>
        </w:rPr>
        <w:t>e.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Developing algorithms required for prototype Demonstration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   </w:t>
      </w:r>
      <w:proofErr w:type="spellStart"/>
      <w:r w:rsidRPr="00F87D03">
        <w:rPr>
          <w:rFonts w:ascii="Tahoma" w:eastAsia="Times New Roman" w:hAnsi="Tahoma" w:cs="Tahoma"/>
          <w:sz w:val="24"/>
          <w:szCs w:val="24"/>
        </w:rPr>
        <w:t>i</w:t>
      </w:r>
      <w:proofErr w:type="spellEnd"/>
      <w:r w:rsidRPr="00F87D03">
        <w:rPr>
          <w:rFonts w:ascii="Tahoma" w:eastAsia="Times New Roman" w:hAnsi="Tahoma" w:cs="Tahoma"/>
          <w:sz w:val="24"/>
          <w:szCs w:val="24"/>
        </w:rPr>
        <w:t>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Learning algorithm for trending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  </w:t>
      </w:r>
      <w:proofErr w:type="gramStart"/>
      <w:r w:rsidRPr="00F87D03">
        <w:rPr>
          <w:rFonts w:ascii="Tahoma" w:eastAsia="Times New Roman" w:hAnsi="Tahoma" w:cs="Tahoma"/>
          <w:sz w:val="24"/>
          <w:szCs w:val="24"/>
        </w:rPr>
        <w:t>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HRT</w:t>
      </w:r>
      <w:proofErr w:type="gramEnd"/>
      <w:r w:rsidRPr="00F87D03">
        <w:rPr>
          <w:rFonts w:ascii="Tahoma" w:eastAsia="Times New Roman" w:hAnsi="Tahoma" w:cs="Tahoma"/>
          <w:sz w:val="24"/>
          <w:szCs w:val="24"/>
        </w:rPr>
        <w:t xml:space="preserve"> Backend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iii.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Business backend</w:t>
      </w:r>
    </w:p>
    <w:p w:rsidR="00F87D03" w:rsidRPr="00F87D03" w:rsidRDefault="00F87D03" w:rsidP="00F87D03">
      <w:pPr>
        <w:ind w:hanging="21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sz w:val="20"/>
          <w:szCs w:val="20"/>
        </w:rPr>
        <w:t xml:space="preserve">                                                           </w:t>
      </w:r>
      <w:r w:rsidRPr="00F87D03">
        <w:rPr>
          <w:rFonts w:ascii="Tahoma" w:eastAsia="Times New Roman" w:hAnsi="Tahoma" w:cs="Tahoma"/>
          <w:sz w:val="24"/>
          <w:szCs w:val="24"/>
        </w:rPr>
        <w:t>iv.</w:t>
      </w:r>
      <w:r w:rsidRPr="00F87D03">
        <w:rPr>
          <w:rFonts w:ascii="Tahoma" w:eastAsia="Times New Roman" w:hAnsi="Tahoma" w:cs="Tahoma"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sz w:val="24"/>
          <w:szCs w:val="24"/>
        </w:rPr>
        <w:t>Rider Backend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A.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 xml:space="preserve">Glossary </w:t>
      </w:r>
    </w:p>
    <w:p w:rsidR="00F87D03" w:rsidRPr="00F87D03" w:rsidRDefault="00F87D03" w:rsidP="00F87D03">
      <w:pPr>
        <w:ind w:hanging="360"/>
        <w:rPr>
          <w:rFonts w:ascii="Tahoma" w:eastAsia="Times New Roman" w:hAnsi="Tahoma" w:cs="Tahoma"/>
          <w:sz w:val="20"/>
          <w:szCs w:val="20"/>
        </w:rPr>
      </w:pPr>
      <w:r w:rsidRPr="00F87D03">
        <w:rPr>
          <w:rFonts w:ascii="Tahoma" w:eastAsia="Times New Roman" w:hAnsi="Tahoma" w:cs="Tahoma"/>
          <w:b/>
          <w:bCs/>
          <w:sz w:val="24"/>
          <w:szCs w:val="24"/>
        </w:rPr>
        <w:t>B.</w:t>
      </w:r>
      <w:r w:rsidRPr="00F87D03">
        <w:rPr>
          <w:rFonts w:ascii="Tahoma" w:eastAsia="Times New Roman" w:hAnsi="Tahoma" w:cs="Tahoma"/>
          <w:b/>
          <w:bCs/>
          <w:sz w:val="20"/>
          <w:szCs w:val="20"/>
        </w:rPr>
        <w:t xml:space="preserve">      </w:t>
      </w:r>
      <w:r w:rsidRPr="00F87D03">
        <w:rPr>
          <w:rFonts w:ascii="Tahoma" w:eastAsia="Times New Roman" w:hAnsi="Tahoma" w:cs="Tahoma"/>
          <w:b/>
          <w:bCs/>
          <w:sz w:val="24"/>
          <w:szCs w:val="24"/>
        </w:rPr>
        <w:t>References</w:t>
      </w:r>
    </w:p>
    <w:p w:rsidR="0011648F" w:rsidRPr="00F87D03" w:rsidRDefault="0011648F" w:rsidP="00F87D03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</w:p>
    <w:sectPr w:rsidR="0011648F" w:rsidRPr="00F8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031B"/>
    <w:multiLevelType w:val="hybridMultilevel"/>
    <w:tmpl w:val="041A97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69EF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D5AF4"/>
    <w:multiLevelType w:val="hybridMultilevel"/>
    <w:tmpl w:val="8DB82D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5F12C4D2">
      <w:start w:val="1"/>
      <w:numFmt w:val="upperLetter"/>
      <w:lvlText w:val="%7."/>
      <w:lvlJc w:val="left"/>
      <w:pPr>
        <w:ind w:left="36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27D9B"/>
    <w:multiLevelType w:val="multilevel"/>
    <w:tmpl w:val="018E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571A1"/>
    <w:multiLevelType w:val="multilevel"/>
    <w:tmpl w:val="D564E1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2644587"/>
    <w:multiLevelType w:val="multilevel"/>
    <w:tmpl w:val="413ADD7C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17250DA6"/>
    <w:multiLevelType w:val="hybridMultilevel"/>
    <w:tmpl w:val="9184F9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20FC1"/>
    <w:multiLevelType w:val="hybridMultilevel"/>
    <w:tmpl w:val="43A687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C1DD4"/>
    <w:multiLevelType w:val="hybridMultilevel"/>
    <w:tmpl w:val="FD540FC4"/>
    <w:lvl w:ilvl="0" w:tplc="B4DC111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141DB"/>
    <w:multiLevelType w:val="hybridMultilevel"/>
    <w:tmpl w:val="CB4CC3E8"/>
    <w:lvl w:ilvl="0" w:tplc="CD942AB8">
      <w:start w:val="1"/>
      <w:numFmt w:val="lowerLetter"/>
      <w:lvlText w:val="%1."/>
      <w:lvlJc w:val="right"/>
      <w:pPr>
        <w:ind w:left="1620" w:hanging="360"/>
      </w:pPr>
      <w:rPr>
        <w:rFonts w:asciiTheme="minorHAnsi" w:eastAsiaTheme="minorHAnsi" w:hAnsiTheme="minorHAnsi" w:cs="Calibri"/>
      </w:rPr>
    </w:lvl>
    <w:lvl w:ilvl="1" w:tplc="A664DDEC">
      <w:start w:val="1"/>
      <w:numFmt w:val="lowerRoman"/>
      <w:lvlText w:val="%2."/>
      <w:lvlJc w:val="left"/>
      <w:pPr>
        <w:ind w:left="2340" w:hanging="360"/>
      </w:pPr>
      <w:rPr>
        <w:rFonts w:asciiTheme="minorHAnsi" w:eastAsiaTheme="minorHAnsi" w:hAnsiTheme="minorHAnsi" w:cs="Calibri"/>
      </w:rPr>
    </w:lvl>
    <w:lvl w:ilvl="2" w:tplc="4CE09968">
      <w:start w:val="1"/>
      <w:numFmt w:val="decimal"/>
      <w:lvlText w:val="%3."/>
      <w:lvlJc w:val="right"/>
      <w:pPr>
        <w:ind w:left="3060" w:hanging="180"/>
      </w:pPr>
      <w:rPr>
        <w:rFonts w:asciiTheme="minorHAnsi" w:eastAsiaTheme="minorHAnsi" w:hAnsiTheme="minorHAnsi" w:cs="Calibri"/>
      </w:r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30E044F2"/>
    <w:multiLevelType w:val="hybridMultilevel"/>
    <w:tmpl w:val="872AF0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77995"/>
    <w:multiLevelType w:val="hybridMultilevel"/>
    <w:tmpl w:val="036801F8"/>
    <w:lvl w:ilvl="0" w:tplc="D02260F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B0E27"/>
    <w:multiLevelType w:val="multilevel"/>
    <w:tmpl w:val="5D82DF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9C00B37"/>
    <w:multiLevelType w:val="hybridMultilevel"/>
    <w:tmpl w:val="F13C25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633B7B"/>
    <w:multiLevelType w:val="multilevel"/>
    <w:tmpl w:val="1D12BA8E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hint="default"/>
      </w:rPr>
    </w:lvl>
  </w:abstractNum>
  <w:abstractNum w:abstractNumId="14">
    <w:nsid w:val="7C6D30C7"/>
    <w:multiLevelType w:val="multilevel"/>
    <w:tmpl w:val="DD102C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"/>
  </w:num>
  <w:num w:numId="5">
    <w:abstractNumId w:val="14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13"/>
  </w:num>
  <w:num w:numId="12">
    <w:abstractNumId w:val="6"/>
  </w:num>
  <w:num w:numId="13">
    <w:abstractNumId w:val="11"/>
  </w:num>
  <w:num w:numId="14">
    <w:abstractNumId w:val="8"/>
  </w:num>
  <w:num w:numId="15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2D"/>
    <w:rsid w:val="0003513C"/>
    <w:rsid w:val="0011648F"/>
    <w:rsid w:val="0014311A"/>
    <w:rsid w:val="002F312D"/>
    <w:rsid w:val="003628B7"/>
    <w:rsid w:val="00404BB0"/>
    <w:rsid w:val="004A0A78"/>
    <w:rsid w:val="004B3E1A"/>
    <w:rsid w:val="005306DA"/>
    <w:rsid w:val="009A5AAC"/>
    <w:rsid w:val="00A0698D"/>
    <w:rsid w:val="00AF7D12"/>
    <w:rsid w:val="00BC048A"/>
    <w:rsid w:val="00BD6E89"/>
    <w:rsid w:val="00DD181C"/>
    <w:rsid w:val="00E854D5"/>
    <w:rsid w:val="00F87D03"/>
    <w:rsid w:val="00F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2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31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12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12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2F31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2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31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12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312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2F31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603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397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832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37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2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67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21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07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10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96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76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76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827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1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75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64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541">
          <w:marLeft w:val="19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4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34683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21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91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29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52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987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58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32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07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60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96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263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71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597">
          <w:marLeft w:val="19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301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47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795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525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95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733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568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880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47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68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469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781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456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078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656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407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1727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804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780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792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118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496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40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346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934">
          <w:marLeft w:val="360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8895">
          <w:marLeft w:val="360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1343">
          <w:marLeft w:val="360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126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3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185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84">
          <w:marLeft w:val="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310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15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289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737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948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47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98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3966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98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780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605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2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63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6048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833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138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883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43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672">
          <w:marLeft w:val="3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5887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55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50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05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1948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15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48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365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791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387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119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55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61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822">
          <w:marLeft w:val="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16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197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269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26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536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368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745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128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273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075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892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920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669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07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410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00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7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892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924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91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00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00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72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6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30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34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45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0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536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7002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29753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19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29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5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19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773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636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758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23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705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163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764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1158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819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497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477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658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550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5174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026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1066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2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030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821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881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578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368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244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9829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2712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308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720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5177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1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860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297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2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565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598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06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300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105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76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09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407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95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82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315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4965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60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34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101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02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582">
          <w:marLeft w:val="3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849">
          <w:marLeft w:val="3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8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909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22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13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823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19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54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27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61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670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82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08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40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13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32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70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2677">
          <w:marLeft w:val="19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7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51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429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1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86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94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6349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757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04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66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9951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192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99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82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179">
          <w:marLeft w:val="19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988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71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067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2443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6730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833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16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462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88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709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015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412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848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229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773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922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9760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313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826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631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450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9821">
          <w:marLeft w:val="216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594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856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252">
          <w:marLeft w:val="360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92">
          <w:marLeft w:val="360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523">
          <w:marLeft w:val="360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322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42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907">
          <w:marLeft w:val="288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245">
          <w:marLeft w:val="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285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02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045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2854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262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68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41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72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77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71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232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83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35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498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345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791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4889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5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170">
          <w:marLeft w:val="3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299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79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52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41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69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468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95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35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45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6078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38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299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95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955">
          <w:marLeft w:val="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0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037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307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742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524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954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043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193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4414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462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4178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800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934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739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4">
          <w:marLeft w:val="1440"/>
          <w:marRight w:val="0"/>
          <w:marTop w:val="28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23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2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082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88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86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96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944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66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24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333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9392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943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40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0983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65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301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9706">
          <w:marLeft w:val="288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26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12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5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66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214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2925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649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054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044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553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618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714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605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3714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809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204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543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6652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370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45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2352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196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4954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768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545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966">
          <w:marLeft w:val="16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239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55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123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940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475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322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787">
          <w:marLeft w:val="23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970">
          <w:marLeft w:val="30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88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52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814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206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1755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2351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658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38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47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991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47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01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26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259">
          <w:marLeft w:val="144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064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457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110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416">
          <w:marLeft w:val="21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882">
          <w:marLeft w:val="3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616">
          <w:marLeft w:val="36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1789</Words>
  <Characters>10199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nlutz</cp:lastModifiedBy>
  <cp:revision>2</cp:revision>
  <dcterms:created xsi:type="dcterms:W3CDTF">2012-10-03T20:49:00Z</dcterms:created>
  <dcterms:modified xsi:type="dcterms:W3CDTF">2012-10-03T20:49:00Z</dcterms:modified>
</cp:coreProperties>
</file>