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附件8 高德开放平台-与技术能力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附件8 高德开放平台-政策与技术能力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二、免费策略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五、资质评价| 维度 | 评价 |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六、结论关于免费商用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附件8 高德开放平台-政策与技术能力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高德开放平台（https://lbs.amap.com/）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高德地图是中国最大的数字地图提供商之一（市场份额约占30%+），开放平台提供地图API和SDK服务。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运营方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高德软件有限公司（阿里巴巴集团旗下）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资质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拥有国家甲级测绘资质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自有测绘车队 + 众包 + 合作伙伴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核心优势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中国最精准的交通路况 + 导航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二、免费策略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高德开放平台对个人和开发者提供免费额度，但</w:t>
      </w:r>
      <w:r>
        <w:rPr>
          <w:rFonts w:ascii="Arial" w:hAnsi="Arial"/>
          <w:b/>
          <w:color w:val="333333"/>
          <w:sz w:val="22"/>
        </w:rPr>
        <w:t>商业使用需要付费</w:t>
      </w:r>
      <w:r>
        <w:rPr>
          <w:rFonts w:ascii="Arial" w:hAnsi="Arial"/>
          <w:color w:val="333333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免费额度（个人开发者）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商用许可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底图API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每日有调用上限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需购买商用授权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每日有调用上限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需购买商用授权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每日有调用上限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需购买商用授权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定位SDK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免费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需确认商用条款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color w:val="333333"/>
          <w:sz w:val="22"/>
        </w:rPr>
        <w:t xml:space="preserve">⚠️ </w:t>
      </w:r>
      <w:r>
        <w:rPr>
          <w:rFonts w:ascii="Arial" w:hAnsi="Arial"/>
          <w:b/>
          <w:color w:val="333333"/>
          <w:sz w:val="22"/>
        </w:rPr>
        <w:t>重要提醒：</w:t>
      </w:r>
      <w:r>
        <w:rPr>
          <w:rFonts w:ascii="Arial" w:hAnsi="Arial"/>
          <w:color w:val="333333"/>
          <w:sz w:val="22"/>
        </w:rPr>
        <w:t xml:space="preserve"> 高德开放平台的免费额度仅限于</w:t>
      </w:r>
      <w:r>
        <w:rPr>
          <w:rFonts w:ascii="Arial" w:hAnsi="Arial"/>
          <w:b/>
          <w:color w:val="333333"/>
          <w:sz w:val="22"/>
        </w:rPr>
        <w:t>个人学习和开发测试</w:t>
      </w:r>
      <w:r>
        <w:rPr>
          <w:rFonts w:ascii="Arial" w:hAnsi="Arial"/>
          <w:color w:val="333333"/>
          <w:sz w:val="22"/>
        </w:rPr>
        <w:t>，</w:t>
      </w:r>
      <w:r>
        <w:rPr>
          <w:rFonts w:ascii="Arial" w:hAnsi="Arial"/>
          <w:b/>
          <w:color w:val="333333"/>
          <w:sz w:val="22"/>
        </w:rPr>
        <w:t>商业项目必须购买商用授权</w:t>
      </w:r>
      <w:r>
        <w:rPr>
          <w:rFonts w:ascii="Arial" w:hAnsi="Arial"/>
          <w:color w:val="333333"/>
          <w:sz w:val="22"/>
        </w:rPr>
        <w:t>。未经授权在商业项目中使用可能涉及版权和合规风险。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中国道路网络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国内最详细之一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精确到门牌号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POI丰富度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国内最大的POI数据库之一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实时路况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国内最好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导航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国内导航首选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全球数据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海外数据依赖合作方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矢量/栅格底图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卫星图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✅（正向+逆向）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✅（驾车/公交/步行/骑行）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导航SDK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定位SDK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室内地图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行政区划查询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实时路况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3D地图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Web/Android/iOS/小程序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 全平台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五、资质评价| 维度 | 评价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测绘资质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甲级测绘资质</w:t>
            </w:r>
            <w:r>
              <w:rPr>
                <w:rFonts w:ascii="Arial" w:hAnsi="Arial"/>
                <w:color w:val="333333"/>
                <w:sz w:val="20"/>
              </w:rPr>
              <w:t xml:space="preserve"> 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数据权威性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⭐⭐⭐⭐（商业数据+实测，仅次于官方）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⭐⭐⭐⭐⭐（阿里云基础设施）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合规性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符合中国地图管理规定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商用许可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⚠️ 需要单独付费购买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六、结论关于免费商用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不支持免费商用</w:t>
            </w:r>
            <w:r>
              <w:rPr>
                <w:rFonts w:ascii="Arial" w:hAnsi="Arial"/>
                <w:color w:val="333333"/>
                <w:sz w:val="20"/>
              </w:rPr>
              <w:t>（仅限个人开发测试）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数据质量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中国地区顶级水平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技术能力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国内领先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合规性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完全合规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商用成本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需购买商用授权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适合项目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适合有预算的商业项目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