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E991" w14:textId="77777777" w:rsidR="00AC21B4" w:rsidRDefault="00AC21B4">
      <w:pPr>
        <w:spacing w:after="0"/>
      </w:pPr>
    </w:p>
    <w:p w14:paraId="14521195" w14:textId="77777777" w:rsidR="00AC21B4" w:rsidRDefault="00AC21B4">
      <w:pPr>
        <w:spacing w:after="0"/>
      </w:pPr>
    </w:p>
    <w:p w14:paraId="2B79338F" w14:textId="77777777" w:rsidR="00AC21B4" w:rsidRDefault="00AC21B4">
      <w:pPr>
        <w:spacing w:after="0"/>
      </w:pPr>
    </w:p>
    <w:p w14:paraId="63BBB1CA" w14:textId="77777777" w:rsidR="00AC21B4" w:rsidRDefault="00AC21B4">
      <w:pPr>
        <w:spacing w:after="0"/>
      </w:pPr>
    </w:p>
    <w:p w14:paraId="32A07F1B" w14:textId="77777777" w:rsidR="00AC21B4" w:rsidRDefault="00AC21B4">
      <w:pPr>
        <w:spacing w:after="0"/>
      </w:pPr>
    </w:p>
    <w:p w14:paraId="5238F7CA" w14:textId="77777777" w:rsidR="00AC21B4" w:rsidRDefault="00AC21B4">
      <w:pPr>
        <w:spacing w:after="0"/>
      </w:pPr>
    </w:p>
    <w:p w14:paraId="6E86D713" w14:textId="77777777" w:rsidR="00AC21B4" w:rsidRDefault="00000000">
      <w:pPr>
        <w:spacing w:after="160"/>
        <w:jc w:val="center"/>
      </w:pPr>
      <w:r>
        <w:rPr>
          <w:b/>
          <w:color w:val="1E40AF"/>
          <w:sz w:val="72"/>
        </w:rPr>
        <w:t>KUJA GRANT PLATFORM</w:t>
      </w:r>
    </w:p>
    <w:p w14:paraId="45F5D3CF" w14:textId="77777777" w:rsidR="00AC21B4" w:rsidRDefault="00000000">
      <w:pPr>
        <w:spacing w:after="320"/>
        <w:jc w:val="center"/>
      </w:pPr>
      <w:r>
        <w:rPr>
          <w:color w:val="0D9488"/>
          <w:sz w:val="20"/>
        </w:rPr>
        <w:t>____________________________________________________________</w:t>
      </w:r>
    </w:p>
    <w:p w14:paraId="02CB9939" w14:textId="77777777" w:rsidR="00AC21B4" w:rsidRDefault="00000000">
      <w:pPr>
        <w:spacing w:after="480"/>
        <w:jc w:val="center"/>
      </w:pPr>
      <w:r>
        <w:rPr>
          <w:sz w:val="36"/>
        </w:rPr>
        <w:t>Product &amp; Market Analysis</w:t>
      </w:r>
    </w:p>
    <w:p w14:paraId="236CF4B5" w14:textId="59FDD333" w:rsidR="00AC21B4" w:rsidRDefault="00000000">
      <w:pPr>
        <w:jc w:val="center"/>
      </w:pPr>
      <w:r>
        <w:rPr>
          <w:b/>
          <w:color w:val="DC2626"/>
          <w:sz w:val="20"/>
        </w:rPr>
        <w:t xml:space="preserve">INTERNAL </w:t>
      </w:r>
      <w:r w:rsidR="00F91BE3">
        <w:rPr>
          <w:b/>
          <w:color w:val="DC2626"/>
          <w:sz w:val="20"/>
        </w:rPr>
        <w:t>USE ONLY</w:t>
      </w:r>
    </w:p>
    <w:p w14:paraId="25F499A0" w14:textId="77777777" w:rsidR="00AC21B4" w:rsidRDefault="00000000">
      <w:r>
        <w:br w:type="page"/>
      </w:r>
    </w:p>
    <w:p w14:paraId="33B648BF" w14:textId="77777777" w:rsidR="00AC21B4" w:rsidRDefault="00000000">
      <w:pPr>
        <w:pStyle w:val="Heading1"/>
        <w:spacing w:before="360" w:after="160"/>
      </w:pPr>
      <w:r>
        <w:rPr>
          <w:rFonts w:ascii="Calibri" w:hAnsi="Calibri"/>
          <w:color w:val="1E40AF"/>
        </w:rPr>
        <w:lastRenderedPageBreak/>
        <w:t>Table of Contents</w:t>
      </w:r>
    </w:p>
    <w:p w14:paraId="73119502" w14:textId="77777777" w:rsidR="00AC21B4" w:rsidRDefault="00000000">
      <w:pPr>
        <w:spacing w:after="80"/>
        <w:ind w:left="283"/>
      </w:pPr>
      <w:r>
        <w:rPr>
          <w:sz w:val="24"/>
        </w:rPr>
        <w:t>1.   Executive Summary</w:t>
      </w:r>
    </w:p>
    <w:p w14:paraId="048E74D4" w14:textId="77777777" w:rsidR="00AC21B4" w:rsidRDefault="00000000">
      <w:pPr>
        <w:spacing w:after="80"/>
        <w:ind w:left="283"/>
      </w:pPr>
      <w:r>
        <w:rPr>
          <w:sz w:val="24"/>
        </w:rPr>
        <w:t>2.   Product Architecture — 8-Stage Grant Lifecycle</w:t>
      </w:r>
    </w:p>
    <w:p w14:paraId="6824894F" w14:textId="77777777" w:rsidR="00AC21B4" w:rsidRDefault="00000000">
      <w:pPr>
        <w:spacing w:after="80"/>
        <w:ind w:left="283"/>
      </w:pPr>
      <w:r>
        <w:rPr>
          <w:sz w:val="24"/>
        </w:rPr>
        <w:t>3.   AI Capabilities &amp; Technical Architecture</w:t>
      </w:r>
    </w:p>
    <w:p w14:paraId="5CB4808D" w14:textId="77777777" w:rsidR="00AC21B4" w:rsidRDefault="00000000">
      <w:pPr>
        <w:spacing w:after="80"/>
        <w:ind w:left="283"/>
      </w:pPr>
      <w:r>
        <w:rPr>
          <w:sz w:val="24"/>
        </w:rPr>
        <w:t>4.   Detailed Competitive Analysis</w:t>
      </w:r>
    </w:p>
    <w:p w14:paraId="13B48DCC" w14:textId="77777777" w:rsidR="00AC21B4" w:rsidRDefault="00000000">
      <w:pPr>
        <w:spacing w:after="80"/>
        <w:ind w:left="283"/>
      </w:pPr>
      <w:r>
        <w:rPr>
          <w:sz w:val="24"/>
        </w:rPr>
        <w:t>5.   Feature Comparison Matrix</w:t>
      </w:r>
    </w:p>
    <w:p w14:paraId="10B08628" w14:textId="77777777" w:rsidR="00AC21B4" w:rsidRDefault="00000000">
      <w:pPr>
        <w:spacing w:after="80"/>
        <w:ind w:left="283"/>
      </w:pPr>
      <w:r>
        <w:rPr>
          <w:sz w:val="24"/>
        </w:rPr>
        <w:t>6.   Market Research &amp; Data</w:t>
      </w:r>
    </w:p>
    <w:p w14:paraId="5F17651A" w14:textId="77777777" w:rsidR="00AC21B4" w:rsidRDefault="00000000">
      <w:pPr>
        <w:spacing w:after="80"/>
        <w:ind w:left="283"/>
      </w:pPr>
      <w:r>
        <w:rPr>
          <w:sz w:val="24"/>
        </w:rPr>
        <w:t>7.   Competitive Advantages</w:t>
      </w:r>
    </w:p>
    <w:p w14:paraId="1F8E759B" w14:textId="77777777" w:rsidR="00AC21B4" w:rsidRDefault="00000000">
      <w:pPr>
        <w:spacing w:after="80"/>
        <w:ind w:left="283"/>
      </w:pPr>
      <w:r>
        <w:rPr>
          <w:sz w:val="24"/>
        </w:rPr>
        <w:t>8.   Risk Analysis &amp; Mitigation</w:t>
      </w:r>
    </w:p>
    <w:p w14:paraId="37428903" w14:textId="77777777" w:rsidR="00AC21B4" w:rsidRDefault="00000000">
      <w:pPr>
        <w:spacing w:after="80"/>
        <w:ind w:left="283"/>
      </w:pPr>
      <w:r>
        <w:rPr>
          <w:sz w:val="24"/>
        </w:rPr>
        <w:t>9.   Product Roadmap</w:t>
      </w:r>
    </w:p>
    <w:p w14:paraId="0E8EF96E" w14:textId="77777777" w:rsidR="00AC21B4" w:rsidRDefault="00000000">
      <w:pPr>
        <w:spacing w:after="80"/>
        <w:ind w:left="283"/>
      </w:pPr>
      <w:r>
        <w:rPr>
          <w:sz w:val="24"/>
        </w:rPr>
        <w:t>10.   Appendix — Source References</w:t>
      </w:r>
    </w:p>
    <w:p w14:paraId="1E03B36D" w14:textId="77777777" w:rsidR="00AC21B4" w:rsidRDefault="00000000">
      <w:r>
        <w:br w:type="page"/>
      </w:r>
    </w:p>
    <w:p w14:paraId="0F07147F" w14:textId="77777777" w:rsidR="00AC21B4" w:rsidRDefault="00000000">
      <w:pPr>
        <w:pStyle w:val="Heading1"/>
        <w:spacing w:before="360" w:after="160"/>
      </w:pPr>
      <w:r>
        <w:rPr>
          <w:rFonts w:ascii="Calibri" w:hAnsi="Calibri"/>
          <w:color w:val="1E40AF"/>
        </w:rPr>
        <w:lastRenderedPageBreak/>
        <w:t>1. Executive Summary</w:t>
      </w:r>
    </w:p>
    <w:p w14:paraId="1DAA12F2" w14:textId="77777777" w:rsidR="00AC21B4" w:rsidRDefault="00000000">
      <w:pPr>
        <w:spacing w:after="120" w:line="300" w:lineRule="exact"/>
      </w:pPr>
      <w:r>
        <w:t>Kuja is the first AI-powered end-to-end grant management platform purpose-built for the Global South. Incubated by Adeso, a Somali-founded African social enterprise with over 30 years of humanitarian experience, Kuja addresses a fundamental imbalance in the aid sector: local organizations closest to communities have the most effective solutions but the least resources. Billions in aid funding remain concentrated at Global North headquarters while local civil society organizations face systemic barriers — lack of visibility to donors, limited capacity to navigate complex funding processes, extensive and duplicative donor compliance requirements, and fragmented grants management tooling.</w:t>
      </w:r>
    </w:p>
    <w:p w14:paraId="20A59A58" w14:textId="77777777" w:rsidR="00AC21B4" w:rsidRDefault="00000000">
      <w:pPr>
        <w:spacing w:after="120" w:line="300" w:lineRule="exact"/>
      </w:pPr>
      <w:r>
        <w:t>The platform covers the complete grant lifecycle across eight integrated stages: marketplace discovery (kuja.org, 600+ active users), AI-powered capacity assessments using five industry-standard frameworks today (Kuja, STEP, UN-HACT, CHS, NUPAS) with an extensible architecture designed to add donor-specific or any new framework on demand, live due diligence including government registry verification for seven African countries today — with a system designed to expand to any Global South country that provides a government verification portal — and sanctions screening against UN, OFAC, EU, and World Bank databases, AI-guided grant applications with document analysis and scoring, dual-scoring review combining AI and human evaluation, AI-powered reporting with compliance monitoring, and back-end ERP for operations built on Odoo 17. For entities choosing the ERP, onboarding is seamless because most organizational information is already captured through earlier lifecycle stages. For those that do not adopt the ERP, a dedicated reporting module connects grant information to enable compliance reporting without additional data entry.</w:t>
      </w:r>
    </w:p>
    <w:p w14:paraId="0C1EDFF0" w14:textId="77777777" w:rsidR="00AC21B4" w:rsidRDefault="00000000">
      <w:pPr>
        <w:spacing w:after="120" w:line="300" w:lineRule="exact"/>
      </w:pPr>
      <w:r>
        <w:t>The global grant management software market is valued at $2.75 billion (2024) and is projected to reach $4.79 billion by 2030, growing at a CAGR of 10.3%. No existing platform in this market combines marketplace, capacity assessment, grant management, AI-powered analysis, and ERP operations in a single integrated solution designed specifically for the Global South. The dissolution of USAID in 2025 — with 83% of programs cancelled and $36 billion in aid cuts — has created urgent demand for diversified funding infrastructure and direct donor-to-NGO connections, positioning Kuja at the intersection of market need and sector transformation.</w:t>
      </w:r>
    </w:p>
    <w:p w14:paraId="1781B5FC" w14:textId="77777777" w:rsidR="00AC21B4" w:rsidRDefault="00000000">
      <w:r>
        <w:br w:type="page"/>
      </w:r>
    </w:p>
    <w:p w14:paraId="662F3613" w14:textId="77777777" w:rsidR="00AC21B4" w:rsidRDefault="00000000">
      <w:pPr>
        <w:pStyle w:val="Heading1"/>
        <w:spacing w:before="360" w:after="160"/>
      </w:pPr>
      <w:r>
        <w:rPr>
          <w:rFonts w:ascii="Calibri" w:hAnsi="Calibri"/>
          <w:color w:val="1E40AF"/>
        </w:rPr>
        <w:lastRenderedPageBreak/>
        <w:t>2. Product Architecture — 8-Stage Grant Lifecycle</w:t>
      </w:r>
    </w:p>
    <w:p w14:paraId="3C3A5337" w14:textId="77777777" w:rsidR="00AC21B4" w:rsidRDefault="00000000">
      <w:pPr>
        <w:pStyle w:val="Heading2"/>
        <w:spacing w:before="280" w:after="120"/>
      </w:pPr>
      <w:r>
        <w:rPr>
          <w:rFonts w:ascii="Calibri" w:hAnsi="Calibri"/>
          <w:color w:val="0D9488"/>
        </w:rPr>
        <w:t>Stage 1 — Marketplace Discovery (kuja.org)</w:t>
      </w:r>
    </w:p>
    <w:p w14:paraId="2497366E" w14:textId="77777777" w:rsidR="00AC21B4" w:rsidRDefault="00000000">
      <w:pPr>
        <w:spacing w:after="120" w:line="300" w:lineRule="exact"/>
      </w:pPr>
      <w:r>
        <w:t>The foundation of the Kuja ecosystem is a free networking platform serving CSOs, Networks, INGOs, Donors, and Individual professionals.</w:t>
      </w:r>
    </w:p>
    <w:p w14:paraId="580FDE72" w14:textId="77777777" w:rsidR="00AC21B4" w:rsidRDefault="00000000">
      <w:pPr>
        <w:pStyle w:val="ListBullet"/>
        <w:spacing w:after="60" w:line="300" w:lineRule="exact"/>
      </w:pPr>
      <w:r>
        <w:t>Profile types: CSO, Network, INGO, Donor, Individual — each with tailored fields and verification requirements</w:t>
      </w:r>
    </w:p>
    <w:p w14:paraId="73D59600" w14:textId="77777777" w:rsidR="00AC21B4" w:rsidRDefault="00000000">
      <w:pPr>
        <w:pStyle w:val="ListBullet"/>
        <w:spacing w:after="60" w:line="300" w:lineRule="exact"/>
      </w:pPr>
      <w:r>
        <w:t>Three-tier verification: referral-based, legal registration verification, and community/peer verification</w:t>
      </w:r>
    </w:p>
    <w:p w14:paraId="63E86EFD" w14:textId="77777777" w:rsidR="00AC21B4" w:rsidRDefault="00000000">
      <w:pPr>
        <w:pStyle w:val="ListBullet"/>
        <w:spacing w:after="60" w:line="300" w:lineRule="exact"/>
      </w:pPr>
      <w:r>
        <w:t>Discussion forums, direct messaging, curated resource library</w:t>
      </w:r>
    </w:p>
    <w:p w14:paraId="66F6DCD0" w14:textId="77777777" w:rsidR="00AC21B4" w:rsidRDefault="00000000">
      <w:pPr>
        <w:pStyle w:val="ListBullet"/>
        <w:spacing w:after="60" w:line="300" w:lineRule="exact"/>
      </w:pPr>
      <w:r>
        <w:t>Grant feed with advanced filtering by sector, country, organization type, funding size, keywords</w:t>
      </w:r>
    </w:p>
    <w:p w14:paraId="27820FE6" w14:textId="77777777" w:rsidR="00AC21B4" w:rsidRDefault="00000000">
      <w:pPr>
        <w:pStyle w:val="ListBullet"/>
        <w:spacing w:after="60" w:line="300" w:lineRule="exact"/>
      </w:pPr>
      <w:r>
        <w:t>600+ active users in pre-launch phase</w:t>
      </w:r>
    </w:p>
    <w:p w14:paraId="33867448" w14:textId="77777777" w:rsidR="00AC21B4" w:rsidRDefault="00000000">
      <w:pPr>
        <w:pStyle w:val="Heading2"/>
        <w:spacing w:before="280" w:after="120"/>
      </w:pPr>
      <w:r>
        <w:rPr>
          <w:rFonts w:ascii="Calibri" w:hAnsi="Calibri"/>
          <w:color w:val="0D9488"/>
        </w:rPr>
        <w:t>Stage 2 — AI-Powered Capacity Assessment</w:t>
      </w:r>
    </w:p>
    <w:p w14:paraId="4827CA2B" w14:textId="77777777" w:rsidR="00AC21B4" w:rsidRDefault="00000000">
      <w:pPr>
        <w:spacing w:after="120" w:line="300" w:lineRule="exact"/>
      </w:pPr>
      <w:r>
        <w:t>Kuja’s capacity assessment module is the most comprehensive self-service assessment available in the sector. The system currently supports five frameworks but is architecturally designed to be extensible — new frameworks (including donor-specific assessment criteria) can be added on demand without structural changes.</w:t>
      </w:r>
    </w:p>
    <w:p w14:paraId="3983AF8F" w14:textId="77777777" w:rsidR="00AC21B4" w:rsidRDefault="00000000">
      <w:pPr>
        <w:pStyle w:val="ListBullet"/>
        <w:spacing w:after="60" w:line="300" w:lineRule="exact"/>
      </w:pPr>
      <w:r>
        <w:t>Five frameworks live today: Kuja (proprietary), STEP (TechSoup), UN-HACT, CHS, NUPAS</w:t>
      </w:r>
    </w:p>
    <w:p w14:paraId="0BF2D5EC" w14:textId="77777777" w:rsidR="00AC21B4" w:rsidRDefault="00000000">
      <w:pPr>
        <w:pStyle w:val="ListBullet"/>
        <w:spacing w:after="60" w:line="300" w:lineRule="exact"/>
      </w:pPr>
      <w:r>
        <w:t>Extensible by design: Add donor-specific or any new assessment framework on demand — no competitor offers this flexibility</w:t>
      </w:r>
    </w:p>
    <w:p w14:paraId="7E057175" w14:textId="77777777" w:rsidR="00AC21B4" w:rsidRDefault="00000000">
      <w:pPr>
        <w:pStyle w:val="ListBullet"/>
        <w:spacing w:after="60" w:line="300" w:lineRule="exact"/>
      </w:pPr>
      <w:r>
        <w:t>Free tier: Rules-based assessment engine generates gap checklists and learning roadmaps</w:t>
      </w:r>
    </w:p>
    <w:p w14:paraId="31DE9495" w14:textId="17AAFF8B" w:rsidR="00AC21B4" w:rsidRDefault="00000000">
      <w:pPr>
        <w:pStyle w:val="ListBullet"/>
        <w:spacing w:after="60" w:line="300" w:lineRule="exact"/>
      </w:pPr>
      <w:r>
        <w:t>Paid tier: AI reviews uploaded organizational policies, financial documents, certificates — identifying missing clauses, weak areas, providing 30/60/90-day improvement roadmap</w:t>
      </w:r>
    </w:p>
    <w:p w14:paraId="42F6F45E" w14:textId="77777777" w:rsidR="00AC21B4" w:rsidRDefault="00000000">
      <w:pPr>
        <w:pStyle w:val="ListBullet"/>
        <w:spacing w:after="60" w:line="300" w:lineRule="exact"/>
      </w:pPr>
      <w:r>
        <w:t>Donor readiness scoring: private philanthropy, bilateral donors, multilateral agencies, UN system</w:t>
      </w:r>
    </w:p>
    <w:p w14:paraId="170984A1" w14:textId="77777777" w:rsidR="00AC21B4" w:rsidRDefault="00000000">
      <w:pPr>
        <w:pStyle w:val="ListBullet"/>
        <w:spacing w:after="60" w:line="300" w:lineRule="exact"/>
      </w:pPr>
      <w:r>
        <w:t>Passportable results: Complete one assessment, share with multiple donors</w:t>
      </w:r>
    </w:p>
    <w:p w14:paraId="22D8EC08" w14:textId="77777777" w:rsidR="00AC21B4" w:rsidRDefault="00000000">
      <w:pPr>
        <w:pStyle w:val="Heading2"/>
        <w:spacing w:before="280" w:after="120"/>
      </w:pPr>
      <w:r>
        <w:rPr>
          <w:rFonts w:ascii="Calibri" w:hAnsi="Calibri"/>
          <w:color w:val="0D9488"/>
        </w:rPr>
        <w:t>Stage 3 — Live Due Diligence</w:t>
      </w:r>
    </w:p>
    <w:p w14:paraId="76E3BEB4" w14:textId="77777777" w:rsidR="00AC21B4" w:rsidRDefault="00000000">
      <w:pPr>
        <w:spacing w:after="120" w:line="300" w:lineRule="exact"/>
      </w:pPr>
      <w:r>
        <w:t>Automated, real-time verification replaces manual due diligence processes that typically cost donors $5,000-$15,000 per organization. The system is designed to expand to any Global South country that provides a government verification portal — the current seven countries are the starting point, not the ceiling.</w:t>
      </w:r>
    </w:p>
    <w:p w14:paraId="1A17EA64" w14:textId="77777777" w:rsidR="00AC21B4" w:rsidRDefault="00000000">
      <w:pPr>
        <w:pStyle w:val="ListBullet"/>
        <w:spacing w:after="60" w:line="300" w:lineRule="exact"/>
      </w:pPr>
      <w:r>
        <w:t>7 countries live today: Kenya NGO Coordination Board, Nigeria CAC, South Africa DSD NPO Registry, Uganda NGO Bureau, Tanzania NiS, Somalia MOIFAR, Ethiopia ACSO</w:t>
      </w:r>
    </w:p>
    <w:p w14:paraId="2287C07E" w14:textId="77777777" w:rsidR="00AC21B4" w:rsidRDefault="00000000">
      <w:pPr>
        <w:pStyle w:val="ListBullet"/>
        <w:spacing w:after="60" w:line="300" w:lineRule="exact"/>
      </w:pPr>
      <w:r>
        <w:t>Expansion-ready architecture: Adding a new country requires only a registry adapter — no structural changes. Goal: all Global South countries with government verification portals</w:t>
      </w:r>
    </w:p>
    <w:p w14:paraId="4CF06429" w14:textId="77777777" w:rsidR="00AC21B4" w:rsidRDefault="00000000">
      <w:pPr>
        <w:pStyle w:val="ListBullet"/>
        <w:spacing w:after="60" w:line="300" w:lineRule="exact"/>
      </w:pPr>
      <w:r>
        <w:t>Sanctions screening against 5 databases: OpenSanctions API (primary), UN Security Council (XML), US OFAC SDN (CSV), EU Financial Sanctions (CSV), World Bank Debarment List</w:t>
      </w:r>
    </w:p>
    <w:p w14:paraId="3D3F5030" w14:textId="77777777" w:rsidR="00AC21B4" w:rsidRDefault="00000000">
      <w:pPr>
        <w:pStyle w:val="ListBullet"/>
        <w:spacing w:after="60" w:line="300" w:lineRule="exact"/>
      </w:pPr>
      <w:r>
        <w:t>AI-powered registration certificate analysis — extracting org name, registration number, date, validity</w:t>
      </w:r>
    </w:p>
    <w:p w14:paraId="11DE1262" w14:textId="77777777" w:rsidR="00AC21B4" w:rsidRDefault="00000000">
      <w:pPr>
        <w:pStyle w:val="ListBullet"/>
        <w:spacing w:after="60" w:line="300" w:lineRule="exact"/>
      </w:pPr>
      <w:r>
        <w:t>Fallback: Direct download and parse of UN XML, OFAC CSV, EU CSV files when API unavailable</w:t>
      </w:r>
    </w:p>
    <w:p w14:paraId="0F73E3CA" w14:textId="77777777" w:rsidR="00AC21B4" w:rsidRDefault="00000000">
      <w:pPr>
        <w:pStyle w:val="ListBullet"/>
        <w:spacing w:after="60" w:line="300" w:lineRule="exact"/>
      </w:pPr>
      <w:r>
        <w:t>Government registries: HTTP scraping with country-specific parsers</w:t>
      </w:r>
    </w:p>
    <w:p w14:paraId="6BF679F9" w14:textId="08B52926" w:rsidR="00AC21B4" w:rsidRDefault="00000000">
      <w:pPr>
        <w:pStyle w:val="ListBullet"/>
        <w:spacing w:after="60" w:line="300" w:lineRule="exact"/>
      </w:pPr>
      <w:r>
        <w:t>Certificate analysis: AI with structured output extraction</w:t>
      </w:r>
    </w:p>
    <w:p w14:paraId="69B22B22" w14:textId="77777777" w:rsidR="00AC21B4" w:rsidRDefault="00000000">
      <w:pPr>
        <w:pStyle w:val="Heading2"/>
        <w:spacing w:before="280" w:after="120"/>
      </w:pPr>
      <w:r>
        <w:rPr>
          <w:rFonts w:ascii="Calibri" w:hAnsi="Calibri"/>
          <w:color w:val="0D9488"/>
        </w:rPr>
        <w:lastRenderedPageBreak/>
        <w:t>Stage 4 — AI-Powered Grant Matching</w:t>
      </w:r>
    </w:p>
    <w:p w14:paraId="732DA3EB" w14:textId="77777777" w:rsidR="00AC21B4" w:rsidRDefault="00000000">
      <w:pPr>
        <w:pStyle w:val="ListBullet"/>
        <w:spacing w:after="60" w:line="300" w:lineRule="exact"/>
      </w:pPr>
      <w:r>
        <w:t>AI matches NGOs to grants based on profile, capacity score, sector, geography, funding tier eligibility</w:t>
      </w:r>
    </w:p>
    <w:p w14:paraId="38F67624" w14:textId="77777777" w:rsidR="00AC21B4" w:rsidRDefault="00000000">
      <w:pPr>
        <w:pStyle w:val="ListBullet"/>
        <w:spacing w:after="60" w:line="300" w:lineRule="exact"/>
      </w:pPr>
      <w:r>
        <w:t>AI matches donors to qualified grantees based on requirements, geography, sector, capacity thresholds</w:t>
      </w:r>
    </w:p>
    <w:p w14:paraId="621F2203" w14:textId="5AF85366" w:rsidR="00AC21B4" w:rsidRDefault="00000000">
      <w:pPr>
        <w:pStyle w:val="ListBullet"/>
        <w:spacing w:after="60" w:line="300" w:lineRule="exact"/>
      </w:pPr>
      <w:r>
        <w:t xml:space="preserve">Multi-language: EN, FR, AR, SW, SO natively — architecture supports 100+ </w:t>
      </w:r>
      <w:r w:rsidR="00F91BE3">
        <w:t>languages</w:t>
      </w:r>
    </w:p>
    <w:p w14:paraId="5F68AC3F" w14:textId="77777777" w:rsidR="00AC21B4" w:rsidRDefault="00000000">
      <w:pPr>
        <w:pStyle w:val="Heading2"/>
        <w:spacing w:before="280" w:after="120"/>
      </w:pPr>
      <w:r>
        <w:rPr>
          <w:rFonts w:ascii="Calibri" w:hAnsi="Calibri"/>
          <w:color w:val="0D9488"/>
        </w:rPr>
        <w:t>Stage 5 — Grant Application with AI Guidance</w:t>
      </w:r>
    </w:p>
    <w:p w14:paraId="4DA4E0F3" w14:textId="77777777" w:rsidR="00AC21B4" w:rsidRDefault="00000000">
      <w:pPr>
        <w:pStyle w:val="ListBullet"/>
        <w:spacing w:after="60" w:line="300" w:lineRule="exact"/>
      </w:pPr>
      <w:r>
        <w:t>Four-step application wizard with AI coaching at each stage</w:t>
      </w:r>
    </w:p>
    <w:p w14:paraId="4956B1FA" w14:textId="77777777" w:rsidR="00AC21B4" w:rsidRDefault="00000000">
      <w:pPr>
        <w:pStyle w:val="ListBullet"/>
        <w:spacing w:after="60" w:line="300" w:lineRule="exact"/>
      </w:pPr>
      <w:r>
        <w:t>AI analyzes uploaded documents (PDF, DOCX, XLSX) with per-criteria scoring (0-100) and recommendations</w:t>
      </w:r>
    </w:p>
    <w:p w14:paraId="1DF6ACA6" w14:textId="77777777" w:rsidR="00AC21B4" w:rsidRDefault="00000000">
      <w:pPr>
        <w:pStyle w:val="ListBullet"/>
        <w:spacing w:after="60" w:line="300" w:lineRule="exact"/>
      </w:pPr>
      <w:r>
        <w:t>Supported types: financial reports, audit reports, project proposals, budgets, impact reports, certificates, policies</w:t>
      </w:r>
    </w:p>
    <w:p w14:paraId="1B4A1434" w14:textId="77777777" w:rsidR="00AC21B4" w:rsidRDefault="00000000">
      <w:pPr>
        <w:pStyle w:val="Heading3"/>
        <w:spacing w:after="80"/>
      </w:pPr>
      <w:r>
        <w:rPr>
          <w:rFonts w:ascii="Calibri" w:hAnsi="Calibri"/>
          <w:color w:val="1E40AF"/>
          <w:sz w:val="24"/>
        </w:rPr>
        <w:t>Technical Implementation</w:t>
      </w:r>
    </w:p>
    <w:p w14:paraId="03F5D5B4" w14:textId="77777777" w:rsidR="00AC21B4" w:rsidRDefault="00000000">
      <w:pPr>
        <w:pStyle w:val="ListBullet"/>
        <w:spacing w:after="60" w:line="300" w:lineRule="exact"/>
      </w:pPr>
      <w:r>
        <w:t>Document analysis prompt includes donor-specific evaluation criteria with priority levels (Critical, Important, Nice to Have)</w:t>
      </w:r>
    </w:p>
    <w:p w14:paraId="09140075" w14:textId="77777777" w:rsidR="00AC21B4" w:rsidRDefault="00000000">
      <w:pPr>
        <w:pStyle w:val="ListBullet"/>
        <w:spacing w:after="60" w:line="300" w:lineRule="exact"/>
      </w:pPr>
      <w:r>
        <w:t>AI response parsed into structured findings with per-requirement scores, risk flags, and improvement suggestions</w:t>
      </w:r>
    </w:p>
    <w:p w14:paraId="5F624678" w14:textId="77777777" w:rsidR="00AC21B4" w:rsidRDefault="00000000">
      <w:pPr>
        <w:pStyle w:val="ListBullet"/>
        <w:spacing w:after="60" w:line="300" w:lineRule="exact"/>
      </w:pPr>
      <w:r>
        <w:t>File size limit: 25MB per upload; text extracted before AI analysis to manage token costs</w:t>
      </w:r>
    </w:p>
    <w:p w14:paraId="58364BC0" w14:textId="77777777" w:rsidR="00AC21B4" w:rsidRDefault="00000000">
      <w:r>
        <w:br w:type="page"/>
      </w:r>
    </w:p>
    <w:p w14:paraId="3604DCA4" w14:textId="77777777" w:rsidR="00AC21B4" w:rsidRDefault="00000000">
      <w:pPr>
        <w:pStyle w:val="Heading2"/>
        <w:spacing w:before="280" w:after="120"/>
      </w:pPr>
      <w:r>
        <w:rPr>
          <w:rFonts w:ascii="Calibri" w:hAnsi="Calibri"/>
          <w:color w:val="0D9488"/>
        </w:rPr>
        <w:lastRenderedPageBreak/>
        <w:t>Stage 6 — Review &amp; Award</w:t>
      </w:r>
    </w:p>
    <w:p w14:paraId="73915BE3" w14:textId="77777777" w:rsidR="00AC21B4" w:rsidRDefault="00000000">
      <w:pPr>
        <w:pStyle w:val="ListBullet"/>
        <w:spacing w:after="60" w:line="300" w:lineRule="exact"/>
      </w:pPr>
      <w:r>
        <w:t>Dual scoring: AI auto-score (objective baseline) + human reviewer (contextual judgment)</w:t>
      </w:r>
    </w:p>
    <w:p w14:paraId="2A7F0B47" w14:textId="77777777" w:rsidR="00AC21B4" w:rsidRDefault="00000000">
      <w:pPr>
        <w:pStyle w:val="ListBullet"/>
        <w:spacing w:after="60" w:line="300" w:lineRule="exact"/>
      </w:pPr>
      <w:r>
        <w:t>Structured scoring rubrics per document type for consistency</w:t>
      </w:r>
    </w:p>
    <w:p w14:paraId="66E0675A" w14:textId="77777777" w:rsidR="00AC21B4" w:rsidRDefault="00000000">
      <w:pPr>
        <w:pStyle w:val="ListBullet"/>
        <w:spacing w:after="60" w:line="300" w:lineRule="exact"/>
      </w:pPr>
      <w:r>
        <w:t>Donor-configurable evaluation criteria with 3 priority levels and custom weightings</w:t>
      </w:r>
    </w:p>
    <w:p w14:paraId="49E9C940" w14:textId="77777777" w:rsidR="00AC21B4" w:rsidRDefault="00000000">
      <w:pPr>
        <w:pStyle w:val="ListBullet"/>
        <w:spacing w:after="60" w:line="300" w:lineRule="exact"/>
      </w:pPr>
      <w:r>
        <w:t>AI-ranked shortlists for reviewer efficiency</w:t>
      </w:r>
    </w:p>
    <w:p w14:paraId="28DA891F" w14:textId="77777777" w:rsidR="00AC21B4" w:rsidRDefault="00000000">
      <w:pPr>
        <w:pStyle w:val="Heading2"/>
        <w:spacing w:before="280" w:after="120"/>
      </w:pPr>
      <w:r>
        <w:rPr>
          <w:rFonts w:ascii="Calibri" w:hAnsi="Calibri"/>
          <w:color w:val="0D9488"/>
        </w:rPr>
        <w:t>Stage 7 — Reporting &amp; Compliance Monitoring</w:t>
      </w:r>
    </w:p>
    <w:p w14:paraId="62CB412D" w14:textId="77777777" w:rsidR="00AC21B4" w:rsidRDefault="00000000">
      <w:pPr>
        <w:pStyle w:val="ListBullet"/>
        <w:spacing w:after="60" w:line="300" w:lineRule="exact"/>
      </w:pPr>
      <w:r>
        <w:t>Donors upload grant agreements; AI extracts reporting requirements, deadlines, financial obligations, compliance conditions</w:t>
      </w:r>
    </w:p>
    <w:p w14:paraId="2A90502A" w14:textId="77777777" w:rsidR="00AC21B4" w:rsidRDefault="00000000">
      <w:pPr>
        <w:pStyle w:val="ListBullet"/>
        <w:spacing w:after="60" w:line="300" w:lineRule="exact"/>
      </w:pPr>
      <w:r>
        <w:t>Donors define per-document-type evaluation criteria</w:t>
      </w:r>
    </w:p>
    <w:p w14:paraId="7D60158C" w14:textId="77777777" w:rsidR="00AC21B4" w:rsidRDefault="00000000">
      <w:pPr>
        <w:pStyle w:val="ListBullet"/>
        <w:spacing w:after="60" w:line="300" w:lineRule="exact"/>
      </w:pPr>
      <w:r>
        <w:t>NGOs submit reports; AI evaluates against extracted requirements with per-requirement compliance scores and risk flags</w:t>
      </w:r>
    </w:p>
    <w:p w14:paraId="6A27A833" w14:textId="77777777" w:rsidR="00AC21B4" w:rsidRDefault="00000000">
      <w:pPr>
        <w:pStyle w:val="ListBullet"/>
        <w:spacing w:after="60" w:line="300" w:lineRule="exact"/>
      </w:pPr>
      <w:r>
        <w:t>Compliance dashboard: portfolio-level visibility into deadlines, submission status, risk indicators</w:t>
      </w:r>
    </w:p>
    <w:p w14:paraId="0E6C8E9D" w14:textId="3D6F8DCF" w:rsidR="00AC21B4" w:rsidRDefault="00000000">
      <w:pPr>
        <w:pStyle w:val="ListBullet"/>
        <w:spacing w:after="60" w:line="300" w:lineRule="exact"/>
      </w:pPr>
      <w:r>
        <w:t>For non-</w:t>
      </w:r>
      <w:r w:rsidR="00F91BE3">
        <w:t xml:space="preserve">Kuja </w:t>
      </w:r>
      <w:r>
        <w:t>ERP NGOs: reporting module connects grant info to compliance workflows without additional software</w:t>
      </w:r>
    </w:p>
    <w:p w14:paraId="269C8BC7" w14:textId="77777777" w:rsidR="00AC21B4" w:rsidRDefault="00000000">
      <w:pPr>
        <w:pStyle w:val="Heading2"/>
        <w:spacing w:before="280" w:after="120"/>
      </w:pPr>
      <w:r>
        <w:rPr>
          <w:rFonts w:ascii="Calibri" w:hAnsi="Calibri"/>
          <w:color w:val="0D9488"/>
        </w:rPr>
        <w:t>Stage 8 — ERP &amp; Operations (KujaBuild — Odoo 17)</w:t>
      </w:r>
    </w:p>
    <w:p w14:paraId="5EAB285C" w14:textId="77777777" w:rsidR="00AC21B4" w:rsidRDefault="00000000">
      <w:pPr>
        <w:spacing w:after="120" w:line="300" w:lineRule="exact"/>
      </w:pPr>
      <w:r>
        <w:t>The final stage extends grant management into full operational management.</w:t>
      </w:r>
    </w:p>
    <w:p w14:paraId="67382DCE" w14:textId="77777777" w:rsidR="00AC21B4" w:rsidRDefault="00000000">
      <w:pPr>
        <w:pStyle w:val="ListBullet"/>
        <w:spacing w:after="60" w:line="300" w:lineRule="exact"/>
      </w:pPr>
      <w:r>
        <w:t>Three tiers: Basic (grant/donor mgmt, accounting, financial reporting), Premium (+asset mgmt, procurement, payroll), Premium+ (+project mgmt, HRIS, MEAL)</w:t>
      </w:r>
    </w:p>
    <w:p w14:paraId="7142369D" w14:textId="77777777" w:rsidR="00AC21B4" w:rsidRDefault="00000000">
      <w:pPr>
        <w:pStyle w:val="ListBullet"/>
        <w:spacing w:after="60" w:line="300" w:lineRule="exact"/>
      </w:pPr>
      <w:r>
        <w:t>Multi-tenancy: donors access real-time financial data for their grants</w:t>
      </w:r>
    </w:p>
    <w:p w14:paraId="14360BC4" w14:textId="77777777" w:rsidR="00AC21B4" w:rsidRDefault="00000000">
      <w:pPr>
        <w:pStyle w:val="ListBullet"/>
        <w:spacing w:after="60" w:line="300" w:lineRule="exact"/>
      </w:pPr>
      <w:r>
        <w:t>Seamless onboarding: most data captured in Stages 1-7, reducing setup from weeks to hours</w:t>
      </w:r>
    </w:p>
    <w:p w14:paraId="786E12E0" w14:textId="77777777" w:rsidR="00AC21B4" w:rsidRDefault="00000000">
      <w:pPr>
        <w:pStyle w:val="ListBullet"/>
        <w:spacing w:after="60" w:line="300" w:lineRule="exact"/>
      </w:pPr>
      <w:r>
        <w:t>Automatic data migration from marketplace profiles, assessment results, grant records</w:t>
      </w:r>
    </w:p>
    <w:p w14:paraId="31D70FD1" w14:textId="77777777" w:rsidR="00AC21B4" w:rsidRDefault="00000000">
      <w:r>
        <w:br w:type="page"/>
      </w:r>
    </w:p>
    <w:p w14:paraId="228682E5" w14:textId="77777777" w:rsidR="00AC21B4" w:rsidRDefault="00000000">
      <w:pPr>
        <w:pStyle w:val="Heading1"/>
        <w:spacing w:before="360" w:after="160"/>
      </w:pPr>
      <w:r>
        <w:rPr>
          <w:rFonts w:ascii="Calibri" w:hAnsi="Calibri"/>
          <w:color w:val="1E40AF"/>
        </w:rPr>
        <w:lastRenderedPageBreak/>
        <w:t>3. AI Capabilities &amp; Technical Architecture</w:t>
      </w:r>
    </w:p>
    <w:p w14:paraId="3DA76FE0" w14:textId="77777777" w:rsidR="00AC21B4" w:rsidRDefault="00000000">
      <w:pPr>
        <w:pStyle w:val="Heading2"/>
        <w:spacing w:before="280" w:after="120"/>
      </w:pPr>
      <w:r>
        <w:rPr>
          <w:rFonts w:ascii="Calibri" w:hAnsi="Calibri"/>
          <w:color w:val="0D9488"/>
        </w:rPr>
        <w:t>AI Functions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351"/>
        <w:gridCol w:w="2351"/>
        <w:gridCol w:w="2351"/>
        <w:gridCol w:w="2351"/>
      </w:tblGrid>
      <w:tr w:rsidR="00AC21B4" w14:paraId="5E97EACA" w14:textId="77777777">
        <w:trPr>
          <w:jc w:val="center"/>
        </w:trPr>
        <w:tc>
          <w:tcPr>
            <w:tcW w:w="2351" w:type="dxa"/>
            <w:shd w:val="clear" w:color="auto" w:fill="1E40AF"/>
          </w:tcPr>
          <w:p w14:paraId="5B7BB1D9" w14:textId="77777777" w:rsidR="00AC21B4" w:rsidRDefault="00000000">
            <w:pPr>
              <w:spacing w:before="40" w:after="40"/>
            </w:pPr>
            <w:r>
              <w:rPr>
                <w:b/>
                <w:color w:val="FFFFFF"/>
                <w:sz w:val="18"/>
              </w:rPr>
              <w:t>Function</w:t>
            </w:r>
          </w:p>
        </w:tc>
        <w:tc>
          <w:tcPr>
            <w:tcW w:w="2351" w:type="dxa"/>
            <w:shd w:val="clear" w:color="auto" w:fill="1E40AF"/>
          </w:tcPr>
          <w:p w14:paraId="3362CAFE" w14:textId="77777777" w:rsidR="00AC21B4" w:rsidRDefault="00000000">
            <w:pPr>
              <w:spacing w:before="40" w:after="40"/>
            </w:pPr>
            <w:r>
              <w:rPr>
                <w:b/>
                <w:color w:val="FFFFFF"/>
                <w:sz w:val="18"/>
              </w:rPr>
              <w:t>Input</w:t>
            </w:r>
          </w:p>
        </w:tc>
        <w:tc>
          <w:tcPr>
            <w:tcW w:w="2351" w:type="dxa"/>
            <w:shd w:val="clear" w:color="auto" w:fill="1E40AF"/>
          </w:tcPr>
          <w:p w14:paraId="70124118" w14:textId="77777777" w:rsidR="00AC21B4" w:rsidRDefault="00000000">
            <w:pPr>
              <w:spacing w:before="40" w:after="40"/>
            </w:pPr>
            <w:r>
              <w:rPr>
                <w:b/>
                <w:color w:val="FFFFFF"/>
                <w:sz w:val="18"/>
              </w:rPr>
              <w:t>Output</w:t>
            </w:r>
          </w:p>
        </w:tc>
        <w:tc>
          <w:tcPr>
            <w:tcW w:w="2351" w:type="dxa"/>
            <w:shd w:val="clear" w:color="auto" w:fill="1E40AF"/>
          </w:tcPr>
          <w:p w14:paraId="07583939" w14:textId="77777777" w:rsidR="00AC21B4" w:rsidRDefault="00000000">
            <w:pPr>
              <w:spacing w:before="40" w:after="40"/>
            </w:pPr>
            <w:r>
              <w:rPr>
                <w:b/>
                <w:color w:val="FFFFFF"/>
                <w:sz w:val="18"/>
              </w:rPr>
              <w:t>Estimated Cost/Call</w:t>
            </w:r>
          </w:p>
        </w:tc>
      </w:tr>
      <w:tr w:rsidR="00AC21B4" w14:paraId="12D35600" w14:textId="77777777">
        <w:trPr>
          <w:jc w:val="center"/>
        </w:trPr>
        <w:tc>
          <w:tcPr>
            <w:tcW w:w="2351" w:type="dxa"/>
          </w:tcPr>
          <w:p w14:paraId="0517323C" w14:textId="77777777" w:rsidR="00AC21B4" w:rsidRDefault="00000000">
            <w:pPr>
              <w:spacing w:before="40" w:after="40"/>
            </w:pPr>
            <w:r>
              <w:rPr>
                <w:sz w:val="18"/>
              </w:rPr>
              <w:t>Document Analysis</w:t>
            </w:r>
          </w:p>
        </w:tc>
        <w:tc>
          <w:tcPr>
            <w:tcW w:w="2351" w:type="dxa"/>
          </w:tcPr>
          <w:p w14:paraId="65EEDC05" w14:textId="77777777" w:rsidR="00AC21B4" w:rsidRDefault="00000000">
            <w:pPr>
              <w:spacing w:before="40" w:after="40"/>
            </w:pPr>
            <w:r>
              <w:rPr>
                <w:sz w:val="18"/>
              </w:rPr>
              <w:t>PDF/DOCX/XLSX (extracted text)</w:t>
            </w:r>
          </w:p>
        </w:tc>
        <w:tc>
          <w:tcPr>
            <w:tcW w:w="2351" w:type="dxa"/>
          </w:tcPr>
          <w:p w14:paraId="177B9CD0" w14:textId="77777777" w:rsidR="00AC21B4" w:rsidRDefault="00000000">
            <w:pPr>
              <w:spacing w:before="40" w:after="40"/>
            </w:pPr>
            <w:r>
              <w:rPr>
                <w:sz w:val="18"/>
              </w:rPr>
              <w:t>Per-criteria scores (0-100), findings, recommendations</w:t>
            </w:r>
          </w:p>
        </w:tc>
        <w:tc>
          <w:tcPr>
            <w:tcW w:w="2351" w:type="dxa"/>
          </w:tcPr>
          <w:p w14:paraId="7C3B87BD" w14:textId="77777777" w:rsidR="00AC21B4" w:rsidRDefault="00000000">
            <w:pPr>
              <w:spacing w:before="40" w:after="40"/>
            </w:pPr>
            <w:r>
              <w:rPr>
                <w:sz w:val="18"/>
              </w:rPr>
              <w:t>~$0.05-0.15</w:t>
            </w:r>
          </w:p>
        </w:tc>
      </w:tr>
      <w:tr w:rsidR="00AC21B4" w14:paraId="487E642A" w14:textId="77777777">
        <w:trPr>
          <w:jc w:val="center"/>
        </w:trPr>
        <w:tc>
          <w:tcPr>
            <w:tcW w:w="2351" w:type="dxa"/>
            <w:shd w:val="clear" w:color="auto" w:fill="F0F7FF"/>
          </w:tcPr>
          <w:p w14:paraId="5096E6AF" w14:textId="77777777" w:rsidR="00AC21B4" w:rsidRDefault="00000000">
            <w:pPr>
              <w:spacing w:before="40" w:after="40"/>
            </w:pPr>
            <w:r>
              <w:rPr>
                <w:sz w:val="18"/>
              </w:rPr>
              <w:t>Capacity Assessment</w:t>
            </w:r>
          </w:p>
        </w:tc>
        <w:tc>
          <w:tcPr>
            <w:tcW w:w="2351" w:type="dxa"/>
            <w:shd w:val="clear" w:color="auto" w:fill="F0F7FF"/>
          </w:tcPr>
          <w:p w14:paraId="481CB99D" w14:textId="77777777" w:rsidR="00AC21B4" w:rsidRDefault="00000000">
            <w:pPr>
              <w:spacing w:before="40" w:after="40"/>
            </w:pPr>
            <w:r>
              <w:rPr>
                <w:sz w:val="18"/>
              </w:rPr>
              <w:t>Questionnaire responses + uploaded docs</w:t>
            </w:r>
          </w:p>
        </w:tc>
        <w:tc>
          <w:tcPr>
            <w:tcW w:w="2351" w:type="dxa"/>
            <w:shd w:val="clear" w:color="auto" w:fill="F0F7FF"/>
          </w:tcPr>
          <w:p w14:paraId="1109A769" w14:textId="77777777" w:rsidR="00AC21B4" w:rsidRDefault="00000000">
            <w:pPr>
              <w:spacing w:before="40" w:after="40"/>
            </w:pPr>
            <w:r>
              <w:rPr>
                <w:sz w:val="18"/>
              </w:rPr>
              <w:t>Framework-specific scores, gap analysis, improvement roadmap</w:t>
            </w:r>
          </w:p>
        </w:tc>
        <w:tc>
          <w:tcPr>
            <w:tcW w:w="2351" w:type="dxa"/>
            <w:shd w:val="clear" w:color="auto" w:fill="F0F7FF"/>
          </w:tcPr>
          <w:p w14:paraId="3A6825C9" w14:textId="77777777" w:rsidR="00AC21B4" w:rsidRDefault="00000000">
            <w:pPr>
              <w:spacing w:before="40" w:after="40"/>
            </w:pPr>
            <w:r>
              <w:rPr>
                <w:sz w:val="18"/>
              </w:rPr>
              <w:t>~$0.10-0.30</w:t>
            </w:r>
          </w:p>
        </w:tc>
      </w:tr>
      <w:tr w:rsidR="00AC21B4" w14:paraId="214DA8CA" w14:textId="77777777">
        <w:trPr>
          <w:jc w:val="center"/>
        </w:trPr>
        <w:tc>
          <w:tcPr>
            <w:tcW w:w="2351" w:type="dxa"/>
          </w:tcPr>
          <w:p w14:paraId="33D5786C" w14:textId="77777777" w:rsidR="00AC21B4" w:rsidRDefault="00000000">
            <w:pPr>
              <w:spacing w:before="40" w:after="40"/>
            </w:pPr>
            <w:r>
              <w:rPr>
                <w:sz w:val="18"/>
              </w:rPr>
              <w:t>Grant Agreement Parsing</w:t>
            </w:r>
          </w:p>
        </w:tc>
        <w:tc>
          <w:tcPr>
            <w:tcW w:w="2351" w:type="dxa"/>
          </w:tcPr>
          <w:p w14:paraId="1F79A6EC" w14:textId="77777777" w:rsidR="00AC21B4" w:rsidRDefault="00000000">
            <w:pPr>
              <w:spacing w:before="40" w:after="40"/>
            </w:pPr>
            <w:r>
              <w:rPr>
                <w:sz w:val="18"/>
              </w:rPr>
              <w:t>Agreement PDF</w:t>
            </w:r>
          </w:p>
        </w:tc>
        <w:tc>
          <w:tcPr>
            <w:tcW w:w="2351" w:type="dxa"/>
          </w:tcPr>
          <w:p w14:paraId="19055D7D" w14:textId="77777777" w:rsidR="00AC21B4" w:rsidRDefault="00000000">
            <w:pPr>
              <w:spacing w:before="40" w:after="40"/>
            </w:pPr>
            <w:r>
              <w:rPr>
                <w:sz w:val="18"/>
              </w:rPr>
              <w:t>Extracted requirements, deadlines, financial obligations (JSON)</w:t>
            </w:r>
          </w:p>
        </w:tc>
        <w:tc>
          <w:tcPr>
            <w:tcW w:w="2351" w:type="dxa"/>
          </w:tcPr>
          <w:p w14:paraId="7DE04F43" w14:textId="77777777" w:rsidR="00AC21B4" w:rsidRDefault="00000000">
            <w:pPr>
              <w:spacing w:before="40" w:after="40"/>
            </w:pPr>
            <w:r>
              <w:rPr>
                <w:sz w:val="18"/>
              </w:rPr>
              <w:t>~$0.05-0.15</w:t>
            </w:r>
          </w:p>
        </w:tc>
      </w:tr>
      <w:tr w:rsidR="00AC21B4" w14:paraId="1F9BCC58" w14:textId="77777777">
        <w:trPr>
          <w:jc w:val="center"/>
        </w:trPr>
        <w:tc>
          <w:tcPr>
            <w:tcW w:w="2351" w:type="dxa"/>
            <w:shd w:val="clear" w:color="auto" w:fill="F0F7FF"/>
          </w:tcPr>
          <w:p w14:paraId="3B511324" w14:textId="77777777" w:rsidR="00AC21B4" w:rsidRDefault="00000000">
            <w:pPr>
              <w:spacing w:before="40" w:after="40"/>
            </w:pPr>
            <w:r>
              <w:rPr>
                <w:sz w:val="18"/>
              </w:rPr>
              <w:t>Report Evaluation</w:t>
            </w:r>
          </w:p>
        </w:tc>
        <w:tc>
          <w:tcPr>
            <w:tcW w:w="2351" w:type="dxa"/>
            <w:shd w:val="clear" w:color="auto" w:fill="F0F7FF"/>
          </w:tcPr>
          <w:p w14:paraId="30582A0A" w14:textId="77777777" w:rsidR="00AC21B4" w:rsidRDefault="00000000">
            <w:pPr>
              <w:spacing w:before="40" w:after="40"/>
            </w:pPr>
            <w:r>
              <w:rPr>
                <w:sz w:val="18"/>
              </w:rPr>
              <w:t>Submitted report + extracted requirements</w:t>
            </w:r>
          </w:p>
        </w:tc>
        <w:tc>
          <w:tcPr>
            <w:tcW w:w="2351" w:type="dxa"/>
            <w:shd w:val="clear" w:color="auto" w:fill="F0F7FF"/>
          </w:tcPr>
          <w:p w14:paraId="415192EE" w14:textId="77777777" w:rsidR="00AC21B4" w:rsidRDefault="00000000">
            <w:pPr>
              <w:spacing w:before="40" w:after="40"/>
            </w:pPr>
            <w:r>
              <w:rPr>
                <w:sz w:val="18"/>
              </w:rPr>
              <w:t>Per-requirement compliance scores, risk flags</w:t>
            </w:r>
          </w:p>
        </w:tc>
        <w:tc>
          <w:tcPr>
            <w:tcW w:w="2351" w:type="dxa"/>
            <w:shd w:val="clear" w:color="auto" w:fill="F0F7FF"/>
          </w:tcPr>
          <w:p w14:paraId="717E915F" w14:textId="77777777" w:rsidR="00AC21B4" w:rsidRDefault="00000000">
            <w:pPr>
              <w:spacing w:before="40" w:after="40"/>
            </w:pPr>
            <w:r>
              <w:rPr>
                <w:sz w:val="18"/>
              </w:rPr>
              <w:t>~$0.05-0.10</w:t>
            </w:r>
          </w:p>
        </w:tc>
      </w:tr>
      <w:tr w:rsidR="00AC21B4" w14:paraId="1BC21B78" w14:textId="77777777">
        <w:trPr>
          <w:jc w:val="center"/>
        </w:trPr>
        <w:tc>
          <w:tcPr>
            <w:tcW w:w="2351" w:type="dxa"/>
          </w:tcPr>
          <w:p w14:paraId="36FB15ED" w14:textId="77777777" w:rsidR="00AC21B4" w:rsidRDefault="00000000">
            <w:pPr>
              <w:spacing w:before="40" w:after="40"/>
            </w:pPr>
            <w:r>
              <w:rPr>
                <w:sz w:val="18"/>
              </w:rPr>
              <w:t>Grant Matching</w:t>
            </w:r>
          </w:p>
        </w:tc>
        <w:tc>
          <w:tcPr>
            <w:tcW w:w="2351" w:type="dxa"/>
          </w:tcPr>
          <w:p w14:paraId="5984E349" w14:textId="77777777" w:rsidR="00AC21B4" w:rsidRDefault="00000000">
            <w:pPr>
              <w:spacing w:before="40" w:after="40"/>
            </w:pPr>
            <w:r>
              <w:rPr>
                <w:sz w:val="18"/>
              </w:rPr>
              <w:t>NGO profile + available grants</w:t>
            </w:r>
          </w:p>
        </w:tc>
        <w:tc>
          <w:tcPr>
            <w:tcW w:w="2351" w:type="dxa"/>
          </w:tcPr>
          <w:p w14:paraId="5A105E94" w14:textId="77777777" w:rsidR="00AC21B4" w:rsidRDefault="00000000">
            <w:pPr>
              <w:spacing w:before="40" w:after="40"/>
            </w:pPr>
            <w:r>
              <w:rPr>
                <w:sz w:val="18"/>
              </w:rPr>
              <w:t>Ranked matches with compatibility scores</w:t>
            </w:r>
          </w:p>
        </w:tc>
        <w:tc>
          <w:tcPr>
            <w:tcW w:w="2351" w:type="dxa"/>
          </w:tcPr>
          <w:p w14:paraId="410945A8" w14:textId="77777777" w:rsidR="00AC21B4" w:rsidRDefault="00000000">
            <w:pPr>
              <w:spacing w:before="40" w:after="40"/>
            </w:pPr>
            <w:r>
              <w:rPr>
                <w:sz w:val="18"/>
              </w:rPr>
              <w:t>~$0.03-0.08</w:t>
            </w:r>
          </w:p>
        </w:tc>
      </w:tr>
      <w:tr w:rsidR="00AC21B4" w14:paraId="070A2A2E" w14:textId="77777777">
        <w:trPr>
          <w:jc w:val="center"/>
        </w:trPr>
        <w:tc>
          <w:tcPr>
            <w:tcW w:w="2351" w:type="dxa"/>
            <w:shd w:val="clear" w:color="auto" w:fill="F0F7FF"/>
          </w:tcPr>
          <w:p w14:paraId="00A4917B" w14:textId="77777777" w:rsidR="00AC21B4" w:rsidRDefault="00000000">
            <w:pPr>
              <w:spacing w:before="40" w:after="40"/>
            </w:pPr>
            <w:r>
              <w:rPr>
                <w:sz w:val="18"/>
              </w:rPr>
              <w:t>Chat Assistant</w:t>
            </w:r>
          </w:p>
        </w:tc>
        <w:tc>
          <w:tcPr>
            <w:tcW w:w="2351" w:type="dxa"/>
            <w:shd w:val="clear" w:color="auto" w:fill="F0F7FF"/>
          </w:tcPr>
          <w:p w14:paraId="446DC8B7" w14:textId="77777777" w:rsidR="00AC21B4" w:rsidRDefault="00000000">
            <w:pPr>
              <w:spacing w:before="40" w:after="40"/>
            </w:pPr>
            <w:r>
              <w:rPr>
                <w:sz w:val="18"/>
              </w:rPr>
              <w:t>User query + context</w:t>
            </w:r>
          </w:p>
        </w:tc>
        <w:tc>
          <w:tcPr>
            <w:tcW w:w="2351" w:type="dxa"/>
            <w:shd w:val="clear" w:color="auto" w:fill="F0F7FF"/>
          </w:tcPr>
          <w:p w14:paraId="42B9F4B1" w14:textId="77777777" w:rsidR="00AC21B4" w:rsidRDefault="00000000">
            <w:pPr>
              <w:spacing w:before="40" w:after="40"/>
            </w:pPr>
            <w:r>
              <w:rPr>
                <w:sz w:val="18"/>
              </w:rPr>
              <w:t>Contextual response</w:t>
            </w:r>
          </w:p>
        </w:tc>
        <w:tc>
          <w:tcPr>
            <w:tcW w:w="2351" w:type="dxa"/>
            <w:shd w:val="clear" w:color="auto" w:fill="F0F7FF"/>
          </w:tcPr>
          <w:p w14:paraId="72ECF1EE" w14:textId="77777777" w:rsidR="00AC21B4" w:rsidRDefault="00000000">
            <w:pPr>
              <w:spacing w:before="40" w:after="40"/>
            </w:pPr>
            <w:r>
              <w:rPr>
                <w:sz w:val="18"/>
              </w:rPr>
              <w:t>~$0.01-0.05</w:t>
            </w:r>
          </w:p>
        </w:tc>
      </w:tr>
    </w:tbl>
    <w:p w14:paraId="2C00DDC9" w14:textId="77777777" w:rsidR="00AC21B4" w:rsidRDefault="00AC21B4"/>
    <w:p w14:paraId="1377EE11" w14:textId="77777777" w:rsidR="00AC21B4" w:rsidRDefault="00000000">
      <w:r>
        <w:br w:type="page"/>
      </w:r>
    </w:p>
    <w:p w14:paraId="7AF4BAD1" w14:textId="77777777" w:rsidR="00AC21B4" w:rsidRDefault="00000000">
      <w:pPr>
        <w:pStyle w:val="Heading1"/>
        <w:spacing w:before="360" w:after="160"/>
      </w:pPr>
      <w:r>
        <w:rPr>
          <w:rFonts w:ascii="Calibri" w:hAnsi="Calibri"/>
          <w:color w:val="1E40AF"/>
        </w:rPr>
        <w:lastRenderedPageBreak/>
        <w:t>4. Detailed Competitive Analysis</w:t>
      </w:r>
    </w:p>
    <w:p w14:paraId="19AFF06B" w14:textId="77777777" w:rsidR="00AC21B4" w:rsidRDefault="00000000">
      <w:pPr>
        <w:spacing w:after="120" w:line="300" w:lineRule="exact"/>
      </w:pPr>
      <w:r>
        <w:t>The following analysis covers 13 competitors across grant management, discovery, assessment, and screening categories. Threat levels reflect the degree to which each competitor could erode Kuja’s addressable market within 12-24 months.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176"/>
        <w:gridCol w:w="1176"/>
        <w:gridCol w:w="1176"/>
        <w:gridCol w:w="1359"/>
        <w:gridCol w:w="1176"/>
        <w:gridCol w:w="1176"/>
        <w:gridCol w:w="1176"/>
        <w:gridCol w:w="1176"/>
      </w:tblGrid>
      <w:tr w:rsidR="00AC21B4" w14:paraId="78CB348D" w14:textId="77777777">
        <w:trPr>
          <w:jc w:val="center"/>
        </w:trPr>
        <w:tc>
          <w:tcPr>
            <w:tcW w:w="1176" w:type="dxa"/>
            <w:shd w:val="clear" w:color="auto" w:fill="1E40AF"/>
          </w:tcPr>
          <w:p w14:paraId="0DA70287" w14:textId="77777777" w:rsidR="00AC21B4" w:rsidRDefault="00000000">
            <w:pPr>
              <w:spacing w:before="40" w:after="40"/>
            </w:pPr>
            <w:r>
              <w:rPr>
                <w:b/>
                <w:color w:val="FFFFFF"/>
                <w:sz w:val="18"/>
              </w:rPr>
              <w:t>Competitor</w:t>
            </w:r>
          </w:p>
        </w:tc>
        <w:tc>
          <w:tcPr>
            <w:tcW w:w="1176" w:type="dxa"/>
            <w:shd w:val="clear" w:color="auto" w:fill="1E40AF"/>
          </w:tcPr>
          <w:p w14:paraId="5B18BDB9" w14:textId="77777777" w:rsidR="00AC21B4" w:rsidRDefault="00000000">
            <w:pPr>
              <w:spacing w:before="40" w:after="40"/>
            </w:pPr>
            <w:r>
              <w:rPr>
                <w:b/>
                <w:color w:val="FFFFFF"/>
                <w:sz w:val="18"/>
              </w:rPr>
              <w:t>Type</w:t>
            </w:r>
          </w:p>
        </w:tc>
        <w:tc>
          <w:tcPr>
            <w:tcW w:w="1176" w:type="dxa"/>
            <w:shd w:val="clear" w:color="auto" w:fill="1E40AF"/>
          </w:tcPr>
          <w:p w14:paraId="5F334363" w14:textId="77777777" w:rsidR="00AC21B4" w:rsidRDefault="00000000">
            <w:pPr>
              <w:spacing w:before="40" w:after="40"/>
            </w:pPr>
            <w:r>
              <w:rPr>
                <w:b/>
                <w:color w:val="FFFFFF"/>
                <w:sz w:val="18"/>
              </w:rPr>
              <w:t>Primary User</w:t>
            </w:r>
          </w:p>
        </w:tc>
        <w:tc>
          <w:tcPr>
            <w:tcW w:w="1176" w:type="dxa"/>
            <w:shd w:val="clear" w:color="auto" w:fill="1E40AF"/>
          </w:tcPr>
          <w:p w14:paraId="4CAD1D5B" w14:textId="77777777" w:rsidR="00AC21B4" w:rsidRDefault="00000000">
            <w:pPr>
              <w:spacing w:before="40" w:after="40"/>
            </w:pPr>
            <w:r>
              <w:rPr>
                <w:b/>
                <w:color w:val="FFFFFF"/>
                <w:sz w:val="18"/>
              </w:rPr>
              <w:t>Key Strength</w:t>
            </w:r>
          </w:p>
        </w:tc>
        <w:tc>
          <w:tcPr>
            <w:tcW w:w="1176" w:type="dxa"/>
            <w:shd w:val="clear" w:color="auto" w:fill="1E40AF"/>
          </w:tcPr>
          <w:p w14:paraId="284C1795" w14:textId="77777777" w:rsidR="00AC21B4" w:rsidRDefault="00000000">
            <w:pPr>
              <w:spacing w:before="40" w:after="40"/>
            </w:pPr>
            <w:r>
              <w:rPr>
                <w:b/>
                <w:color w:val="FFFFFF"/>
                <w:sz w:val="18"/>
              </w:rPr>
              <w:t>Pricing</w:t>
            </w:r>
          </w:p>
        </w:tc>
        <w:tc>
          <w:tcPr>
            <w:tcW w:w="1176" w:type="dxa"/>
            <w:shd w:val="clear" w:color="auto" w:fill="1E40AF"/>
          </w:tcPr>
          <w:p w14:paraId="0A317BB6" w14:textId="77777777" w:rsidR="00AC21B4" w:rsidRDefault="00000000">
            <w:pPr>
              <w:spacing w:before="40" w:after="40"/>
            </w:pPr>
            <w:r>
              <w:rPr>
                <w:b/>
                <w:color w:val="FFFFFF"/>
                <w:sz w:val="18"/>
              </w:rPr>
              <w:t>Global South?</w:t>
            </w:r>
          </w:p>
        </w:tc>
        <w:tc>
          <w:tcPr>
            <w:tcW w:w="1176" w:type="dxa"/>
            <w:shd w:val="clear" w:color="auto" w:fill="1E40AF"/>
          </w:tcPr>
          <w:p w14:paraId="27639AA8" w14:textId="77777777" w:rsidR="00AC21B4" w:rsidRDefault="00000000">
            <w:pPr>
              <w:spacing w:before="40" w:after="40"/>
            </w:pPr>
            <w:r>
              <w:rPr>
                <w:b/>
                <w:color w:val="FFFFFF"/>
                <w:sz w:val="18"/>
              </w:rPr>
              <w:t>AI?</w:t>
            </w:r>
          </w:p>
        </w:tc>
        <w:tc>
          <w:tcPr>
            <w:tcW w:w="1176" w:type="dxa"/>
            <w:shd w:val="clear" w:color="auto" w:fill="1E40AF"/>
          </w:tcPr>
          <w:p w14:paraId="3330F8F2" w14:textId="77777777" w:rsidR="00AC21B4" w:rsidRDefault="00000000">
            <w:pPr>
              <w:spacing w:before="40" w:after="40"/>
            </w:pPr>
            <w:r>
              <w:rPr>
                <w:b/>
                <w:color w:val="FFFFFF"/>
                <w:sz w:val="18"/>
              </w:rPr>
              <w:t>Threat Level</w:t>
            </w:r>
          </w:p>
        </w:tc>
      </w:tr>
      <w:tr w:rsidR="00AC21B4" w14:paraId="30F6280C" w14:textId="77777777">
        <w:trPr>
          <w:jc w:val="center"/>
        </w:trPr>
        <w:tc>
          <w:tcPr>
            <w:tcW w:w="1176" w:type="dxa"/>
          </w:tcPr>
          <w:p w14:paraId="26AC00DB" w14:textId="77777777" w:rsidR="00AC21B4" w:rsidRDefault="00000000">
            <w:pPr>
              <w:spacing w:before="40" w:after="40"/>
            </w:pPr>
            <w:r>
              <w:rPr>
                <w:sz w:val="18"/>
              </w:rPr>
              <w:t>Fluxx</w:t>
            </w:r>
          </w:p>
        </w:tc>
        <w:tc>
          <w:tcPr>
            <w:tcW w:w="1176" w:type="dxa"/>
          </w:tcPr>
          <w:p w14:paraId="2FA9A04F" w14:textId="77777777" w:rsidR="00AC21B4" w:rsidRDefault="00000000">
            <w:pPr>
              <w:spacing w:before="40" w:after="40"/>
            </w:pPr>
            <w:r>
              <w:rPr>
                <w:sz w:val="18"/>
              </w:rPr>
              <w:t>Grant Mgmt</w:t>
            </w:r>
          </w:p>
        </w:tc>
        <w:tc>
          <w:tcPr>
            <w:tcW w:w="1176" w:type="dxa"/>
          </w:tcPr>
          <w:p w14:paraId="1977CCDF" w14:textId="77777777" w:rsidR="00AC21B4" w:rsidRDefault="00000000">
            <w:pPr>
              <w:spacing w:before="40" w:after="40"/>
            </w:pPr>
            <w:r>
              <w:rPr>
                <w:sz w:val="18"/>
              </w:rPr>
              <w:t>Donors</w:t>
            </w:r>
          </w:p>
        </w:tc>
        <w:tc>
          <w:tcPr>
            <w:tcW w:w="1176" w:type="dxa"/>
          </w:tcPr>
          <w:p w14:paraId="23FB3625" w14:textId="77777777" w:rsidR="00AC21B4" w:rsidRDefault="00000000">
            <w:pPr>
              <w:spacing w:before="40" w:after="40"/>
            </w:pPr>
            <w:r>
              <w:rPr>
                <w:sz w:val="18"/>
              </w:rPr>
              <w:t>Deep lifecycle management, Grantelligence AI</w:t>
            </w:r>
          </w:p>
        </w:tc>
        <w:tc>
          <w:tcPr>
            <w:tcW w:w="1176" w:type="dxa"/>
          </w:tcPr>
          <w:p w14:paraId="7758E694" w14:textId="77777777" w:rsidR="00AC21B4" w:rsidRDefault="00000000">
            <w:pPr>
              <w:spacing w:before="40" w:after="40"/>
            </w:pPr>
            <w:r>
              <w:rPr>
                <w:sz w:val="18"/>
              </w:rPr>
              <w:t>Custom (not public)</w:t>
            </w:r>
          </w:p>
        </w:tc>
        <w:tc>
          <w:tcPr>
            <w:tcW w:w="1176" w:type="dxa"/>
          </w:tcPr>
          <w:p w14:paraId="2892C45D" w14:textId="77777777" w:rsidR="00AC21B4" w:rsidRDefault="00000000">
            <w:pPr>
              <w:spacing w:before="40" w:after="40"/>
            </w:pPr>
            <w:r>
              <w:rPr>
                <w:sz w:val="18"/>
              </w:rPr>
              <w:t>No</w:t>
            </w:r>
          </w:p>
        </w:tc>
        <w:tc>
          <w:tcPr>
            <w:tcW w:w="1176" w:type="dxa"/>
          </w:tcPr>
          <w:p w14:paraId="2183DC5C" w14:textId="77777777" w:rsidR="00AC21B4" w:rsidRDefault="00000000">
            <w:pPr>
              <w:spacing w:before="40" w:after="40"/>
            </w:pPr>
            <w:r>
              <w:rPr>
                <w:sz w:val="18"/>
              </w:rPr>
              <w:t>Yes (analytics)</w:t>
            </w:r>
          </w:p>
        </w:tc>
        <w:tc>
          <w:tcPr>
            <w:tcW w:w="1176" w:type="dxa"/>
          </w:tcPr>
          <w:p w14:paraId="5AA96E37" w14:textId="77777777" w:rsidR="00AC21B4" w:rsidRDefault="00000000">
            <w:pPr>
              <w:spacing w:before="40" w:after="40"/>
            </w:pPr>
            <w:r>
              <w:rPr>
                <w:sz w:val="18"/>
              </w:rPr>
              <w:t>HIGH</w:t>
            </w:r>
          </w:p>
        </w:tc>
      </w:tr>
      <w:tr w:rsidR="00AC21B4" w14:paraId="6AE0630A" w14:textId="77777777">
        <w:trPr>
          <w:jc w:val="center"/>
        </w:trPr>
        <w:tc>
          <w:tcPr>
            <w:tcW w:w="1176" w:type="dxa"/>
            <w:shd w:val="clear" w:color="auto" w:fill="F0F7FF"/>
          </w:tcPr>
          <w:p w14:paraId="6E6B15B2" w14:textId="77777777" w:rsidR="00AC21B4" w:rsidRDefault="00000000">
            <w:pPr>
              <w:spacing w:before="40" w:after="40"/>
            </w:pPr>
            <w:r>
              <w:rPr>
                <w:sz w:val="18"/>
              </w:rPr>
              <w:t>Submittable</w:t>
            </w:r>
          </w:p>
        </w:tc>
        <w:tc>
          <w:tcPr>
            <w:tcW w:w="1176" w:type="dxa"/>
            <w:shd w:val="clear" w:color="auto" w:fill="F0F7FF"/>
          </w:tcPr>
          <w:p w14:paraId="1D2C367E" w14:textId="77777777" w:rsidR="00AC21B4" w:rsidRDefault="00000000">
            <w:pPr>
              <w:spacing w:before="40" w:after="40"/>
            </w:pPr>
            <w:r>
              <w:rPr>
                <w:sz w:val="18"/>
              </w:rPr>
              <w:t>Grant Mgmt</w:t>
            </w:r>
          </w:p>
        </w:tc>
        <w:tc>
          <w:tcPr>
            <w:tcW w:w="1176" w:type="dxa"/>
            <w:shd w:val="clear" w:color="auto" w:fill="F0F7FF"/>
          </w:tcPr>
          <w:p w14:paraId="443337BF" w14:textId="77777777" w:rsidR="00AC21B4" w:rsidRDefault="00000000">
            <w:pPr>
              <w:spacing w:before="40" w:after="40"/>
            </w:pPr>
            <w:r>
              <w:rPr>
                <w:sz w:val="18"/>
              </w:rPr>
              <w:t>Donors</w:t>
            </w:r>
          </w:p>
        </w:tc>
        <w:tc>
          <w:tcPr>
            <w:tcW w:w="1176" w:type="dxa"/>
            <w:shd w:val="clear" w:color="auto" w:fill="F0F7FF"/>
          </w:tcPr>
          <w:p w14:paraId="7BEE6829" w14:textId="77777777" w:rsidR="00AC21B4" w:rsidRDefault="00000000">
            <w:pPr>
              <w:spacing w:before="40" w:after="40"/>
            </w:pPr>
            <w:r>
              <w:rPr>
                <w:sz w:val="18"/>
              </w:rPr>
              <w:t>Proven scale (25M apps, 145K programs)</w:t>
            </w:r>
          </w:p>
        </w:tc>
        <w:tc>
          <w:tcPr>
            <w:tcW w:w="1176" w:type="dxa"/>
            <w:shd w:val="clear" w:color="auto" w:fill="F0F7FF"/>
          </w:tcPr>
          <w:p w14:paraId="041EDB91" w14:textId="77777777" w:rsidR="00AC21B4" w:rsidRDefault="00000000">
            <w:pPr>
              <w:spacing w:before="40" w:after="40"/>
            </w:pPr>
            <w:r>
              <w:rPr>
                <w:sz w:val="18"/>
              </w:rPr>
              <w:t>~$5K-18K/yr</w:t>
            </w:r>
          </w:p>
        </w:tc>
        <w:tc>
          <w:tcPr>
            <w:tcW w:w="1176" w:type="dxa"/>
            <w:shd w:val="clear" w:color="auto" w:fill="F0F7FF"/>
          </w:tcPr>
          <w:p w14:paraId="2EDA0818" w14:textId="77777777" w:rsidR="00AC21B4" w:rsidRDefault="00000000">
            <w:pPr>
              <w:spacing w:before="40" w:after="40"/>
            </w:pPr>
            <w:r>
              <w:rPr>
                <w:sz w:val="18"/>
              </w:rPr>
              <w:t>No</w:t>
            </w:r>
          </w:p>
        </w:tc>
        <w:tc>
          <w:tcPr>
            <w:tcW w:w="1176" w:type="dxa"/>
            <w:shd w:val="clear" w:color="auto" w:fill="F0F7FF"/>
          </w:tcPr>
          <w:p w14:paraId="7D753FF4" w14:textId="77777777" w:rsidR="00AC21B4" w:rsidRDefault="00000000">
            <w:pPr>
              <w:spacing w:before="40" w:after="40"/>
            </w:pPr>
            <w:r>
              <w:rPr>
                <w:sz w:val="18"/>
              </w:rPr>
              <w:t>Yes (fraud)</w:t>
            </w:r>
          </w:p>
        </w:tc>
        <w:tc>
          <w:tcPr>
            <w:tcW w:w="1176" w:type="dxa"/>
            <w:shd w:val="clear" w:color="auto" w:fill="F0F7FF"/>
          </w:tcPr>
          <w:p w14:paraId="16237F89" w14:textId="77777777" w:rsidR="00AC21B4" w:rsidRDefault="00000000">
            <w:pPr>
              <w:spacing w:before="40" w:after="40"/>
            </w:pPr>
            <w:r>
              <w:rPr>
                <w:sz w:val="18"/>
              </w:rPr>
              <w:t>HIGH</w:t>
            </w:r>
          </w:p>
        </w:tc>
      </w:tr>
      <w:tr w:rsidR="00AC21B4" w14:paraId="5BD7D031" w14:textId="77777777">
        <w:trPr>
          <w:jc w:val="center"/>
        </w:trPr>
        <w:tc>
          <w:tcPr>
            <w:tcW w:w="1176" w:type="dxa"/>
          </w:tcPr>
          <w:p w14:paraId="3D446048" w14:textId="77777777" w:rsidR="00AC21B4" w:rsidRDefault="00000000">
            <w:pPr>
              <w:spacing w:before="40" w:after="40"/>
            </w:pPr>
            <w:r>
              <w:rPr>
                <w:sz w:val="18"/>
              </w:rPr>
              <w:t>SmartSimple</w:t>
            </w:r>
          </w:p>
        </w:tc>
        <w:tc>
          <w:tcPr>
            <w:tcW w:w="1176" w:type="dxa"/>
          </w:tcPr>
          <w:p w14:paraId="032E887F" w14:textId="77777777" w:rsidR="00AC21B4" w:rsidRDefault="00000000">
            <w:pPr>
              <w:spacing w:before="40" w:after="40"/>
            </w:pPr>
            <w:r>
              <w:rPr>
                <w:sz w:val="18"/>
              </w:rPr>
              <w:t>Grant Mgmt</w:t>
            </w:r>
          </w:p>
        </w:tc>
        <w:tc>
          <w:tcPr>
            <w:tcW w:w="1176" w:type="dxa"/>
          </w:tcPr>
          <w:p w14:paraId="2B37178D" w14:textId="77777777" w:rsidR="00AC21B4" w:rsidRDefault="00000000">
            <w:pPr>
              <w:spacing w:before="40" w:after="40"/>
            </w:pPr>
            <w:r>
              <w:rPr>
                <w:sz w:val="18"/>
              </w:rPr>
              <w:t>Donors</w:t>
            </w:r>
          </w:p>
        </w:tc>
        <w:tc>
          <w:tcPr>
            <w:tcW w:w="1176" w:type="dxa"/>
          </w:tcPr>
          <w:p w14:paraId="7B8F4487" w14:textId="77777777" w:rsidR="00AC21B4" w:rsidRDefault="00000000">
            <w:pPr>
              <w:spacing w:before="40" w:after="40"/>
            </w:pPr>
            <w:r>
              <w:rPr>
                <w:sz w:val="18"/>
              </w:rPr>
              <w:t>Extremely configurable, 45+ languages</w:t>
            </w:r>
          </w:p>
        </w:tc>
        <w:tc>
          <w:tcPr>
            <w:tcW w:w="1176" w:type="dxa"/>
          </w:tcPr>
          <w:p w14:paraId="4244EAC0" w14:textId="77777777" w:rsidR="00AC21B4" w:rsidRDefault="00000000">
            <w:pPr>
              <w:spacing w:before="40" w:after="40"/>
            </w:pPr>
            <w:r>
              <w:rPr>
                <w:sz w:val="18"/>
              </w:rPr>
              <w:t>~$6K/yr</w:t>
            </w:r>
          </w:p>
        </w:tc>
        <w:tc>
          <w:tcPr>
            <w:tcW w:w="1176" w:type="dxa"/>
          </w:tcPr>
          <w:p w14:paraId="68EE9D64" w14:textId="77777777" w:rsidR="00AC21B4" w:rsidRDefault="00000000">
            <w:pPr>
              <w:spacing w:before="40" w:after="40"/>
            </w:pPr>
            <w:r>
              <w:rPr>
                <w:sz w:val="18"/>
              </w:rPr>
              <w:t>Partial</w:t>
            </w:r>
          </w:p>
        </w:tc>
        <w:tc>
          <w:tcPr>
            <w:tcW w:w="1176" w:type="dxa"/>
          </w:tcPr>
          <w:p w14:paraId="2518F6C6" w14:textId="77777777" w:rsidR="00AC21B4" w:rsidRDefault="00000000">
            <w:pPr>
              <w:spacing w:before="40" w:after="40"/>
            </w:pPr>
            <w:r>
              <w:rPr>
                <w:sz w:val="18"/>
              </w:rPr>
              <w:t>Yes (+AI)</w:t>
            </w:r>
          </w:p>
        </w:tc>
        <w:tc>
          <w:tcPr>
            <w:tcW w:w="1176" w:type="dxa"/>
          </w:tcPr>
          <w:p w14:paraId="49BFBD8E" w14:textId="77777777" w:rsidR="00AC21B4" w:rsidRDefault="00000000">
            <w:pPr>
              <w:spacing w:before="40" w:after="40"/>
            </w:pPr>
            <w:r>
              <w:rPr>
                <w:sz w:val="18"/>
              </w:rPr>
              <w:t>MEDIUM</w:t>
            </w:r>
          </w:p>
        </w:tc>
      </w:tr>
      <w:tr w:rsidR="00AC21B4" w14:paraId="6B664DC5" w14:textId="77777777">
        <w:trPr>
          <w:jc w:val="center"/>
        </w:trPr>
        <w:tc>
          <w:tcPr>
            <w:tcW w:w="1176" w:type="dxa"/>
            <w:shd w:val="clear" w:color="auto" w:fill="F0F7FF"/>
          </w:tcPr>
          <w:p w14:paraId="015ADF51" w14:textId="77777777" w:rsidR="00AC21B4" w:rsidRDefault="00000000">
            <w:pPr>
              <w:spacing w:before="40" w:after="40"/>
            </w:pPr>
            <w:r>
              <w:rPr>
                <w:sz w:val="18"/>
              </w:rPr>
              <w:t>Good Grants</w:t>
            </w:r>
          </w:p>
        </w:tc>
        <w:tc>
          <w:tcPr>
            <w:tcW w:w="1176" w:type="dxa"/>
            <w:shd w:val="clear" w:color="auto" w:fill="F0F7FF"/>
          </w:tcPr>
          <w:p w14:paraId="1635CF0A" w14:textId="77777777" w:rsidR="00AC21B4" w:rsidRDefault="00000000">
            <w:pPr>
              <w:spacing w:before="40" w:after="40"/>
            </w:pPr>
            <w:r>
              <w:rPr>
                <w:sz w:val="18"/>
              </w:rPr>
              <w:t>Grant Mgmt</w:t>
            </w:r>
          </w:p>
        </w:tc>
        <w:tc>
          <w:tcPr>
            <w:tcW w:w="1176" w:type="dxa"/>
            <w:shd w:val="clear" w:color="auto" w:fill="F0F7FF"/>
          </w:tcPr>
          <w:p w14:paraId="29547758" w14:textId="77777777" w:rsidR="00AC21B4" w:rsidRDefault="00000000">
            <w:pPr>
              <w:spacing w:before="40" w:after="40"/>
            </w:pPr>
            <w:r>
              <w:rPr>
                <w:sz w:val="18"/>
              </w:rPr>
              <w:t>Donors</w:t>
            </w:r>
          </w:p>
        </w:tc>
        <w:tc>
          <w:tcPr>
            <w:tcW w:w="1176" w:type="dxa"/>
            <w:shd w:val="clear" w:color="auto" w:fill="F0F7FF"/>
          </w:tcPr>
          <w:p w14:paraId="28733F9A" w14:textId="77777777" w:rsidR="00AC21B4" w:rsidRDefault="00000000">
            <w:pPr>
              <w:spacing w:before="40" w:after="40"/>
            </w:pPr>
            <w:r>
              <w:rPr>
                <w:sz w:val="18"/>
              </w:rPr>
              <w:t>Affordable, humanitarian sector friendly</w:t>
            </w:r>
          </w:p>
        </w:tc>
        <w:tc>
          <w:tcPr>
            <w:tcW w:w="1176" w:type="dxa"/>
            <w:shd w:val="clear" w:color="auto" w:fill="F0F7FF"/>
          </w:tcPr>
          <w:p w14:paraId="685BC3DB" w14:textId="77777777" w:rsidR="00AC21B4" w:rsidRDefault="00000000">
            <w:pPr>
              <w:spacing w:before="40" w:after="40"/>
            </w:pPr>
            <w:r>
              <w:rPr>
                <w:sz w:val="18"/>
              </w:rPr>
              <w:t>EUR 3K-6K/yr</w:t>
            </w:r>
          </w:p>
        </w:tc>
        <w:tc>
          <w:tcPr>
            <w:tcW w:w="1176" w:type="dxa"/>
            <w:shd w:val="clear" w:color="auto" w:fill="F0F7FF"/>
          </w:tcPr>
          <w:p w14:paraId="2375A701" w14:textId="77777777" w:rsidR="00AC21B4" w:rsidRDefault="00000000">
            <w:pPr>
              <w:spacing w:before="40" w:after="40"/>
            </w:pPr>
            <w:r>
              <w:rPr>
                <w:sz w:val="18"/>
              </w:rPr>
              <w:t>Partial</w:t>
            </w:r>
          </w:p>
        </w:tc>
        <w:tc>
          <w:tcPr>
            <w:tcW w:w="1176" w:type="dxa"/>
            <w:shd w:val="clear" w:color="auto" w:fill="F0F7FF"/>
          </w:tcPr>
          <w:p w14:paraId="73948583" w14:textId="77777777" w:rsidR="00AC21B4" w:rsidRDefault="00000000">
            <w:pPr>
              <w:spacing w:before="40" w:after="40"/>
            </w:pPr>
            <w:r>
              <w:rPr>
                <w:sz w:val="18"/>
              </w:rPr>
              <w:t>No</w:t>
            </w:r>
          </w:p>
        </w:tc>
        <w:tc>
          <w:tcPr>
            <w:tcW w:w="1176" w:type="dxa"/>
            <w:shd w:val="clear" w:color="auto" w:fill="F0F7FF"/>
          </w:tcPr>
          <w:p w14:paraId="23D2DC9E" w14:textId="77777777" w:rsidR="00AC21B4" w:rsidRDefault="00000000">
            <w:pPr>
              <w:spacing w:before="40" w:after="40"/>
            </w:pPr>
            <w:r>
              <w:rPr>
                <w:sz w:val="18"/>
              </w:rPr>
              <w:t>MEDIUM</w:t>
            </w:r>
          </w:p>
        </w:tc>
      </w:tr>
      <w:tr w:rsidR="00AC21B4" w14:paraId="650A377E" w14:textId="77777777">
        <w:trPr>
          <w:jc w:val="center"/>
        </w:trPr>
        <w:tc>
          <w:tcPr>
            <w:tcW w:w="1176" w:type="dxa"/>
          </w:tcPr>
          <w:p w14:paraId="4EC27D7F" w14:textId="77777777" w:rsidR="00AC21B4" w:rsidRDefault="00000000">
            <w:pPr>
              <w:spacing w:before="40" w:after="40"/>
            </w:pPr>
            <w:r>
              <w:rPr>
                <w:sz w:val="18"/>
              </w:rPr>
              <w:t>Foundant GLM</w:t>
            </w:r>
          </w:p>
        </w:tc>
        <w:tc>
          <w:tcPr>
            <w:tcW w:w="1176" w:type="dxa"/>
          </w:tcPr>
          <w:p w14:paraId="16553F97" w14:textId="77777777" w:rsidR="00AC21B4" w:rsidRDefault="00000000">
            <w:pPr>
              <w:spacing w:before="40" w:after="40"/>
            </w:pPr>
            <w:r>
              <w:rPr>
                <w:sz w:val="18"/>
              </w:rPr>
              <w:t>Grant Mgmt</w:t>
            </w:r>
          </w:p>
        </w:tc>
        <w:tc>
          <w:tcPr>
            <w:tcW w:w="1176" w:type="dxa"/>
          </w:tcPr>
          <w:p w14:paraId="5F753E26" w14:textId="77777777" w:rsidR="00AC21B4" w:rsidRDefault="00000000">
            <w:pPr>
              <w:spacing w:before="40" w:after="40"/>
            </w:pPr>
            <w:r>
              <w:rPr>
                <w:sz w:val="18"/>
              </w:rPr>
              <w:t>Donors</w:t>
            </w:r>
          </w:p>
        </w:tc>
        <w:tc>
          <w:tcPr>
            <w:tcW w:w="1176" w:type="dxa"/>
          </w:tcPr>
          <w:p w14:paraId="2FDE1DC9" w14:textId="77777777" w:rsidR="00AC21B4" w:rsidRDefault="00000000">
            <w:pPr>
              <w:spacing w:before="40" w:after="40"/>
            </w:pPr>
            <w:r>
              <w:rPr>
                <w:sz w:val="18"/>
              </w:rPr>
              <w:t>User-friendly, unlimited users</w:t>
            </w:r>
          </w:p>
        </w:tc>
        <w:tc>
          <w:tcPr>
            <w:tcW w:w="1176" w:type="dxa"/>
          </w:tcPr>
          <w:p w14:paraId="772963A9" w14:textId="77777777" w:rsidR="00AC21B4" w:rsidRDefault="00000000">
            <w:pPr>
              <w:spacing w:before="40" w:after="40"/>
            </w:pPr>
            <w:r>
              <w:rPr>
                <w:sz w:val="18"/>
              </w:rPr>
              <w:t>Not public</w:t>
            </w:r>
          </w:p>
        </w:tc>
        <w:tc>
          <w:tcPr>
            <w:tcW w:w="1176" w:type="dxa"/>
          </w:tcPr>
          <w:p w14:paraId="09E13AB7" w14:textId="77777777" w:rsidR="00AC21B4" w:rsidRDefault="00000000">
            <w:pPr>
              <w:spacing w:before="40" w:after="40"/>
            </w:pPr>
            <w:r>
              <w:rPr>
                <w:sz w:val="18"/>
              </w:rPr>
              <w:t>No</w:t>
            </w:r>
          </w:p>
        </w:tc>
        <w:tc>
          <w:tcPr>
            <w:tcW w:w="1176" w:type="dxa"/>
          </w:tcPr>
          <w:p w14:paraId="20963CC0" w14:textId="77777777" w:rsidR="00AC21B4" w:rsidRDefault="00000000">
            <w:pPr>
              <w:spacing w:before="40" w:after="40"/>
            </w:pPr>
            <w:r>
              <w:rPr>
                <w:sz w:val="18"/>
              </w:rPr>
              <w:t>Limited</w:t>
            </w:r>
          </w:p>
        </w:tc>
        <w:tc>
          <w:tcPr>
            <w:tcW w:w="1176" w:type="dxa"/>
          </w:tcPr>
          <w:p w14:paraId="3EA5430E" w14:textId="77777777" w:rsidR="00AC21B4" w:rsidRDefault="00000000">
            <w:pPr>
              <w:spacing w:before="40" w:after="40"/>
            </w:pPr>
            <w:r>
              <w:rPr>
                <w:sz w:val="18"/>
              </w:rPr>
              <w:t>LOW</w:t>
            </w:r>
          </w:p>
        </w:tc>
      </w:tr>
      <w:tr w:rsidR="00AC21B4" w14:paraId="0EC1A873" w14:textId="77777777">
        <w:trPr>
          <w:jc w:val="center"/>
        </w:trPr>
        <w:tc>
          <w:tcPr>
            <w:tcW w:w="1176" w:type="dxa"/>
            <w:shd w:val="clear" w:color="auto" w:fill="F0F7FF"/>
          </w:tcPr>
          <w:p w14:paraId="53FFBA95" w14:textId="77777777" w:rsidR="00AC21B4" w:rsidRDefault="00000000">
            <w:pPr>
              <w:spacing w:before="40" w:after="40"/>
            </w:pPr>
            <w:r>
              <w:rPr>
                <w:sz w:val="18"/>
              </w:rPr>
              <w:t>Benevity</w:t>
            </w:r>
          </w:p>
        </w:tc>
        <w:tc>
          <w:tcPr>
            <w:tcW w:w="1176" w:type="dxa"/>
            <w:shd w:val="clear" w:color="auto" w:fill="F0F7FF"/>
          </w:tcPr>
          <w:p w14:paraId="14A5CFDB" w14:textId="77777777" w:rsidR="00AC21B4" w:rsidRDefault="00000000">
            <w:pPr>
              <w:spacing w:before="40" w:after="40"/>
            </w:pPr>
            <w:r>
              <w:rPr>
                <w:sz w:val="18"/>
              </w:rPr>
              <w:t>CSR Suite</w:t>
            </w:r>
          </w:p>
        </w:tc>
        <w:tc>
          <w:tcPr>
            <w:tcW w:w="1176" w:type="dxa"/>
            <w:shd w:val="clear" w:color="auto" w:fill="F0F7FF"/>
          </w:tcPr>
          <w:p w14:paraId="3823C359" w14:textId="77777777" w:rsidR="00AC21B4" w:rsidRDefault="00000000">
            <w:pPr>
              <w:spacing w:before="40" w:after="40"/>
            </w:pPr>
            <w:r>
              <w:rPr>
                <w:sz w:val="18"/>
              </w:rPr>
              <w:t>Corporations</w:t>
            </w:r>
          </w:p>
        </w:tc>
        <w:tc>
          <w:tcPr>
            <w:tcW w:w="1176" w:type="dxa"/>
            <w:shd w:val="clear" w:color="auto" w:fill="F0F7FF"/>
          </w:tcPr>
          <w:p w14:paraId="4F0A0F6A" w14:textId="77777777" w:rsidR="00AC21B4" w:rsidRDefault="00000000">
            <w:pPr>
              <w:spacing w:before="40" w:after="40"/>
            </w:pPr>
            <w:r>
              <w:rPr>
                <w:sz w:val="18"/>
              </w:rPr>
              <w:t>Massive scale ($14B+ donations)</w:t>
            </w:r>
          </w:p>
        </w:tc>
        <w:tc>
          <w:tcPr>
            <w:tcW w:w="1176" w:type="dxa"/>
            <w:shd w:val="clear" w:color="auto" w:fill="F0F7FF"/>
          </w:tcPr>
          <w:p w14:paraId="4FFE266E" w14:textId="77777777" w:rsidR="00AC21B4" w:rsidRDefault="00000000">
            <w:pPr>
              <w:spacing w:before="40" w:after="40"/>
            </w:pPr>
            <w:r>
              <w:rPr>
                <w:sz w:val="18"/>
              </w:rPr>
              <w:t>$40K+/yr</w:t>
            </w:r>
          </w:p>
        </w:tc>
        <w:tc>
          <w:tcPr>
            <w:tcW w:w="1176" w:type="dxa"/>
            <w:shd w:val="clear" w:color="auto" w:fill="F0F7FF"/>
          </w:tcPr>
          <w:p w14:paraId="64152A64" w14:textId="77777777" w:rsidR="00AC21B4" w:rsidRDefault="00000000">
            <w:pPr>
              <w:spacing w:before="40" w:after="40"/>
            </w:pPr>
            <w:r>
              <w:rPr>
                <w:sz w:val="18"/>
              </w:rPr>
              <w:t>No</w:t>
            </w:r>
          </w:p>
        </w:tc>
        <w:tc>
          <w:tcPr>
            <w:tcW w:w="1176" w:type="dxa"/>
            <w:shd w:val="clear" w:color="auto" w:fill="F0F7FF"/>
          </w:tcPr>
          <w:p w14:paraId="1B0835C4" w14:textId="77777777" w:rsidR="00AC21B4" w:rsidRDefault="00000000">
            <w:pPr>
              <w:spacing w:before="40" w:after="40"/>
            </w:pPr>
            <w:r>
              <w:rPr>
                <w:sz w:val="18"/>
              </w:rPr>
              <w:t>Yes</w:t>
            </w:r>
          </w:p>
        </w:tc>
        <w:tc>
          <w:tcPr>
            <w:tcW w:w="1176" w:type="dxa"/>
            <w:shd w:val="clear" w:color="auto" w:fill="F0F7FF"/>
          </w:tcPr>
          <w:p w14:paraId="25036836" w14:textId="77777777" w:rsidR="00AC21B4" w:rsidRDefault="00000000">
            <w:pPr>
              <w:spacing w:before="40" w:after="40"/>
            </w:pPr>
            <w:r>
              <w:rPr>
                <w:sz w:val="18"/>
              </w:rPr>
              <w:t>LOW</w:t>
            </w:r>
          </w:p>
        </w:tc>
      </w:tr>
      <w:tr w:rsidR="00AC21B4" w14:paraId="39B6EAC2" w14:textId="77777777">
        <w:trPr>
          <w:jc w:val="center"/>
        </w:trPr>
        <w:tc>
          <w:tcPr>
            <w:tcW w:w="1176" w:type="dxa"/>
          </w:tcPr>
          <w:p w14:paraId="36680C89" w14:textId="77777777" w:rsidR="00AC21B4" w:rsidRDefault="00000000">
            <w:pPr>
              <w:spacing w:before="40" w:after="40"/>
            </w:pPr>
            <w:r>
              <w:rPr>
                <w:sz w:val="18"/>
              </w:rPr>
              <w:t>OpenGrants</w:t>
            </w:r>
          </w:p>
        </w:tc>
        <w:tc>
          <w:tcPr>
            <w:tcW w:w="1176" w:type="dxa"/>
          </w:tcPr>
          <w:p w14:paraId="50B5A58E" w14:textId="77777777" w:rsidR="00AC21B4" w:rsidRDefault="00000000">
            <w:pPr>
              <w:spacing w:before="40" w:after="40"/>
            </w:pPr>
            <w:r>
              <w:rPr>
                <w:sz w:val="18"/>
              </w:rPr>
              <w:t>Discovery</w:t>
            </w:r>
          </w:p>
        </w:tc>
        <w:tc>
          <w:tcPr>
            <w:tcW w:w="1176" w:type="dxa"/>
          </w:tcPr>
          <w:p w14:paraId="639D24DB" w14:textId="77777777" w:rsidR="00AC21B4" w:rsidRDefault="00000000">
            <w:pPr>
              <w:spacing w:before="40" w:after="40"/>
            </w:pPr>
            <w:r>
              <w:rPr>
                <w:sz w:val="18"/>
              </w:rPr>
              <w:t>Seekers</w:t>
            </w:r>
          </w:p>
        </w:tc>
        <w:tc>
          <w:tcPr>
            <w:tcW w:w="1176" w:type="dxa"/>
          </w:tcPr>
          <w:p w14:paraId="1E9BD175" w14:textId="77777777" w:rsidR="00AC21B4" w:rsidRDefault="00000000">
            <w:pPr>
              <w:spacing w:before="40" w:after="40"/>
            </w:pPr>
            <w:r>
              <w:rPr>
                <w:sz w:val="18"/>
              </w:rPr>
              <w:t>AI matching, grant writer marketplace</w:t>
            </w:r>
          </w:p>
        </w:tc>
        <w:tc>
          <w:tcPr>
            <w:tcW w:w="1176" w:type="dxa"/>
          </w:tcPr>
          <w:p w14:paraId="5ABF3E8F" w14:textId="77777777" w:rsidR="00AC21B4" w:rsidRDefault="00000000">
            <w:pPr>
              <w:spacing w:before="40" w:after="40"/>
            </w:pPr>
            <w:r>
              <w:rPr>
                <w:sz w:val="18"/>
              </w:rPr>
              <w:t>$29/mo</w:t>
            </w:r>
          </w:p>
        </w:tc>
        <w:tc>
          <w:tcPr>
            <w:tcW w:w="1176" w:type="dxa"/>
          </w:tcPr>
          <w:p w14:paraId="75CFD19B" w14:textId="77777777" w:rsidR="00AC21B4" w:rsidRDefault="00000000">
            <w:pPr>
              <w:spacing w:before="40" w:after="40"/>
            </w:pPr>
            <w:r>
              <w:rPr>
                <w:sz w:val="18"/>
              </w:rPr>
              <w:t>No</w:t>
            </w:r>
          </w:p>
        </w:tc>
        <w:tc>
          <w:tcPr>
            <w:tcW w:w="1176" w:type="dxa"/>
          </w:tcPr>
          <w:p w14:paraId="40A92976" w14:textId="77777777" w:rsidR="00AC21B4" w:rsidRDefault="00000000">
            <w:pPr>
              <w:spacing w:before="40" w:after="40"/>
            </w:pPr>
            <w:r>
              <w:rPr>
                <w:sz w:val="18"/>
              </w:rPr>
              <w:t>Yes (matching)</w:t>
            </w:r>
          </w:p>
        </w:tc>
        <w:tc>
          <w:tcPr>
            <w:tcW w:w="1176" w:type="dxa"/>
          </w:tcPr>
          <w:p w14:paraId="34A85AFA" w14:textId="77777777" w:rsidR="00AC21B4" w:rsidRDefault="00000000">
            <w:pPr>
              <w:spacing w:before="40" w:after="40"/>
            </w:pPr>
            <w:r>
              <w:rPr>
                <w:sz w:val="18"/>
              </w:rPr>
              <w:t>LOW</w:t>
            </w:r>
          </w:p>
        </w:tc>
      </w:tr>
      <w:tr w:rsidR="00AC21B4" w14:paraId="142E2D8B" w14:textId="77777777">
        <w:trPr>
          <w:jc w:val="center"/>
        </w:trPr>
        <w:tc>
          <w:tcPr>
            <w:tcW w:w="1176" w:type="dxa"/>
            <w:shd w:val="clear" w:color="auto" w:fill="F0F7FF"/>
          </w:tcPr>
          <w:p w14:paraId="3958E852" w14:textId="77777777" w:rsidR="00AC21B4" w:rsidRDefault="00000000">
            <w:pPr>
              <w:spacing w:before="40" w:after="40"/>
            </w:pPr>
            <w:r>
              <w:rPr>
                <w:sz w:val="18"/>
              </w:rPr>
              <w:t>Instrumentl</w:t>
            </w:r>
          </w:p>
        </w:tc>
        <w:tc>
          <w:tcPr>
            <w:tcW w:w="1176" w:type="dxa"/>
            <w:shd w:val="clear" w:color="auto" w:fill="F0F7FF"/>
          </w:tcPr>
          <w:p w14:paraId="22D57572" w14:textId="77777777" w:rsidR="00AC21B4" w:rsidRDefault="00000000">
            <w:pPr>
              <w:spacing w:before="40" w:after="40"/>
            </w:pPr>
            <w:r>
              <w:rPr>
                <w:sz w:val="18"/>
              </w:rPr>
              <w:t>Discovery</w:t>
            </w:r>
          </w:p>
        </w:tc>
        <w:tc>
          <w:tcPr>
            <w:tcW w:w="1176" w:type="dxa"/>
            <w:shd w:val="clear" w:color="auto" w:fill="F0F7FF"/>
          </w:tcPr>
          <w:p w14:paraId="72076037" w14:textId="77777777" w:rsidR="00AC21B4" w:rsidRDefault="00000000">
            <w:pPr>
              <w:spacing w:before="40" w:after="40"/>
            </w:pPr>
            <w:r>
              <w:rPr>
                <w:sz w:val="18"/>
              </w:rPr>
              <w:t>Seekers</w:t>
            </w:r>
          </w:p>
        </w:tc>
        <w:tc>
          <w:tcPr>
            <w:tcW w:w="1176" w:type="dxa"/>
            <w:shd w:val="clear" w:color="auto" w:fill="F0F7FF"/>
          </w:tcPr>
          <w:p w14:paraId="20031AF7" w14:textId="77777777" w:rsidR="00AC21B4" w:rsidRDefault="00000000">
            <w:pPr>
              <w:spacing w:before="40" w:after="40"/>
            </w:pPr>
            <w:r>
              <w:rPr>
                <w:sz w:val="18"/>
              </w:rPr>
              <w:t>Best discovery (450K+ funders, 31K+ RFPs)</w:t>
            </w:r>
          </w:p>
        </w:tc>
        <w:tc>
          <w:tcPr>
            <w:tcW w:w="1176" w:type="dxa"/>
            <w:shd w:val="clear" w:color="auto" w:fill="F0F7FF"/>
          </w:tcPr>
          <w:p w14:paraId="322E284F" w14:textId="77777777" w:rsidR="00AC21B4" w:rsidRDefault="00000000">
            <w:pPr>
              <w:spacing w:before="40" w:after="40"/>
            </w:pPr>
            <w:r>
              <w:rPr>
                <w:sz w:val="18"/>
              </w:rPr>
              <w:t>$299-499/mo</w:t>
            </w:r>
          </w:p>
        </w:tc>
        <w:tc>
          <w:tcPr>
            <w:tcW w:w="1176" w:type="dxa"/>
            <w:shd w:val="clear" w:color="auto" w:fill="F0F7FF"/>
          </w:tcPr>
          <w:p w14:paraId="2FCD297B" w14:textId="77777777" w:rsidR="00AC21B4" w:rsidRDefault="00000000">
            <w:pPr>
              <w:spacing w:before="40" w:after="40"/>
            </w:pPr>
            <w:r>
              <w:rPr>
                <w:sz w:val="18"/>
              </w:rPr>
              <w:t>No</w:t>
            </w:r>
          </w:p>
        </w:tc>
        <w:tc>
          <w:tcPr>
            <w:tcW w:w="1176" w:type="dxa"/>
            <w:shd w:val="clear" w:color="auto" w:fill="F0F7FF"/>
          </w:tcPr>
          <w:p w14:paraId="6CBD11CC" w14:textId="77777777" w:rsidR="00AC21B4" w:rsidRDefault="00000000">
            <w:pPr>
              <w:spacing w:before="40" w:after="40"/>
            </w:pPr>
            <w:r>
              <w:rPr>
                <w:sz w:val="18"/>
              </w:rPr>
              <w:t>Yes (matching)</w:t>
            </w:r>
          </w:p>
        </w:tc>
        <w:tc>
          <w:tcPr>
            <w:tcW w:w="1176" w:type="dxa"/>
            <w:shd w:val="clear" w:color="auto" w:fill="F0F7FF"/>
          </w:tcPr>
          <w:p w14:paraId="2C60AF34" w14:textId="77777777" w:rsidR="00AC21B4" w:rsidRDefault="00000000">
            <w:pPr>
              <w:spacing w:before="40" w:after="40"/>
            </w:pPr>
            <w:r>
              <w:rPr>
                <w:sz w:val="18"/>
              </w:rPr>
              <w:t>LOW</w:t>
            </w:r>
          </w:p>
        </w:tc>
      </w:tr>
      <w:tr w:rsidR="00AC21B4" w14:paraId="414AF254" w14:textId="77777777">
        <w:trPr>
          <w:jc w:val="center"/>
        </w:trPr>
        <w:tc>
          <w:tcPr>
            <w:tcW w:w="1176" w:type="dxa"/>
          </w:tcPr>
          <w:p w14:paraId="4A95E432" w14:textId="77777777" w:rsidR="00AC21B4" w:rsidRDefault="00000000">
            <w:pPr>
              <w:spacing w:before="40" w:after="40"/>
            </w:pPr>
            <w:r>
              <w:rPr>
                <w:sz w:val="18"/>
              </w:rPr>
              <w:t>GrantHub</w:t>
            </w:r>
          </w:p>
        </w:tc>
        <w:tc>
          <w:tcPr>
            <w:tcW w:w="1176" w:type="dxa"/>
          </w:tcPr>
          <w:p w14:paraId="73601C91" w14:textId="77777777" w:rsidR="00AC21B4" w:rsidRDefault="00000000">
            <w:pPr>
              <w:spacing w:before="40" w:after="40"/>
            </w:pPr>
            <w:r>
              <w:rPr>
                <w:sz w:val="18"/>
              </w:rPr>
              <w:t>Pipeline</w:t>
            </w:r>
          </w:p>
        </w:tc>
        <w:tc>
          <w:tcPr>
            <w:tcW w:w="1176" w:type="dxa"/>
          </w:tcPr>
          <w:p w14:paraId="4934CEAD" w14:textId="77777777" w:rsidR="00AC21B4" w:rsidRDefault="00000000">
            <w:pPr>
              <w:spacing w:before="40" w:after="40"/>
            </w:pPr>
            <w:r>
              <w:rPr>
                <w:sz w:val="18"/>
              </w:rPr>
              <w:t>Seekers</w:t>
            </w:r>
          </w:p>
        </w:tc>
        <w:tc>
          <w:tcPr>
            <w:tcW w:w="1176" w:type="dxa"/>
          </w:tcPr>
          <w:p w14:paraId="09E9A130" w14:textId="77777777" w:rsidR="00AC21B4" w:rsidRDefault="00000000">
            <w:pPr>
              <w:spacing w:before="40" w:after="40"/>
            </w:pPr>
            <w:r>
              <w:rPr>
                <w:sz w:val="18"/>
              </w:rPr>
              <w:t>Affordable entry point</w:t>
            </w:r>
          </w:p>
        </w:tc>
        <w:tc>
          <w:tcPr>
            <w:tcW w:w="1176" w:type="dxa"/>
          </w:tcPr>
          <w:p w14:paraId="62D955D9" w14:textId="77777777" w:rsidR="00AC21B4" w:rsidRDefault="00000000">
            <w:pPr>
              <w:spacing w:before="40" w:after="40"/>
            </w:pPr>
            <w:r>
              <w:rPr>
                <w:sz w:val="18"/>
              </w:rPr>
              <w:t>$95/mo</w:t>
            </w:r>
          </w:p>
        </w:tc>
        <w:tc>
          <w:tcPr>
            <w:tcW w:w="1176" w:type="dxa"/>
          </w:tcPr>
          <w:p w14:paraId="46BF5480" w14:textId="77777777" w:rsidR="00AC21B4" w:rsidRDefault="00000000">
            <w:pPr>
              <w:spacing w:before="40" w:after="40"/>
            </w:pPr>
            <w:r>
              <w:rPr>
                <w:sz w:val="18"/>
              </w:rPr>
              <w:t>No</w:t>
            </w:r>
          </w:p>
        </w:tc>
        <w:tc>
          <w:tcPr>
            <w:tcW w:w="1176" w:type="dxa"/>
          </w:tcPr>
          <w:p w14:paraId="35199734" w14:textId="77777777" w:rsidR="00AC21B4" w:rsidRDefault="00000000">
            <w:pPr>
              <w:spacing w:before="40" w:after="40"/>
            </w:pPr>
            <w:r>
              <w:rPr>
                <w:sz w:val="18"/>
              </w:rPr>
              <w:t>No</w:t>
            </w:r>
          </w:p>
        </w:tc>
        <w:tc>
          <w:tcPr>
            <w:tcW w:w="1176" w:type="dxa"/>
          </w:tcPr>
          <w:p w14:paraId="31CA8487" w14:textId="77777777" w:rsidR="00AC21B4" w:rsidRDefault="00000000">
            <w:pPr>
              <w:spacing w:before="40" w:after="40"/>
            </w:pPr>
            <w:r>
              <w:rPr>
                <w:sz w:val="18"/>
              </w:rPr>
              <w:t>LOW</w:t>
            </w:r>
          </w:p>
        </w:tc>
      </w:tr>
      <w:tr w:rsidR="00AC21B4" w14:paraId="50CE7B64" w14:textId="77777777">
        <w:trPr>
          <w:jc w:val="center"/>
        </w:trPr>
        <w:tc>
          <w:tcPr>
            <w:tcW w:w="1176" w:type="dxa"/>
            <w:shd w:val="clear" w:color="auto" w:fill="F0F7FF"/>
          </w:tcPr>
          <w:p w14:paraId="733F5EB3" w14:textId="77777777" w:rsidR="00AC21B4" w:rsidRDefault="00000000">
            <w:pPr>
              <w:spacing w:before="40" w:after="40"/>
            </w:pPr>
            <w:r>
              <w:rPr>
                <w:sz w:val="18"/>
              </w:rPr>
              <w:t>GlobalGiving</w:t>
            </w:r>
          </w:p>
        </w:tc>
        <w:tc>
          <w:tcPr>
            <w:tcW w:w="1176" w:type="dxa"/>
            <w:shd w:val="clear" w:color="auto" w:fill="F0F7FF"/>
          </w:tcPr>
          <w:p w14:paraId="6120DF3A" w14:textId="77777777" w:rsidR="00AC21B4" w:rsidRDefault="00000000">
            <w:pPr>
              <w:spacing w:before="40" w:after="40"/>
            </w:pPr>
            <w:r>
              <w:rPr>
                <w:sz w:val="18"/>
              </w:rPr>
              <w:t>Marketplace</w:t>
            </w:r>
          </w:p>
        </w:tc>
        <w:tc>
          <w:tcPr>
            <w:tcW w:w="1176" w:type="dxa"/>
            <w:shd w:val="clear" w:color="auto" w:fill="F0F7FF"/>
          </w:tcPr>
          <w:p w14:paraId="4520AAFB" w14:textId="77777777" w:rsidR="00AC21B4" w:rsidRDefault="00000000">
            <w:pPr>
              <w:spacing w:before="40" w:after="40"/>
            </w:pPr>
            <w:r>
              <w:rPr>
                <w:sz w:val="18"/>
              </w:rPr>
              <w:t>Both</w:t>
            </w:r>
          </w:p>
        </w:tc>
        <w:tc>
          <w:tcPr>
            <w:tcW w:w="1176" w:type="dxa"/>
            <w:shd w:val="clear" w:color="auto" w:fill="F0F7FF"/>
          </w:tcPr>
          <w:p w14:paraId="114C4324" w14:textId="77777777" w:rsidR="00AC21B4" w:rsidRDefault="00000000">
            <w:pPr>
              <w:spacing w:before="40" w:after="40"/>
            </w:pPr>
            <w:r>
              <w:rPr>
                <w:sz w:val="18"/>
              </w:rPr>
              <w:t>Established trust, 175 countries</w:t>
            </w:r>
          </w:p>
        </w:tc>
        <w:tc>
          <w:tcPr>
            <w:tcW w:w="1176" w:type="dxa"/>
            <w:shd w:val="clear" w:color="auto" w:fill="F0F7FF"/>
          </w:tcPr>
          <w:p w14:paraId="35B87B65" w14:textId="77777777" w:rsidR="00AC21B4" w:rsidRDefault="00000000">
            <w:pPr>
              <w:spacing w:before="40" w:after="40"/>
            </w:pPr>
            <w:r>
              <w:rPr>
                <w:sz w:val="18"/>
              </w:rPr>
              <w:t>5-12% + 3% fees</w:t>
            </w:r>
          </w:p>
        </w:tc>
        <w:tc>
          <w:tcPr>
            <w:tcW w:w="1176" w:type="dxa"/>
            <w:shd w:val="clear" w:color="auto" w:fill="F0F7FF"/>
          </w:tcPr>
          <w:p w14:paraId="016297D4" w14:textId="77777777" w:rsidR="00AC21B4" w:rsidRDefault="00000000">
            <w:pPr>
              <w:spacing w:before="40" w:after="40"/>
            </w:pPr>
            <w:r>
              <w:rPr>
                <w:sz w:val="18"/>
              </w:rPr>
              <w:t>Yes</w:t>
            </w:r>
          </w:p>
        </w:tc>
        <w:tc>
          <w:tcPr>
            <w:tcW w:w="1176" w:type="dxa"/>
            <w:shd w:val="clear" w:color="auto" w:fill="F0F7FF"/>
          </w:tcPr>
          <w:p w14:paraId="3E675417" w14:textId="77777777" w:rsidR="00AC21B4" w:rsidRDefault="00000000">
            <w:pPr>
              <w:spacing w:before="40" w:after="40"/>
            </w:pPr>
            <w:r>
              <w:rPr>
                <w:sz w:val="18"/>
              </w:rPr>
              <w:t>No</w:t>
            </w:r>
          </w:p>
        </w:tc>
        <w:tc>
          <w:tcPr>
            <w:tcW w:w="1176" w:type="dxa"/>
            <w:shd w:val="clear" w:color="auto" w:fill="F0F7FF"/>
          </w:tcPr>
          <w:p w14:paraId="1D11D96A" w14:textId="77777777" w:rsidR="00AC21B4" w:rsidRDefault="00000000">
            <w:pPr>
              <w:spacing w:before="40" w:after="40"/>
            </w:pPr>
            <w:r>
              <w:rPr>
                <w:sz w:val="18"/>
              </w:rPr>
              <w:t>MEDIUM</w:t>
            </w:r>
          </w:p>
        </w:tc>
      </w:tr>
      <w:tr w:rsidR="00AC21B4" w14:paraId="5E8EAC72" w14:textId="77777777">
        <w:trPr>
          <w:jc w:val="center"/>
        </w:trPr>
        <w:tc>
          <w:tcPr>
            <w:tcW w:w="1176" w:type="dxa"/>
          </w:tcPr>
          <w:p w14:paraId="1C609AE6" w14:textId="77777777" w:rsidR="00AC21B4" w:rsidRDefault="00000000">
            <w:pPr>
              <w:spacing w:before="40" w:after="40"/>
            </w:pPr>
            <w:r>
              <w:rPr>
                <w:sz w:val="18"/>
              </w:rPr>
              <w:t>UN Partner Portal</w:t>
            </w:r>
          </w:p>
        </w:tc>
        <w:tc>
          <w:tcPr>
            <w:tcW w:w="1176" w:type="dxa"/>
          </w:tcPr>
          <w:p w14:paraId="41232ECA" w14:textId="77777777" w:rsidR="00AC21B4" w:rsidRDefault="00000000">
            <w:pPr>
              <w:spacing w:before="40" w:after="40"/>
            </w:pPr>
            <w:r>
              <w:rPr>
                <w:sz w:val="18"/>
              </w:rPr>
              <w:t>Due Diligence</w:t>
            </w:r>
          </w:p>
        </w:tc>
        <w:tc>
          <w:tcPr>
            <w:tcW w:w="1176" w:type="dxa"/>
          </w:tcPr>
          <w:p w14:paraId="7DC6CEED" w14:textId="77777777" w:rsidR="00AC21B4" w:rsidRDefault="00000000">
            <w:pPr>
              <w:spacing w:before="40" w:after="40"/>
            </w:pPr>
            <w:r>
              <w:rPr>
                <w:sz w:val="18"/>
              </w:rPr>
              <w:t>UN-CSO</w:t>
            </w:r>
          </w:p>
        </w:tc>
        <w:tc>
          <w:tcPr>
            <w:tcW w:w="1176" w:type="dxa"/>
          </w:tcPr>
          <w:p w14:paraId="4EFD483E" w14:textId="77777777" w:rsidR="00AC21B4" w:rsidRDefault="00000000">
            <w:pPr>
              <w:spacing w:before="40" w:after="40"/>
            </w:pPr>
            <w:r>
              <w:rPr>
                <w:sz w:val="18"/>
              </w:rPr>
              <w:t>Free, harmonized across UN system</w:t>
            </w:r>
          </w:p>
        </w:tc>
        <w:tc>
          <w:tcPr>
            <w:tcW w:w="1176" w:type="dxa"/>
          </w:tcPr>
          <w:p w14:paraId="65C94CF6" w14:textId="77777777" w:rsidR="00AC21B4" w:rsidRDefault="00000000">
            <w:pPr>
              <w:spacing w:before="40" w:after="40"/>
            </w:pPr>
            <w:r>
              <w:rPr>
                <w:sz w:val="18"/>
              </w:rPr>
              <w:t>Free</w:t>
            </w:r>
          </w:p>
        </w:tc>
        <w:tc>
          <w:tcPr>
            <w:tcW w:w="1176" w:type="dxa"/>
          </w:tcPr>
          <w:p w14:paraId="769A5C6B" w14:textId="77777777" w:rsidR="00AC21B4" w:rsidRDefault="00000000">
            <w:pPr>
              <w:spacing w:before="40" w:after="40"/>
            </w:pPr>
            <w:r>
              <w:rPr>
                <w:sz w:val="18"/>
              </w:rPr>
              <w:t>Yes</w:t>
            </w:r>
          </w:p>
        </w:tc>
        <w:tc>
          <w:tcPr>
            <w:tcW w:w="1176" w:type="dxa"/>
          </w:tcPr>
          <w:p w14:paraId="1AD87A05" w14:textId="77777777" w:rsidR="00AC21B4" w:rsidRDefault="00000000">
            <w:pPr>
              <w:spacing w:before="40" w:after="40"/>
            </w:pPr>
            <w:r>
              <w:rPr>
                <w:sz w:val="18"/>
              </w:rPr>
              <w:t>No</w:t>
            </w:r>
          </w:p>
        </w:tc>
        <w:tc>
          <w:tcPr>
            <w:tcW w:w="1176" w:type="dxa"/>
          </w:tcPr>
          <w:p w14:paraId="7DCDE31C" w14:textId="77777777" w:rsidR="00AC21B4" w:rsidRDefault="00000000">
            <w:pPr>
              <w:spacing w:before="40" w:after="40"/>
            </w:pPr>
            <w:r>
              <w:rPr>
                <w:sz w:val="18"/>
              </w:rPr>
              <w:t>MEDIUM</w:t>
            </w:r>
          </w:p>
        </w:tc>
      </w:tr>
      <w:tr w:rsidR="00AC21B4" w14:paraId="7BABC80A" w14:textId="77777777">
        <w:trPr>
          <w:jc w:val="center"/>
        </w:trPr>
        <w:tc>
          <w:tcPr>
            <w:tcW w:w="1176" w:type="dxa"/>
            <w:shd w:val="clear" w:color="auto" w:fill="F0F7FF"/>
          </w:tcPr>
          <w:p w14:paraId="227A743F" w14:textId="77777777" w:rsidR="00AC21B4" w:rsidRDefault="00000000">
            <w:pPr>
              <w:spacing w:before="40" w:after="40"/>
            </w:pPr>
            <w:r>
              <w:rPr>
                <w:sz w:val="18"/>
              </w:rPr>
              <w:t>TechSoup STEP</w:t>
            </w:r>
          </w:p>
        </w:tc>
        <w:tc>
          <w:tcPr>
            <w:tcW w:w="1176" w:type="dxa"/>
            <w:shd w:val="clear" w:color="auto" w:fill="F0F7FF"/>
          </w:tcPr>
          <w:p w14:paraId="4ECA5EC4" w14:textId="77777777" w:rsidR="00AC21B4" w:rsidRDefault="00000000">
            <w:pPr>
              <w:spacing w:before="40" w:after="40"/>
            </w:pPr>
            <w:r>
              <w:rPr>
                <w:sz w:val="18"/>
              </w:rPr>
              <w:t>Assessment</w:t>
            </w:r>
          </w:p>
        </w:tc>
        <w:tc>
          <w:tcPr>
            <w:tcW w:w="1176" w:type="dxa"/>
            <w:shd w:val="clear" w:color="auto" w:fill="F0F7FF"/>
          </w:tcPr>
          <w:p w14:paraId="44A262CA" w14:textId="77777777" w:rsidR="00AC21B4" w:rsidRDefault="00000000">
            <w:pPr>
              <w:spacing w:before="40" w:after="40"/>
            </w:pPr>
            <w:r>
              <w:rPr>
                <w:sz w:val="18"/>
              </w:rPr>
              <w:t>Both</w:t>
            </w:r>
          </w:p>
        </w:tc>
        <w:tc>
          <w:tcPr>
            <w:tcW w:w="1176" w:type="dxa"/>
            <w:shd w:val="clear" w:color="auto" w:fill="F0F7FF"/>
          </w:tcPr>
          <w:p w14:paraId="24B4B434" w14:textId="77777777" w:rsidR="00AC21B4" w:rsidRDefault="00000000">
            <w:pPr>
              <w:spacing w:before="40" w:after="40"/>
            </w:pPr>
            <w:r>
              <w:rPr>
                <w:sz w:val="18"/>
              </w:rPr>
              <w:t>Comprehensive organizational assessment</w:t>
            </w:r>
          </w:p>
        </w:tc>
        <w:tc>
          <w:tcPr>
            <w:tcW w:w="1176" w:type="dxa"/>
            <w:shd w:val="clear" w:color="auto" w:fill="F0F7FF"/>
          </w:tcPr>
          <w:p w14:paraId="4371FA0B" w14:textId="77777777" w:rsidR="00AC21B4" w:rsidRDefault="00000000">
            <w:pPr>
              <w:spacing w:before="40" w:after="40"/>
            </w:pPr>
            <w:r>
              <w:rPr>
                <w:sz w:val="18"/>
              </w:rPr>
              <w:t>Contact</w:t>
            </w:r>
          </w:p>
        </w:tc>
        <w:tc>
          <w:tcPr>
            <w:tcW w:w="1176" w:type="dxa"/>
            <w:shd w:val="clear" w:color="auto" w:fill="F0F7FF"/>
          </w:tcPr>
          <w:p w14:paraId="069258F5" w14:textId="77777777" w:rsidR="00AC21B4" w:rsidRDefault="00000000">
            <w:pPr>
              <w:spacing w:before="40" w:after="40"/>
            </w:pPr>
            <w:r>
              <w:rPr>
                <w:sz w:val="18"/>
              </w:rPr>
              <w:t>Yes</w:t>
            </w:r>
          </w:p>
        </w:tc>
        <w:tc>
          <w:tcPr>
            <w:tcW w:w="1176" w:type="dxa"/>
            <w:shd w:val="clear" w:color="auto" w:fill="F0F7FF"/>
          </w:tcPr>
          <w:p w14:paraId="376B6421" w14:textId="77777777" w:rsidR="00AC21B4" w:rsidRDefault="00000000">
            <w:pPr>
              <w:spacing w:before="40" w:after="40"/>
            </w:pPr>
            <w:r>
              <w:rPr>
                <w:sz w:val="18"/>
              </w:rPr>
              <w:t>No</w:t>
            </w:r>
          </w:p>
        </w:tc>
        <w:tc>
          <w:tcPr>
            <w:tcW w:w="1176" w:type="dxa"/>
            <w:shd w:val="clear" w:color="auto" w:fill="F0F7FF"/>
          </w:tcPr>
          <w:p w14:paraId="2DED1783" w14:textId="77777777" w:rsidR="00AC21B4" w:rsidRDefault="00000000">
            <w:pPr>
              <w:spacing w:before="40" w:after="40"/>
            </w:pPr>
            <w:r>
              <w:rPr>
                <w:sz w:val="18"/>
              </w:rPr>
              <w:t>MEDIUM</w:t>
            </w:r>
          </w:p>
        </w:tc>
      </w:tr>
      <w:tr w:rsidR="00AC21B4" w14:paraId="490AE86B" w14:textId="77777777">
        <w:trPr>
          <w:jc w:val="center"/>
        </w:trPr>
        <w:tc>
          <w:tcPr>
            <w:tcW w:w="1176" w:type="dxa"/>
          </w:tcPr>
          <w:p w14:paraId="08262478" w14:textId="77777777" w:rsidR="00AC21B4" w:rsidRDefault="00000000">
            <w:pPr>
              <w:spacing w:before="40" w:after="40"/>
            </w:pPr>
            <w:r>
              <w:rPr>
                <w:sz w:val="18"/>
              </w:rPr>
              <w:lastRenderedPageBreak/>
              <w:t>Xapien</w:t>
            </w:r>
          </w:p>
        </w:tc>
        <w:tc>
          <w:tcPr>
            <w:tcW w:w="1176" w:type="dxa"/>
          </w:tcPr>
          <w:p w14:paraId="3A51B462" w14:textId="77777777" w:rsidR="00AC21B4" w:rsidRDefault="00000000">
            <w:pPr>
              <w:spacing w:before="40" w:after="40"/>
            </w:pPr>
            <w:r>
              <w:rPr>
                <w:sz w:val="18"/>
              </w:rPr>
              <w:t>Screening</w:t>
            </w:r>
          </w:p>
        </w:tc>
        <w:tc>
          <w:tcPr>
            <w:tcW w:w="1176" w:type="dxa"/>
          </w:tcPr>
          <w:p w14:paraId="6B81F48E" w14:textId="77777777" w:rsidR="00AC21B4" w:rsidRDefault="00000000">
            <w:pPr>
              <w:spacing w:before="40" w:after="40"/>
            </w:pPr>
            <w:r>
              <w:rPr>
                <w:sz w:val="18"/>
              </w:rPr>
              <w:t>Donors</w:t>
            </w:r>
          </w:p>
        </w:tc>
        <w:tc>
          <w:tcPr>
            <w:tcW w:w="1176" w:type="dxa"/>
          </w:tcPr>
          <w:p w14:paraId="738FED6F" w14:textId="77777777" w:rsidR="00AC21B4" w:rsidRDefault="00000000">
            <w:pPr>
              <w:spacing w:before="40" w:after="40"/>
            </w:pPr>
            <w:r>
              <w:rPr>
                <w:sz w:val="18"/>
              </w:rPr>
              <w:t>True AI (35T pages, 0.5B registries)</w:t>
            </w:r>
          </w:p>
        </w:tc>
        <w:tc>
          <w:tcPr>
            <w:tcW w:w="1176" w:type="dxa"/>
          </w:tcPr>
          <w:p w14:paraId="7394B348" w14:textId="77777777" w:rsidR="00AC21B4" w:rsidRDefault="00000000">
            <w:pPr>
              <w:spacing w:before="40" w:after="40"/>
            </w:pPr>
            <w:r>
              <w:rPr>
                <w:sz w:val="18"/>
              </w:rPr>
              <w:t>Subscription</w:t>
            </w:r>
          </w:p>
        </w:tc>
        <w:tc>
          <w:tcPr>
            <w:tcW w:w="1176" w:type="dxa"/>
          </w:tcPr>
          <w:p w14:paraId="2AAECA04" w14:textId="77777777" w:rsidR="00AC21B4" w:rsidRDefault="00000000">
            <w:pPr>
              <w:spacing w:before="40" w:after="40"/>
            </w:pPr>
            <w:r>
              <w:rPr>
                <w:sz w:val="18"/>
              </w:rPr>
              <w:t>Partial</w:t>
            </w:r>
          </w:p>
        </w:tc>
        <w:tc>
          <w:tcPr>
            <w:tcW w:w="1176" w:type="dxa"/>
          </w:tcPr>
          <w:p w14:paraId="0E88D4D9" w14:textId="77777777" w:rsidR="00AC21B4" w:rsidRDefault="00000000">
            <w:pPr>
              <w:spacing w:before="40" w:after="40"/>
            </w:pPr>
            <w:r>
              <w:rPr>
                <w:sz w:val="18"/>
              </w:rPr>
              <w:t>Yes</w:t>
            </w:r>
          </w:p>
        </w:tc>
        <w:tc>
          <w:tcPr>
            <w:tcW w:w="1176" w:type="dxa"/>
          </w:tcPr>
          <w:p w14:paraId="325A30B2" w14:textId="77777777" w:rsidR="00AC21B4" w:rsidRDefault="00000000">
            <w:pPr>
              <w:spacing w:before="40" w:after="40"/>
            </w:pPr>
            <w:r>
              <w:rPr>
                <w:sz w:val="18"/>
              </w:rPr>
              <w:t>LOW</w:t>
            </w:r>
          </w:p>
        </w:tc>
      </w:tr>
    </w:tbl>
    <w:p w14:paraId="42831CD9" w14:textId="77777777" w:rsidR="00AC21B4" w:rsidRDefault="00AC21B4"/>
    <w:p w14:paraId="3AF691B7" w14:textId="77777777" w:rsidR="00AC21B4" w:rsidRDefault="00000000">
      <w:pPr>
        <w:pStyle w:val="Heading3"/>
        <w:spacing w:after="80"/>
      </w:pPr>
      <w:r>
        <w:rPr>
          <w:rFonts w:ascii="Calibri" w:hAnsi="Calibri"/>
          <w:color w:val="1E40AF"/>
          <w:sz w:val="24"/>
        </w:rPr>
        <w:t>Fluxx (HIGH THREAT)</w:t>
      </w:r>
    </w:p>
    <w:p w14:paraId="2040EE00" w14:textId="77777777" w:rsidR="00AC21B4" w:rsidRDefault="00000000">
      <w:pPr>
        <w:pStyle w:val="ListBullet"/>
        <w:spacing w:after="60" w:line="300" w:lineRule="exact"/>
      </w:pPr>
      <w:r>
        <w:t>Strengths: Most comprehensive donor-side lifecycle management, Grantelligence AI analytics, TAG 2024 top choice</w:t>
      </w:r>
    </w:p>
    <w:p w14:paraId="75F74BA4" w14:textId="77777777" w:rsidR="00AC21B4" w:rsidRDefault="00000000">
      <w:pPr>
        <w:pStyle w:val="ListBullet"/>
        <w:spacing w:after="60" w:line="300" w:lineRule="exact"/>
      </w:pPr>
      <w:r>
        <w:t>Weaknesses: Enterprise-only pricing excludes Global South CSOs, no marketplace or capacity assessment, no NGO-facing tools, US/Europe focus only</w:t>
      </w:r>
    </w:p>
    <w:p w14:paraId="2B1DC405" w14:textId="77777777" w:rsidR="00AC21B4" w:rsidRDefault="00000000">
      <w:pPr>
        <w:pStyle w:val="ListBullet"/>
        <w:spacing w:after="60" w:line="300" w:lineRule="exact"/>
      </w:pPr>
      <w:r>
        <w:t>Recent: Fluxx Grantseeker added (free/premium tiers), but separate product from Grantmaker with limited integration</w:t>
      </w:r>
    </w:p>
    <w:p w14:paraId="2FF5CDF5" w14:textId="77777777" w:rsidR="00AC21B4" w:rsidRDefault="00000000">
      <w:pPr>
        <w:pStyle w:val="Heading3"/>
        <w:spacing w:after="80"/>
      </w:pPr>
      <w:r>
        <w:rPr>
          <w:rFonts w:ascii="Calibri" w:hAnsi="Calibri"/>
          <w:color w:val="1E40AF"/>
          <w:sz w:val="24"/>
        </w:rPr>
        <w:t>Submittable (HIGH THREAT)</w:t>
      </w:r>
    </w:p>
    <w:p w14:paraId="03EAF731" w14:textId="77777777" w:rsidR="00AC21B4" w:rsidRDefault="00000000">
      <w:pPr>
        <w:pStyle w:val="ListBullet"/>
        <w:spacing w:after="60" w:line="300" w:lineRule="exact"/>
      </w:pPr>
      <w:r>
        <w:t>Strengths: Massive scale (25M applications processed, 145K programs), strong brand recognition, growing AI capabilities</w:t>
      </w:r>
    </w:p>
    <w:p w14:paraId="6819B557" w14:textId="77777777" w:rsidR="00AC21B4" w:rsidRDefault="00000000">
      <w:pPr>
        <w:pStyle w:val="ListBullet"/>
        <w:spacing w:after="60" w:line="300" w:lineRule="exact"/>
      </w:pPr>
      <w:r>
        <w:t>Weaknesses: Application-focused only (no discovery, no assessment, no ERP), no Global South presence, pricing starts ~$5K/yr</w:t>
      </w:r>
    </w:p>
    <w:p w14:paraId="3D4EC0B1" w14:textId="77777777" w:rsidR="00AC21B4" w:rsidRDefault="00000000">
      <w:pPr>
        <w:pStyle w:val="ListBullet"/>
        <w:spacing w:after="60" w:line="300" w:lineRule="exact"/>
      </w:pPr>
      <w:r>
        <w:t>Recent: Added AI fraud detection and smart form features</w:t>
      </w:r>
    </w:p>
    <w:p w14:paraId="11432A55" w14:textId="77777777" w:rsidR="00AC21B4" w:rsidRDefault="00000000">
      <w:pPr>
        <w:pStyle w:val="Heading3"/>
        <w:spacing w:after="80"/>
      </w:pPr>
      <w:r>
        <w:rPr>
          <w:rFonts w:ascii="Calibri" w:hAnsi="Calibri"/>
          <w:color w:val="1E40AF"/>
          <w:sz w:val="24"/>
        </w:rPr>
        <w:t>SmartSimple (MEDIUM THREAT)</w:t>
      </w:r>
    </w:p>
    <w:p w14:paraId="58BBC529" w14:textId="77777777" w:rsidR="00AC21B4" w:rsidRDefault="00000000">
      <w:pPr>
        <w:pStyle w:val="ListBullet"/>
        <w:spacing w:after="60" w:line="300" w:lineRule="exact"/>
      </w:pPr>
      <w:r>
        <w:t>Strengths: Extremely configurable, 45+ languages, merged with Foundant Technologies (Aug 2024), launched +AI in 2023</w:t>
      </w:r>
    </w:p>
    <w:p w14:paraId="36879E45" w14:textId="77777777" w:rsidR="00AC21B4" w:rsidRDefault="00000000">
      <w:pPr>
        <w:pStyle w:val="ListBullet"/>
        <w:spacing w:after="60" w:line="300" w:lineRule="exact"/>
      </w:pPr>
      <w:r>
        <w:t>Weaknesses: Complex implementation, enterprise sales cycle, limited Global South focus despite language support</w:t>
      </w:r>
    </w:p>
    <w:p w14:paraId="0BCF97E2" w14:textId="77777777" w:rsidR="00AC21B4" w:rsidRDefault="00000000">
      <w:pPr>
        <w:pStyle w:val="ListBullet"/>
        <w:spacing w:after="60" w:line="300" w:lineRule="exact"/>
      </w:pPr>
      <w:r>
        <w:t>Recent: SmartSimple Cloud +AI launched; Foundant merger creates largest grantmaking software company</w:t>
      </w:r>
    </w:p>
    <w:p w14:paraId="36027246" w14:textId="77777777" w:rsidR="00AC21B4" w:rsidRDefault="00000000">
      <w:pPr>
        <w:pStyle w:val="Heading3"/>
        <w:spacing w:after="80"/>
      </w:pPr>
      <w:r>
        <w:rPr>
          <w:rFonts w:ascii="Calibri" w:hAnsi="Calibri"/>
          <w:color w:val="1E40AF"/>
          <w:sz w:val="24"/>
        </w:rPr>
        <w:t>GlobalGiving (MEDIUM THREAT)</w:t>
      </w:r>
    </w:p>
    <w:p w14:paraId="16E6B19D" w14:textId="77777777" w:rsidR="00AC21B4" w:rsidRDefault="00000000">
      <w:pPr>
        <w:pStyle w:val="ListBullet"/>
        <w:spacing w:after="60" w:line="300" w:lineRule="exact"/>
      </w:pPr>
      <w:r>
        <w:t>Strengths: Established marketplace trusted in 175 countries, strong brand in development sector</w:t>
      </w:r>
    </w:p>
    <w:p w14:paraId="2B3880C5" w14:textId="77777777" w:rsidR="00AC21B4" w:rsidRDefault="00000000">
      <w:pPr>
        <w:pStyle w:val="ListBullet"/>
        <w:spacing w:after="60" w:line="300" w:lineRule="exact"/>
      </w:pPr>
      <w:r>
        <w:t>Weaknesses: Discovery-only (no grant management, no assessment, no AI), 5-12% + 3% fee structure reduces net funding to NGOs</w:t>
      </w:r>
    </w:p>
    <w:p w14:paraId="31B0C9E7" w14:textId="77777777" w:rsidR="00AC21B4" w:rsidRDefault="00000000">
      <w:pPr>
        <w:pStyle w:val="ListBullet"/>
        <w:spacing w:after="60" w:line="300" w:lineRule="exact"/>
      </w:pPr>
      <w:r>
        <w:t>Differentiation: Kuja offers full lifecycle vs. GlobalGiving’s discovery-only model</w:t>
      </w:r>
    </w:p>
    <w:p w14:paraId="663E6F91" w14:textId="77777777" w:rsidR="00AC21B4" w:rsidRDefault="00000000">
      <w:pPr>
        <w:pStyle w:val="Heading3"/>
        <w:spacing w:after="80"/>
      </w:pPr>
      <w:r>
        <w:rPr>
          <w:rFonts w:ascii="Calibri" w:hAnsi="Calibri"/>
          <w:color w:val="1E40AF"/>
          <w:sz w:val="24"/>
        </w:rPr>
        <w:t>UN Partner Portal (MEDIUM THREAT)</w:t>
      </w:r>
    </w:p>
    <w:p w14:paraId="044B06EA" w14:textId="77777777" w:rsidR="00AC21B4" w:rsidRDefault="00000000">
      <w:pPr>
        <w:pStyle w:val="ListBullet"/>
        <w:spacing w:after="60" w:line="300" w:lineRule="exact"/>
      </w:pPr>
      <w:r>
        <w:t>Strengths: Free, harmonized across UN system, mandatory for UN partnerships</w:t>
      </w:r>
    </w:p>
    <w:p w14:paraId="4D54EE70" w14:textId="77777777" w:rsidR="00AC21B4" w:rsidRDefault="00000000">
      <w:pPr>
        <w:pStyle w:val="ListBullet"/>
        <w:spacing w:after="60" w:line="300" w:lineRule="exact"/>
      </w:pPr>
      <w:r>
        <w:t>Weaknesses: UN-only ecosystem (not useful for bilateral/private donors), rigid processes, no marketplace, no AI, no ERP</w:t>
      </w:r>
    </w:p>
    <w:p w14:paraId="4E4C17B4" w14:textId="77777777" w:rsidR="00AC21B4" w:rsidRDefault="00000000">
      <w:pPr>
        <w:pStyle w:val="ListBullet"/>
        <w:spacing w:after="60" w:line="300" w:lineRule="exact"/>
      </w:pPr>
      <w:r>
        <w:t>Note: Complementary — Kuja’s HACT framework aligns with UNPP requirements</w:t>
      </w:r>
    </w:p>
    <w:p w14:paraId="58362623" w14:textId="77777777" w:rsidR="00AC21B4" w:rsidRDefault="00000000">
      <w:pPr>
        <w:pStyle w:val="Heading3"/>
        <w:spacing w:after="80"/>
      </w:pPr>
      <w:r>
        <w:rPr>
          <w:rFonts w:ascii="Calibri" w:hAnsi="Calibri"/>
          <w:color w:val="1E40AF"/>
          <w:sz w:val="24"/>
        </w:rPr>
        <w:t>TechSoup STEP (MEDIUM THREAT)</w:t>
      </w:r>
    </w:p>
    <w:p w14:paraId="3061ED13" w14:textId="77777777" w:rsidR="00AC21B4" w:rsidRDefault="00000000">
      <w:pPr>
        <w:pStyle w:val="ListBullet"/>
        <w:spacing w:after="60" w:line="300" w:lineRule="exact"/>
      </w:pPr>
      <w:r>
        <w:t>Strengths: Comprehensive organizational assessment, strong nonprofit sector credibility, global reach</w:t>
      </w:r>
    </w:p>
    <w:p w14:paraId="37D0BC02" w14:textId="77777777" w:rsidR="00AC21B4" w:rsidRDefault="00000000">
      <w:pPr>
        <w:pStyle w:val="ListBullet"/>
        <w:spacing w:after="60" w:line="300" w:lineRule="exact"/>
      </w:pPr>
      <w:r>
        <w:lastRenderedPageBreak/>
        <w:t>Weaknesses: Assessment-only (no grant management, no marketplace, no ERP), limited AI, separate from any grant workflow</w:t>
      </w:r>
    </w:p>
    <w:p w14:paraId="5DC964DA" w14:textId="77777777" w:rsidR="00AC21B4" w:rsidRDefault="00000000">
      <w:pPr>
        <w:pStyle w:val="ListBullet"/>
        <w:spacing w:after="60" w:line="300" w:lineRule="exact"/>
      </w:pPr>
      <w:r>
        <w:t>Note: Kuja’s assessment module is a superset (5 frameworks including alignment with STEP methodology)</w:t>
      </w:r>
    </w:p>
    <w:p w14:paraId="122EEE04" w14:textId="77777777" w:rsidR="00AC21B4" w:rsidRDefault="00000000">
      <w:r>
        <w:br w:type="page"/>
      </w:r>
    </w:p>
    <w:p w14:paraId="2D6DDBBB" w14:textId="77777777" w:rsidR="00AC21B4" w:rsidRDefault="00000000">
      <w:pPr>
        <w:pStyle w:val="Heading1"/>
        <w:spacing w:before="360" w:after="160"/>
      </w:pPr>
      <w:r>
        <w:rPr>
          <w:rFonts w:ascii="Calibri" w:hAnsi="Calibri"/>
          <w:color w:val="1E40AF"/>
        </w:rPr>
        <w:lastRenderedPageBreak/>
        <w:t>5. Feature Comparison Matrix</w:t>
      </w:r>
    </w:p>
    <w:p w14:paraId="6A936B53" w14:textId="77777777" w:rsidR="00AC21B4" w:rsidRDefault="00000000">
      <w:pPr>
        <w:spacing w:after="120" w:line="300" w:lineRule="exact"/>
      </w:pPr>
      <w:r>
        <w:rPr>
          <w:i/>
        </w:rPr>
        <w:t>Y = Yes (fully supported), P = Partial (limited support), — = Not available.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1051"/>
        <w:gridCol w:w="921"/>
        <w:gridCol w:w="923"/>
        <w:gridCol w:w="978"/>
        <w:gridCol w:w="1011"/>
        <w:gridCol w:w="925"/>
        <w:gridCol w:w="922"/>
        <w:gridCol w:w="928"/>
        <w:gridCol w:w="1013"/>
        <w:gridCol w:w="950"/>
      </w:tblGrid>
      <w:tr w:rsidR="00AC21B4" w14:paraId="5AF20B5F" w14:textId="77777777">
        <w:trPr>
          <w:jc w:val="center"/>
        </w:trPr>
        <w:tc>
          <w:tcPr>
            <w:tcW w:w="941" w:type="dxa"/>
            <w:shd w:val="clear" w:color="auto" w:fill="1E40AF"/>
          </w:tcPr>
          <w:p w14:paraId="3489398D" w14:textId="77777777" w:rsidR="00AC21B4" w:rsidRDefault="00000000">
            <w:pPr>
              <w:spacing w:before="40" w:after="40"/>
            </w:pPr>
            <w:r>
              <w:rPr>
                <w:b/>
                <w:color w:val="FFFFFF"/>
                <w:sz w:val="15"/>
              </w:rPr>
              <w:t>Feature</w:t>
            </w:r>
          </w:p>
        </w:tc>
        <w:tc>
          <w:tcPr>
            <w:tcW w:w="941" w:type="dxa"/>
            <w:shd w:val="clear" w:color="auto" w:fill="1E40AF"/>
          </w:tcPr>
          <w:p w14:paraId="0F71AD5E" w14:textId="77777777" w:rsidR="00AC21B4" w:rsidRDefault="00000000">
            <w:pPr>
              <w:spacing w:before="40" w:after="40"/>
            </w:pPr>
            <w:r>
              <w:rPr>
                <w:b/>
                <w:color w:val="FFFFFF"/>
                <w:sz w:val="15"/>
              </w:rPr>
              <w:t>Kuja</w:t>
            </w:r>
          </w:p>
        </w:tc>
        <w:tc>
          <w:tcPr>
            <w:tcW w:w="941" w:type="dxa"/>
            <w:shd w:val="clear" w:color="auto" w:fill="1E40AF"/>
          </w:tcPr>
          <w:p w14:paraId="1714AC25" w14:textId="77777777" w:rsidR="00AC21B4" w:rsidRDefault="00000000">
            <w:pPr>
              <w:spacing w:before="40" w:after="40"/>
            </w:pPr>
            <w:r>
              <w:rPr>
                <w:b/>
                <w:color w:val="FFFFFF"/>
                <w:sz w:val="15"/>
              </w:rPr>
              <w:t>Fluxx</w:t>
            </w:r>
          </w:p>
        </w:tc>
        <w:tc>
          <w:tcPr>
            <w:tcW w:w="941" w:type="dxa"/>
            <w:shd w:val="clear" w:color="auto" w:fill="1E40AF"/>
          </w:tcPr>
          <w:p w14:paraId="0F1CB560" w14:textId="77777777" w:rsidR="00AC21B4" w:rsidRDefault="00000000">
            <w:pPr>
              <w:spacing w:before="40" w:after="40"/>
            </w:pPr>
            <w:r>
              <w:rPr>
                <w:b/>
                <w:color w:val="FFFFFF"/>
                <w:sz w:val="15"/>
              </w:rPr>
              <w:t>Submittable</w:t>
            </w:r>
          </w:p>
        </w:tc>
        <w:tc>
          <w:tcPr>
            <w:tcW w:w="941" w:type="dxa"/>
            <w:shd w:val="clear" w:color="auto" w:fill="1E40AF"/>
          </w:tcPr>
          <w:p w14:paraId="5B66E49D" w14:textId="77777777" w:rsidR="00AC21B4" w:rsidRDefault="00000000">
            <w:pPr>
              <w:spacing w:before="40" w:after="40"/>
            </w:pPr>
            <w:r>
              <w:rPr>
                <w:b/>
                <w:color w:val="FFFFFF"/>
                <w:sz w:val="15"/>
              </w:rPr>
              <w:t>SmartSimple</w:t>
            </w:r>
          </w:p>
        </w:tc>
        <w:tc>
          <w:tcPr>
            <w:tcW w:w="941" w:type="dxa"/>
            <w:shd w:val="clear" w:color="auto" w:fill="1E40AF"/>
          </w:tcPr>
          <w:p w14:paraId="155D327B" w14:textId="77777777" w:rsidR="00AC21B4" w:rsidRDefault="00000000">
            <w:pPr>
              <w:spacing w:before="40" w:after="40"/>
            </w:pPr>
            <w:r>
              <w:rPr>
                <w:b/>
                <w:color w:val="FFFFFF"/>
                <w:sz w:val="15"/>
              </w:rPr>
              <w:t>UNPP</w:t>
            </w:r>
          </w:p>
        </w:tc>
        <w:tc>
          <w:tcPr>
            <w:tcW w:w="941" w:type="dxa"/>
            <w:shd w:val="clear" w:color="auto" w:fill="1E40AF"/>
          </w:tcPr>
          <w:p w14:paraId="33664B30" w14:textId="77777777" w:rsidR="00AC21B4" w:rsidRDefault="00000000">
            <w:pPr>
              <w:spacing w:before="40" w:after="40"/>
            </w:pPr>
            <w:r>
              <w:rPr>
                <w:b/>
                <w:color w:val="FFFFFF"/>
                <w:sz w:val="15"/>
              </w:rPr>
              <w:t>STEP</w:t>
            </w:r>
          </w:p>
        </w:tc>
        <w:tc>
          <w:tcPr>
            <w:tcW w:w="941" w:type="dxa"/>
            <w:shd w:val="clear" w:color="auto" w:fill="1E40AF"/>
          </w:tcPr>
          <w:p w14:paraId="765F343F" w14:textId="77777777" w:rsidR="00AC21B4" w:rsidRDefault="00000000">
            <w:pPr>
              <w:spacing w:before="40" w:after="40"/>
            </w:pPr>
            <w:r>
              <w:rPr>
                <w:b/>
                <w:color w:val="FFFFFF"/>
                <w:sz w:val="15"/>
              </w:rPr>
              <w:t>Xapien</w:t>
            </w:r>
          </w:p>
        </w:tc>
        <w:tc>
          <w:tcPr>
            <w:tcW w:w="941" w:type="dxa"/>
            <w:shd w:val="clear" w:color="auto" w:fill="1E40AF"/>
          </w:tcPr>
          <w:p w14:paraId="3D643D7D" w14:textId="77777777" w:rsidR="00AC21B4" w:rsidRDefault="00000000">
            <w:pPr>
              <w:spacing w:before="40" w:after="40"/>
            </w:pPr>
            <w:r>
              <w:rPr>
                <w:b/>
                <w:color w:val="FFFFFF"/>
                <w:sz w:val="15"/>
              </w:rPr>
              <w:t>GlobalGiving</w:t>
            </w:r>
          </w:p>
        </w:tc>
        <w:tc>
          <w:tcPr>
            <w:tcW w:w="941" w:type="dxa"/>
            <w:shd w:val="clear" w:color="auto" w:fill="1E40AF"/>
          </w:tcPr>
          <w:p w14:paraId="4997ADC4" w14:textId="77777777" w:rsidR="00AC21B4" w:rsidRDefault="00000000">
            <w:pPr>
              <w:spacing w:before="40" w:after="40"/>
            </w:pPr>
            <w:r>
              <w:rPr>
                <w:b/>
                <w:color w:val="FFFFFF"/>
                <w:sz w:val="15"/>
              </w:rPr>
              <w:t>Instrumentl</w:t>
            </w:r>
          </w:p>
        </w:tc>
      </w:tr>
      <w:tr w:rsidR="00AC21B4" w14:paraId="15758B04" w14:textId="77777777">
        <w:trPr>
          <w:jc w:val="center"/>
        </w:trPr>
        <w:tc>
          <w:tcPr>
            <w:tcW w:w="941" w:type="dxa"/>
          </w:tcPr>
          <w:p w14:paraId="12AB2D2E" w14:textId="77777777" w:rsidR="00AC21B4" w:rsidRDefault="00000000">
            <w:pPr>
              <w:spacing w:before="40" w:after="40"/>
            </w:pPr>
            <w:r>
              <w:rPr>
                <w:sz w:val="15"/>
              </w:rPr>
              <w:t>Self-Service Digital Platform</w:t>
            </w:r>
          </w:p>
        </w:tc>
        <w:tc>
          <w:tcPr>
            <w:tcW w:w="941" w:type="dxa"/>
          </w:tcPr>
          <w:p w14:paraId="4BF1063E" w14:textId="77777777" w:rsidR="00AC21B4" w:rsidRDefault="00000000">
            <w:pPr>
              <w:spacing w:before="40" w:after="40"/>
              <w:jc w:val="center"/>
            </w:pPr>
            <w:r>
              <w:rPr>
                <w:b/>
                <w:color w:val="059669"/>
                <w:sz w:val="15"/>
              </w:rPr>
              <w:t>Y</w:t>
            </w:r>
          </w:p>
        </w:tc>
        <w:tc>
          <w:tcPr>
            <w:tcW w:w="941" w:type="dxa"/>
          </w:tcPr>
          <w:p w14:paraId="78894BC4" w14:textId="77777777" w:rsidR="00AC21B4" w:rsidRDefault="00000000">
            <w:pPr>
              <w:spacing w:before="40" w:after="40"/>
              <w:jc w:val="center"/>
            </w:pPr>
            <w:r>
              <w:rPr>
                <w:sz w:val="15"/>
              </w:rPr>
              <w:t>Y</w:t>
            </w:r>
          </w:p>
        </w:tc>
        <w:tc>
          <w:tcPr>
            <w:tcW w:w="941" w:type="dxa"/>
          </w:tcPr>
          <w:p w14:paraId="462C96D6" w14:textId="77777777" w:rsidR="00AC21B4" w:rsidRDefault="00000000">
            <w:pPr>
              <w:spacing w:before="40" w:after="40"/>
              <w:jc w:val="center"/>
            </w:pPr>
            <w:r>
              <w:rPr>
                <w:sz w:val="15"/>
              </w:rPr>
              <w:t>Y</w:t>
            </w:r>
          </w:p>
        </w:tc>
        <w:tc>
          <w:tcPr>
            <w:tcW w:w="941" w:type="dxa"/>
          </w:tcPr>
          <w:p w14:paraId="37A37AAA" w14:textId="77777777" w:rsidR="00AC21B4" w:rsidRDefault="00000000">
            <w:pPr>
              <w:spacing w:before="40" w:after="40"/>
              <w:jc w:val="center"/>
            </w:pPr>
            <w:r>
              <w:rPr>
                <w:sz w:val="15"/>
              </w:rPr>
              <w:t>Y</w:t>
            </w:r>
          </w:p>
        </w:tc>
        <w:tc>
          <w:tcPr>
            <w:tcW w:w="941" w:type="dxa"/>
          </w:tcPr>
          <w:p w14:paraId="15A5AD51" w14:textId="77777777" w:rsidR="00AC21B4" w:rsidRDefault="00000000">
            <w:pPr>
              <w:spacing w:before="40" w:after="40"/>
              <w:jc w:val="center"/>
            </w:pPr>
            <w:r>
              <w:rPr>
                <w:sz w:val="15"/>
              </w:rPr>
              <w:t>Y</w:t>
            </w:r>
          </w:p>
        </w:tc>
        <w:tc>
          <w:tcPr>
            <w:tcW w:w="941" w:type="dxa"/>
          </w:tcPr>
          <w:p w14:paraId="0FF6C2F0" w14:textId="77777777" w:rsidR="00AC21B4" w:rsidRDefault="00000000">
            <w:pPr>
              <w:spacing w:before="40" w:after="40"/>
              <w:jc w:val="center"/>
            </w:pPr>
            <w:r>
              <w:rPr>
                <w:sz w:val="15"/>
              </w:rPr>
              <w:t>Y</w:t>
            </w:r>
          </w:p>
        </w:tc>
        <w:tc>
          <w:tcPr>
            <w:tcW w:w="941" w:type="dxa"/>
          </w:tcPr>
          <w:p w14:paraId="08A121BF" w14:textId="77777777" w:rsidR="00AC21B4" w:rsidRDefault="00000000">
            <w:pPr>
              <w:spacing w:before="40" w:after="40"/>
              <w:jc w:val="center"/>
            </w:pPr>
            <w:r>
              <w:rPr>
                <w:sz w:val="15"/>
              </w:rPr>
              <w:t>Y</w:t>
            </w:r>
          </w:p>
        </w:tc>
        <w:tc>
          <w:tcPr>
            <w:tcW w:w="941" w:type="dxa"/>
          </w:tcPr>
          <w:p w14:paraId="2898447A" w14:textId="77777777" w:rsidR="00AC21B4" w:rsidRDefault="00000000">
            <w:pPr>
              <w:spacing w:before="40" w:after="40"/>
              <w:jc w:val="center"/>
            </w:pPr>
            <w:r>
              <w:rPr>
                <w:sz w:val="15"/>
              </w:rPr>
              <w:t>Y</w:t>
            </w:r>
          </w:p>
        </w:tc>
        <w:tc>
          <w:tcPr>
            <w:tcW w:w="941" w:type="dxa"/>
          </w:tcPr>
          <w:p w14:paraId="7487B69D" w14:textId="77777777" w:rsidR="00AC21B4" w:rsidRDefault="00000000">
            <w:pPr>
              <w:spacing w:before="40" w:after="40"/>
              <w:jc w:val="center"/>
            </w:pPr>
            <w:r>
              <w:rPr>
                <w:sz w:val="15"/>
              </w:rPr>
              <w:t>Y</w:t>
            </w:r>
          </w:p>
        </w:tc>
      </w:tr>
      <w:tr w:rsidR="00AC21B4" w14:paraId="2C261247" w14:textId="77777777">
        <w:trPr>
          <w:jc w:val="center"/>
        </w:trPr>
        <w:tc>
          <w:tcPr>
            <w:tcW w:w="941" w:type="dxa"/>
            <w:shd w:val="clear" w:color="auto" w:fill="F0F7FF"/>
          </w:tcPr>
          <w:p w14:paraId="5962D42B" w14:textId="77777777" w:rsidR="00AC21B4" w:rsidRDefault="00000000">
            <w:pPr>
              <w:spacing w:before="40" w:after="40"/>
            </w:pPr>
            <w:r>
              <w:rPr>
                <w:sz w:val="15"/>
              </w:rPr>
              <w:t>AI-Powered Analysis</w:t>
            </w:r>
          </w:p>
        </w:tc>
        <w:tc>
          <w:tcPr>
            <w:tcW w:w="941" w:type="dxa"/>
            <w:shd w:val="clear" w:color="auto" w:fill="F0F7FF"/>
          </w:tcPr>
          <w:p w14:paraId="3F726CE8" w14:textId="77777777" w:rsidR="00AC21B4" w:rsidRDefault="00000000">
            <w:pPr>
              <w:spacing w:before="40" w:after="40"/>
              <w:jc w:val="center"/>
            </w:pPr>
            <w:r>
              <w:rPr>
                <w:b/>
                <w:color w:val="059669"/>
                <w:sz w:val="15"/>
              </w:rPr>
              <w:t>Y</w:t>
            </w:r>
          </w:p>
        </w:tc>
        <w:tc>
          <w:tcPr>
            <w:tcW w:w="941" w:type="dxa"/>
            <w:shd w:val="clear" w:color="auto" w:fill="F0F7FF"/>
          </w:tcPr>
          <w:p w14:paraId="23C8E0B7" w14:textId="77777777" w:rsidR="00AC21B4" w:rsidRDefault="00000000">
            <w:pPr>
              <w:spacing w:before="40" w:after="40"/>
              <w:jc w:val="center"/>
            </w:pPr>
            <w:r>
              <w:rPr>
                <w:sz w:val="15"/>
              </w:rPr>
              <w:t>P</w:t>
            </w:r>
          </w:p>
        </w:tc>
        <w:tc>
          <w:tcPr>
            <w:tcW w:w="941" w:type="dxa"/>
            <w:shd w:val="clear" w:color="auto" w:fill="F0F7FF"/>
          </w:tcPr>
          <w:p w14:paraId="6C619D8D" w14:textId="77777777" w:rsidR="00AC21B4" w:rsidRDefault="00000000">
            <w:pPr>
              <w:spacing w:before="40" w:after="40"/>
              <w:jc w:val="center"/>
            </w:pPr>
            <w:r>
              <w:rPr>
                <w:sz w:val="15"/>
              </w:rPr>
              <w:t>P</w:t>
            </w:r>
          </w:p>
        </w:tc>
        <w:tc>
          <w:tcPr>
            <w:tcW w:w="941" w:type="dxa"/>
            <w:shd w:val="clear" w:color="auto" w:fill="F0F7FF"/>
          </w:tcPr>
          <w:p w14:paraId="77E61897" w14:textId="77777777" w:rsidR="00AC21B4" w:rsidRDefault="00000000">
            <w:pPr>
              <w:spacing w:before="40" w:after="40"/>
              <w:jc w:val="center"/>
            </w:pPr>
            <w:r>
              <w:rPr>
                <w:sz w:val="15"/>
              </w:rPr>
              <w:t>P</w:t>
            </w:r>
          </w:p>
        </w:tc>
        <w:tc>
          <w:tcPr>
            <w:tcW w:w="941" w:type="dxa"/>
            <w:shd w:val="clear" w:color="auto" w:fill="F0F7FF"/>
          </w:tcPr>
          <w:p w14:paraId="514A4820" w14:textId="77777777" w:rsidR="00AC21B4" w:rsidRDefault="00000000">
            <w:pPr>
              <w:spacing w:before="40" w:after="40"/>
              <w:jc w:val="center"/>
            </w:pPr>
            <w:r>
              <w:rPr>
                <w:sz w:val="15"/>
              </w:rPr>
              <w:t>—</w:t>
            </w:r>
          </w:p>
        </w:tc>
        <w:tc>
          <w:tcPr>
            <w:tcW w:w="941" w:type="dxa"/>
            <w:shd w:val="clear" w:color="auto" w:fill="F0F7FF"/>
          </w:tcPr>
          <w:p w14:paraId="29BDC36D" w14:textId="77777777" w:rsidR="00AC21B4" w:rsidRDefault="00000000">
            <w:pPr>
              <w:spacing w:before="40" w:after="40"/>
              <w:jc w:val="center"/>
            </w:pPr>
            <w:r>
              <w:rPr>
                <w:sz w:val="15"/>
              </w:rPr>
              <w:t>—</w:t>
            </w:r>
          </w:p>
        </w:tc>
        <w:tc>
          <w:tcPr>
            <w:tcW w:w="941" w:type="dxa"/>
            <w:shd w:val="clear" w:color="auto" w:fill="F0F7FF"/>
          </w:tcPr>
          <w:p w14:paraId="6FFEF13B" w14:textId="77777777" w:rsidR="00AC21B4" w:rsidRDefault="00000000">
            <w:pPr>
              <w:spacing w:before="40" w:after="40"/>
              <w:jc w:val="center"/>
            </w:pPr>
            <w:r>
              <w:rPr>
                <w:sz w:val="15"/>
              </w:rPr>
              <w:t>Y</w:t>
            </w:r>
          </w:p>
        </w:tc>
        <w:tc>
          <w:tcPr>
            <w:tcW w:w="941" w:type="dxa"/>
            <w:shd w:val="clear" w:color="auto" w:fill="F0F7FF"/>
          </w:tcPr>
          <w:p w14:paraId="22794CF6" w14:textId="77777777" w:rsidR="00AC21B4" w:rsidRDefault="00000000">
            <w:pPr>
              <w:spacing w:before="40" w:after="40"/>
              <w:jc w:val="center"/>
            </w:pPr>
            <w:r>
              <w:rPr>
                <w:sz w:val="15"/>
              </w:rPr>
              <w:t>—</w:t>
            </w:r>
          </w:p>
        </w:tc>
        <w:tc>
          <w:tcPr>
            <w:tcW w:w="941" w:type="dxa"/>
            <w:shd w:val="clear" w:color="auto" w:fill="F0F7FF"/>
          </w:tcPr>
          <w:p w14:paraId="228A3BD5" w14:textId="77777777" w:rsidR="00AC21B4" w:rsidRDefault="00000000">
            <w:pPr>
              <w:spacing w:before="40" w:after="40"/>
              <w:jc w:val="center"/>
            </w:pPr>
            <w:r>
              <w:rPr>
                <w:sz w:val="15"/>
              </w:rPr>
              <w:t>P</w:t>
            </w:r>
          </w:p>
        </w:tc>
      </w:tr>
      <w:tr w:rsidR="00AC21B4" w14:paraId="21C732ED" w14:textId="77777777">
        <w:trPr>
          <w:jc w:val="center"/>
        </w:trPr>
        <w:tc>
          <w:tcPr>
            <w:tcW w:w="941" w:type="dxa"/>
          </w:tcPr>
          <w:p w14:paraId="4B97F49A" w14:textId="77777777" w:rsidR="00AC21B4" w:rsidRDefault="00000000">
            <w:pPr>
              <w:spacing w:before="40" w:after="40"/>
            </w:pPr>
            <w:r>
              <w:rPr>
                <w:sz w:val="15"/>
              </w:rPr>
              <w:t>Multi-Framework Assessment</w:t>
            </w:r>
          </w:p>
        </w:tc>
        <w:tc>
          <w:tcPr>
            <w:tcW w:w="941" w:type="dxa"/>
          </w:tcPr>
          <w:p w14:paraId="1F8F8460" w14:textId="77777777" w:rsidR="00AC21B4" w:rsidRDefault="00000000">
            <w:pPr>
              <w:spacing w:before="40" w:after="40"/>
              <w:jc w:val="center"/>
            </w:pPr>
            <w:r>
              <w:rPr>
                <w:b/>
                <w:color w:val="059669"/>
                <w:sz w:val="15"/>
              </w:rPr>
              <w:t>Y</w:t>
            </w:r>
          </w:p>
        </w:tc>
        <w:tc>
          <w:tcPr>
            <w:tcW w:w="941" w:type="dxa"/>
          </w:tcPr>
          <w:p w14:paraId="5FD614D7" w14:textId="77777777" w:rsidR="00AC21B4" w:rsidRDefault="00000000">
            <w:pPr>
              <w:spacing w:before="40" w:after="40"/>
              <w:jc w:val="center"/>
            </w:pPr>
            <w:r>
              <w:rPr>
                <w:sz w:val="15"/>
              </w:rPr>
              <w:t>—</w:t>
            </w:r>
          </w:p>
        </w:tc>
        <w:tc>
          <w:tcPr>
            <w:tcW w:w="941" w:type="dxa"/>
          </w:tcPr>
          <w:p w14:paraId="32EA5E43" w14:textId="77777777" w:rsidR="00AC21B4" w:rsidRDefault="00000000">
            <w:pPr>
              <w:spacing w:before="40" w:after="40"/>
              <w:jc w:val="center"/>
            </w:pPr>
            <w:r>
              <w:rPr>
                <w:sz w:val="15"/>
              </w:rPr>
              <w:t>—</w:t>
            </w:r>
          </w:p>
        </w:tc>
        <w:tc>
          <w:tcPr>
            <w:tcW w:w="941" w:type="dxa"/>
          </w:tcPr>
          <w:p w14:paraId="642F083B" w14:textId="77777777" w:rsidR="00AC21B4" w:rsidRDefault="00000000">
            <w:pPr>
              <w:spacing w:before="40" w:after="40"/>
              <w:jc w:val="center"/>
            </w:pPr>
            <w:r>
              <w:rPr>
                <w:sz w:val="15"/>
              </w:rPr>
              <w:t>—</w:t>
            </w:r>
          </w:p>
        </w:tc>
        <w:tc>
          <w:tcPr>
            <w:tcW w:w="941" w:type="dxa"/>
          </w:tcPr>
          <w:p w14:paraId="7B5B9BBE" w14:textId="77777777" w:rsidR="00AC21B4" w:rsidRDefault="00000000">
            <w:pPr>
              <w:spacing w:before="40" w:after="40"/>
              <w:jc w:val="center"/>
            </w:pPr>
            <w:r>
              <w:rPr>
                <w:sz w:val="15"/>
              </w:rPr>
              <w:t>P</w:t>
            </w:r>
          </w:p>
        </w:tc>
        <w:tc>
          <w:tcPr>
            <w:tcW w:w="941" w:type="dxa"/>
          </w:tcPr>
          <w:p w14:paraId="0472BFD6" w14:textId="77777777" w:rsidR="00AC21B4" w:rsidRDefault="00000000">
            <w:pPr>
              <w:spacing w:before="40" w:after="40"/>
              <w:jc w:val="center"/>
            </w:pPr>
            <w:r>
              <w:rPr>
                <w:sz w:val="15"/>
              </w:rPr>
              <w:t>Y</w:t>
            </w:r>
          </w:p>
        </w:tc>
        <w:tc>
          <w:tcPr>
            <w:tcW w:w="941" w:type="dxa"/>
          </w:tcPr>
          <w:p w14:paraId="4136394D" w14:textId="77777777" w:rsidR="00AC21B4" w:rsidRDefault="00000000">
            <w:pPr>
              <w:spacing w:before="40" w:after="40"/>
              <w:jc w:val="center"/>
            </w:pPr>
            <w:r>
              <w:rPr>
                <w:sz w:val="15"/>
              </w:rPr>
              <w:t>—</w:t>
            </w:r>
          </w:p>
        </w:tc>
        <w:tc>
          <w:tcPr>
            <w:tcW w:w="941" w:type="dxa"/>
          </w:tcPr>
          <w:p w14:paraId="58412087" w14:textId="77777777" w:rsidR="00AC21B4" w:rsidRDefault="00000000">
            <w:pPr>
              <w:spacing w:before="40" w:after="40"/>
              <w:jc w:val="center"/>
            </w:pPr>
            <w:r>
              <w:rPr>
                <w:sz w:val="15"/>
              </w:rPr>
              <w:t>—</w:t>
            </w:r>
          </w:p>
        </w:tc>
        <w:tc>
          <w:tcPr>
            <w:tcW w:w="941" w:type="dxa"/>
          </w:tcPr>
          <w:p w14:paraId="5589C7EA" w14:textId="77777777" w:rsidR="00AC21B4" w:rsidRDefault="00000000">
            <w:pPr>
              <w:spacing w:before="40" w:after="40"/>
              <w:jc w:val="center"/>
            </w:pPr>
            <w:r>
              <w:rPr>
                <w:sz w:val="15"/>
              </w:rPr>
              <w:t>—</w:t>
            </w:r>
          </w:p>
        </w:tc>
      </w:tr>
      <w:tr w:rsidR="00AC21B4" w14:paraId="5D9139F1" w14:textId="77777777">
        <w:trPr>
          <w:jc w:val="center"/>
        </w:trPr>
        <w:tc>
          <w:tcPr>
            <w:tcW w:w="941" w:type="dxa"/>
            <w:shd w:val="clear" w:color="auto" w:fill="F0F7FF"/>
          </w:tcPr>
          <w:p w14:paraId="71F97C8B" w14:textId="77777777" w:rsidR="00AC21B4" w:rsidRDefault="00000000">
            <w:pPr>
              <w:spacing w:before="40" w:after="40"/>
            </w:pPr>
            <w:r>
              <w:rPr>
                <w:sz w:val="15"/>
              </w:rPr>
              <w:t>Passportable Results</w:t>
            </w:r>
          </w:p>
        </w:tc>
        <w:tc>
          <w:tcPr>
            <w:tcW w:w="941" w:type="dxa"/>
            <w:shd w:val="clear" w:color="auto" w:fill="F0F7FF"/>
          </w:tcPr>
          <w:p w14:paraId="0B2BE785" w14:textId="77777777" w:rsidR="00AC21B4" w:rsidRDefault="00000000">
            <w:pPr>
              <w:spacing w:before="40" w:after="40"/>
              <w:jc w:val="center"/>
            </w:pPr>
            <w:r>
              <w:rPr>
                <w:b/>
                <w:color w:val="059669"/>
                <w:sz w:val="15"/>
              </w:rPr>
              <w:t>Y</w:t>
            </w:r>
          </w:p>
        </w:tc>
        <w:tc>
          <w:tcPr>
            <w:tcW w:w="941" w:type="dxa"/>
            <w:shd w:val="clear" w:color="auto" w:fill="F0F7FF"/>
          </w:tcPr>
          <w:p w14:paraId="2E5D9915" w14:textId="77777777" w:rsidR="00AC21B4" w:rsidRDefault="00000000">
            <w:pPr>
              <w:spacing w:before="40" w:after="40"/>
              <w:jc w:val="center"/>
            </w:pPr>
            <w:r>
              <w:rPr>
                <w:sz w:val="15"/>
              </w:rPr>
              <w:t>—</w:t>
            </w:r>
          </w:p>
        </w:tc>
        <w:tc>
          <w:tcPr>
            <w:tcW w:w="941" w:type="dxa"/>
            <w:shd w:val="clear" w:color="auto" w:fill="F0F7FF"/>
          </w:tcPr>
          <w:p w14:paraId="57C68435" w14:textId="77777777" w:rsidR="00AC21B4" w:rsidRDefault="00000000">
            <w:pPr>
              <w:spacing w:before="40" w:after="40"/>
              <w:jc w:val="center"/>
            </w:pPr>
            <w:r>
              <w:rPr>
                <w:sz w:val="15"/>
              </w:rPr>
              <w:t>—</w:t>
            </w:r>
          </w:p>
        </w:tc>
        <w:tc>
          <w:tcPr>
            <w:tcW w:w="941" w:type="dxa"/>
            <w:shd w:val="clear" w:color="auto" w:fill="F0F7FF"/>
          </w:tcPr>
          <w:p w14:paraId="75CACD54" w14:textId="77777777" w:rsidR="00AC21B4" w:rsidRDefault="00000000">
            <w:pPr>
              <w:spacing w:before="40" w:after="40"/>
              <w:jc w:val="center"/>
            </w:pPr>
            <w:r>
              <w:rPr>
                <w:sz w:val="15"/>
              </w:rPr>
              <w:t>—</w:t>
            </w:r>
          </w:p>
        </w:tc>
        <w:tc>
          <w:tcPr>
            <w:tcW w:w="941" w:type="dxa"/>
            <w:shd w:val="clear" w:color="auto" w:fill="F0F7FF"/>
          </w:tcPr>
          <w:p w14:paraId="0033F4D3" w14:textId="77777777" w:rsidR="00AC21B4" w:rsidRDefault="00000000">
            <w:pPr>
              <w:spacing w:before="40" w:after="40"/>
              <w:jc w:val="center"/>
            </w:pPr>
            <w:r>
              <w:rPr>
                <w:sz w:val="15"/>
              </w:rPr>
              <w:t>P</w:t>
            </w:r>
          </w:p>
        </w:tc>
        <w:tc>
          <w:tcPr>
            <w:tcW w:w="941" w:type="dxa"/>
            <w:shd w:val="clear" w:color="auto" w:fill="F0F7FF"/>
          </w:tcPr>
          <w:p w14:paraId="6443E5F1" w14:textId="77777777" w:rsidR="00AC21B4" w:rsidRDefault="00000000">
            <w:pPr>
              <w:spacing w:before="40" w:after="40"/>
              <w:jc w:val="center"/>
            </w:pPr>
            <w:r>
              <w:rPr>
                <w:sz w:val="15"/>
              </w:rPr>
              <w:t>P</w:t>
            </w:r>
          </w:p>
        </w:tc>
        <w:tc>
          <w:tcPr>
            <w:tcW w:w="941" w:type="dxa"/>
            <w:shd w:val="clear" w:color="auto" w:fill="F0F7FF"/>
          </w:tcPr>
          <w:p w14:paraId="1BD93D99" w14:textId="77777777" w:rsidR="00AC21B4" w:rsidRDefault="00000000">
            <w:pPr>
              <w:spacing w:before="40" w:after="40"/>
              <w:jc w:val="center"/>
            </w:pPr>
            <w:r>
              <w:rPr>
                <w:sz w:val="15"/>
              </w:rPr>
              <w:t>—</w:t>
            </w:r>
          </w:p>
        </w:tc>
        <w:tc>
          <w:tcPr>
            <w:tcW w:w="941" w:type="dxa"/>
            <w:shd w:val="clear" w:color="auto" w:fill="F0F7FF"/>
          </w:tcPr>
          <w:p w14:paraId="781CDFC9" w14:textId="77777777" w:rsidR="00AC21B4" w:rsidRDefault="00000000">
            <w:pPr>
              <w:spacing w:before="40" w:after="40"/>
              <w:jc w:val="center"/>
            </w:pPr>
            <w:r>
              <w:rPr>
                <w:sz w:val="15"/>
              </w:rPr>
              <w:t>—</w:t>
            </w:r>
          </w:p>
        </w:tc>
        <w:tc>
          <w:tcPr>
            <w:tcW w:w="941" w:type="dxa"/>
            <w:shd w:val="clear" w:color="auto" w:fill="F0F7FF"/>
          </w:tcPr>
          <w:p w14:paraId="06C20D9F" w14:textId="77777777" w:rsidR="00AC21B4" w:rsidRDefault="00000000">
            <w:pPr>
              <w:spacing w:before="40" w:after="40"/>
              <w:jc w:val="center"/>
            </w:pPr>
            <w:r>
              <w:rPr>
                <w:sz w:val="15"/>
              </w:rPr>
              <w:t>—</w:t>
            </w:r>
          </w:p>
        </w:tc>
      </w:tr>
      <w:tr w:rsidR="00AC21B4" w14:paraId="38F02484" w14:textId="77777777">
        <w:trPr>
          <w:jc w:val="center"/>
        </w:trPr>
        <w:tc>
          <w:tcPr>
            <w:tcW w:w="941" w:type="dxa"/>
          </w:tcPr>
          <w:p w14:paraId="2768C0B2" w14:textId="77777777" w:rsidR="00AC21B4" w:rsidRDefault="00000000">
            <w:pPr>
              <w:spacing w:before="40" w:after="40"/>
            </w:pPr>
            <w:r>
              <w:rPr>
                <w:sz w:val="15"/>
              </w:rPr>
              <w:t>Two-Sided Marketplace</w:t>
            </w:r>
          </w:p>
        </w:tc>
        <w:tc>
          <w:tcPr>
            <w:tcW w:w="941" w:type="dxa"/>
          </w:tcPr>
          <w:p w14:paraId="78B546F3" w14:textId="77777777" w:rsidR="00AC21B4" w:rsidRDefault="00000000">
            <w:pPr>
              <w:spacing w:before="40" w:after="40"/>
              <w:jc w:val="center"/>
            </w:pPr>
            <w:r>
              <w:rPr>
                <w:b/>
                <w:color w:val="059669"/>
                <w:sz w:val="15"/>
              </w:rPr>
              <w:t>Y</w:t>
            </w:r>
          </w:p>
        </w:tc>
        <w:tc>
          <w:tcPr>
            <w:tcW w:w="941" w:type="dxa"/>
          </w:tcPr>
          <w:p w14:paraId="5D6FD3C2" w14:textId="77777777" w:rsidR="00AC21B4" w:rsidRDefault="00000000">
            <w:pPr>
              <w:spacing w:before="40" w:after="40"/>
              <w:jc w:val="center"/>
            </w:pPr>
            <w:r>
              <w:rPr>
                <w:sz w:val="15"/>
              </w:rPr>
              <w:t>—</w:t>
            </w:r>
          </w:p>
        </w:tc>
        <w:tc>
          <w:tcPr>
            <w:tcW w:w="941" w:type="dxa"/>
          </w:tcPr>
          <w:p w14:paraId="261BA081" w14:textId="77777777" w:rsidR="00AC21B4" w:rsidRDefault="00000000">
            <w:pPr>
              <w:spacing w:before="40" w:after="40"/>
              <w:jc w:val="center"/>
            </w:pPr>
            <w:r>
              <w:rPr>
                <w:sz w:val="15"/>
              </w:rPr>
              <w:t>—</w:t>
            </w:r>
          </w:p>
        </w:tc>
        <w:tc>
          <w:tcPr>
            <w:tcW w:w="941" w:type="dxa"/>
          </w:tcPr>
          <w:p w14:paraId="0CE94557" w14:textId="77777777" w:rsidR="00AC21B4" w:rsidRDefault="00000000">
            <w:pPr>
              <w:spacing w:before="40" w:after="40"/>
              <w:jc w:val="center"/>
            </w:pPr>
            <w:r>
              <w:rPr>
                <w:sz w:val="15"/>
              </w:rPr>
              <w:t>—</w:t>
            </w:r>
          </w:p>
        </w:tc>
        <w:tc>
          <w:tcPr>
            <w:tcW w:w="941" w:type="dxa"/>
          </w:tcPr>
          <w:p w14:paraId="6C15D13A" w14:textId="77777777" w:rsidR="00AC21B4" w:rsidRDefault="00000000">
            <w:pPr>
              <w:spacing w:before="40" w:after="40"/>
              <w:jc w:val="center"/>
            </w:pPr>
            <w:r>
              <w:rPr>
                <w:sz w:val="15"/>
              </w:rPr>
              <w:t>P</w:t>
            </w:r>
          </w:p>
        </w:tc>
        <w:tc>
          <w:tcPr>
            <w:tcW w:w="941" w:type="dxa"/>
          </w:tcPr>
          <w:p w14:paraId="1C0887DF" w14:textId="77777777" w:rsidR="00AC21B4" w:rsidRDefault="00000000">
            <w:pPr>
              <w:spacing w:before="40" w:after="40"/>
              <w:jc w:val="center"/>
            </w:pPr>
            <w:r>
              <w:rPr>
                <w:sz w:val="15"/>
              </w:rPr>
              <w:t>—</w:t>
            </w:r>
          </w:p>
        </w:tc>
        <w:tc>
          <w:tcPr>
            <w:tcW w:w="941" w:type="dxa"/>
          </w:tcPr>
          <w:p w14:paraId="0E513BC6" w14:textId="77777777" w:rsidR="00AC21B4" w:rsidRDefault="00000000">
            <w:pPr>
              <w:spacing w:before="40" w:after="40"/>
              <w:jc w:val="center"/>
            </w:pPr>
            <w:r>
              <w:rPr>
                <w:sz w:val="15"/>
              </w:rPr>
              <w:t>—</w:t>
            </w:r>
          </w:p>
        </w:tc>
        <w:tc>
          <w:tcPr>
            <w:tcW w:w="941" w:type="dxa"/>
          </w:tcPr>
          <w:p w14:paraId="5D6ED286" w14:textId="77777777" w:rsidR="00AC21B4" w:rsidRDefault="00000000">
            <w:pPr>
              <w:spacing w:before="40" w:after="40"/>
              <w:jc w:val="center"/>
            </w:pPr>
            <w:r>
              <w:rPr>
                <w:sz w:val="15"/>
              </w:rPr>
              <w:t>Y</w:t>
            </w:r>
          </w:p>
        </w:tc>
        <w:tc>
          <w:tcPr>
            <w:tcW w:w="941" w:type="dxa"/>
          </w:tcPr>
          <w:p w14:paraId="7F8F5656" w14:textId="77777777" w:rsidR="00AC21B4" w:rsidRDefault="00000000">
            <w:pPr>
              <w:spacing w:before="40" w:after="40"/>
              <w:jc w:val="center"/>
            </w:pPr>
            <w:r>
              <w:rPr>
                <w:sz w:val="15"/>
              </w:rPr>
              <w:t>—</w:t>
            </w:r>
          </w:p>
        </w:tc>
      </w:tr>
      <w:tr w:rsidR="00AC21B4" w14:paraId="3E3790BE" w14:textId="77777777">
        <w:trPr>
          <w:jc w:val="center"/>
        </w:trPr>
        <w:tc>
          <w:tcPr>
            <w:tcW w:w="941" w:type="dxa"/>
            <w:shd w:val="clear" w:color="auto" w:fill="F0F7FF"/>
          </w:tcPr>
          <w:p w14:paraId="6FB5BEC8" w14:textId="77777777" w:rsidR="00AC21B4" w:rsidRDefault="00000000">
            <w:pPr>
              <w:spacing w:before="40" w:after="40"/>
            </w:pPr>
            <w:r>
              <w:rPr>
                <w:sz w:val="15"/>
              </w:rPr>
              <w:t>Grant Matching Algorithm</w:t>
            </w:r>
          </w:p>
        </w:tc>
        <w:tc>
          <w:tcPr>
            <w:tcW w:w="941" w:type="dxa"/>
            <w:shd w:val="clear" w:color="auto" w:fill="F0F7FF"/>
          </w:tcPr>
          <w:p w14:paraId="2A64EEE7" w14:textId="77777777" w:rsidR="00AC21B4" w:rsidRDefault="00000000">
            <w:pPr>
              <w:spacing w:before="40" w:after="40"/>
              <w:jc w:val="center"/>
            </w:pPr>
            <w:r>
              <w:rPr>
                <w:b/>
                <w:color w:val="059669"/>
                <w:sz w:val="15"/>
              </w:rPr>
              <w:t>Y</w:t>
            </w:r>
          </w:p>
        </w:tc>
        <w:tc>
          <w:tcPr>
            <w:tcW w:w="941" w:type="dxa"/>
            <w:shd w:val="clear" w:color="auto" w:fill="F0F7FF"/>
          </w:tcPr>
          <w:p w14:paraId="7D2DCB49" w14:textId="77777777" w:rsidR="00AC21B4" w:rsidRDefault="00000000">
            <w:pPr>
              <w:spacing w:before="40" w:after="40"/>
              <w:jc w:val="center"/>
            </w:pPr>
            <w:r>
              <w:rPr>
                <w:sz w:val="15"/>
              </w:rPr>
              <w:t>—</w:t>
            </w:r>
          </w:p>
        </w:tc>
        <w:tc>
          <w:tcPr>
            <w:tcW w:w="941" w:type="dxa"/>
            <w:shd w:val="clear" w:color="auto" w:fill="F0F7FF"/>
          </w:tcPr>
          <w:p w14:paraId="60DCB8A3" w14:textId="77777777" w:rsidR="00AC21B4" w:rsidRDefault="00000000">
            <w:pPr>
              <w:spacing w:before="40" w:after="40"/>
              <w:jc w:val="center"/>
            </w:pPr>
            <w:r>
              <w:rPr>
                <w:sz w:val="15"/>
              </w:rPr>
              <w:t>—</w:t>
            </w:r>
          </w:p>
        </w:tc>
        <w:tc>
          <w:tcPr>
            <w:tcW w:w="941" w:type="dxa"/>
            <w:shd w:val="clear" w:color="auto" w:fill="F0F7FF"/>
          </w:tcPr>
          <w:p w14:paraId="0EA42EA4" w14:textId="77777777" w:rsidR="00AC21B4" w:rsidRDefault="00000000">
            <w:pPr>
              <w:spacing w:before="40" w:after="40"/>
              <w:jc w:val="center"/>
            </w:pPr>
            <w:r>
              <w:rPr>
                <w:sz w:val="15"/>
              </w:rPr>
              <w:t>—</w:t>
            </w:r>
          </w:p>
        </w:tc>
        <w:tc>
          <w:tcPr>
            <w:tcW w:w="941" w:type="dxa"/>
            <w:shd w:val="clear" w:color="auto" w:fill="F0F7FF"/>
          </w:tcPr>
          <w:p w14:paraId="4B9E12DC" w14:textId="77777777" w:rsidR="00AC21B4" w:rsidRDefault="00000000">
            <w:pPr>
              <w:spacing w:before="40" w:after="40"/>
              <w:jc w:val="center"/>
            </w:pPr>
            <w:r>
              <w:rPr>
                <w:sz w:val="15"/>
              </w:rPr>
              <w:t>—</w:t>
            </w:r>
          </w:p>
        </w:tc>
        <w:tc>
          <w:tcPr>
            <w:tcW w:w="941" w:type="dxa"/>
            <w:shd w:val="clear" w:color="auto" w:fill="F0F7FF"/>
          </w:tcPr>
          <w:p w14:paraId="0A464E21" w14:textId="77777777" w:rsidR="00AC21B4" w:rsidRDefault="00000000">
            <w:pPr>
              <w:spacing w:before="40" w:after="40"/>
              <w:jc w:val="center"/>
            </w:pPr>
            <w:r>
              <w:rPr>
                <w:sz w:val="15"/>
              </w:rPr>
              <w:t>—</w:t>
            </w:r>
          </w:p>
        </w:tc>
        <w:tc>
          <w:tcPr>
            <w:tcW w:w="941" w:type="dxa"/>
            <w:shd w:val="clear" w:color="auto" w:fill="F0F7FF"/>
          </w:tcPr>
          <w:p w14:paraId="462FF10D" w14:textId="77777777" w:rsidR="00AC21B4" w:rsidRDefault="00000000">
            <w:pPr>
              <w:spacing w:before="40" w:after="40"/>
              <w:jc w:val="center"/>
            </w:pPr>
            <w:r>
              <w:rPr>
                <w:sz w:val="15"/>
              </w:rPr>
              <w:t>—</w:t>
            </w:r>
          </w:p>
        </w:tc>
        <w:tc>
          <w:tcPr>
            <w:tcW w:w="941" w:type="dxa"/>
            <w:shd w:val="clear" w:color="auto" w:fill="F0F7FF"/>
          </w:tcPr>
          <w:p w14:paraId="383F47E1" w14:textId="77777777" w:rsidR="00AC21B4" w:rsidRDefault="00000000">
            <w:pPr>
              <w:spacing w:before="40" w:after="40"/>
              <w:jc w:val="center"/>
            </w:pPr>
            <w:r>
              <w:rPr>
                <w:sz w:val="15"/>
              </w:rPr>
              <w:t>—</w:t>
            </w:r>
          </w:p>
        </w:tc>
        <w:tc>
          <w:tcPr>
            <w:tcW w:w="941" w:type="dxa"/>
            <w:shd w:val="clear" w:color="auto" w:fill="F0F7FF"/>
          </w:tcPr>
          <w:p w14:paraId="6EB55981" w14:textId="77777777" w:rsidR="00AC21B4" w:rsidRDefault="00000000">
            <w:pPr>
              <w:spacing w:before="40" w:after="40"/>
              <w:jc w:val="center"/>
            </w:pPr>
            <w:r>
              <w:rPr>
                <w:sz w:val="15"/>
              </w:rPr>
              <w:t>Y</w:t>
            </w:r>
          </w:p>
        </w:tc>
      </w:tr>
      <w:tr w:rsidR="00AC21B4" w14:paraId="7D66597B" w14:textId="77777777">
        <w:trPr>
          <w:jc w:val="center"/>
        </w:trPr>
        <w:tc>
          <w:tcPr>
            <w:tcW w:w="941" w:type="dxa"/>
          </w:tcPr>
          <w:p w14:paraId="74B88BA2" w14:textId="77777777" w:rsidR="00AC21B4" w:rsidRDefault="00000000">
            <w:pPr>
              <w:spacing w:before="40" w:after="40"/>
            </w:pPr>
            <w:r>
              <w:rPr>
                <w:sz w:val="15"/>
              </w:rPr>
              <w:t>Document Upload &amp; Scoring</w:t>
            </w:r>
          </w:p>
        </w:tc>
        <w:tc>
          <w:tcPr>
            <w:tcW w:w="941" w:type="dxa"/>
          </w:tcPr>
          <w:p w14:paraId="66D1B20C" w14:textId="77777777" w:rsidR="00AC21B4" w:rsidRDefault="00000000">
            <w:pPr>
              <w:spacing w:before="40" w:after="40"/>
              <w:jc w:val="center"/>
            </w:pPr>
            <w:r>
              <w:rPr>
                <w:b/>
                <w:color w:val="059669"/>
                <w:sz w:val="15"/>
              </w:rPr>
              <w:t>Y</w:t>
            </w:r>
          </w:p>
        </w:tc>
        <w:tc>
          <w:tcPr>
            <w:tcW w:w="941" w:type="dxa"/>
          </w:tcPr>
          <w:p w14:paraId="15A85B4A" w14:textId="77777777" w:rsidR="00AC21B4" w:rsidRDefault="00000000">
            <w:pPr>
              <w:spacing w:before="40" w:after="40"/>
              <w:jc w:val="center"/>
            </w:pPr>
            <w:r>
              <w:rPr>
                <w:sz w:val="15"/>
              </w:rPr>
              <w:t>P</w:t>
            </w:r>
          </w:p>
        </w:tc>
        <w:tc>
          <w:tcPr>
            <w:tcW w:w="941" w:type="dxa"/>
          </w:tcPr>
          <w:p w14:paraId="76C2F30E" w14:textId="77777777" w:rsidR="00AC21B4" w:rsidRDefault="00000000">
            <w:pPr>
              <w:spacing w:before="40" w:after="40"/>
              <w:jc w:val="center"/>
            </w:pPr>
            <w:r>
              <w:rPr>
                <w:sz w:val="15"/>
              </w:rPr>
              <w:t>P</w:t>
            </w:r>
          </w:p>
        </w:tc>
        <w:tc>
          <w:tcPr>
            <w:tcW w:w="941" w:type="dxa"/>
          </w:tcPr>
          <w:p w14:paraId="2FF363BC" w14:textId="77777777" w:rsidR="00AC21B4" w:rsidRDefault="00000000">
            <w:pPr>
              <w:spacing w:before="40" w:after="40"/>
              <w:jc w:val="center"/>
            </w:pPr>
            <w:r>
              <w:rPr>
                <w:sz w:val="15"/>
              </w:rPr>
              <w:t>P</w:t>
            </w:r>
          </w:p>
        </w:tc>
        <w:tc>
          <w:tcPr>
            <w:tcW w:w="941" w:type="dxa"/>
          </w:tcPr>
          <w:p w14:paraId="274602AF" w14:textId="77777777" w:rsidR="00AC21B4" w:rsidRDefault="00000000">
            <w:pPr>
              <w:spacing w:before="40" w:after="40"/>
              <w:jc w:val="center"/>
            </w:pPr>
            <w:r>
              <w:rPr>
                <w:sz w:val="15"/>
              </w:rPr>
              <w:t>—</w:t>
            </w:r>
          </w:p>
        </w:tc>
        <w:tc>
          <w:tcPr>
            <w:tcW w:w="941" w:type="dxa"/>
          </w:tcPr>
          <w:p w14:paraId="43E1AFD1" w14:textId="77777777" w:rsidR="00AC21B4" w:rsidRDefault="00000000">
            <w:pPr>
              <w:spacing w:before="40" w:after="40"/>
              <w:jc w:val="center"/>
            </w:pPr>
            <w:r>
              <w:rPr>
                <w:sz w:val="15"/>
              </w:rPr>
              <w:t>—</w:t>
            </w:r>
          </w:p>
        </w:tc>
        <w:tc>
          <w:tcPr>
            <w:tcW w:w="941" w:type="dxa"/>
          </w:tcPr>
          <w:p w14:paraId="4422C043" w14:textId="77777777" w:rsidR="00AC21B4" w:rsidRDefault="00000000">
            <w:pPr>
              <w:spacing w:before="40" w:after="40"/>
              <w:jc w:val="center"/>
            </w:pPr>
            <w:r>
              <w:rPr>
                <w:sz w:val="15"/>
              </w:rPr>
              <w:t>—</w:t>
            </w:r>
          </w:p>
        </w:tc>
        <w:tc>
          <w:tcPr>
            <w:tcW w:w="941" w:type="dxa"/>
          </w:tcPr>
          <w:p w14:paraId="0436B44B" w14:textId="77777777" w:rsidR="00AC21B4" w:rsidRDefault="00000000">
            <w:pPr>
              <w:spacing w:before="40" w:after="40"/>
              <w:jc w:val="center"/>
            </w:pPr>
            <w:r>
              <w:rPr>
                <w:sz w:val="15"/>
              </w:rPr>
              <w:t>—</w:t>
            </w:r>
          </w:p>
        </w:tc>
        <w:tc>
          <w:tcPr>
            <w:tcW w:w="941" w:type="dxa"/>
          </w:tcPr>
          <w:p w14:paraId="41AF4E94" w14:textId="77777777" w:rsidR="00AC21B4" w:rsidRDefault="00000000">
            <w:pPr>
              <w:spacing w:before="40" w:after="40"/>
              <w:jc w:val="center"/>
            </w:pPr>
            <w:r>
              <w:rPr>
                <w:sz w:val="15"/>
              </w:rPr>
              <w:t>—</w:t>
            </w:r>
          </w:p>
        </w:tc>
      </w:tr>
      <w:tr w:rsidR="00AC21B4" w14:paraId="320853B7" w14:textId="77777777">
        <w:trPr>
          <w:jc w:val="center"/>
        </w:trPr>
        <w:tc>
          <w:tcPr>
            <w:tcW w:w="941" w:type="dxa"/>
            <w:shd w:val="clear" w:color="auto" w:fill="F0F7FF"/>
          </w:tcPr>
          <w:p w14:paraId="5A83BC18" w14:textId="77777777" w:rsidR="00AC21B4" w:rsidRDefault="00000000">
            <w:pPr>
              <w:spacing w:before="40" w:after="40"/>
            </w:pPr>
            <w:r>
              <w:rPr>
                <w:sz w:val="15"/>
              </w:rPr>
              <w:t>Donor Configuration</w:t>
            </w:r>
          </w:p>
        </w:tc>
        <w:tc>
          <w:tcPr>
            <w:tcW w:w="941" w:type="dxa"/>
            <w:shd w:val="clear" w:color="auto" w:fill="F0F7FF"/>
          </w:tcPr>
          <w:p w14:paraId="0AD3BAAA" w14:textId="77777777" w:rsidR="00AC21B4" w:rsidRDefault="00000000">
            <w:pPr>
              <w:spacing w:before="40" w:after="40"/>
              <w:jc w:val="center"/>
            </w:pPr>
            <w:r>
              <w:rPr>
                <w:b/>
                <w:color w:val="059669"/>
                <w:sz w:val="15"/>
              </w:rPr>
              <w:t>Y</w:t>
            </w:r>
          </w:p>
        </w:tc>
        <w:tc>
          <w:tcPr>
            <w:tcW w:w="941" w:type="dxa"/>
            <w:shd w:val="clear" w:color="auto" w:fill="F0F7FF"/>
          </w:tcPr>
          <w:p w14:paraId="77ACCC58" w14:textId="77777777" w:rsidR="00AC21B4" w:rsidRDefault="00000000">
            <w:pPr>
              <w:spacing w:before="40" w:after="40"/>
              <w:jc w:val="center"/>
            </w:pPr>
            <w:r>
              <w:rPr>
                <w:sz w:val="15"/>
              </w:rPr>
              <w:t>Y</w:t>
            </w:r>
          </w:p>
        </w:tc>
        <w:tc>
          <w:tcPr>
            <w:tcW w:w="941" w:type="dxa"/>
            <w:shd w:val="clear" w:color="auto" w:fill="F0F7FF"/>
          </w:tcPr>
          <w:p w14:paraId="3B283BD6" w14:textId="77777777" w:rsidR="00AC21B4" w:rsidRDefault="00000000">
            <w:pPr>
              <w:spacing w:before="40" w:after="40"/>
              <w:jc w:val="center"/>
            </w:pPr>
            <w:r>
              <w:rPr>
                <w:sz w:val="15"/>
              </w:rPr>
              <w:t>Y</w:t>
            </w:r>
          </w:p>
        </w:tc>
        <w:tc>
          <w:tcPr>
            <w:tcW w:w="941" w:type="dxa"/>
            <w:shd w:val="clear" w:color="auto" w:fill="F0F7FF"/>
          </w:tcPr>
          <w:p w14:paraId="118C61ED" w14:textId="77777777" w:rsidR="00AC21B4" w:rsidRDefault="00000000">
            <w:pPr>
              <w:spacing w:before="40" w:after="40"/>
              <w:jc w:val="center"/>
            </w:pPr>
            <w:r>
              <w:rPr>
                <w:sz w:val="15"/>
              </w:rPr>
              <w:t>Y</w:t>
            </w:r>
          </w:p>
        </w:tc>
        <w:tc>
          <w:tcPr>
            <w:tcW w:w="941" w:type="dxa"/>
            <w:shd w:val="clear" w:color="auto" w:fill="F0F7FF"/>
          </w:tcPr>
          <w:p w14:paraId="51958B20" w14:textId="77777777" w:rsidR="00AC21B4" w:rsidRDefault="00000000">
            <w:pPr>
              <w:spacing w:before="40" w:after="40"/>
              <w:jc w:val="center"/>
            </w:pPr>
            <w:r>
              <w:rPr>
                <w:sz w:val="15"/>
              </w:rPr>
              <w:t>P</w:t>
            </w:r>
          </w:p>
        </w:tc>
        <w:tc>
          <w:tcPr>
            <w:tcW w:w="941" w:type="dxa"/>
            <w:shd w:val="clear" w:color="auto" w:fill="F0F7FF"/>
          </w:tcPr>
          <w:p w14:paraId="71073625" w14:textId="77777777" w:rsidR="00AC21B4" w:rsidRDefault="00000000">
            <w:pPr>
              <w:spacing w:before="40" w:after="40"/>
              <w:jc w:val="center"/>
            </w:pPr>
            <w:r>
              <w:rPr>
                <w:sz w:val="15"/>
              </w:rPr>
              <w:t>—</w:t>
            </w:r>
          </w:p>
        </w:tc>
        <w:tc>
          <w:tcPr>
            <w:tcW w:w="941" w:type="dxa"/>
            <w:shd w:val="clear" w:color="auto" w:fill="F0F7FF"/>
          </w:tcPr>
          <w:p w14:paraId="3CB51C62" w14:textId="77777777" w:rsidR="00AC21B4" w:rsidRDefault="00000000">
            <w:pPr>
              <w:spacing w:before="40" w:after="40"/>
              <w:jc w:val="center"/>
            </w:pPr>
            <w:r>
              <w:rPr>
                <w:sz w:val="15"/>
              </w:rPr>
              <w:t>—</w:t>
            </w:r>
          </w:p>
        </w:tc>
        <w:tc>
          <w:tcPr>
            <w:tcW w:w="941" w:type="dxa"/>
            <w:shd w:val="clear" w:color="auto" w:fill="F0F7FF"/>
          </w:tcPr>
          <w:p w14:paraId="0B0EA7A8" w14:textId="77777777" w:rsidR="00AC21B4" w:rsidRDefault="00000000">
            <w:pPr>
              <w:spacing w:before="40" w:after="40"/>
              <w:jc w:val="center"/>
            </w:pPr>
            <w:r>
              <w:rPr>
                <w:sz w:val="15"/>
              </w:rPr>
              <w:t>—</w:t>
            </w:r>
          </w:p>
        </w:tc>
        <w:tc>
          <w:tcPr>
            <w:tcW w:w="941" w:type="dxa"/>
            <w:shd w:val="clear" w:color="auto" w:fill="F0F7FF"/>
          </w:tcPr>
          <w:p w14:paraId="4C429985" w14:textId="77777777" w:rsidR="00AC21B4" w:rsidRDefault="00000000">
            <w:pPr>
              <w:spacing w:before="40" w:after="40"/>
              <w:jc w:val="center"/>
            </w:pPr>
            <w:r>
              <w:rPr>
                <w:sz w:val="15"/>
              </w:rPr>
              <w:t>—</w:t>
            </w:r>
          </w:p>
        </w:tc>
      </w:tr>
      <w:tr w:rsidR="00AC21B4" w14:paraId="548A3C28" w14:textId="77777777">
        <w:trPr>
          <w:jc w:val="center"/>
        </w:trPr>
        <w:tc>
          <w:tcPr>
            <w:tcW w:w="941" w:type="dxa"/>
          </w:tcPr>
          <w:p w14:paraId="04806981" w14:textId="77777777" w:rsidR="00AC21B4" w:rsidRDefault="00000000">
            <w:pPr>
              <w:spacing w:before="40" w:after="40"/>
            </w:pPr>
            <w:r>
              <w:rPr>
                <w:sz w:val="15"/>
              </w:rPr>
              <w:t>Capacity Improvement Roadmap</w:t>
            </w:r>
          </w:p>
        </w:tc>
        <w:tc>
          <w:tcPr>
            <w:tcW w:w="941" w:type="dxa"/>
          </w:tcPr>
          <w:p w14:paraId="4D5C1B0E" w14:textId="77777777" w:rsidR="00AC21B4" w:rsidRDefault="00000000">
            <w:pPr>
              <w:spacing w:before="40" w:after="40"/>
              <w:jc w:val="center"/>
            </w:pPr>
            <w:r>
              <w:rPr>
                <w:b/>
                <w:color w:val="059669"/>
                <w:sz w:val="15"/>
              </w:rPr>
              <w:t>Y</w:t>
            </w:r>
          </w:p>
        </w:tc>
        <w:tc>
          <w:tcPr>
            <w:tcW w:w="941" w:type="dxa"/>
          </w:tcPr>
          <w:p w14:paraId="6186D3D5" w14:textId="77777777" w:rsidR="00AC21B4" w:rsidRDefault="00000000">
            <w:pPr>
              <w:spacing w:before="40" w:after="40"/>
              <w:jc w:val="center"/>
            </w:pPr>
            <w:r>
              <w:rPr>
                <w:sz w:val="15"/>
              </w:rPr>
              <w:t>—</w:t>
            </w:r>
          </w:p>
        </w:tc>
        <w:tc>
          <w:tcPr>
            <w:tcW w:w="941" w:type="dxa"/>
          </w:tcPr>
          <w:p w14:paraId="0C7973DD" w14:textId="77777777" w:rsidR="00AC21B4" w:rsidRDefault="00000000">
            <w:pPr>
              <w:spacing w:before="40" w:after="40"/>
              <w:jc w:val="center"/>
            </w:pPr>
            <w:r>
              <w:rPr>
                <w:sz w:val="15"/>
              </w:rPr>
              <w:t>—</w:t>
            </w:r>
          </w:p>
        </w:tc>
        <w:tc>
          <w:tcPr>
            <w:tcW w:w="941" w:type="dxa"/>
          </w:tcPr>
          <w:p w14:paraId="2A5EA4D3" w14:textId="77777777" w:rsidR="00AC21B4" w:rsidRDefault="00000000">
            <w:pPr>
              <w:spacing w:before="40" w:after="40"/>
              <w:jc w:val="center"/>
            </w:pPr>
            <w:r>
              <w:rPr>
                <w:sz w:val="15"/>
              </w:rPr>
              <w:t>—</w:t>
            </w:r>
          </w:p>
        </w:tc>
        <w:tc>
          <w:tcPr>
            <w:tcW w:w="941" w:type="dxa"/>
          </w:tcPr>
          <w:p w14:paraId="0BE60DB2" w14:textId="77777777" w:rsidR="00AC21B4" w:rsidRDefault="00000000">
            <w:pPr>
              <w:spacing w:before="40" w:after="40"/>
              <w:jc w:val="center"/>
            </w:pPr>
            <w:r>
              <w:rPr>
                <w:sz w:val="15"/>
              </w:rPr>
              <w:t>—</w:t>
            </w:r>
          </w:p>
        </w:tc>
        <w:tc>
          <w:tcPr>
            <w:tcW w:w="941" w:type="dxa"/>
          </w:tcPr>
          <w:p w14:paraId="13A80D61" w14:textId="77777777" w:rsidR="00AC21B4" w:rsidRDefault="00000000">
            <w:pPr>
              <w:spacing w:before="40" w:after="40"/>
              <w:jc w:val="center"/>
            </w:pPr>
            <w:r>
              <w:rPr>
                <w:sz w:val="15"/>
              </w:rPr>
              <w:t>P</w:t>
            </w:r>
          </w:p>
        </w:tc>
        <w:tc>
          <w:tcPr>
            <w:tcW w:w="941" w:type="dxa"/>
          </w:tcPr>
          <w:p w14:paraId="3116000E" w14:textId="77777777" w:rsidR="00AC21B4" w:rsidRDefault="00000000">
            <w:pPr>
              <w:spacing w:before="40" w:after="40"/>
              <w:jc w:val="center"/>
            </w:pPr>
            <w:r>
              <w:rPr>
                <w:sz w:val="15"/>
              </w:rPr>
              <w:t>—</w:t>
            </w:r>
          </w:p>
        </w:tc>
        <w:tc>
          <w:tcPr>
            <w:tcW w:w="941" w:type="dxa"/>
          </w:tcPr>
          <w:p w14:paraId="340CED4E" w14:textId="77777777" w:rsidR="00AC21B4" w:rsidRDefault="00000000">
            <w:pPr>
              <w:spacing w:before="40" w:after="40"/>
              <w:jc w:val="center"/>
            </w:pPr>
            <w:r>
              <w:rPr>
                <w:sz w:val="15"/>
              </w:rPr>
              <w:t>—</w:t>
            </w:r>
          </w:p>
        </w:tc>
        <w:tc>
          <w:tcPr>
            <w:tcW w:w="941" w:type="dxa"/>
          </w:tcPr>
          <w:p w14:paraId="6EF8A977" w14:textId="77777777" w:rsidR="00AC21B4" w:rsidRDefault="00000000">
            <w:pPr>
              <w:spacing w:before="40" w:after="40"/>
              <w:jc w:val="center"/>
            </w:pPr>
            <w:r>
              <w:rPr>
                <w:sz w:val="15"/>
              </w:rPr>
              <w:t>—</w:t>
            </w:r>
          </w:p>
        </w:tc>
      </w:tr>
      <w:tr w:rsidR="00AC21B4" w14:paraId="67CEFC4F" w14:textId="77777777">
        <w:trPr>
          <w:jc w:val="center"/>
        </w:trPr>
        <w:tc>
          <w:tcPr>
            <w:tcW w:w="941" w:type="dxa"/>
            <w:shd w:val="clear" w:color="auto" w:fill="F0F7FF"/>
          </w:tcPr>
          <w:p w14:paraId="5632A32C" w14:textId="77777777" w:rsidR="00AC21B4" w:rsidRDefault="00000000">
            <w:pPr>
              <w:spacing w:before="40" w:after="40"/>
            </w:pPr>
            <w:r>
              <w:rPr>
                <w:sz w:val="15"/>
              </w:rPr>
              <w:t>Multi-Language Support</w:t>
            </w:r>
          </w:p>
        </w:tc>
        <w:tc>
          <w:tcPr>
            <w:tcW w:w="941" w:type="dxa"/>
            <w:shd w:val="clear" w:color="auto" w:fill="F0F7FF"/>
          </w:tcPr>
          <w:p w14:paraId="6FAAA440" w14:textId="77777777" w:rsidR="00AC21B4" w:rsidRDefault="00000000">
            <w:pPr>
              <w:spacing w:before="40" w:after="40"/>
              <w:jc w:val="center"/>
            </w:pPr>
            <w:r>
              <w:rPr>
                <w:b/>
                <w:color w:val="059669"/>
                <w:sz w:val="15"/>
              </w:rPr>
              <w:t>Y</w:t>
            </w:r>
          </w:p>
        </w:tc>
        <w:tc>
          <w:tcPr>
            <w:tcW w:w="941" w:type="dxa"/>
            <w:shd w:val="clear" w:color="auto" w:fill="F0F7FF"/>
          </w:tcPr>
          <w:p w14:paraId="006C2038" w14:textId="77777777" w:rsidR="00AC21B4" w:rsidRDefault="00000000">
            <w:pPr>
              <w:spacing w:before="40" w:after="40"/>
              <w:jc w:val="center"/>
            </w:pPr>
            <w:r>
              <w:rPr>
                <w:sz w:val="15"/>
              </w:rPr>
              <w:t>P</w:t>
            </w:r>
          </w:p>
        </w:tc>
        <w:tc>
          <w:tcPr>
            <w:tcW w:w="941" w:type="dxa"/>
            <w:shd w:val="clear" w:color="auto" w:fill="F0F7FF"/>
          </w:tcPr>
          <w:p w14:paraId="4F1CA649" w14:textId="77777777" w:rsidR="00AC21B4" w:rsidRDefault="00000000">
            <w:pPr>
              <w:spacing w:before="40" w:after="40"/>
              <w:jc w:val="center"/>
            </w:pPr>
            <w:r>
              <w:rPr>
                <w:sz w:val="15"/>
              </w:rPr>
              <w:t>—</w:t>
            </w:r>
          </w:p>
        </w:tc>
        <w:tc>
          <w:tcPr>
            <w:tcW w:w="941" w:type="dxa"/>
            <w:shd w:val="clear" w:color="auto" w:fill="F0F7FF"/>
          </w:tcPr>
          <w:p w14:paraId="1924233A" w14:textId="77777777" w:rsidR="00AC21B4" w:rsidRDefault="00000000">
            <w:pPr>
              <w:spacing w:before="40" w:after="40"/>
              <w:jc w:val="center"/>
            </w:pPr>
            <w:r>
              <w:rPr>
                <w:sz w:val="15"/>
              </w:rPr>
              <w:t>Y</w:t>
            </w:r>
          </w:p>
        </w:tc>
        <w:tc>
          <w:tcPr>
            <w:tcW w:w="941" w:type="dxa"/>
            <w:shd w:val="clear" w:color="auto" w:fill="F0F7FF"/>
          </w:tcPr>
          <w:p w14:paraId="1A682BCF" w14:textId="77777777" w:rsidR="00AC21B4" w:rsidRDefault="00000000">
            <w:pPr>
              <w:spacing w:before="40" w:after="40"/>
              <w:jc w:val="center"/>
            </w:pPr>
            <w:r>
              <w:rPr>
                <w:sz w:val="15"/>
              </w:rPr>
              <w:t>Y</w:t>
            </w:r>
          </w:p>
        </w:tc>
        <w:tc>
          <w:tcPr>
            <w:tcW w:w="941" w:type="dxa"/>
            <w:shd w:val="clear" w:color="auto" w:fill="F0F7FF"/>
          </w:tcPr>
          <w:p w14:paraId="29655F78" w14:textId="77777777" w:rsidR="00AC21B4" w:rsidRDefault="00000000">
            <w:pPr>
              <w:spacing w:before="40" w:after="40"/>
              <w:jc w:val="center"/>
            </w:pPr>
            <w:r>
              <w:rPr>
                <w:sz w:val="15"/>
              </w:rPr>
              <w:t>—</w:t>
            </w:r>
          </w:p>
        </w:tc>
        <w:tc>
          <w:tcPr>
            <w:tcW w:w="941" w:type="dxa"/>
            <w:shd w:val="clear" w:color="auto" w:fill="F0F7FF"/>
          </w:tcPr>
          <w:p w14:paraId="310C4C12" w14:textId="77777777" w:rsidR="00AC21B4" w:rsidRDefault="00000000">
            <w:pPr>
              <w:spacing w:before="40" w:after="40"/>
              <w:jc w:val="center"/>
            </w:pPr>
            <w:r>
              <w:rPr>
                <w:sz w:val="15"/>
              </w:rPr>
              <w:t>—</w:t>
            </w:r>
          </w:p>
        </w:tc>
        <w:tc>
          <w:tcPr>
            <w:tcW w:w="941" w:type="dxa"/>
            <w:shd w:val="clear" w:color="auto" w:fill="F0F7FF"/>
          </w:tcPr>
          <w:p w14:paraId="3FCF2156" w14:textId="77777777" w:rsidR="00AC21B4" w:rsidRDefault="00000000">
            <w:pPr>
              <w:spacing w:before="40" w:after="40"/>
              <w:jc w:val="center"/>
            </w:pPr>
            <w:r>
              <w:rPr>
                <w:sz w:val="15"/>
              </w:rPr>
              <w:t>P</w:t>
            </w:r>
          </w:p>
        </w:tc>
        <w:tc>
          <w:tcPr>
            <w:tcW w:w="941" w:type="dxa"/>
            <w:shd w:val="clear" w:color="auto" w:fill="F0F7FF"/>
          </w:tcPr>
          <w:p w14:paraId="083EAF12" w14:textId="77777777" w:rsidR="00AC21B4" w:rsidRDefault="00000000">
            <w:pPr>
              <w:spacing w:before="40" w:after="40"/>
              <w:jc w:val="center"/>
            </w:pPr>
            <w:r>
              <w:rPr>
                <w:sz w:val="15"/>
              </w:rPr>
              <w:t>—</w:t>
            </w:r>
          </w:p>
        </w:tc>
      </w:tr>
      <w:tr w:rsidR="00AC21B4" w14:paraId="202CD6E4" w14:textId="77777777">
        <w:trPr>
          <w:jc w:val="center"/>
        </w:trPr>
        <w:tc>
          <w:tcPr>
            <w:tcW w:w="941" w:type="dxa"/>
          </w:tcPr>
          <w:p w14:paraId="0AB25A70" w14:textId="77777777" w:rsidR="00AC21B4" w:rsidRDefault="00000000">
            <w:pPr>
              <w:spacing w:before="40" w:after="40"/>
            </w:pPr>
            <w:r>
              <w:rPr>
                <w:sz w:val="15"/>
              </w:rPr>
              <w:t>Gov. Registry Verification</w:t>
            </w:r>
          </w:p>
        </w:tc>
        <w:tc>
          <w:tcPr>
            <w:tcW w:w="941" w:type="dxa"/>
          </w:tcPr>
          <w:p w14:paraId="77443833" w14:textId="77777777" w:rsidR="00AC21B4" w:rsidRDefault="00000000">
            <w:pPr>
              <w:spacing w:before="40" w:after="40"/>
              <w:jc w:val="center"/>
            </w:pPr>
            <w:r>
              <w:rPr>
                <w:b/>
                <w:color w:val="059669"/>
                <w:sz w:val="15"/>
              </w:rPr>
              <w:t>Y</w:t>
            </w:r>
          </w:p>
        </w:tc>
        <w:tc>
          <w:tcPr>
            <w:tcW w:w="941" w:type="dxa"/>
          </w:tcPr>
          <w:p w14:paraId="0F2D019A" w14:textId="77777777" w:rsidR="00AC21B4" w:rsidRDefault="00000000">
            <w:pPr>
              <w:spacing w:before="40" w:after="40"/>
              <w:jc w:val="center"/>
            </w:pPr>
            <w:r>
              <w:rPr>
                <w:sz w:val="15"/>
              </w:rPr>
              <w:t>—</w:t>
            </w:r>
          </w:p>
        </w:tc>
        <w:tc>
          <w:tcPr>
            <w:tcW w:w="941" w:type="dxa"/>
          </w:tcPr>
          <w:p w14:paraId="4CA33B33" w14:textId="77777777" w:rsidR="00AC21B4" w:rsidRDefault="00000000">
            <w:pPr>
              <w:spacing w:before="40" w:after="40"/>
              <w:jc w:val="center"/>
            </w:pPr>
            <w:r>
              <w:rPr>
                <w:sz w:val="15"/>
              </w:rPr>
              <w:t>—</w:t>
            </w:r>
          </w:p>
        </w:tc>
        <w:tc>
          <w:tcPr>
            <w:tcW w:w="941" w:type="dxa"/>
          </w:tcPr>
          <w:p w14:paraId="2D22ED98" w14:textId="77777777" w:rsidR="00AC21B4" w:rsidRDefault="00000000">
            <w:pPr>
              <w:spacing w:before="40" w:after="40"/>
              <w:jc w:val="center"/>
            </w:pPr>
            <w:r>
              <w:rPr>
                <w:sz w:val="15"/>
              </w:rPr>
              <w:t>—</w:t>
            </w:r>
          </w:p>
        </w:tc>
        <w:tc>
          <w:tcPr>
            <w:tcW w:w="941" w:type="dxa"/>
          </w:tcPr>
          <w:p w14:paraId="3001A06F" w14:textId="77777777" w:rsidR="00AC21B4" w:rsidRDefault="00000000">
            <w:pPr>
              <w:spacing w:before="40" w:after="40"/>
              <w:jc w:val="center"/>
            </w:pPr>
            <w:r>
              <w:rPr>
                <w:sz w:val="15"/>
              </w:rPr>
              <w:t>—</w:t>
            </w:r>
          </w:p>
        </w:tc>
        <w:tc>
          <w:tcPr>
            <w:tcW w:w="941" w:type="dxa"/>
          </w:tcPr>
          <w:p w14:paraId="49748F5A" w14:textId="77777777" w:rsidR="00AC21B4" w:rsidRDefault="00000000">
            <w:pPr>
              <w:spacing w:before="40" w:after="40"/>
              <w:jc w:val="center"/>
            </w:pPr>
            <w:r>
              <w:rPr>
                <w:sz w:val="15"/>
              </w:rPr>
              <w:t>—</w:t>
            </w:r>
          </w:p>
        </w:tc>
        <w:tc>
          <w:tcPr>
            <w:tcW w:w="941" w:type="dxa"/>
          </w:tcPr>
          <w:p w14:paraId="17AC3F0C" w14:textId="77777777" w:rsidR="00AC21B4" w:rsidRDefault="00000000">
            <w:pPr>
              <w:spacing w:before="40" w:after="40"/>
              <w:jc w:val="center"/>
            </w:pPr>
            <w:r>
              <w:rPr>
                <w:sz w:val="15"/>
              </w:rPr>
              <w:t>P</w:t>
            </w:r>
          </w:p>
        </w:tc>
        <w:tc>
          <w:tcPr>
            <w:tcW w:w="941" w:type="dxa"/>
          </w:tcPr>
          <w:p w14:paraId="45FB708C" w14:textId="77777777" w:rsidR="00AC21B4" w:rsidRDefault="00000000">
            <w:pPr>
              <w:spacing w:before="40" w:after="40"/>
              <w:jc w:val="center"/>
            </w:pPr>
            <w:r>
              <w:rPr>
                <w:sz w:val="15"/>
              </w:rPr>
              <w:t>—</w:t>
            </w:r>
          </w:p>
        </w:tc>
        <w:tc>
          <w:tcPr>
            <w:tcW w:w="941" w:type="dxa"/>
          </w:tcPr>
          <w:p w14:paraId="5A1985BF" w14:textId="77777777" w:rsidR="00AC21B4" w:rsidRDefault="00000000">
            <w:pPr>
              <w:spacing w:before="40" w:after="40"/>
              <w:jc w:val="center"/>
            </w:pPr>
            <w:r>
              <w:rPr>
                <w:sz w:val="15"/>
              </w:rPr>
              <w:t>—</w:t>
            </w:r>
          </w:p>
        </w:tc>
      </w:tr>
      <w:tr w:rsidR="00AC21B4" w14:paraId="2EBAE29D" w14:textId="77777777">
        <w:trPr>
          <w:jc w:val="center"/>
        </w:trPr>
        <w:tc>
          <w:tcPr>
            <w:tcW w:w="941" w:type="dxa"/>
            <w:shd w:val="clear" w:color="auto" w:fill="F0F7FF"/>
          </w:tcPr>
          <w:p w14:paraId="733CAEE2" w14:textId="77777777" w:rsidR="00AC21B4" w:rsidRDefault="00000000">
            <w:pPr>
              <w:spacing w:before="40" w:after="40"/>
            </w:pPr>
            <w:r>
              <w:rPr>
                <w:sz w:val="15"/>
              </w:rPr>
              <w:t>Live Sanctions Screening</w:t>
            </w:r>
          </w:p>
        </w:tc>
        <w:tc>
          <w:tcPr>
            <w:tcW w:w="941" w:type="dxa"/>
            <w:shd w:val="clear" w:color="auto" w:fill="F0F7FF"/>
          </w:tcPr>
          <w:p w14:paraId="7A0E0DEF" w14:textId="77777777" w:rsidR="00AC21B4" w:rsidRDefault="00000000">
            <w:pPr>
              <w:spacing w:before="40" w:after="40"/>
              <w:jc w:val="center"/>
            </w:pPr>
            <w:r>
              <w:rPr>
                <w:b/>
                <w:color w:val="059669"/>
                <w:sz w:val="15"/>
              </w:rPr>
              <w:t>Y</w:t>
            </w:r>
          </w:p>
        </w:tc>
        <w:tc>
          <w:tcPr>
            <w:tcW w:w="941" w:type="dxa"/>
            <w:shd w:val="clear" w:color="auto" w:fill="F0F7FF"/>
          </w:tcPr>
          <w:p w14:paraId="08397127" w14:textId="77777777" w:rsidR="00AC21B4" w:rsidRDefault="00000000">
            <w:pPr>
              <w:spacing w:before="40" w:after="40"/>
              <w:jc w:val="center"/>
            </w:pPr>
            <w:r>
              <w:rPr>
                <w:sz w:val="15"/>
              </w:rPr>
              <w:t>—</w:t>
            </w:r>
          </w:p>
        </w:tc>
        <w:tc>
          <w:tcPr>
            <w:tcW w:w="941" w:type="dxa"/>
            <w:shd w:val="clear" w:color="auto" w:fill="F0F7FF"/>
          </w:tcPr>
          <w:p w14:paraId="1EB6AB3A" w14:textId="77777777" w:rsidR="00AC21B4" w:rsidRDefault="00000000">
            <w:pPr>
              <w:spacing w:before="40" w:after="40"/>
              <w:jc w:val="center"/>
            </w:pPr>
            <w:r>
              <w:rPr>
                <w:sz w:val="15"/>
              </w:rPr>
              <w:t>—</w:t>
            </w:r>
          </w:p>
        </w:tc>
        <w:tc>
          <w:tcPr>
            <w:tcW w:w="941" w:type="dxa"/>
            <w:shd w:val="clear" w:color="auto" w:fill="F0F7FF"/>
          </w:tcPr>
          <w:p w14:paraId="60D3A38A" w14:textId="77777777" w:rsidR="00AC21B4" w:rsidRDefault="00000000">
            <w:pPr>
              <w:spacing w:before="40" w:after="40"/>
              <w:jc w:val="center"/>
            </w:pPr>
            <w:r>
              <w:rPr>
                <w:sz w:val="15"/>
              </w:rPr>
              <w:t>—</w:t>
            </w:r>
          </w:p>
        </w:tc>
        <w:tc>
          <w:tcPr>
            <w:tcW w:w="941" w:type="dxa"/>
            <w:shd w:val="clear" w:color="auto" w:fill="F0F7FF"/>
          </w:tcPr>
          <w:p w14:paraId="3235CC4F" w14:textId="77777777" w:rsidR="00AC21B4" w:rsidRDefault="00000000">
            <w:pPr>
              <w:spacing w:before="40" w:after="40"/>
              <w:jc w:val="center"/>
            </w:pPr>
            <w:r>
              <w:rPr>
                <w:sz w:val="15"/>
              </w:rPr>
              <w:t>—</w:t>
            </w:r>
          </w:p>
        </w:tc>
        <w:tc>
          <w:tcPr>
            <w:tcW w:w="941" w:type="dxa"/>
            <w:shd w:val="clear" w:color="auto" w:fill="F0F7FF"/>
          </w:tcPr>
          <w:p w14:paraId="54EBD11C" w14:textId="77777777" w:rsidR="00AC21B4" w:rsidRDefault="00000000">
            <w:pPr>
              <w:spacing w:before="40" w:after="40"/>
              <w:jc w:val="center"/>
            </w:pPr>
            <w:r>
              <w:rPr>
                <w:sz w:val="15"/>
              </w:rPr>
              <w:t>—</w:t>
            </w:r>
          </w:p>
        </w:tc>
        <w:tc>
          <w:tcPr>
            <w:tcW w:w="941" w:type="dxa"/>
            <w:shd w:val="clear" w:color="auto" w:fill="F0F7FF"/>
          </w:tcPr>
          <w:p w14:paraId="75C1F3EA" w14:textId="77777777" w:rsidR="00AC21B4" w:rsidRDefault="00000000">
            <w:pPr>
              <w:spacing w:before="40" w:after="40"/>
              <w:jc w:val="center"/>
            </w:pPr>
            <w:r>
              <w:rPr>
                <w:sz w:val="15"/>
              </w:rPr>
              <w:t>Y</w:t>
            </w:r>
          </w:p>
        </w:tc>
        <w:tc>
          <w:tcPr>
            <w:tcW w:w="941" w:type="dxa"/>
            <w:shd w:val="clear" w:color="auto" w:fill="F0F7FF"/>
          </w:tcPr>
          <w:p w14:paraId="2CB7428F" w14:textId="77777777" w:rsidR="00AC21B4" w:rsidRDefault="00000000">
            <w:pPr>
              <w:spacing w:before="40" w:after="40"/>
              <w:jc w:val="center"/>
            </w:pPr>
            <w:r>
              <w:rPr>
                <w:sz w:val="15"/>
              </w:rPr>
              <w:t>—</w:t>
            </w:r>
          </w:p>
        </w:tc>
        <w:tc>
          <w:tcPr>
            <w:tcW w:w="941" w:type="dxa"/>
            <w:shd w:val="clear" w:color="auto" w:fill="F0F7FF"/>
          </w:tcPr>
          <w:p w14:paraId="0D8126D1" w14:textId="77777777" w:rsidR="00AC21B4" w:rsidRDefault="00000000">
            <w:pPr>
              <w:spacing w:before="40" w:after="40"/>
              <w:jc w:val="center"/>
            </w:pPr>
            <w:r>
              <w:rPr>
                <w:sz w:val="15"/>
              </w:rPr>
              <w:t>—</w:t>
            </w:r>
          </w:p>
        </w:tc>
      </w:tr>
      <w:tr w:rsidR="00AC21B4" w14:paraId="64AC149F" w14:textId="77777777">
        <w:trPr>
          <w:jc w:val="center"/>
        </w:trPr>
        <w:tc>
          <w:tcPr>
            <w:tcW w:w="941" w:type="dxa"/>
          </w:tcPr>
          <w:p w14:paraId="52946DD6" w14:textId="77777777" w:rsidR="00AC21B4" w:rsidRDefault="00000000">
            <w:pPr>
              <w:spacing w:before="40" w:after="40"/>
            </w:pPr>
            <w:r>
              <w:rPr>
                <w:sz w:val="15"/>
              </w:rPr>
              <w:t>Grant Application Portal</w:t>
            </w:r>
          </w:p>
        </w:tc>
        <w:tc>
          <w:tcPr>
            <w:tcW w:w="941" w:type="dxa"/>
          </w:tcPr>
          <w:p w14:paraId="23468B8D" w14:textId="77777777" w:rsidR="00AC21B4" w:rsidRDefault="00000000">
            <w:pPr>
              <w:spacing w:before="40" w:after="40"/>
              <w:jc w:val="center"/>
            </w:pPr>
            <w:r>
              <w:rPr>
                <w:b/>
                <w:color w:val="059669"/>
                <w:sz w:val="15"/>
              </w:rPr>
              <w:t>Y</w:t>
            </w:r>
          </w:p>
        </w:tc>
        <w:tc>
          <w:tcPr>
            <w:tcW w:w="941" w:type="dxa"/>
          </w:tcPr>
          <w:p w14:paraId="64646DC6" w14:textId="77777777" w:rsidR="00AC21B4" w:rsidRDefault="00000000">
            <w:pPr>
              <w:spacing w:before="40" w:after="40"/>
              <w:jc w:val="center"/>
            </w:pPr>
            <w:r>
              <w:rPr>
                <w:sz w:val="15"/>
              </w:rPr>
              <w:t>Y</w:t>
            </w:r>
          </w:p>
        </w:tc>
        <w:tc>
          <w:tcPr>
            <w:tcW w:w="941" w:type="dxa"/>
          </w:tcPr>
          <w:p w14:paraId="7BD41EB1" w14:textId="77777777" w:rsidR="00AC21B4" w:rsidRDefault="00000000">
            <w:pPr>
              <w:spacing w:before="40" w:after="40"/>
              <w:jc w:val="center"/>
            </w:pPr>
            <w:r>
              <w:rPr>
                <w:sz w:val="15"/>
              </w:rPr>
              <w:t>Y</w:t>
            </w:r>
          </w:p>
        </w:tc>
        <w:tc>
          <w:tcPr>
            <w:tcW w:w="941" w:type="dxa"/>
          </w:tcPr>
          <w:p w14:paraId="13AA5D5F" w14:textId="77777777" w:rsidR="00AC21B4" w:rsidRDefault="00000000">
            <w:pPr>
              <w:spacing w:before="40" w:after="40"/>
              <w:jc w:val="center"/>
            </w:pPr>
            <w:r>
              <w:rPr>
                <w:sz w:val="15"/>
              </w:rPr>
              <w:t>Y</w:t>
            </w:r>
          </w:p>
        </w:tc>
        <w:tc>
          <w:tcPr>
            <w:tcW w:w="941" w:type="dxa"/>
          </w:tcPr>
          <w:p w14:paraId="09CCBCBD" w14:textId="77777777" w:rsidR="00AC21B4" w:rsidRDefault="00000000">
            <w:pPr>
              <w:spacing w:before="40" w:after="40"/>
              <w:jc w:val="center"/>
            </w:pPr>
            <w:r>
              <w:rPr>
                <w:sz w:val="15"/>
              </w:rPr>
              <w:t>Y</w:t>
            </w:r>
          </w:p>
        </w:tc>
        <w:tc>
          <w:tcPr>
            <w:tcW w:w="941" w:type="dxa"/>
          </w:tcPr>
          <w:p w14:paraId="0E714D1E" w14:textId="77777777" w:rsidR="00AC21B4" w:rsidRDefault="00000000">
            <w:pPr>
              <w:spacing w:before="40" w:after="40"/>
              <w:jc w:val="center"/>
            </w:pPr>
            <w:r>
              <w:rPr>
                <w:sz w:val="15"/>
              </w:rPr>
              <w:t>—</w:t>
            </w:r>
          </w:p>
        </w:tc>
        <w:tc>
          <w:tcPr>
            <w:tcW w:w="941" w:type="dxa"/>
          </w:tcPr>
          <w:p w14:paraId="2BA8430E" w14:textId="77777777" w:rsidR="00AC21B4" w:rsidRDefault="00000000">
            <w:pPr>
              <w:spacing w:before="40" w:after="40"/>
              <w:jc w:val="center"/>
            </w:pPr>
            <w:r>
              <w:rPr>
                <w:sz w:val="15"/>
              </w:rPr>
              <w:t>—</w:t>
            </w:r>
          </w:p>
        </w:tc>
        <w:tc>
          <w:tcPr>
            <w:tcW w:w="941" w:type="dxa"/>
          </w:tcPr>
          <w:p w14:paraId="71212AAD" w14:textId="77777777" w:rsidR="00AC21B4" w:rsidRDefault="00000000">
            <w:pPr>
              <w:spacing w:before="40" w:after="40"/>
              <w:jc w:val="center"/>
            </w:pPr>
            <w:r>
              <w:rPr>
                <w:sz w:val="15"/>
              </w:rPr>
              <w:t>Y</w:t>
            </w:r>
          </w:p>
        </w:tc>
        <w:tc>
          <w:tcPr>
            <w:tcW w:w="941" w:type="dxa"/>
          </w:tcPr>
          <w:p w14:paraId="206F30B3" w14:textId="77777777" w:rsidR="00AC21B4" w:rsidRDefault="00000000">
            <w:pPr>
              <w:spacing w:before="40" w:after="40"/>
              <w:jc w:val="center"/>
            </w:pPr>
            <w:r>
              <w:rPr>
                <w:sz w:val="15"/>
              </w:rPr>
              <w:t>—</w:t>
            </w:r>
          </w:p>
        </w:tc>
      </w:tr>
      <w:tr w:rsidR="00AC21B4" w14:paraId="3441CC26" w14:textId="77777777">
        <w:trPr>
          <w:jc w:val="center"/>
        </w:trPr>
        <w:tc>
          <w:tcPr>
            <w:tcW w:w="941" w:type="dxa"/>
            <w:shd w:val="clear" w:color="auto" w:fill="F0F7FF"/>
          </w:tcPr>
          <w:p w14:paraId="38A0108C" w14:textId="77777777" w:rsidR="00AC21B4" w:rsidRDefault="00000000">
            <w:pPr>
              <w:spacing w:before="40" w:after="40"/>
            </w:pPr>
            <w:r>
              <w:rPr>
                <w:sz w:val="15"/>
              </w:rPr>
              <w:t>Review &amp; Award Workflow</w:t>
            </w:r>
          </w:p>
        </w:tc>
        <w:tc>
          <w:tcPr>
            <w:tcW w:w="941" w:type="dxa"/>
            <w:shd w:val="clear" w:color="auto" w:fill="F0F7FF"/>
          </w:tcPr>
          <w:p w14:paraId="6FA79D34" w14:textId="77777777" w:rsidR="00AC21B4" w:rsidRDefault="00000000">
            <w:pPr>
              <w:spacing w:before="40" w:after="40"/>
              <w:jc w:val="center"/>
            </w:pPr>
            <w:r>
              <w:rPr>
                <w:b/>
                <w:color w:val="059669"/>
                <w:sz w:val="15"/>
              </w:rPr>
              <w:t>Y</w:t>
            </w:r>
          </w:p>
        </w:tc>
        <w:tc>
          <w:tcPr>
            <w:tcW w:w="941" w:type="dxa"/>
            <w:shd w:val="clear" w:color="auto" w:fill="F0F7FF"/>
          </w:tcPr>
          <w:p w14:paraId="0C46C5A3" w14:textId="77777777" w:rsidR="00AC21B4" w:rsidRDefault="00000000">
            <w:pPr>
              <w:spacing w:before="40" w:after="40"/>
              <w:jc w:val="center"/>
            </w:pPr>
            <w:r>
              <w:rPr>
                <w:sz w:val="15"/>
              </w:rPr>
              <w:t>Y</w:t>
            </w:r>
          </w:p>
        </w:tc>
        <w:tc>
          <w:tcPr>
            <w:tcW w:w="941" w:type="dxa"/>
            <w:shd w:val="clear" w:color="auto" w:fill="F0F7FF"/>
          </w:tcPr>
          <w:p w14:paraId="1218A781" w14:textId="77777777" w:rsidR="00AC21B4" w:rsidRDefault="00000000">
            <w:pPr>
              <w:spacing w:before="40" w:after="40"/>
              <w:jc w:val="center"/>
            </w:pPr>
            <w:r>
              <w:rPr>
                <w:sz w:val="15"/>
              </w:rPr>
              <w:t>Y</w:t>
            </w:r>
          </w:p>
        </w:tc>
        <w:tc>
          <w:tcPr>
            <w:tcW w:w="941" w:type="dxa"/>
            <w:shd w:val="clear" w:color="auto" w:fill="F0F7FF"/>
          </w:tcPr>
          <w:p w14:paraId="56DEB68F" w14:textId="77777777" w:rsidR="00AC21B4" w:rsidRDefault="00000000">
            <w:pPr>
              <w:spacing w:before="40" w:after="40"/>
              <w:jc w:val="center"/>
            </w:pPr>
            <w:r>
              <w:rPr>
                <w:sz w:val="15"/>
              </w:rPr>
              <w:t>Y</w:t>
            </w:r>
          </w:p>
        </w:tc>
        <w:tc>
          <w:tcPr>
            <w:tcW w:w="941" w:type="dxa"/>
            <w:shd w:val="clear" w:color="auto" w:fill="F0F7FF"/>
          </w:tcPr>
          <w:p w14:paraId="390E7CB8" w14:textId="77777777" w:rsidR="00AC21B4" w:rsidRDefault="00000000">
            <w:pPr>
              <w:spacing w:before="40" w:after="40"/>
              <w:jc w:val="center"/>
            </w:pPr>
            <w:r>
              <w:rPr>
                <w:sz w:val="15"/>
              </w:rPr>
              <w:t>Y</w:t>
            </w:r>
          </w:p>
        </w:tc>
        <w:tc>
          <w:tcPr>
            <w:tcW w:w="941" w:type="dxa"/>
            <w:shd w:val="clear" w:color="auto" w:fill="F0F7FF"/>
          </w:tcPr>
          <w:p w14:paraId="7BD3607A" w14:textId="77777777" w:rsidR="00AC21B4" w:rsidRDefault="00000000">
            <w:pPr>
              <w:spacing w:before="40" w:after="40"/>
              <w:jc w:val="center"/>
            </w:pPr>
            <w:r>
              <w:rPr>
                <w:sz w:val="15"/>
              </w:rPr>
              <w:t>—</w:t>
            </w:r>
          </w:p>
        </w:tc>
        <w:tc>
          <w:tcPr>
            <w:tcW w:w="941" w:type="dxa"/>
            <w:shd w:val="clear" w:color="auto" w:fill="F0F7FF"/>
          </w:tcPr>
          <w:p w14:paraId="77292D04" w14:textId="77777777" w:rsidR="00AC21B4" w:rsidRDefault="00000000">
            <w:pPr>
              <w:spacing w:before="40" w:after="40"/>
              <w:jc w:val="center"/>
            </w:pPr>
            <w:r>
              <w:rPr>
                <w:sz w:val="15"/>
              </w:rPr>
              <w:t>—</w:t>
            </w:r>
          </w:p>
        </w:tc>
        <w:tc>
          <w:tcPr>
            <w:tcW w:w="941" w:type="dxa"/>
            <w:shd w:val="clear" w:color="auto" w:fill="F0F7FF"/>
          </w:tcPr>
          <w:p w14:paraId="01B0E6AC" w14:textId="77777777" w:rsidR="00AC21B4" w:rsidRDefault="00000000">
            <w:pPr>
              <w:spacing w:before="40" w:after="40"/>
              <w:jc w:val="center"/>
            </w:pPr>
            <w:r>
              <w:rPr>
                <w:sz w:val="15"/>
              </w:rPr>
              <w:t>—</w:t>
            </w:r>
          </w:p>
        </w:tc>
        <w:tc>
          <w:tcPr>
            <w:tcW w:w="941" w:type="dxa"/>
            <w:shd w:val="clear" w:color="auto" w:fill="F0F7FF"/>
          </w:tcPr>
          <w:p w14:paraId="7A8DFD78" w14:textId="77777777" w:rsidR="00AC21B4" w:rsidRDefault="00000000">
            <w:pPr>
              <w:spacing w:before="40" w:after="40"/>
              <w:jc w:val="center"/>
            </w:pPr>
            <w:r>
              <w:rPr>
                <w:sz w:val="15"/>
              </w:rPr>
              <w:t>—</w:t>
            </w:r>
          </w:p>
        </w:tc>
      </w:tr>
      <w:tr w:rsidR="00AC21B4" w14:paraId="4C9E4A45" w14:textId="77777777">
        <w:trPr>
          <w:jc w:val="center"/>
        </w:trPr>
        <w:tc>
          <w:tcPr>
            <w:tcW w:w="941" w:type="dxa"/>
          </w:tcPr>
          <w:p w14:paraId="5B419968" w14:textId="77777777" w:rsidR="00AC21B4" w:rsidRDefault="00000000">
            <w:pPr>
              <w:spacing w:before="40" w:after="40"/>
            </w:pPr>
            <w:r>
              <w:rPr>
                <w:sz w:val="15"/>
              </w:rPr>
              <w:t>Reporting Module</w:t>
            </w:r>
          </w:p>
        </w:tc>
        <w:tc>
          <w:tcPr>
            <w:tcW w:w="941" w:type="dxa"/>
          </w:tcPr>
          <w:p w14:paraId="7EA70F2F" w14:textId="77777777" w:rsidR="00AC21B4" w:rsidRDefault="00000000">
            <w:pPr>
              <w:spacing w:before="40" w:after="40"/>
              <w:jc w:val="center"/>
            </w:pPr>
            <w:r>
              <w:rPr>
                <w:b/>
                <w:color w:val="059669"/>
                <w:sz w:val="15"/>
              </w:rPr>
              <w:t>Y</w:t>
            </w:r>
          </w:p>
        </w:tc>
        <w:tc>
          <w:tcPr>
            <w:tcW w:w="941" w:type="dxa"/>
          </w:tcPr>
          <w:p w14:paraId="69FE6732" w14:textId="77777777" w:rsidR="00AC21B4" w:rsidRDefault="00000000">
            <w:pPr>
              <w:spacing w:before="40" w:after="40"/>
              <w:jc w:val="center"/>
            </w:pPr>
            <w:r>
              <w:rPr>
                <w:sz w:val="15"/>
              </w:rPr>
              <w:t>Y</w:t>
            </w:r>
          </w:p>
        </w:tc>
        <w:tc>
          <w:tcPr>
            <w:tcW w:w="941" w:type="dxa"/>
          </w:tcPr>
          <w:p w14:paraId="5FC9E35F" w14:textId="77777777" w:rsidR="00AC21B4" w:rsidRDefault="00000000">
            <w:pPr>
              <w:spacing w:before="40" w:after="40"/>
              <w:jc w:val="center"/>
            </w:pPr>
            <w:r>
              <w:rPr>
                <w:sz w:val="15"/>
              </w:rPr>
              <w:t>P</w:t>
            </w:r>
          </w:p>
        </w:tc>
        <w:tc>
          <w:tcPr>
            <w:tcW w:w="941" w:type="dxa"/>
          </w:tcPr>
          <w:p w14:paraId="5F24972A" w14:textId="77777777" w:rsidR="00AC21B4" w:rsidRDefault="00000000">
            <w:pPr>
              <w:spacing w:before="40" w:after="40"/>
              <w:jc w:val="center"/>
            </w:pPr>
            <w:r>
              <w:rPr>
                <w:sz w:val="15"/>
              </w:rPr>
              <w:t>Y</w:t>
            </w:r>
          </w:p>
        </w:tc>
        <w:tc>
          <w:tcPr>
            <w:tcW w:w="941" w:type="dxa"/>
          </w:tcPr>
          <w:p w14:paraId="19C8166E" w14:textId="77777777" w:rsidR="00AC21B4" w:rsidRDefault="00000000">
            <w:pPr>
              <w:spacing w:before="40" w:after="40"/>
              <w:jc w:val="center"/>
            </w:pPr>
            <w:r>
              <w:rPr>
                <w:sz w:val="15"/>
              </w:rPr>
              <w:t>P</w:t>
            </w:r>
          </w:p>
        </w:tc>
        <w:tc>
          <w:tcPr>
            <w:tcW w:w="941" w:type="dxa"/>
          </w:tcPr>
          <w:p w14:paraId="2C112A37" w14:textId="77777777" w:rsidR="00AC21B4" w:rsidRDefault="00000000">
            <w:pPr>
              <w:spacing w:before="40" w:after="40"/>
              <w:jc w:val="center"/>
            </w:pPr>
            <w:r>
              <w:rPr>
                <w:sz w:val="15"/>
              </w:rPr>
              <w:t>—</w:t>
            </w:r>
          </w:p>
        </w:tc>
        <w:tc>
          <w:tcPr>
            <w:tcW w:w="941" w:type="dxa"/>
          </w:tcPr>
          <w:p w14:paraId="298D58EC" w14:textId="77777777" w:rsidR="00AC21B4" w:rsidRDefault="00000000">
            <w:pPr>
              <w:spacing w:before="40" w:after="40"/>
              <w:jc w:val="center"/>
            </w:pPr>
            <w:r>
              <w:rPr>
                <w:sz w:val="15"/>
              </w:rPr>
              <w:t>—</w:t>
            </w:r>
          </w:p>
        </w:tc>
        <w:tc>
          <w:tcPr>
            <w:tcW w:w="941" w:type="dxa"/>
          </w:tcPr>
          <w:p w14:paraId="2E992084" w14:textId="77777777" w:rsidR="00AC21B4" w:rsidRDefault="00000000">
            <w:pPr>
              <w:spacing w:before="40" w:after="40"/>
              <w:jc w:val="center"/>
            </w:pPr>
            <w:r>
              <w:rPr>
                <w:sz w:val="15"/>
              </w:rPr>
              <w:t>P</w:t>
            </w:r>
          </w:p>
        </w:tc>
        <w:tc>
          <w:tcPr>
            <w:tcW w:w="941" w:type="dxa"/>
          </w:tcPr>
          <w:p w14:paraId="43812612" w14:textId="77777777" w:rsidR="00AC21B4" w:rsidRDefault="00000000">
            <w:pPr>
              <w:spacing w:before="40" w:after="40"/>
              <w:jc w:val="center"/>
            </w:pPr>
            <w:r>
              <w:rPr>
                <w:sz w:val="15"/>
              </w:rPr>
              <w:t>—</w:t>
            </w:r>
          </w:p>
        </w:tc>
      </w:tr>
      <w:tr w:rsidR="00AC21B4" w14:paraId="1D86A6A0" w14:textId="77777777">
        <w:trPr>
          <w:jc w:val="center"/>
        </w:trPr>
        <w:tc>
          <w:tcPr>
            <w:tcW w:w="941" w:type="dxa"/>
            <w:shd w:val="clear" w:color="auto" w:fill="F0F7FF"/>
          </w:tcPr>
          <w:p w14:paraId="6F9408B6" w14:textId="77777777" w:rsidR="00AC21B4" w:rsidRDefault="00000000">
            <w:pPr>
              <w:spacing w:before="40" w:after="40"/>
            </w:pPr>
            <w:r>
              <w:rPr>
                <w:sz w:val="15"/>
              </w:rPr>
              <w:t>ERP Integration</w:t>
            </w:r>
          </w:p>
        </w:tc>
        <w:tc>
          <w:tcPr>
            <w:tcW w:w="941" w:type="dxa"/>
            <w:shd w:val="clear" w:color="auto" w:fill="F0F7FF"/>
          </w:tcPr>
          <w:p w14:paraId="1D1F318B" w14:textId="77777777" w:rsidR="00AC21B4" w:rsidRDefault="00000000">
            <w:pPr>
              <w:spacing w:before="40" w:after="40"/>
              <w:jc w:val="center"/>
            </w:pPr>
            <w:r>
              <w:rPr>
                <w:b/>
                <w:color w:val="059669"/>
                <w:sz w:val="15"/>
              </w:rPr>
              <w:t>Y</w:t>
            </w:r>
          </w:p>
        </w:tc>
        <w:tc>
          <w:tcPr>
            <w:tcW w:w="941" w:type="dxa"/>
            <w:shd w:val="clear" w:color="auto" w:fill="F0F7FF"/>
          </w:tcPr>
          <w:p w14:paraId="50BC6C0D" w14:textId="77777777" w:rsidR="00AC21B4" w:rsidRDefault="00000000">
            <w:pPr>
              <w:spacing w:before="40" w:after="40"/>
              <w:jc w:val="center"/>
            </w:pPr>
            <w:r>
              <w:rPr>
                <w:sz w:val="15"/>
              </w:rPr>
              <w:t>P</w:t>
            </w:r>
          </w:p>
        </w:tc>
        <w:tc>
          <w:tcPr>
            <w:tcW w:w="941" w:type="dxa"/>
            <w:shd w:val="clear" w:color="auto" w:fill="F0F7FF"/>
          </w:tcPr>
          <w:p w14:paraId="6789FE4B" w14:textId="77777777" w:rsidR="00AC21B4" w:rsidRDefault="00000000">
            <w:pPr>
              <w:spacing w:before="40" w:after="40"/>
              <w:jc w:val="center"/>
            </w:pPr>
            <w:r>
              <w:rPr>
                <w:sz w:val="15"/>
              </w:rPr>
              <w:t>—</w:t>
            </w:r>
          </w:p>
        </w:tc>
        <w:tc>
          <w:tcPr>
            <w:tcW w:w="941" w:type="dxa"/>
            <w:shd w:val="clear" w:color="auto" w:fill="F0F7FF"/>
          </w:tcPr>
          <w:p w14:paraId="33ED7FB4" w14:textId="77777777" w:rsidR="00AC21B4" w:rsidRDefault="00000000">
            <w:pPr>
              <w:spacing w:before="40" w:after="40"/>
              <w:jc w:val="center"/>
            </w:pPr>
            <w:r>
              <w:rPr>
                <w:sz w:val="15"/>
              </w:rPr>
              <w:t>P</w:t>
            </w:r>
          </w:p>
        </w:tc>
        <w:tc>
          <w:tcPr>
            <w:tcW w:w="941" w:type="dxa"/>
            <w:shd w:val="clear" w:color="auto" w:fill="F0F7FF"/>
          </w:tcPr>
          <w:p w14:paraId="3948EAEB" w14:textId="77777777" w:rsidR="00AC21B4" w:rsidRDefault="00000000">
            <w:pPr>
              <w:spacing w:before="40" w:after="40"/>
              <w:jc w:val="center"/>
            </w:pPr>
            <w:r>
              <w:rPr>
                <w:sz w:val="15"/>
              </w:rPr>
              <w:t>—</w:t>
            </w:r>
          </w:p>
        </w:tc>
        <w:tc>
          <w:tcPr>
            <w:tcW w:w="941" w:type="dxa"/>
            <w:shd w:val="clear" w:color="auto" w:fill="F0F7FF"/>
          </w:tcPr>
          <w:p w14:paraId="3D68FAA2" w14:textId="77777777" w:rsidR="00AC21B4" w:rsidRDefault="00000000">
            <w:pPr>
              <w:spacing w:before="40" w:after="40"/>
              <w:jc w:val="center"/>
            </w:pPr>
            <w:r>
              <w:rPr>
                <w:sz w:val="15"/>
              </w:rPr>
              <w:t>—</w:t>
            </w:r>
          </w:p>
        </w:tc>
        <w:tc>
          <w:tcPr>
            <w:tcW w:w="941" w:type="dxa"/>
            <w:shd w:val="clear" w:color="auto" w:fill="F0F7FF"/>
          </w:tcPr>
          <w:p w14:paraId="7F63FAB4" w14:textId="77777777" w:rsidR="00AC21B4" w:rsidRDefault="00000000">
            <w:pPr>
              <w:spacing w:before="40" w:after="40"/>
              <w:jc w:val="center"/>
            </w:pPr>
            <w:r>
              <w:rPr>
                <w:sz w:val="15"/>
              </w:rPr>
              <w:t>—</w:t>
            </w:r>
          </w:p>
        </w:tc>
        <w:tc>
          <w:tcPr>
            <w:tcW w:w="941" w:type="dxa"/>
            <w:shd w:val="clear" w:color="auto" w:fill="F0F7FF"/>
          </w:tcPr>
          <w:p w14:paraId="3995D423" w14:textId="77777777" w:rsidR="00AC21B4" w:rsidRDefault="00000000">
            <w:pPr>
              <w:spacing w:before="40" w:after="40"/>
              <w:jc w:val="center"/>
            </w:pPr>
            <w:r>
              <w:rPr>
                <w:sz w:val="15"/>
              </w:rPr>
              <w:t>—</w:t>
            </w:r>
          </w:p>
        </w:tc>
        <w:tc>
          <w:tcPr>
            <w:tcW w:w="941" w:type="dxa"/>
            <w:shd w:val="clear" w:color="auto" w:fill="F0F7FF"/>
          </w:tcPr>
          <w:p w14:paraId="43F80939" w14:textId="77777777" w:rsidR="00AC21B4" w:rsidRDefault="00000000">
            <w:pPr>
              <w:spacing w:before="40" w:after="40"/>
              <w:jc w:val="center"/>
            </w:pPr>
            <w:r>
              <w:rPr>
                <w:sz w:val="15"/>
              </w:rPr>
              <w:t>—</w:t>
            </w:r>
          </w:p>
        </w:tc>
      </w:tr>
      <w:tr w:rsidR="00AC21B4" w14:paraId="25EB181F" w14:textId="77777777">
        <w:trPr>
          <w:jc w:val="center"/>
        </w:trPr>
        <w:tc>
          <w:tcPr>
            <w:tcW w:w="941" w:type="dxa"/>
          </w:tcPr>
          <w:p w14:paraId="51B31693" w14:textId="77777777" w:rsidR="00AC21B4" w:rsidRDefault="00000000">
            <w:pPr>
              <w:spacing w:before="40" w:after="40"/>
            </w:pPr>
            <w:r>
              <w:rPr>
                <w:sz w:val="15"/>
              </w:rPr>
              <w:t>Multi-Tenancy</w:t>
            </w:r>
          </w:p>
        </w:tc>
        <w:tc>
          <w:tcPr>
            <w:tcW w:w="941" w:type="dxa"/>
          </w:tcPr>
          <w:p w14:paraId="5E75E60F" w14:textId="77777777" w:rsidR="00AC21B4" w:rsidRDefault="00000000">
            <w:pPr>
              <w:spacing w:before="40" w:after="40"/>
              <w:jc w:val="center"/>
            </w:pPr>
            <w:r>
              <w:rPr>
                <w:b/>
                <w:color w:val="059669"/>
                <w:sz w:val="15"/>
              </w:rPr>
              <w:t>Y</w:t>
            </w:r>
          </w:p>
        </w:tc>
        <w:tc>
          <w:tcPr>
            <w:tcW w:w="941" w:type="dxa"/>
          </w:tcPr>
          <w:p w14:paraId="6C07B36D" w14:textId="77777777" w:rsidR="00AC21B4" w:rsidRDefault="00000000">
            <w:pPr>
              <w:spacing w:before="40" w:after="40"/>
              <w:jc w:val="center"/>
            </w:pPr>
            <w:r>
              <w:rPr>
                <w:sz w:val="15"/>
              </w:rPr>
              <w:t>P</w:t>
            </w:r>
          </w:p>
        </w:tc>
        <w:tc>
          <w:tcPr>
            <w:tcW w:w="941" w:type="dxa"/>
          </w:tcPr>
          <w:p w14:paraId="7E7B3E9A" w14:textId="77777777" w:rsidR="00AC21B4" w:rsidRDefault="00000000">
            <w:pPr>
              <w:spacing w:before="40" w:after="40"/>
              <w:jc w:val="center"/>
            </w:pPr>
            <w:r>
              <w:rPr>
                <w:sz w:val="15"/>
              </w:rPr>
              <w:t>—</w:t>
            </w:r>
          </w:p>
        </w:tc>
        <w:tc>
          <w:tcPr>
            <w:tcW w:w="941" w:type="dxa"/>
          </w:tcPr>
          <w:p w14:paraId="591D8A43" w14:textId="77777777" w:rsidR="00AC21B4" w:rsidRDefault="00000000">
            <w:pPr>
              <w:spacing w:before="40" w:after="40"/>
              <w:jc w:val="center"/>
            </w:pPr>
            <w:r>
              <w:rPr>
                <w:sz w:val="15"/>
              </w:rPr>
              <w:t>P</w:t>
            </w:r>
          </w:p>
        </w:tc>
        <w:tc>
          <w:tcPr>
            <w:tcW w:w="941" w:type="dxa"/>
          </w:tcPr>
          <w:p w14:paraId="5D4E10F8" w14:textId="77777777" w:rsidR="00AC21B4" w:rsidRDefault="00000000">
            <w:pPr>
              <w:spacing w:before="40" w:after="40"/>
              <w:jc w:val="center"/>
            </w:pPr>
            <w:r>
              <w:rPr>
                <w:sz w:val="15"/>
              </w:rPr>
              <w:t>Y</w:t>
            </w:r>
          </w:p>
        </w:tc>
        <w:tc>
          <w:tcPr>
            <w:tcW w:w="941" w:type="dxa"/>
          </w:tcPr>
          <w:p w14:paraId="16EDD1C3" w14:textId="77777777" w:rsidR="00AC21B4" w:rsidRDefault="00000000">
            <w:pPr>
              <w:spacing w:before="40" w:after="40"/>
              <w:jc w:val="center"/>
            </w:pPr>
            <w:r>
              <w:rPr>
                <w:sz w:val="15"/>
              </w:rPr>
              <w:t>—</w:t>
            </w:r>
          </w:p>
        </w:tc>
        <w:tc>
          <w:tcPr>
            <w:tcW w:w="941" w:type="dxa"/>
          </w:tcPr>
          <w:p w14:paraId="3C94ED3F" w14:textId="77777777" w:rsidR="00AC21B4" w:rsidRDefault="00000000">
            <w:pPr>
              <w:spacing w:before="40" w:after="40"/>
              <w:jc w:val="center"/>
            </w:pPr>
            <w:r>
              <w:rPr>
                <w:sz w:val="15"/>
              </w:rPr>
              <w:t>—</w:t>
            </w:r>
          </w:p>
        </w:tc>
        <w:tc>
          <w:tcPr>
            <w:tcW w:w="941" w:type="dxa"/>
          </w:tcPr>
          <w:p w14:paraId="385E67B3" w14:textId="77777777" w:rsidR="00AC21B4" w:rsidRDefault="00000000">
            <w:pPr>
              <w:spacing w:before="40" w:after="40"/>
              <w:jc w:val="center"/>
            </w:pPr>
            <w:r>
              <w:rPr>
                <w:sz w:val="15"/>
              </w:rPr>
              <w:t>—</w:t>
            </w:r>
          </w:p>
        </w:tc>
        <w:tc>
          <w:tcPr>
            <w:tcW w:w="941" w:type="dxa"/>
          </w:tcPr>
          <w:p w14:paraId="18BD0164" w14:textId="77777777" w:rsidR="00AC21B4" w:rsidRDefault="00000000">
            <w:pPr>
              <w:spacing w:before="40" w:after="40"/>
              <w:jc w:val="center"/>
            </w:pPr>
            <w:r>
              <w:rPr>
                <w:sz w:val="15"/>
              </w:rPr>
              <w:t>—</w:t>
            </w:r>
          </w:p>
        </w:tc>
      </w:tr>
      <w:tr w:rsidR="00AC21B4" w14:paraId="7D86CE07" w14:textId="77777777">
        <w:trPr>
          <w:jc w:val="center"/>
        </w:trPr>
        <w:tc>
          <w:tcPr>
            <w:tcW w:w="941" w:type="dxa"/>
            <w:shd w:val="clear" w:color="auto" w:fill="F0F7FF"/>
          </w:tcPr>
          <w:p w14:paraId="470918FB" w14:textId="77777777" w:rsidR="00AC21B4" w:rsidRDefault="00000000">
            <w:pPr>
              <w:spacing w:before="40" w:after="40"/>
            </w:pPr>
            <w:r>
              <w:rPr>
                <w:sz w:val="15"/>
              </w:rPr>
              <w:t>Compliance Dashboard</w:t>
            </w:r>
          </w:p>
        </w:tc>
        <w:tc>
          <w:tcPr>
            <w:tcW w:w="941" w:type="dxa"/>
            <w:shd w:val="clear" w:color="auto" w:fill="F0F7FF"/>
          </w:tcPr>
          <w:p w14:paraId="4310261B" w14:textId="77777777" w:rsidR="00AC21B4" w:rsidRDefault="00000000">
            <w:pPr>
              <w:spacing w:before="40" w:after="40"/>
              <w:jc w:val="center"/>
            </w:pPr>
            <w:r>
              <w:rPr>
                <w:b/>
                <w:color w:val="059669"/>
                <w:sz w:val="15"/>
              </w:rPr>
              <w:t>Y</w:t>
            </w:r>
          </w:p>
        </w:tc>
        <w:tc>
          <w:tcPr>
            <w:tcW w:w="941" w:type="dxa"/>
            <w:shd w:val="clear" w:color="auto" w:fill="F0F7FF"/>
          </w:tcPr>
          <w:p w14:paraId="5D92BA3D" w14:textId="77777777" w:rsidR="00AC21B4" w:rsidRDefault="00000000">
            <w:pPr>
              <w:spacing w:before="40" w:after="40"/>
              <w:jc w:val="center"/>
            </w:pPr>
            <w:r>
              <w:rPr>
                <w:sz w:val="15"/>
              </w:rPr>
              <w:t>Y</w:t>
            </w:r>
          </w:p>
        </w:tc>
        <w:tc>
          <w:tcPr>
            <w:tcW w:w="941" w:type="dxa"/>
            <w:shd w:val="clear" w:color="auto" w:fill="F0F7FF"/>
          </w:tcPr>
          <w:p w14:paraId="60FFAD98" w14:textId="77777777" w:rsidR="00AC21B4" w:rsidRDefault="00000000">
            <w:pPr>
              <w:spacing w:before="40" w:after="40"/>
              <w:jc w:val="center"/>
            </w:pPr>
            <w:r>
              <w:rPr>
                <w:sz w:val="15"/>
              </w:rPr>
              <w:t>P</w:t>
            </w:r>
          </w:p>
        </w:tc>
        <w:tc>
          <w:tcPr>
            <w:tcW w:w="941" w:type="dxa"/>
            <w:shd w:val="clear" w:color="auto" w:fill="F0F7FF"/>
          </w:tcPr>
          <w:p w14:paraId="4BB38E96" w14:textId="77777777" w:rsidR="00AC21B4" w:rsidRDefault="00000000">
            <w:pPr>
              <w:spacing w:before="40" w:after="40"/>
              <w:jc w:val="center"/>
            </w:pPr>
            <w:r>
              <w:rPr>
                <w:sz w:val="15"/>
              </w:rPr>
              <w:t>Y</w:t>
            </w:r>
          </w:p>
        </w:tc>
        <w:tc>
          <w:tcPr>
            <w:tcW w:w="941" w:type="dxa"/>
            <w:shd w:val="clear" w:color="auto" w:fill="F0F7FF"/>
          </w:tcPr>
          <w:p w14:paraId="4271FFB0" w14:textId="77777777" w:rsidR="00AC21B4" w:rsidRDefault="00000000">
            <w:pPr>
              <w:spacing w:before="40" w:after="40"/>
              <w:jc w:val="center"/>
            </w:pPr>
            <w:r>
              <w:rPr>
                <w:sz w:val="15"/>
              </w:rPr>
              <w:t>P</w:t>
            </w:r>
          </w:p>
        </w:tc>
        <w:tc>
          <w:tcPr>
            <w:tcW w:w="941" w:type="dxa"/>
            <w:shd w:val="clear" w:color="auto" w:fill="F0F7FF"/>
          </w:tcPr>
          <w:p w14:paraId="2A6ACBB2" w14:textId="77777777" w:rsidR="00AC21B4" w:rsidRDefault="00000000">
            <w:pPr>
              <w:spacing w:before="40" w:after="40"/>
              <w:jc w:val="center"/>
            </w:pPr>
            <w:r>
              <w:rPr>
                <w:sz w:val="15"/>
              </w:rPr>
              <w:t>—</w:t>
            </w:r>
          </w:p>
        </w:tc>
        <w:tc>
          <w:tcPr>
            <w:tcW w:w="941" w:type="dxa"/>
            <w:shd w:val="clear" w:color="auto" w:fill="F0F7FF"/>
          </w:tcPr>
          <w:p w14:paraId="5E152D73" w14:textId="77777777" w:rsidR="00AC21B4" w:rsidRDefault="00000000">
            <w:pPr>
              <w:spacing w:before="40" w:after="40"/>
              <w:jc w:val="center"/>
            </w:pPr>
            <w:r>
              <w:rPr>
                <w:sz w:val="15"/>
              </w:rPr>
              <w:t>—</w:t>
            </w:r>
          </w:p>
        </w:tc>
        <w:tc>
          <w:tcPr>
            <w:tcW w:w="941" w:type="dxa"/>
            <w:shd w:val="clear" w:color="auto" w:fill="F0F7FF"/>
          </w:tcPr>
          <w:p w14:paraId="6D7D810C" w14:textId="77777777" w:rsidR="00AC21B4" w:rsidRDefault="00000000">
            <w:pPr>
              <w:spacing w:before="40" w:after="40"/>
              <w:jc w:val="center"/>
            </w:pPr>
            <w:r>
              <w:rPr>
                <w:sz w:val="15"/>
              </w:rPr>
              <w:t>—</w:t>
            </w:r>
          </w:p>
        </w:tc>
        <w:tc>
          <w:tcPr>
            <w:tcW w:w="941" w:type="dxa"/>
            <w:shd w:val="clear" w:color="auto" w:fill="F0F7FF"/>
          </w:tcPr>
          <w:p w14:paraId="02CC9543" w14:textId="77777777" w:rsidR="00AC21B4" w:rsidRDefault="00000000">
            <w:pPr>
              <w:spacing w:before="40" w:after="40"/>
              <w:jc w:val="center"/>
            </w:pPr>
            <w:r>
              <w:rPr>
                <w:sz w:val="15"/>
              </w:rPr>
              <w:t>—</w:t>
            </w:r>
          </w:p>
        </w:tc>
      </w:tr>
      <w:tr w:rsidR="00AC21B4" w14:paraId="4E7A55EA" w14:textId="77777777">
        <w:trPr>
          <w:jc w:val="center"/>
        </w:trPr>
        <w:tc>
          <w:tcPr>
            <w:tcW w:w="941" w:type="dxa"/>
          </w:tcPr>
          <w:p w14:paraId="379AE692" w14:textId="77777777" w:rsidR="00AC21B4" w:rsidRDefault="00000000">
            <w:pPr>
              <w:spacing w:before="40" w:after="40"/>
            </w:pPr>
            <w:r>
              <w:rPr>
                <w:sz w:val="15"/>
              </w:rPr>
              <w:t>Audit Trail</w:t>
            </w:r>
          </w:p>
        </w:tc>
        <w:tc>
          <w:tcPr>
            <w:tcW w:w="941" w:type="dxa"/>
          </w:tcPr>
          <w:p w14:paraId="4C8C3B8A" w14:textId="77777777" w:rsidR="00AC21B4" w:rsidRDefault="00000000">
            <w:pPr>
              <w:spacing w:before="40" w:after="40"/>
              <w:jc w:val="center"/>
            </w:pPr>
            <w:r>
              <w:rPr>
                <w:b/>
                <w:color w:val="059669"/>
                <w:sz w:val="15"/>
              </w:rPr>
              <w:t>Y</w:t>
            </w:r>
          </w:p>
        </w:tc>
        <w:tc>
          <w:tcPr>
            <w:tcW w:w="941" w:type="dxa"/>
          </w:tcPr>
          <w:p w14:paraId="3AD5086E" w14:textId="77777777" w:rsidR="00AC21B4" w:rsidRDefault="00000000">
            <w:pPr>
              <w:spacing w:before="40" w:after="40"/>
              <w:jc w:val="center"/>
            </w:pPr>
            <w:r>
              <w:rPr>
                <w:sz w:val="15"/>
              </w:rPr>
              <w:t>Y</w:t>
            </w:r>
          </w:p>
        </w:tc>
        <w:tc>
          <w:tcPr>
            <w:tcW w:w="941" w:type="dxa"/>
          </w:tcPr>
          <w:p w14:paraId="19B14200" w14:textId="77777777" w:rsidR="00AC21B4" w:rsidRDefault="00000000">
            <w:pPr>
              <w:spacing w:before="40" w:after="40"/>
              <w:jc w:val="center"/>
            </w:pPr>
            <w:r>
              <w:rPr>
                <w:sz w:val="15"/>
              </w:rPr>
              <w:t>Y</w:t>
            </w:r>
          </w:p>
        </w:tc>
        <w:tc>
          <w:tcPr>
            <w:tcW w:w="941" w:type="dxa"/>
          </w:tcPr>
          <w:p w14:paraId="403DABE7" w14:textId="77777777" w:rsidR="00AC21B4" w:rsidRDefault="00000000">
            <w:pPr>
              <w:spacing w:before="40" w:after="40"/>
              <w:jc w:val="center"/>
            </w:pPr>
            <w:r>
              <w:rPr>
                <w:sz w:val="15"/>
              </w:rPr>
              <w:t>Y</w:t>
            </w:r>
          </w:p>
        </w:tc>
        <w:tc>
          <w:tcPr>
            <w:tcW w:w="941" w:type="dxa"/>
          </w:tcPr>
          <w:p w14:paraId="18F895B6" w14:textId="77777777" w:rsidR="00AC21B4" w:rsidRDefault="00000000">
            <w:pPr>
              <w:spacing w:before="40" w:after="40"/>
              <w:jc w:val="center"/>
            </w:pPr>
            <w:r>
              <w:rPr>
                <w:sz w:val="15"/>
              </w:rPr>
              <w:t>Y</w:t>
            </w:r>
          </w:p>
        </w:tc>
        <w:tc>
          <w:tcPr>
            <w:tcW w:w="941" w:type="dxa"/>
          </w:tcPr>
          <w:p w14:paraId="139423F6" w14:textId="77777777" w:rsidR="00AC21B4" w:rsidRDefault="00000000">
            <w:pPr>
              <w:spacing w:before="40" w:after="40"/>
              <w:jc w:val="center"/>
            </w:pPr>
            <w:r>
              <w:rPr>
                <w:sz w:val="15"/>
              </w:rPr>
              <w:t>—</w:t>
            </w:r>
          </w:p>
        </w:tc>
        <w:tc>
          <w:tcPr>
            <w:tcW w:w="941" w:type="dxa"/>
          </w:tcPr>
          <w:p w14:paraId="35345ABA" w14:textId="77777777" w:rsidR="00AC21B4" w:rsidRDefault="00000000">
            <w:pPr>
              <w:spacing w:before="40" w:after="40"/>
              <w:jc w:val="center"/>
            </w:pPr>
            <w:r>
              <w:rPr>
                <w:sz w:val="15"/>
              </w:rPr>
              <w:t>Y</w:t>
            </w:r>
          </w:p>
        </w:tc>
        <w:tc>
          <w:tcPr>
            <w:tcW w:w="941" w:type="dxa"/>
          </w:tcPr>
          <w:p w14:paraId="34895A8D" w14:textId="77777777" w:rsidR="00AC21B4" w:rsidRDefault="00000000">
            <w:pPr>
              <w:spacing w:before="40" w:after="40"/>
              <w:jc w:val="center"/>
            </w:pPr>
            <w:r>
              <w:rPr>
                <w:sz w:val="15"/>
              </w:rPr>
              <w:t>—</w:t>
            </w:r>
          </w:p>
        </w:tc>
        <w:tc>
          <w:tcPr>
            <w:tcW w:w="941" w:type="dxa"/>
          </w:tcPr>
          <w:p w14:paraId="1463A9EB" w14:textId="77777777" w:rsidR="00AC21B4" w:rsidRDefault="00000000">
            <w:pPr>
              <w:spacing w:before="40" w:after="40"/>
              <w:jc w:val="center"/>
            </w:pPr>
            <w:r>
              <w:rPr>
                <w:sz w:val="15"/>
              </w:rPr>
              <w:t>—</w:t>
            </w:r>
          </w:p>
        </w:tc>
      </w:tr>
      <w:tr w:rsidR="00AC21B4" w14:paraId="6C85A0B1" w14:textId="77777777">
        <w:trPr>
          <w:jc w:val="center"/>
        </w:trPr>
        <w:tc>
          <w:tcPr>
            <w:tcW w:w="941" w:type="dxa"/>
            <w:shd w:val="clear" w:color="auto" w:fill="F0F7FF"/>
          </w:tcPr>
          <w:p w14:paraId="463EDF07" w14:textId="77777777" w:rsidR="00AC21B4" w:rsidRDefault="00000000">
            <w:pPr>
              <w:spacing w:before="40" w:after="40"/>
            </w:pPr>
            <w:r>
              <w:rPr>
                <w:sz w:val="15"/>
              </w:rPr>
              <w:t>Mobile-</w:t>
            </w:r>
            <w:r>
              <w:rPr>
                <w:sz w:val="15"/>
              </w:rPr>
              <w:lastRenderedPageBreak/>
              <w:t>Ready</w:t>
            </w:r>
          </w:p>
        </w:tc>
        <w:tc>
          <w:tcPr>
            <w:tcW w:w="941" w:type="dxa"/>
            <w:shd w:val="clear" w:color="auto" w:fill="F0F7FF"/>
          </w:tcPr>
          <w:p w14:paraId="74FEF465" w14:textId="77777777" w:rsidR="00AC21B4" w:rsidRDefault="00000000">
            <w:pPr>
              <w:spacing w:before="40" w:after="40"/>
              <w:jc w:val="center"/>
            </w:pPr>
            <w:r>
              <w:rPr>
                <w:b/>
                <w:color w:val="059669"/>
                <w:sz w:val="15"/>
              </w:rPr>
              <w:lastRenderedPageBreak/>
              <w:t>Y</w:t>
            </w:r>
          </w:p>
        </w:tc>
        <w:tc>
          <w:tcPr>
            <w:tcW w:w="941" w:type="dxa"/>
            <w:shd w:val="clear" w:color="auto" w:fill="F0F7FF"/>
          </w:tcPr>
          <w:p w14:paraId="73F2B342" w14:textId="77777777" w:rsidR="00AC21B4" w:rsidRDefault="00000000">
            <w:pPr>
              <w:spacing w:before="40" w:after="40"/>
              <w:jc w:val="center"/>
            </w:pPr>
            <w:r>
              <w:rPr>
                <w:sz w:val="15"/>
              </w:rPr>
              <w:t>P</w:t>
            </w:r>
          </w:p>
        </w:tc>
        <w:tc>
          <w:tcPr>
            <w:tcW w:w="941" w:type="dxa"/>
            <w:shd w:val="clear" w:color="auto" w:fill="F0F7FF"/>
          </w:tcPr>
          <w:p w14:paraId="40D3F2D2" w14:textId="77777777" w:rsidR="00AC21B4" w:rsidRDefault="00000000">
            <w:pPr>
              <w:spacing w:before="40" w:after="40"/>
              <w:jc w:val="center"/>
            </w:pPr>
            <w:r>
              <w:rPr>
                <w:sz w:val="15"/>
              </w:rPr>
              <w:t>Y</w:t>
            </w:r>
          </w:p>
        </w:tc>
        <w:tc>
          <w:tcPr>
            <w:tcW w:w="941" w:type="dxa"/>
            <w:shd w:val="clear" w:color="auto" w:fill="F0F7FF"/>
          </w:tcPr>
          <w:p w14:paraId="1E174845" w14:textId="77777777" w:rsidR="00AC21B4" w:rsidRDefault="00000000">
            <w:pPr>
              <w:spacing w:before="40" w:after="40"/>
              <w:jc w:val="center"/>
            </w:pPr>
            <w:r>
              <w:rPr>
                <w:sz w:val="15"/>
              </w:rPr>
              <w:t>P</w:t>
            </w:r>
          </w:p>
        </w:tc>
        <w:tc>
          <w:tcPr>
            <w:tcW w:w="941" w:type="dxa"/>
            <w:shd w:val="clear" w:color="auto" w:fill="F0F7FF"/>
          </w:tcPr>
          <w:p w14:paraId="7E3C3AB5" w14:textId="77777777" w:rsidR="00AC21B4" w:rsidRDefault="00000000">
            <w:pPr>
              <w:spacing w:before="40" w:after="40"/>
              <w:jc w:val="center"/>
            </w:pPr>
            <w:r>
              <w:rPr>
                <w:sz w:val="15"/>
              </w:rPr>
              <w:t>P</w:t>
            </w:r>
          </w:p>
        </w:tc>
        <w:tc>
          <w:tcPr>
            <w:tcW w:w="941" w:type="dxa"/>
            <w:shd w:val="clear" w:color="auto" w:fill="F0F7FF"/>
          </w:tcPr>
          <w:p w14:paraId="67A52212" w14:textId="77777777" w:rsidR="00AC21B4" w:rsidRDefault="00000000">
            <w:pPr>
              <w:spacing w:before="40" w:after="40"/>
              <w:jc w:val="center"/>
            </w:pPr>
            <w:r>
              <w:rPr>
                <w:sz w:val="15"/>
              </w:rPr>
              <w:t>—</w:t>
            </w:r>
          </w:p>
        </w:tc>
        <w:tc>
          <w:tcPr>
            <w:tcW w:w="941" w:type="dxa"/>
            <w:shd w:val="clear" w:color="auto" w:fill="F0F7FF"/>
          </w:tcPr>
          <w:p w14:paraId="4518F12B" w14:textId="77777777" w:rsidR="00AC21B4" w:rsidRDefault="00000000">
            <w:pPr>
              <w:spacing w:before="40" w:after="40"/>
              <w:jc w:val="center"/>
            </w:pPr>
            <w:r>
              <w:rPr>
                <w:sz w:val="15"/>
              </w:rPr>
              <w:t>—</w:t>
            </w:r>
          </w:p>
        </w:tc>
        <w:tc>
          <w:tcPr>
            <w:tcW w:w="941" w:type="dxa"/>
            <w:shd w:val="clear" w:color="auto" w:fill="F0F7FF"/>
          </w:tcPr>
          <w:p w14:paraId="68E8D649" w14:textId="77777777" w:rsidR="00AC21B4" w:rsidRDefault="00000000">
            <w:pPr>
              <w:spacing w:before="40" w:after="40"/>
              <w:jc w:val="center"/>
            </w:pPr>
            <w:r>
              <w:rPr>
                <w:sz w:val="15"/>
              </w:rPr>
              <w:t>Y</w:t>
            </w:r>
          </w:p>
        </w:tc>
        <w:tc>
          <w:tcPr>
            <w:tcW w:w="941" w:type="dxa"/>
            <w:shd w:val="clear" w:color="auto" w:fill="F0F7FF"/>
          </w:tcPr>
          <w:p w14:paraId="47719C4A" w14:textId="77777777" w:rsidR="00AC21B4" w:rsidRDefault="00000000">
            <w:pPr>
              <w:spacing w:before="40" w:after="40"/>
              <w:jc w:val="center"/>
            </w:pPr>
            <w:r>
              <w:rPr>
                <w:sz w:val="15"/>
              </w:rPr>
              <w:t>Y</w:t>
            </w:r>
          </w:p>
        </w:tc>
      </w:tr>
      <w:tr w:rsidR="00AC21B4" w14:paraId="529E5EBF" w14:textId="77777777">
        <w:trPr>
          <w:jc w:val="center"/>
        </w:trPr>
        <w:tc>
          <w:tcPr>
            <w:tcW w:w="941" w:type="dxa"/>
          </w:tcPr>
          <w:p w14:paraId="5D729006" w14:textId="77777777" w:rsidR="00AC21B4" w:rsidRDefault="00000000">
            <w:pPr>
              <w:spacing w:before="40" w:after="40"/>
            </w:pPr>
            <w:r>
              <w:rPr>
                <w:sz w:val="15"/>
              </w:rPr>
              <w:t>Offline Capability</w:t>
            </w:r>
          </w:p>
        </w:tc>
        <w:tc>
          <w:tcPr>
            <w:tcW w:w="941" w:type="dxa"/>
          </w:tcPr>
          <w:p w14:paraId="0F0C1B69" w14:textId="77777777" w:rsidR="00AC21B4" w:rsidRDefault="00000000">
            <w:pPr>
              <w:spacing w:before="40" w:after="40"/>
              <w:jc w:val="center"/>
            </w:pPr>
            <w:r>
              <w:rPr>
                <w:b/>
                <w:color w:val="D97706"/>
                <w:sz w:val="15"/>
              </w:rPr>
              <w:t>P</w:t>
            </w:r>
          </w:p>
        </w:tc>
        <w:tc>
          <w:tcPr>
            <w:tcW w:w="941" w:type="dxa"/>
          </w:tcPr>
          <w:p w14:paraId="5E844DD4" w14:textId="77777777" w:rsidR="00AC21B4" w:rsidRDefault="00000000">
            <w:pPr>
              <w:spacing w:before="40" w:after="40"/>
              <w:jc w:val="center"/>
            </w:pPr>
            <w:r>
              <w:rPr>
                <w:sz w:val="15"/>
              </w:rPr>
              <w:t>—</w:t>
            </w:r>
          </w:p>
        </w:tc>
        <w:tc>
          <w:tcPr>
            <w:tcW w:w="941" w:type="dxa"/>
          </w:tcPr>
          <w:p w14:paraId="14AAB12F" w14:textId="77777777" w:rsidR="00AC21B4" w:rsidRDefault="00000000">
            <w:pPr>
              <w:spacing w:before="40" w:after="40"/>
              <w:jc w:val="center"/>
            </w:pPr>
            <w:r>
              <w:rPr>
                <w:sz w:val="15"/>
              </w:rPr>
              <w:t>—</w:t>
            </w:r>
          </w:p>
        </w:tc>
        <w:tc>
          <w:tcPr>
            <w:tcW w:w="941" w:type="dxa"/>
          </w:tcPr>
          <w:p w14:paraId="735C1284" w14:textId="77777777" w:rsidR="00AC21B4" w:rsidRDefault="00000000">
            <w:pPr>
              <w:spacing w:before="40" w:after="40"/>
              <w:jc w:val="center"/>
            </w:pPr>
            <w:r>
              <w:rPr>
                <w:sz w:val="15"/>
              </w:rPr>
              <w:t>—</w:t>
            </w:r>
          </w:p>
        </w:tc>
        <w:tc>
          <w:tcPr>
            <w:tcW w:w="941" w:type="dxa"/>
          </w:tcPr>
          <w:p w14:paraId="2E3F45DE" w14:textId="77777777" w:rsidR="00AC21B4" w:rsidRDefault="00000000">
            <w:pPr>
              <w:spacing w:before="40" w:after="40"/>
              <w:jc w:val="center"/>
            </w:pPr>
            <w:r>
              <w:rPr>
                <w:sz w:val="15"/>
              </w:rPr>
              <w:t>—</w:t>
            </w:r>
          </w:p>
        </w:tc>
        <w:tc>
          <w:tcPr>
            <w:tcW w:w="941" w:type="dxa"/>
          </w:tcPr>
          <w:p w14:paraId="4C682F7D" w14:textId="77777777" w:rsidR="00AC21B4" w:rsidRDefault="00000000">
            <w:pPr>
              <w:spacing w:before="40" w:after="40"/>
              <w:jc w:val="center"/>
            </w:pPr>
            <w:r>
              <w:rPr>
                <w:sz w:val="15"/>
              </w:rPr>
              <w:t>—</w:t>
            </w:r>
          </w:p>
        </w:tc>
        <w:tc>
          <w:tcPr>
            <w:tcW w:w="941" w:type="dxa"/>
          </w:tcPr>
          <w:p w14:paraId="53F2A015" w14:textId="77777777" w:rsidR="00AC21B4" w:rsidRDefault="00000000">
            <w:pPr>
              <w:spacing w:before="40" w:after="40"/>
              <w:jc w:val="center"/>
            </w:pPr>
            <w:r>
              <w:rPr>
                <w:sz w:val="15"/>
              </w:rPr>
              <w:t>—</w:t>
            </w:r>
          </w:p>
        </w:tc>
        <w:tc>
          <w:tcPr>
            <w:tcW w:w="941" w:type="dxa"/>
          </w:tcPr>
          <w:p w14:paraId="1DF41F05" w14:textId="77777777" w:rsidR="00AC21B4" w:rsidRDefault="00000000">
            <w:pPr>
              <w:spacing w:before="40" w:after="40"/>
              <w:jc w:val="center"/>
            </w:pPr>
            <w:r>
              <w:rPr>
                <w:sz w:val="15"/>
              </w:rPr>
              <w:t>—</w:t>
            </w:r>
          </w:p>
        </w:tc>
        <w:tc>
          <w:tcPr>
            <w:tcW w:w="941" w:type="dxa"/>
          </w:tcPr>
          <w:p w14:paraId="3956D10B" w14:textId="77777777" w:rsidR="00AC21B4" w:rsidRDefault="00000000">
            <w:pPr>
              <w:spacing w:before="40" w:after="40"/>
              <w:jc w:val="center"/>
            </w:pPr>
            <w:r>
              <w:rPr>
                <w:sz w:val="15"/>
              </w:rPr>
              <w:t>—</w:t>
            </w:r>
          </w:p>
        </w:tc>
      </w:tr>
      <w:tr w:rsidR="00AC21B4" w14:paraId="09C21861" w14:textId="77777777">
        <w:trPr>
          <w:jc w:val="center"/>
        </w:trPr>
        <w:tc>
          <w:tcPr>
            <w:tcW w:w="941" w:type="dxa"/>
            <w:shd w:val="clear" w:color="auto" w:fill="F0F7FF"/>
          </w:tcPr>
          <w:p w14:paraId="20A5B7BB" w14:textId="77777777" w:rsidR="00AC21B4" w:rsidRDefault="00000000">
            <w:pPr>
              <w:spacing w:before="40" w:after="40"/>
            </w:pPr>
            <w:r>
              <w:rPr>
                <w:sz w:val="15"/>
              </w:rPr>
              <w:t>Free Tier for CSOs</w:t>
            </w:r>
          </w:p>
        </w:tc>
        <w:tc>
          <w:tcPr>
            <w:tcW w:w="941" w:type="dxa"/>
            <w:shd w:val="clear" w:color="auto" w:fill="F0F7FF"/>
          </w:tcPr>
          <w:p w14:paraId="10863B75" w14:textId="77777777" w:rsidR="00AC21B4" w:rsidRDefault="00000000">
            <w:pPr>
              <w:spacing w:before="40" w:after="40"/>
              <w:jc w:val="center"/>
            </w:pPr>
            <w:r>
              <w:rPr>
                <w:b/>
                <w:color w:val="059669"/>
                <w:sz w:val="15"/>
              </w:rPr>
              <w:t>Y</w:t>
            </w:r>
          </w:p>
        </w:tc>
        <w:tc>
          <w:tcPr>
            <w:tcW w:w="941" w:type="dxa"/>
            <w:shd w:val="clear" w:color="auto" w:fill="F0F7FF"/>
          </w:tcPr>
          <w:p w14:paraId="08A3A5AA" w14:textId="77777777" w:rsidR="00AC21B4" w:rsidRDefault="00000000">
            <w:pPr>
              <w:spacing w:before="40" w:after="40"/>
              <w:jc w:val="center"/>
            </w:pPr>
            <w:r>
              <w:rPr>
                <w:sz w:val="15"/>
              </w:rPr>
              <w:t>—</w:t>
            </w:r>
          </w:p>
        </w:tc>
        <w:tc>
          <w:tcPr>
            <w:tcW w:w="941" w:type="dxa"/>
            <w:shd w:val="clear" w:color="auto" w:fill="F0F7FF"/>
          </w:tcPr>
          <w:p w14:paraId="09171A0B" w14:textId="77777777" w:rsidR="00AC21B4" w:rsidRDefault="00000000">
            <w:pPr>
              <w:spacing w:before="40" w:after="40"/>
              <w:jc w:val="center"/>
            </w:pPr>
            <w:r>
              <w:rPr>
                <w:sz w:val="15"/>
              </w:rPr>
              <w:t>—</w:t>
            </w:r>
          </w:p>
        </w:tc>
        <w:tc>
          <w:tcPr>
            <w:tcW w:w="941" w:type="dxa"/>
            <w:shd w:val="clear" w:color="auto" w:fill="F0F7FF"/>
          </w:tcPr>
          <w:p w14:paraId="564EBCB6" w14:textId="77777777" w:rsidR="00AC21B4" w:rsidRDefault="00000000">
            <w:pPr>
              <w:spacing w:before="40" w:after="40"/>
              <w:jc w:val="center"/>
            </w:pPr>
            <w:r>
              <w:rPr>
                <w:sz w:val="15"/>
              </w:rPr>
              <w:t>—</w:t>
            </w:r>
          </w:p>
        </w:tc>
        <w:tc>
          <w:tcPr>
            <w:tcW w:w="941" w:type="dxa"/>
            <w:shd w:val="clear" w:color="auto" w:fill="F0F7FF"/>
          </w:tcPr>
          <w:p w14:paraId="25AA6C1C" w14:textId="77777777" w:rsidR="00AC21B4" w:rsidRDefault="00000000">
            <w:pPr>
              <w:spacing w:before="40" w:after="40"/>
              <w:jc w:val="center"/>
            </w:pPr>
            <w:r>
              <w:rPr>
                <w:sz w:val="15"/>
              </w:rPr>
              <w:t>Y</w:t>
            </w:r>
          </w:p>
        </w:tc>
        <w:tc>
          <w:tcPr>
            <w:tcW w:w="941" w:type="dxa"/>
            <w:shd w:val="clear" w:color="auto" w:fill="F0F7FF"/>
          </w:tcPr>
          <w:p w14:paraId="1602276C" w14:textId="77777777" w:rsidR="00AC21B4" w:rsidRDefault="00000000">
            <w:pPr>
              <w:spacing w:before="40" w:after="40"/>
              <w:jc w:val="center"/>
            </w:pPr>
            <w:r>
              <w:rPr>
                <w:sz w:val="15"/>
              </w:rPr>
              <w:t>—</w:t>
            </w:r>
          </w:p>
        </w:tc>
        <w:tc>
          <w:tcPr>
            <w:tcW w:w="941" w:type="dxa"/>
            <w:shd w:val="clear" w:color="auto" w:fill="F0F7FF"/>
          </w:tcPr>
          <w:p w14:paraId="6BAF0504" w14:textId="77777777" w:rsidR="00AC21B4" w:rsidRDefault="00000000">
            <w:pPr>
              <w:spacing w:before="40" w:after="40"/>
              <w:jc w:val="center"/>
            </w:pPr>
            <w:r>
              <w:rPr>
                <w:sz w:val="15"/>
              </w:rPr>
              <w:t>—</w:t>
            </w:r>
          </w:p>
        </w:tc>
        <w:tc>
          <w:tcPr>
            <w:tcW w:w="941" w:type="dxa"/>
            <w:shd w:val="clear" w:color="auto" w:fill="F0F7FF"/>
          </w:tcPr>
          <w:p w14:paraId="34605FCB" w14:textId="77777777" w:rsidR="00AC21B4" w:rsidRDefault="00000000">
            <w:pPr>
              <w:spacing w:before="40" w:after="40"/>
              <w:jc w:val="center"/>
            </w:pPr>
            <w:r>
              <w:rPr>
                <w:sz w:val="15"/>
              </w:rPr>
              <w:t>—</w:t>
            </w:r>
          </w:p>
        </w:tc>
        <w:tc>
          <w:tcPr>
            <w:tcW w:w="941" w:type="dxa"/>
            <w:shd w:val="clear" w:color="auto" w:fill="F0F7FF"/>
          </w:tcPr>
          <w:p w14:paraId="7047B39A" w14:textId="77777777" w:rsidR="00AC21B4" w:rsidRDefault="00000000">
            <w:pPr>
              <w:spacing w:before="40" w:after="40"/>
              <w:jc w:val="center"/>
            </w:pPr>
            <w:r>
              <w:rPr>
                <w:sz w:val="15"/>
              </w:rPr>
              <w:t>—</w:t>
            </w:r>
          </w:p>
        </w:tc>
      </w:tr>
      <w:tr w:rsidR="00AC21B4" w14:paraId="4660AEB6" w14:textId="77777777">
        <w:trPr>
          <w:jc w:val="center"/>
        </w:trPr>
        <w:tc>
          <w:tcPr>
            <w:tcW w:w="941" w:type="dxa"/>
          </w:tcPr>
          <w:p w14:paraId="762DF769" w14:textId="77777777" w:rsidR="00AC21B4" w:rsidRDefault="00000000">
            <w:pPr>
              <w:spacing w:before="40" w:after="40"/>
            </w:pPr>
            <w:r>
              <w:rPr>
                <w:sz w:val="15"/>
              </w:rPr>
              <w:t>Global South Design</w:t>
            </w:r>
          </w:p>
        </w:tc>
        <w:tc>
          <w:tcPr>
            <w:tcW w:w="941" w:type="dxa"/>
          </w:tcPr>
          <w:p w14:paraId="5C795D7F" w14:textId="77777777" w:rsidR="00AC21B4" w:rsidRDefault="00000000">
            <w:pPr>
              <w:spacing w:before="40" w:after="40"/>
              <w:jc w:val="center"/>
            </w:pPr>
            <w:r>
              <w:rPr>
                <w:b/>
                <w:color w:val="059669"/>
                <w:sz w:val="15"/>
              </w:rPr>
              <w:t>Y</w:t>
            </w:r>
          </w:p>
        </w:tc>
        <w:tc>
          <w:tcPr>
            <w:tcW w:w="941" w:type="dxa"/>
          </w:tcPr>
          <w:p w14:paraId="3704AFC6" w14:textId="77777777" w:rsidR="00AC21B4" w:rsidRDefault="00000000">
            <w:pPr>
              <w:spacing w:before="40" w:after="40"/>
              <w:jc w:val="center"/>
            </w:pPr>
            <w:r>
              <w:rPr>
                <w:sz w:val="15"/>
              </w:rPr>
              <w:t>—</w:t>
            </w:r>
          </w:p>
        </w:tc>
        <w:tc>
          <w:tcPr>
            <w:tcW w:w="941" w:type="dxa"/>
          </w:tcPr>
          <w:p w14:paraId="49D80237" w14:textId="77777777" w:rsidR="00AC21B4" w:rsidRDefault="00000000">
            <w:pPr>
              <w:spacing w:before="40" w:after="40"/>
              <w:jc w:val="center"/>
            </w:pPr>
            <w:r>
              <w:rPr>
                <w:sz w:val="15"/>
              </w:rPr>
              <w:t>—</w:t>
            </w:r>
          </w:p>
        </w:tc>
        <w:tc>
          <w:tcPr>
            <w:tcW w:w="941" w:type="dxa"/>
          </w:tcPr>
          <w:p w14:paraId="7ED9D629" w14:textId="77777777" w:rsidR="00AC21B4" w:rsidRDefault="00000000">
            <w:pPr>
              <w:spacing w:before="40" w:after="40"/>
              <w:jc w:val="center"/>
            </w:pPr>
            <w:r>
              <w:rPr>
                <w:sz w:val="15"/>
              </w:rPr>
              <w:t>P</w:t>
            </w:r>
          </w:p>
        </w:tc>
        <w:tc>
          <w:tcPr>
            <w:tcW w:w="941" w:type="dxa"/>
          </w:tcPr>
          <w:p w14:paraId="05F9EF77" w14:textId="77777777" w:rsidR="00AC21B4" w:rsidRDefault="00000000">
            <w:pPr>
              <w:spacing w:before="40" w:after="40"/>
              <w:jc w:val="center"/>
            </w:pPr>
            <w:r>
              <w:rPr>
                <w:sz w:val="15"/>
              </w:rPr>
              <w:t>Y</w:t>
            </w:r>
          </w:p>
        </w:tc>
        <w:tc>
          <w:tcPr>
            <w:tcW w:w="941" w:type="dxa"/>
          </w:tcPr>
          <w:p w14:paraId="6064526A" w14:textId="77777777" w:rsidR="00AC21B4" w:rsidRDefault="00000000">
            <w:pPr>
              <w:spacing w:before="40" w:after="40"/>
              <w:jc w:val="center"/>
            </w:pPr>
            <w:r>
              <w:rPr>
                <w:sz w:val="15"/>
              </w:rPr>
              <w:t>P</w:t>
            </w:r>
          </w:p>
        </w:tc>
        <w:tc>
          <w:tcPr>
            <w:tcW w:w="941" w:type="dxa"/>
          </w:tcPr>
          <w:p w14:paraId="03BA9077" w14:textId="77777777" w:rsidR="00AC21B4" w:rsidRDefault="00000000">
            <w:pPr>
              <w:spacing w:before="40" w:after="40"/>
              <w:jc w:val="center"/>
            </w:pPr>
            <w:r>
              <w:rPr>
                <w:sz w:val="15"/>
              </w:rPr>
              <w:t>—</w:t>
            </w:r>
          </w:p>
        </w:tc>
        <w:tc>
          <w:tcPr>
            <w:tcW w:w="941" w:type="dxa"/>
          </w:tcPr>
          <w:p w14:paraId="2744E48C" w14:textId="77777777" w:rsidR="00AC21B4" w:rsidRDefault="00000000">
            <w:pPr>
              <w:spacing w:before="40" w:after="40"/>
              <w:jc w:val="center"/>
            </w:pPr>
            <w:r>
              <w:rPr>
                <w:sz w:val="15"/>
              </w:rPr>
              <w:t>Y</w:t>
            </w:r>
          </w:p>
        </w:tc>
        <w:tc>
          <w:tcPr>
            <w:tcW w:w="941" w:type="dxa"/>
          </w:tcPr>
          <w:p w14:paraId="190094FF" w14:textId="77777777" w:rsidR="00AC21B4" w:rsidRDefault="00000000">
            <w:pPr>
              <w:spacing w:before="40" w:after="40"/>
              <w:jc w:val="center"/>
            </w:pPr>
            <w:r>
              <w:rPr>
                <w:sz w:val="15"/>
              </w:rPr>
              <w:t>—</w:t>
            </w:r>
          </w:p>
        </w:tc>
      </w:tr>
      <w:tr w:rsidR="00AC21B4" w14:paraId="0F093E1D" w14:textId="77777777">
        <w:trPr>
          <w:jc w:val="center"/>
        </w:trPr>
        <w:tc>
          <w:tcPr>
            <w:tcW w:w="941" w:type="dxa"/>
            <w:shd w:val="clear" w:color="auto" w:fill="F0F7FF"/>
          </w:tcPr>
          <w:p w14:paraId="061B5F2D" w14:textId="77777777" w:rsidR="00AC21B4" w:rsidRDefault="00000000">
            <w:pPr>
              <w:spacing w:before="40" w:after="40"/>
            </w:pPr>
            <w:r>
              <w:rPr>
                <w:sz w:val="15"/>
              </w:rPr>
              <w:t>Chat Assistant</w:t>
            </w:r>
          </w:p>
        </w:tc>
        <w:tc>
          <w:tcPr>
            <w:tcW w:w="941" w:type="dxa"/>
            <w:shd w:val="clear" w:color="auto" w:fill="F0F7FF"/>
          </w:tcPr>
          <w:p w14:paraId="631EF9C4" w14:textId="77777777" w:rsidR="00AC21B4" w:rsidRDefault="00000000">
            <w:pPr>
              <w:spacing w:before="40" w:after="40"/>
              <w:jc w:val="center"/>
            </w:pPr>
            <w:r>
              <w:rPr>
                <w:b/>
                <w:color w:val="059669"/>
                <w:sz w:val="15"/>
              </w:rPr>
              <w:t>Y</w:t>
            </w:r>
          </w:p>
        </w:tc>
        <w:tc>
          <w:tcPr>
            <w:tcW w:w="941" w:type="dxa"/>
            <w:shd w:val="clear" w:color="auto" w:fill="F0F7FF"/>
          </w:tcPr>
          <w:p w14:paraId="3660CBCA" w14:textId="77777777" w:rsidR="00AC21B4" w:rsidRDefault="00000000">
            <w:pPr>
              <w:spacing w:before="40" w:after="40"/>
              <w:jc w:val="center"/>
            </w:pPr>
            <w:r>
              <w:rPr>
                <w:sz w:val="15"/>
              </w:rPr>
              <w:t>—</w:t>
            </w:r>
          </w:p>
        </w:tc>
        <w:tc>
          <w:tcPr>
            <w:tcW w:w="941" w:type="dxa"/>
            <w:shd w:val="clear" w:color="auto" w:fill="F0F7FF"/>
          </w:tcPr>
          <w:p w14:paraId="3A76DA54" w14:textId="77777777" w:rsidR="00AC21B4" w:rsidRDefault="00000000">
            <w:pPr>
              <w:spacing w:before="40" w:after="40"/>
              <w:jc w:val="center"/>
            </w:pPr>
            <w:r>
              <w:rPr>
                <w:sz w:val="15"/>
              </w:rPr>
              <w:t>—</w:t>
            </w:r>
          </w:p>
        </w:tc>
        <w:tc>
          <w:tcPr>
            <w:tcW w:w="941" w:type="dxa"/>
            <w:shd w:val="clear" w:color="auto" w:fill="F0F7FF"/>
          </w:tcPr>
          <w:p w14:paraId="7CA2891A" w14:textId="77777777" w:rsidR="00AC21B4" w:rsidRDefault="00000000">
            <w:pPr>
              <w:spacing w:before="40" w:after="40"/>
              <w:jc w:val="center"/>
            </w:pPr>
            <w:r>
              <w:rPr>
                <w:sz w:val="15"/>
              </w:rPr>
              <w:t>—</w:t>
            </w:r>
          </w:p>
        </w:tc>
        <w:tc>
          <w:tcPr>
            <w:tcW w:w="941" w:type="dxa"/>
            <w:shd w:val="clear" w:color="auto" w:fill="F0F7FF"/>
          </w:tcPr>
          <w:p w14:paraId="02729A51" w14:textId="77777777" w:rsidR="00AC21B4" w:rsidRDefault="00000000">
            <w:pPr>
              <w:spacing w:before="40" w:after="40"/>
              <w:jc w:val="center"/>
            </w:pPr>
            <w:r>
              <w:rPr>
                <w:sz w:val="15"/>
              </w:rPr>
              <w:t>—</w:t>
            </w:r>
          </w:p>
        </w:tc>
        <w:tc>
          <w:tcPr>
            <w:tcW w:w="941" w:type="dxa"/>
            <w:shd w:val="clear" w:color="auto" w:fill="F0F7FF"/>
          </w:tcPr>
          <w:p w14:paraId="0196D040" w14:textId="77777777" w:rsidR="00AC21B4" w:rsidRDefault="00000000">
            <w:pPr>
              <w:spacing w:before="40" w:after="40"/>
              <w:jc w:val="center"/>
            </w:pPr>
            <w:r>
              <w:rPr>
                <w:sz w:val="15"/>
              </w:rPr>
              <w:t>—</w:t>
            </w:r>
          </w:p>
        </w:tc>
        <w:tc>
          <w:tcPr>
            <w:tcW w:w="941" w:type="dxa"/>
            <w:shd w:val="clear" w:color="auto" w:fill="F0F7FF"/>
          </w:tcPr>
          <w:p w14:paraId="11BFCAEC" w14:textId="77777777" w:rsidR="00AC21B4" w:rsidRDefault="00000000">
            <w:pPr>
              <w:spacing w:before="40" w:after="40"/>
              <w:jc w:val="center"/>
            </w:pPr>
            <w:r>
              <w:rPr>
                <w:sz w:val="15"/>
              </w:rPr>
              <w:t>—</w:t>
            </w:r>
          </w:p>
        </w:tc>
        <w:tc>
          <w:tcPr>
            <w:tcW w:w="941" w:type="dxa"/>
            <w:shd w:val="clear" w:color="auto" w:fill="F0F7FF"/>
          </w:tcPr>
          <w:p w14:paraId="05D87588" w14:textId="77777777" w:rsidR="00AC21B4" w:rsidRDefault="00000000">
            <w:pPr>
              <w:spacing w:before="40" w:after="40"/>
              <w:jc w:val="center"/>
            </w:pPr>
            <w:r>
              <w:rPr>
                <w:sz w:val="15"/>
              </w:rPr>
              <w:t>—</w:t>
            </w:r>
          </w:p>
        </w:tc>
        <w:tc>
          <w:tcPr>
            <w:tcW w:w="941" w:type="dxa"/>
            <w:shd w:val="clear" w:color="auto" w:fill="F0F7FF"/>
          </w:tcPr>
          <w:p w14:paraId="5C2192CA" w14:textId="77777777" w:rsidR="00AC21B4" w:rsidRDefault="00000000">
            <w:pPr>
              <w:spacing w:before="40" w:after="40"/>
              <w:jc w:val="center"/>
            </w:pPr>
            <w:r>
              <w:rPr>
                <w:sz w:val="15"/>
              </w:rPr>
              <w:t>—</w:t>
            </w:r>
          </w:p>
        </w:tc>
      </w:tr>
    </w:tbl>
    <w:p w14:paraId="70A08558" w14:textId="77777777" w:rsidR="00AC21B4" w:rsidRDefault="00AC21B4"/>
    <w:p w14:paraId="5928849E" w14:textId="77777777" w:rsidR="00AC21B4" w:rsidRDefault="00000000">
      <w:pPr>
        <w:spacing w:after="120" w:line="300" w:lineRule="exact"/>
      </w:pPr>
      <w:r>
        <w:rPr>
          <w:i/>
        </w:rPr>
        <w:t>Kuja achieves full support (Y) for 23 of 24 features, with partial support (P) for Offline Capability (planned for future release). No competitor achieves more than 12 of 24 features. The closest competitors — Fluxx and SmartSimple — score 11 each, and neither offers marketplace, extensible capacity assessment, government registry verification (expanding to all Global South countries), or multi-language support for Global South languages (Arabic, French, Spanish, Swahili).</w:t>
      </w:r>
    </w:p>
    <w:p w14:paraId="027480C9" w14:textId="77777777" w:rsidR="00AC21B4" w:rsidRDefault="00000000">
      <w:r>
        <w:br w:type="page"/>
      </w:r>
    </w:p>
    <w:p w14:paraId="4A7D5B43" w14:textId="77777777" w:rsidR="00AC21B4" w:rsidRDefault="00000000">
      <w:pPr>
        <w:pStyle w:val="Heading1"/>
        <w:spacing w:before="360" w:after="160"/>
      </w:pPr>
      <w:r>
        <w:rPr>
          <w:rFonts w:ascii="Calibri" w:hAnsi="Calibri"/>
          <w:color w:val="1E40AF"/>
        </w:rPr>
        <w:lastRenderedPageBreak/>
        <w:t>6. Market Research &amp; Data</w:t>
      </w:r>
    </w:p>
    <w:p w14:paraId="4622F4AE" w14:textId="77777777" w:rsidR="00AC21B4" w:rsidRDefault="00000000">
      <w:pPr>
        <w:pStyle w:val="Heading2"/>
        <w:spacing w:before="280" w:after="120"/>
      </w:pPr>
      <w:r>
        <w:rPr>
          <w:rFonts w:ascii="Calibri" w:hAnsi="Calibri"/>
          <w:color w:val="0D9488"/>
        </w:rPr>
        <w:t>Market Size</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35"/>
        <w:gridCol w:w="3135"/>
        <w:gridCol w:w="3135"/>
      </w:tblGrid>
      <w:tr w:rsidR="00AC21B4" w14:paraId="38895AE2" w14:textId="77777777">
        <w:trPr>
          <w:jc w:val="center"/>
        </w:trPr>
        <w:tc>
          <w:tcPr>
            <w:tcW w:w="3135" w:type="dxa"/>
            <w:shd w:val="clear" w:color="auto" w:fill="1E40AF"/>
          </w:tcPr>
          <w:p w14:paraId="461191CD" w14:textId="77777777" w:rsidR="00AC21B4" w:rsidRDefault="00000000">
            <w:pPr>
              <w:spacing w:before="40" w:after="40"/>
            </w:pPr>
            <w:r>
              <w:rPr>
                <w:b/>
                <w:color w:val="FFFFFF"/>
                <w:sz w:val="18"/>
              </w:rPr>
              <w:t>Metric</w:t>
            </w:r>
          </w:p>
        </w:tc>
        <w:tc>
          <w:tcPr>
            <w:tcW w:w="3135" w:type="dxa"/>
            <w:shd w:val="clear" w:color="auto" w:fill="1E40AF"/>
          </w:tcPr>
          <w:p w14:paraId="2B13301A" w14:textId="77777777" w:rsidR="00AC21B4" w:rsidRDefault="00000000">
            <w:pPr>
              <w:spacing w:before="40" w:after="40"/>
            </w:pPr>
            <w:r>
              <w:rPr>
                <w:b/>
                <w:color w:val="FFFFFF"/>
                <w:sz w:val="18"/>
              </w:rPr>
              <w:t>Value</w:t>
            </w:r>
          </w:p>
        </w:tc>
        <w:tc>
          <w:tcPr>
            <w:tcW w:w="3135" w:type="dxa"/>
            <w:shd w:val="clear" w:color="auto" w:fill="1E40AF"/>
          </w:tcPr>
          <w:p w14:paraId="1A292BFD" w14:textId="77777777" w:rsidR="00AC21B4" w:rsidRDefault="00000000">
            <w:pPr>
              <w:spacing w:before="40" w:after="40"/>
            </w:pPr>
            <w:r>
              <w:rPr>
                <w:b/>
                <w:color w:val="FFFFFF"/>
                <w:sz w:val="18"/>
              </w:rPr>
              <w:t>Source</w:t>
            </w:r>
          </w:p>
        </w:tc>
      </w:tr>
      <w:tr w:rsidR="00AC21B4" w14:paraId="0F40D7B5" w14:textId="77777777">
        <w:trPr>
          <w:jc w:val="center"/>
        </w:trPr>
        <w:tc>
          <w:tcPr>
            <w:tcW w:w="3135" w:type="dxa"/>
          </w:tcPr>
          <w:p w14:paraId="08705F01" w14:textId="77777777" w:rsidR="00AC21B4" w:rsidRDefault="00000000">
            <w:pPr>
              <w:spacing w:before="40" w:after="40"/>
            </w:pPr>
            <w:r>
              <w:rPr>
                <w:sz w:val="18"/>
              </w:rPr>
              <w:t>Global grant management software market (2024)</w:t>
            </w:r>
          </w:p>
        </w:tc>
        <w:tc>
          <w:tcPr>
            <w:tcW w:w="3135" w:type="dxa"/>
          </w:tcPr>
          <w:p w14:paraId="59F9671A" w14:textId="77777777" w:rsidR="00AC21B4" w:rsidRDefault="00000000">
            <w:pPr>
              <w:spacing w:before="40" w:after="40"/>
            </w:pPr>
            <w:r>
              <w:rPr>
                <w:sz w:val="18"/>
              </w:rPr>
              <w:t>$2.75 billion</w:t>
            </w:r>
          </w:p>
        </w:tc>
        <w:tc>
          <w:tcPr>
            <w:tcW w:w="3135" w:type="dxa"/>
          </w:tcPr>
          <w:p w14:paraId="4FF5440F" w14:textId="77777777" w:rsidR="00AC21B4" w:rsidRDefault="00000000">
            <w:pPr>
              <w:spacing w:before="40" w:after="40"/>
            </w:pPr>
            <w:r>
              <w:rPr>
                <w:sz w:val="18"/>
              </w:rPr>
              <w:t>Grand View Research</w:t>
            </w:r>
          </w:p>
        </w:tc>
      </w:tr>
      <w:tr w:rsidR="00AC21B4" w14:paraId="7E699E66" w14:textId="77777777">
        <w:trPr>
          <w:jc w:val="center"/>
        </w:trPr>
        <w:tc>
          <w:tcPr>
            <w:tcW w:w="3135" w:type="dxa"/>
            <w:shd w:val="clear" w:color="auto" w:fill="F0F7FF"/>
          </w:tcPr>
          <w:p w14:paraId="459FEF94" w14:textId="77777777" w:rsidR="00AC21B4" w:rsidRDefault="00000000">
            <w:pPr>
              <w:spacing w:before="40" w:after="40"/>
            </w:pPr>
            <w:r>
              <w:rPr>
                <w:sz w:val="18"/>
              </w:rPr>
              <w:t>Projected market size (2030)</w:t>
            </w:r>
          </w:p>
        </w:tc>
        <w:tc>
          <w:tcPr>
            <w:tcW w:w="3135" w:type="dxa"/>
            <w:shd w:val="clear" w:color="auto" w:fill="F0F7FF"/>
          </w:tcPr>
          <w:p w14:paraId="23B6DCC8" w14:textId="77777777" w:rsidR="00AC21B4" w:rsidRDefault="00000000">
            <w:pPr>
              <w:spacing w:before="40" w:after="40"/>
            </w:pPr>
            <w:r>
              <w:rPr>
                <w:sz w:val="18"/>
              </w:rPr>
              <w:t>$4.79 billion</w:t>
            </w:r>
          </w:p>
        </w:tc>
        <w:tc>
          <w:tcPr>
            <w:tcW w:w="3135" w:type="dxa"/>
            <w:shd w:val="clear" w:color="auto" w:fill="F0F7FF"/>
          </w:tcPr>
          <w:p w14:paraId="39409A3B" w14:textId="77777777" w:rsidR="00AC21B4" w:rsidRDefault="00000000">
            <w:pPr>
              <w:spacing w:before="40" w:after="40"/>
            </w:pPr>
            <w:r>
              <w:rPr>
                <w:sz w:val="18"/>
              </w:rPr>
              <w:t>Grand View Research</w:t>
            </w:r>
          </w:p>
        </w:tc>
      </w:tr>
      <w:tr w:rsidR="00AC21B4" w14:paraId="30737FC1" w14:textId="77777777">
        <w:trPr>
          <w:jc w:val="center"/>
        </w:trPr>
        <w:tc>
          <w:tcPr>
            <w:tcW w:w="3135" w:type="dxa"/>
          </w:tcPr>
          <w:p w14:paraId="34EEAE82" w14:textId="77777777" w:rsidR="00AC21B4" w:rsidRDefault="00000000">
            <w:pPr>
              <w:spacing w:before="40" w:after="40"/>
            </w:pPr>
            <w:r>
              <w:rPr>
                <w:sz w:val="18"/>
              </w:rPr>
              <w:t>CAGR (2024-2030)</w:t>
            </w:r>
          </w:p>
        </w:tc>
        <w:tc>
          <w:tcPr>
            <w:tcW w:w="3135" w:type="dxa"/>
          </w:tcPr>
          <w:p w14:paraId="43A98A04" w14:textId="77777777" w:rsidR="00AC21B4" w:rsidRDefault="00000000">
            <w:pPr>
              <w:spacing w:before="40" w:after="40"/>
            </w:pPr>
            <w:r>
              <w:rPr>
                <w:sz w:val="18"/>
              </w:rPr>
              <w:t>10.3%</w:t>
            </w:r>
          </w:p>
        </w:tc>
        <w:tc>
          <w:tcPr>
            <w:tcW w:w="3135" w:type="dxa"/>
          </w:tcPr>
          <w:p w14:paraId="5A209EA8" w14:textId="77777777" w:rsidR="00AC21B4" w:rsidRDefault="00000000">
            <w:pPr>
              <w:spacing w:before="40" w:after="40"/>
            </w:pPr>
            <w:r>
              <w:rPr>
                <w:sz w:val="18"/>
              </w:rPr>
              <w:t>Grand View Research</w:t>
            </w:r>
          </w:p>
        </w:tc>
      </w:tr>
      <w:tr w:rsidR="00AC21B4" w14:paraId="1911EABF" w14:textId="77777777">
        <w:trPr>
          <w:jc w:val="center"/>
        </w:trPr>
        <w:tc>
          <w:tcPr>
            <w:tcW w:w="3135" w:type="dxa"/>
            <w:shd w:val="clear" w:color="auto" w:fill="F0F7FF"/>
          </w:tcPr>
          <w:p w14:paraId="59F8D818" w14:textId="77777777" w:rsidR="00AC21B4" w:rsidRDefault="00000000">
            <w:pPr>
              <w:spacing w:before="40" w:after="40"/>
            </w:pPr>
            <w:r>
              <w:rPr>
                <w:sz w:val="18"/>
              </w:rPr>
              <w:t>Nonprofit/NGO segment share</w:t>
            </w:r>
          </w:p>
        </w:tc>
        <w:tc>
          <w:tcPr>
            <w:tcW w:w="3135" w:type="dxa"/>
            <w:shd w:val="clear" w:color="auto" w:fill="F0F7FF"/>
          </w:tcPr>
          <w:p w14:paraId="3A86E769" w14:textId="77777777" w:rsidR="00AC21B4" w:rsidRDefault="00000000">
            <w:pPr>
              <w:spacing w:before="40" w:after="40"/>
            </w:pPr>
            <w:r>
              <w:rPr>
                <w:sz w:val="18"/>
              </w:rPr>
              <w:t>58.2%</w:t>
            </w:r>
          </w:p>
        </w:tc>
        <w:tc>
          <w:tcPr>
            <w:tcW w:w="3135" w:type="dxa"/>
            <w:shd w:val="clear" w:color="auto" w:fill="F0F7FF"/>
          </w:tcPr>
          <w:p w14:paraId="6468870D" w14:textId="77777777" w:rsidR="00AC21B4" w:rsidRDefault="00000000">
            <w:pPr>
              <w:spacing w:before="40" w:after="40"/>
            </w:pPr>
            <w:r>
              <w:rPr>
                <w:sz w:val="18"/>
              </w:rPr>
              <w:t>Grand View Research</w:t>
            </w:r>
          </w:p>
        </w:tc>
      </w:tr>
      <w:tr w:rsidR="00AC21B4" w14:paraId="207799BA" w14:textId="77777777">
        <w:trPr>
          <w:jc w:val="center"/>
        </w:trPr>
        <w:tc>
          <w:tcPr>
            <w:tcW w:w="3135" w:type="dxa"/>
          </w:tcPr>
          <w:p w14:paraId="5F675FE0" w14:textId="77777777" w:rsidR="00AC21B4" w:rsidRDefault="00000000">
            <w:pPr>
              <w:spacing w:before="40" w:after="40"/>
            </w:pPr>
            <w:r>
              <w:rPr>
                <w:sz w:val="18"/>
              </w:rPr>
              <w:t>Cloud-based deployments</w:t>
            </w:r>
          </w:p>
        </w:tc>
        <w:tc>
          <w:tcPr>
            <w:tcW w:w="3135" w:type="dxa"/>
          </w:tcPr>
          <w:p w14:paraId="1BD600F3" w14:textId="77777777" w:rsidR="00AC21B4" w:rsidRDefault="00000000">
            <w:pPr>
              <w:spacing w:before="40" w:after="40"/>
            </w:pPr>
            <w:r>
              <w:rPr>
                <w:sz w:val="18"/>
              </w:rPr>
              <w:t>65% of new implementations</w:t>
            </w:r>
          </w:p>
        </w:tc>
        <w:tc>
          <w:tcPr>
            <w:tcW w:w="3135" w:type="dxa"/>
          </w:tcPr>
          <w:p w14:paraId="7BEF2551" w14:textId="77777777" w:rsidR="00AC21B4" w:rsidRDefault="00000000">
            <w:pPr>
              <w:spacing w:before="40" w:after="40"/>
            </w:pPr>
            <w:r>
              <w:rPr>
                <w:sz w:val="18"/>
              </w:rPr>
              <w:t>Industry reports</w:t>
            </w:r>
          </w:p>
        </w:tc>
      </w:tr>
      <w:tr w:rsidR="00AC21B4" w14:paraId="0166F283" w14:textId="77777777">
        <w:trPr>
          <w:jc w:val="center"/>
        </w:trPr>
        <w:tc>
          <w:tcPr>
            <w:tcW w:w="3135" w:type="dxa"/>
            <w:shd w:val="clear" w:color="auto" w:fill="F0F7FF"/>
          </w:tcPr>
          <w:p w14:paraId="27512D71" w14:textId="77777777" w:rsidR="00AC21B4" w:rsidRDefault="00000000">
            <w:pPr>
              <w:spacing w:before="40" w:after="40"/>
            </w:pPr>
            <w:r>
              <w:rPr>
                <w:sz w:val="18"/>
              </w:rPr>
              <w:t>Nonprofits wanting to expand AI use</w:t>
            </w:r>
          </w:p>
        </w:tc>
        <w:tc>
          <w:tcPr>
            <w:tcW w:w="3135" w:type="dxa"/>
            <w:shd w:val="clear" w:color="auto" w:fill="F0F7FF"/>
          </w:tcPr>
          <w:p w14:paraId="70491CB8" w14:textId="77777777" w:rsidR="00AC21B4" w:rsidRDefault="00000000">
            <w:pPr>
              <w:spacing w:before="40" w:after="40"/>
            </w:pPr>
            <w:r>
              <w:rPr>
                <w:sz w:val="18"/>
              </w:rPr>
              <w:t>90%</w:t>
            </w:r>
          </w:p>
        </w:tc>
        <w:tc>
          <w:tcPr>
            <w:tcW w:w="3135" w:type="dxa"/>
            <w:shd w:val="clear" w:color="auto" w:fill="F0F7FF"/>
          </w:tcPr>
          <w:p w14:paraId="3FDFA26C" w14:textId="77777777" w:rsidR="00AC21B4" w:rsidRDefault="00000000">
            <w:pPr>
              <w:spacing w:before="40" w:after="40"/>
            </w:pPr>
            <w:r>
              <w:rPr>
                <w:sz w:val="18"/>
              </w:rPr>
              <w:t>CEP "AI With Purpose" (2025)</w:t>
            </w:r>
          </w:p>
        </w:tc>
      </w:tr>
      <w:tr w:rsidR="00AC21B4" w14:paraId="35B57083" w14:textId="77777777">
        <w:trPr>
          <w:jc w:val="center"/>
        </w:trPr>
        <w:tc>
          <w:tcPr>
            <w:tcW w:w="3135" w:type="dxa"/>
          </w:tcPr>
          <w:p w14:paraId="657246EE" w14:textId="77777777" w:rsidR="00AC21B4" w:rsidRDefault="00000000">
            <w:pPr>
              <w:spacing w:before="40" w:after="40"/>
            </w:pPr>
            <w:r>
              <w:rPr>
                <w:sz w:val="18"/>
              </w:rPr>
              <w:t>Foundations wanting to expand AI use</w:t>
            </w:r>
          </w:p>
        </w:tc>
        <w:tc>
          <w:tcPr>
            <w:tcW w:w="3135" w:type="dxa"/>
          </w:tcPr>
          <w:p w14:paraId="6C181344" w14:textId="77777777" w:rsidR="00AC21B4" w:rsidRDefault="00000000">
            <w:pPr>
              <w:spacing w:before="40" w:after="40"/>
            </w:pPr>
            <w:r>
              <w:rPr>
                <w:sz w:val="18"/>
              </w:rPr>
              <w:t>94%</w:t>
            </w:r>
          </w:p>
        </w:tc>
        <w:tc>
          <w:tcPr>
            <w:tcW w:w="3135" w:type="dxa"/>
          </w:tcPr>
          <w:p w14:paraId="72A81834" w14:textId="77777777" w:rsidR="00AC21B4" w:rsidRDefault="00000000">
            <w:pPr>
              <w:spacing w:before="40" w:after="40"/>
            </w:pPr>
            <w:r>
              <w:rPr>
                <w:sz w:val="18"/>
              </w:rPr>
              <w:t>CEP "AI With Purpose" (2025)</w:t>
            </w:r>
          </w:p>
        </w:tc>
      </w:tr>
    </w:tbl>
    <w:p w14:paraId="0CAA218B" w14:textId="77777777" w:rsidR="00AC21B4" w:rsidRDefault="00AC21B4"/>
    <w:p w14:paraId="75D57DB3" w14:textId="77777777" w:rsidR="00AC21B4" w:rsidRDefault="00000000">
      <w:pPr>
        <w:pStyle w:val="Heading2"/>
        <w:spacing w:before="280" w:after="120"/>
      </w:pPr>
      <w:r>
        <w:rPr>
          <w:rFonts w:ascii="Calibri" w:hAnsi="Calibri"/>
          <w:color w:val="0D9488"/>
        </w:rPr>
        <w:t>TAM/SAM/SOM Methodology</w:t>
      </w:r>
    </w:p>
    <w:p w14:paraId="1A4442AD" w14:textId="77777777" w:rsidR="00AC21B4" w:rsidRDefault="00000000">
      <w:pPr>
        <w:pStyle w:val="ListBullet"/>
        <w:spacing w:after="60" w:line="300" w:lineRule="exact"/>
      </w:pPr>
      <w:r>
        <w:rPr>
          <w:b/>
        </w:rPr>
        <w:t xml:space="preserve">TAM: </w:t>
      </w:r>
      <w:r>
        <w:t>TAM: Full global grant management software market ($2.75B → $4.79B)</w:t>
      </w:r>
    </w:p>
    <w:p w14:paraId="47BEAA0F" w14:textId="77777777" w:rsidR="00AC21B4" w:rsidRDefault="00000000">
      <w:pPr>
        <w:pStyle w:val="ListBullet"/>
        <w:spacing w:after="60" w:line="300" w:lineRule="exact"/>
      </w:pPr>
      <w:r>
        <w:rPr>
          <w:b/>
        </w:rPr>
        <w:t xml:space="preserve">SAM: </w:t>
      </w:r>
      <w:r>
        <w:t>SAM: NGO/nonprofit segment (58.2% = ~$1.6B in 2024, ~$2.79B by 2030). Includes donor-side platforms used for nonprofit grantmaking.</w:t>
      </w:r>
    </w:p>
    <w:p w14:paraId="788ED8AA" w14:textId="77777777" w:rsidR="00AC21B4" w:rsidRDefault="00000000">
      <w:pPr>
        <w:pStyle w:val="ListBullet"/>
        <w:spacing w:after="60" w:line="300" w:lineRule="exact"/>
      </w:pPr>
      <w:r>
        <w:rPr>
          <w:b/>
        </w:rPr>
        <w:t xml:space="preserve">SOM: </w:t>
      </w:r>
      <w:r>
        <w:t>SOM: Kuja’s realistic Year 1-3 capture based on geographic focus (Africa first), pricing model, and sales capacity. Year 1: $1M. Year 3: $2M+ ARR.</w:t>
      </w:r>
    </w:p>
    <w:p w14:paraId="1B1ADC15" w14:textId="77777777" w:rsidR="00AC21B4" w:rsidRDefault="00000000">
      <w:pPr>
        <w:pStyle w:val="Heading2"/>
        <w:spacing w:before="280" w:after="120"/>
      </w:pPr>
      <w:r>
        <w:rPr>
          <w:rFonts w:ascii="Calibri" w:hAnsi="Calibri"/>
          <w:color w:val="0D9488"/>
        </w:rPr>
        <w:t>Sector Trends</w:t>
      </w:r>
    </w:p>
    <w:p w14:paraId="7079E1E0" w14:textId="77777777" w:rsidR="00AC21B4" w:rsidRDefault="00000000">
      <w:pPr>
        <w:pStyle w:val="ListBullet"/>
        <w:spacing w:after="60" w:line="300" w:lineRule="exact"/>
      </w:pPr>
      <w:r>
        <w:t>Aid localization: Grand Bargain 2.0 commits 25% direct funding to local actors; actual figure below 5%</w:t>
      </w:r>
    </w:p>
    <w:p w14:paraId="0EDB3CD3" w14:textId="77777777" w:rsidR="00AC21B4" w:rsidRDefault="00000000">
      <w:pPr>
        <w:pStyle w:val="ListBullet"/>
        <w:spacing w:after="60" w:line="300" w:lineRule="exact"/>
      </w:pPr>
      <w:r>
        <w:t>USAID disruption: 83% programs cancelled (March 2025), 81+ NGOs closed field offices, $36B in cuts</w:t>
      </w:r>
    </w:p>
    <w:p w14:paraId="0BB9143E" w14:textId="77777777" w:rsidR="00AC21B4" w:rsidRDefault="00000000">
      <w:pPr>
        <w:pStyle w:val="ListBullet"/>
        <w:spacing w:after="60" w:line="300" w:lineRule="exact"/>
      </w:pPr>
      <w:r>
        <w:t>Digital transformation: 65% of new grant management deployments are cloud-based</w:t>
      </w:r>
    </w:p>
    <w:p w14:paraId="564A3ABB" w14:textId="77777777" w:rsidR="00AC21B4" w:rsidRDefault="00000000">
      <w:pPr>
        <w:pStyle w:val="ListBullet"/>
        <w:spacing w:after="60" w:line="300" w:lineRule="exact"/>
      </w:pPr>
      <w:r>
        <w:t>AI adoption surge: 92% of nonprofits use AI in some capacity (Virtuous/Fundraising.AI 2026), but 76% lack formal AI strategy (TechSoup 2025)</w:t>
      </w:r>
    </w:p>
    <w:p w14:paraId="78BBF837" w14:textId="77777777" w:rsidR="00AC21B4" w:rsidRDefault="00000000">
      <w:pPr>
        <w:pStyle w:val="ListBullet"/>
        <w:spacing w:after="60" w:line="300" w:lineRule="exact"/>
      </w:pPr>
      <w:r>
        <w:t>Merger activity: SmartSimple + Foundant merger (Aug 2024), Bonterra launched Grantmaker (Feb 2026)</w:t>
      </w:r>
    </w:p>
    <w:p w14:paraId="5E2E3F7A" w14:textId="77777777" w:rsidR="00AC21B4" w:rsidRDefault="00000000">
      <w:pPr>
        <w:pStyle w:val="ListBullet"/>
        <w:spacing w:after="60" w:line="300" w:lineRule="exact"/>
      </w:pPr>
      <w:r>
        <w:t>Assessment standardization: Growing demand for passportable, reusable capacity assessments across donors</w:t>
      </w:r>
    </w:p>
    <w:p w14:paraId="2F4621EF" w14:textId="77777777" w:rsidR="00AC21B4" w:rsidRDefault="00000000">
      <w:pPr>
        <w:pStyle w:val="Heading2"/>
        <w:spacing w:before="280" w:after="120"/>
      </w:pPr>
      <w:r>
        <w:rPr>
          <w:rFonts w:ascii="Calibri" w:hAnsi="Calibri"/>
          <w:color w:val="0D9488"/>
        </w:rPr>
        <w:t>Target Market Segments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35"/>
        <w:gridCol w:w="3135"/>
        <w:gridCol w:w="3135"/>
      </w:tblGrid>
      <w:tr w:rsidR="00AC21B4" w14:paraId="677511DD" w14:textId="77777777">
        <w:trPr>
          <w:jc w:val="center"/>
        </w:trPr>
        <w:tc>
          <w:tcPr>
            <w:tcW w:w="3135" w:type="dxa"/>
            <w:shd w:val="clear" w:color="auto" w:fill="1E40AF"/>
          </w:tcPr>
          <w:p w14:paraId="309095E8" w14:textId="77777777" w:rsidR="00AC21B4" w:rsidRDefault="00000000">
            <w:pPr>
              <w:spacing w:before="40" w:after="40"/>
            </w:pPr>
            <w:r>
              <w:rPr>
                <w:b/>
                <w:color w:val="FFFFFF"/>
                <w:sz w:val="18"/>
              </w:rPr>
              <w:t>Segment</w:t>
            </w:r>
          </w:p>
        </w:tc>
        <w:tc>
          <w:tcPr>
            <w:tcW w:w="3135" w:type="dxa"/>
            <w:shd w:val="clear" w:color="auto" w:fill="1E40AF"/>
          </w:tcPr>
          <w:p w14:paraId="35D3B515" w14:textId="77777777" w:rsidR="00AC21B4" w:rsidRDefault="00000000">
            <w:pPr>
              <w:spacing w:before="40" w:after="40"/>
            </w:pPr>
            <w:r>
              <w:rPr>
                <w:b/>
                <w:color w:val="FFFFFF"/>
                <w:sz w:val="18"/>
              </w:rPr>
              <w:t>Estimated Size</w:t>
            </w:r>
          </w:p>
        </w:tc>
        <w:tc>
          <w:tcPr>
            <w:tcW w:w="3135" w:type="dxa"/>
            <w:shd w:val="clear" w:color="auto" w:fill="1E40AF"/>
          </w:tcPr>
          <w:p w14:paraId="15D6AB44" w14:textId="77777777" w:rsidR="00AC21B4" w:rsidRDefault="00000000">
            <w:pPr>
              <w:spacing w:before="40" w:after="40"/>
            </w:pPr>
            <w:r>
              <w:rPr>
                <w:b/>
                <w:color w:val="FFFFFF"/>
                <w:sz w:val="18"/>
              </w:rPr>
              <w:t>Kuja’s Approach</w:t>
            </w:r>
          </w:p>
        </w:tc>
      </w:tr>
      <w:tr w:rsidR="00AC21B4" w14:paraId="0B084D94" w14:textId="77777777">
        <w:trPr>
          <w:jc w:val="center"/>
        </w:trPr>
        <w:tc>
          <w:tcPr>
            <w:tcW w:w="3135" w:type="dxa"/>
          </w:tcPr>
          <w:p w14:paraId="113B340A" w14:textId="77777777" w:rsidR="00AC21B4" w:rsidRDefault="00000000">
            <w:pPr>
              <w:spacing w:before="40" w:after="40"/>
            </w:pPr>
            <w:r>
              <w:rPr>
                <w:sz w:val="18"/>
              </w:rPr>
              <w:t>African CSOs/NGOs</w:t>
            </w:r>
          </w:p>
        </w:tc>
        <w:tc>
          <w:tcPr>
            <w:tcW w:w="3135" w:type="dxa"/>
          </w:tcPr>
          <w:p w14:paraId="27481490" w14:textId="77777777" w:rsidR="00AC21B4" w:rsidRDefault="00000000">
            <w:pPr>
              <w:spacing w:before="40" w:after="40"/>
            </w:pPr>
            <w:r>
              <w:rPr>
                <w:sz w:val="18"/>
              </w:rPr>
              <w:t>100,000+ registered organizations</w:t>
            </w:r>
          </w:p>
        </w:tc>
        <w:tc>
          <w:tcPr>
            <w:tcW w:w="3135" w:type="dxa"/>
          </w:tcPr>
          <w:p w14:paraId="1349A33E" w14:textId="77777777" w:rsidR="00AC21B4" w:rsidRDefault="00000000">
            <w:pPr>
              <w:spacing w:before="40" w:after="40"/>
            </w:pPr>
            <w:r>
              <w:rPr>
                <w:sz w:val="18"/>
              </w:rPr>
              <w:t>Free tier for marketplace + paid assessment + ERP</w:t>
            </w:r>
          </w:p>
        </w:tc>
      </w:tr>
      <w:tr w:rsidR="00AC21B4" w14:paraId="0D6E84BB" w14:textId="77777777">
        <w:trPr>
          <w:jc w:val="center"/>
        </w:trPr>
        <w:tc>
          <w:tcPr>
            <w:tcW w:w="3135" w:type="dxa"/>
            <w:shd w:val="clear" w:color="auto" w:fill="F0F7FF"/>
          </w:tcPr>
          <w:p w14:paraId="5894E840" w14:textId="77777777" w:rsidR="00AC21B4" w:rsidRDefault="00000000">
            <w:pPr>
              <w:spacing w:before="40" w:after="40"/>
            </w:pPr>
            <w:r>
              <w:rPr>
                <w:sz w:val="18"/>
              </w:rPr>
              <w:t>Global South CSOs (incl. LatAm, Asia)</w:t>
            </w:r>
          </w:p>
        </w:tc>
        <w:tc>
          <w:tcPr>
            <w:tcW w:w="3135" w:type="dxa"/>
            <w:shd w:val="clear" w:color="auto" w:fill="F0F7FF"/>
          </w:tcPr>
          <w:p w14:paraId="639ED602" w14:textId="77777777" w:rsidR="00AC21B4" w:rsidRDefault="00000000">
            <w:pPr>
              <w:spacing w:before="40" w:after="40"/>
            </w:pPr>
            <w:r>
              <w:rPr>
                <w:sz w:val="18"/>
              </w:rPr>
              <w:t>500,000+</w:t>
            </w:r>
          </w:p>
        </w:tc>
        <w:tc>
          <w:tcPr>
            <w:tcW w:w="3135" w:type="dxa"/>
            <w:shd w:val="clear" w:color="auto" w:fill="F0F7FF"/>
          </w:tcPr>
          <w:p w14:paraId="5F85071B" w14:textId="77777777" w:rsidR="00AC21B4" w:rsidRDefault="00000000">
            <w:pPr>
              <w:spacing w:before="40" w:after="40"/>
            </w:pPr>
            <w:r>
              <w:rPr>
                <w:sz w:val="18"/>
              </w:rPr>
              <w:t>Phase 2-3 geographic expansion</w:t>
            </w:r>
          </w:p>
        </w:tc>
      </w:tr>
      <w:tr w:rsidR="00AC21B4" w14:paraId="6EF2871C" w14:textId="77777777">
        <w:trPr>
          <w:jc w:val="center"/>
        </w:trPr>
        <w:tc>
          <w:tcPr>
            <w:tcW w:w="3135" w:type="dxa"/>
          </w:tcPr>
          <w:p w14:paraId="63E6BF51" w14:textId="77777777" w:rsidR="00AC21B4" w:rsidRDefault="00000000">
            <w:pPr>
              <w:spacing w:before="40" w:after="40"/>
            </w:pPr>
            <w:r>
              <w:rPr>
                <w:sz w:val="18"/>
              </w:rPr>
              <w:t>Bilateral/multilateral donors</w:t>
            </w:r>
          </w:p>
        </w:tc>
        <w:tc>
          <w:tcPr>
            <w:tcW w:w="3135" w:type="dxa"/>
          </w:tcPr>
          <w:p w14:paraId="264667E9" w14:textId="77777777" w:rsidR="00AC21B4" w:rsidRDefault="00000000">
            <w:pPr>
              <w:spacing w:before="40" w:after="40"/>
            </w:pPr>
            <w:r>
              <w:rPr>
                <w:sz w:val="18"/>
              </w:rPr>
              <w:t>50+ major institutions</w:t>
            </w:r>
          </w:p>
        </w:tc>
        <w:tc>
          <w:tcPr>
            <w:tcW w:w="3135" w:type="dxa"/>
          </w:tcPr>
          <w:p w14:paraId="760D152E" w14:textId="77777777" w:rsidR="00AC21B4" w:rsidRDefault="00000000">
            <w:pPr>
              <w:spacing w:before="40" w:after="40"/>
            </w:pPr>
            <w:r>
              <w:rPr>
                <w:sz w:val="18"/>
              </w:rPr>
              <w:t>Premium end-to-end solution</w:t>
            </w:r>
          </w:p>
        </w:tc>
      </w:tr>
      <w:tr w:rsidR="00AC21B4" w14:paraId="4614F8BC" w14:textId="77777777">
        <w:trPr>
          <w:jc w:val="center"/>
        </w:trPr>
        <w:tc>
          <w:tcPr>
            <w:tcW w:w="3135" w:type="dxa"/>
            <w:shd w:val="clear" w:color="auto" w:fill="F0F7FF"/>
          </w:tcPr>
          <w:p w14:paraId="693631AF" w14:textId="77777777" w:rsidR="00AC21B4" w:rsidRDefault="00000000">
            <w:pPr>
              <w:spacing w:before="40" w:after="40"/>
            </w:pPr>
            <w:r>
              <w:rPr>
                <w:sz w:val="18"/>
              </w:rPr>
              <w:t>Private foundations</w:t>
            </w:r>
          </w:p>
        </w:tc>
        <w:tc>
          <w:tcPr>
            <w:tcW w:w="3135" w:type="dxa"/>
            <w:shd w:val="clear" w:color="auto" w:fill="F0F7FF"/>
          </w:tcPr>
          <w:p w14:paraId="5F1CF1CC" w14:textId="77777777" w:rsidR="00AC21B4" w:rsidRDefault="00000000">
            <w:pPr>
              <w:spacing w:before="40" w:after="40"/>
            </w:pPr>
            <w:r>
              <w:rPr>
                <w:sz w:val="18"/>
              </w:rPr>
              <w:t>200,000+ globally</w:t>
            </w:r>
          </w:p>
        </w:tc>
        <w:tc>
          <w:tcPr>
            <w:tcW w:w="3135" w:type="dxa"/>
            <w:shd w:val="clear" w:color="auto" w:fill="F0F7FF"/>
          </w:tcPr>
          <w:p w14:paraId="7474F62C" w14:textId="77777777" w:rsidR="00AC21B4" w:rsidRDefault="00000000">
            <w:pPr>
              <w:spacing w:before="40" w:after="40"/>
            </w:pPr>
            <w:r>
              <w:rPr>
                <w:sz w:val="18"/>
              </w:rPr>
              <w:t>Application portal + matching</w:t>
            </w:r>
          </w:p>
        </w:tc>
      </w:tr>
      <w:tr w:rsidR="00AC21B4" w14:paraId="092786A3" w14:textId="77777777">
        <w:trPr>
          <w:jc w:val="center"/>
        </w:trPr>
        <w:tc>
          <w:tcPr>
            <w:tcW w:w="3135" w:type="dxa"/>
          </w:tcPr>
          <w:p w14:paraId="2D971CCA" w14:textId="77777777" w:rsidR="00AC21B4" w:rsidRDefault="00000000">
            <w:pPr>
              <w:spacing w:before="40" w:after="40"/>
            </w:pPr>
            <w:r>
              <w:rPr>
                <w:sz w:val="18"/>
              </w:rPr>
              <w:t>INGOs seeking local partners</w:t>
            </w:r>
          </w:p>
        </w:tc>
        <w:tc>
          <w:tcPr>
            <w:tcW w:w="3135" w:type="dxa"/>
          </w:tcPr>
          <w:p w14:paraId="193838B8" w14:textId="77777777" w:rsidR="00AC21B4" w:rsidRDefault="00000000">
            <w:pPr>
              <w:spacing w:before="40" w:after="40"/>
            </w:pPr>
            <w:r>
              <w:rPr>
                <w:sz w:val="18"/>
              </w:rPr>
              <w:t>1,000+</w:t>
            </w:r>
          </w:p>
        </w:tc>
        <w:tc>
          <w:tcPr>
            <w:tcW w:w="3135" w:type="dxa"/>
          </w:tcPr>
          <w:p w14:paraId="1CE49B53" w14:textId="77777777" w:rsidR="00AC21B4" w:rsidRDefault="00000000">
            <w:pPr>
              <w:spacing w:before="40" w:after="40"/>
            </w:pPr>
            <w:r>
              <w:rPr>
                <w:sz w:val="18"/>
              </w:rPr>
              <w:t>Marketplace + assessment integration</w:t>
            </w:r>
          </w:p>
        </w:tc>
      </w:tr>
    </w:tbl>
    <w:p w14:paraId="4C64D9A1" w14:textId="77777777" w:rsidR="00AC21B4" w:rsidRDefault="00000000">
      <w:r>
        <w:lastRenderedPageBreak/>
        <w:br w:type="page"/>
      </w:r>
    </w:p>
    <w:p w14:paraId="53FDDB17" w14:textId="77777777" w:rsidR="00AC21B4" w:rsidRDefault="00000000">
      <w:pPr>
        <w:pStyle w:val="Heading1"/>
        <w:spacing w:before="360" w:after="160"/>
      </w:pPr>
      <w:r>
        <w:rPr>
          <w:rFonts w:ascii="Calibri" w:hAnsi="Calibri"/>
          <w:color w:val="1E40AF"/>
        </w:rPr>
        <w:lastRenderedPageBreak/>
        <w:t>7. Competitive Advantages</w:t>
      </w:r>
    </w:p>
    <w:p w14:paraId="4CCAE6E2" w14:textId="77777777" w:rsidR="00AC21B4" w:rsidRDefault="00000000">
      <w:pPr>
        <w:spacing w:after="120" w:line="300" w:lineRule="exact"/>
      </w:pPr>
      <w:r>
        <w:rPr>
          <w:b/>
          <w:color w:val="1E40AF"/>
        </w:rPr>
        <w:t xml:space="preserve">1. ONLY END-TO-END PLATFORM: </w:t>
      </w:r>
      <w:r>
        <w:t>Kuja is the only solution that combines marketplace discovery, capacity assessment, grant application, dual-scoring review, compliance reporting, and ERP operations in a single platform. Organizations and donors never need to switch between disconnected tools or re-enter data across systems.</w:t>
      </w:r>
    </w:p>
    <w:p w14:paraId="1F084AAA" w14:textId="45E2E7A9" w:rsidR="00AC21B4" w:rsidRDefault="00000000">
      <w:pPr>
        <w:spacing w:after="120" w:line="300" w:lineRule="exact"/>
      </w:pPr>
      <w:r>
        <w:rPr>
          <w:b/>
          <w:color w:val="1E40AF"/>
        </w:rPr>
        <w:t>2. AI-POWERED THROUGHOUT</w:t>
      </w:r>
      <w:proofErr w:type="gramStart"/>
      <w:r>
        <w:rPr>
          <w:b/>
          <w:color w:val="1E40AF"/>
        </w:rPr>
        <w:t xml:space="preserve">: </w:t>
      </w:r>
      <w:r>
        <w:t xml:space="preserve"> AI</w:t>
      </w:r>
      <w:proofErr w:type="gramEnd"/>
      <w:r>
        <w:t xml:space="preserve"> is integrated into every stage: document analysis, capacity assessment, grant matching, application coaching, review scoring, compliance monitoring, and chat assistance. This is not a bolt-on AI feature — it is architectural, reducing manual effort at every touchpoint.</w:t>
      </w:r>
    </w:p>
    <w:p w14:paraId="1C251814" w14:textId="77777777" w:rsidR="00AC21B4" w:rsidRDefault="00000000">
      <w:pPr>
        <w:spacing w:after="120" w:line="300" w:lineRule="exact"/>
      </w:pPr>
      <w:r>
        <w:rPr>
          <w:b/>
          <w:color w:val="1E40AF"/>
        </w:rPr>
        <w:t xml:space="preserve">3. BUILT BY AND FOR THE GLOBAL SOUTH: </w:t>
      </w:r>
      <w:r>
        <w:t>Adeso’s 30+ years of humanitarian experience across Africa informs every design decision. Multi-language support today (English, French, Arabic, Spanish, Swahili) with more languages coming in weeks — no other vendor offers Global South language coverage at this level. Combined with multi-currency operations, low-bandwidth optimization, and culturally appropriate UX patterns. No competitor has this institutional knowledge.</w:t>
      </w:r>
    </w:p>
    <w:p w14:paraId="56197335" w14:textId="77777777" w:rsidR="00AC21B4" w:rsidRDefault="00000000">
      <w:pPr>
        <w:spacing w:after="120" w:line="300" w:lineRule="exact"/>
      </w:pPr>
      <w:r>
        <w:rPr>
          <w:b/>
          <w:color w:val="1E40AF"/>
        </w:rPr>
        <w:t xml:space="preserve">4. EXTENSIBLE ASSESSMENT FRAMEWORK: </w:t>
      </w:r>
      <w:r>
        <w:t>Five industry-standard frameworks live today (Kuja, STEP, UN-HACT, CHS, NUPAS) with an architecture designed to add donor-specific or any new framework on demand. Organizations complete one comprehensive assessment and share verified, passportable results with any donor — replacing 4-12 duplicate assessments per year. No other platform offers this framework flexibility.</w:t>
      </w:r>
    </w:p>
    <w:p w14:paraId="29659E15" w14:textId="77777777" w:rsidR="00AC21B4" w:rsidRDefault="00000000">
      <w:pPr>
        <w:spacing w:after="120" w:line="300" w:lineRule="exact"/>
      </w:pPr>
      <w:r>
        <w:rPr>
          <w:b/>
          <w:color w:val="1E40AF"/>
        </w:rPr>
        <w:t xml:space="preserve">5. LIVE DUE DILIGENCE — DESIGNED TO SCALE: </w:t>
      </w:r>
      <w:r>
        <w:t>Real-time government registry verification across seven African countries today, with a system designed to expand to any Global South country that provides a government verification portal. Combined with sanctions screening against five international databases (UN, OFAC, EU, World Bank, OpenSanctions), this replaces manual processes costing $5,000-$15,000 per organization. Adding a new country requires only a registry adapter — no structural changes.</w:t>
      </w:r>
    </w:p>
    <w:p w14:paraId="3A6E5FB3" w14:textId="77777777" w:rsidR="00AC21B4" w:rsidRDefault="00000000">
      <w:pPr>
        <w:spacing w:after="120" w:line="300" w:lineRule="exact"/>
      </w:pPr>
      <w:r>
        <w:rPr>
          <w:b/>
          <w:color w:val="1E40AF"/>
        </w:rPr>
        <w:t xml:space="preserve">6. DUAL-SIDED VALUE: </w:t>
      </w:r>
      <w:r>
        <w:t>Kuja serves both sides of the funding equation. CSOs gain visibility, assessment credentials, and compliance tools. Donors gain a vetted pipeline, automated screening, and real-time reporting. This dual-sided approach creates network effects: more CSOs attract more donors, which attract more CSOs.</w:t>
      </w:r>
    </w:p>
    <w:p w14:paraId="375A2839" w14:textId="77777777" w:rsidR="00AC21B4" w:rsidRDefault="00000000">
      <w:pPr>
        <w:spacing w:after="120" w:line="300" w:lineRule="exact"/>
      </w:pPr>
      <w:r>
        <w:rPr>
          <w:b/>
          <w:color w:val="1E40AF"/>
        </w:rPr>
        <w:t xml:space="preserve">7. SEAMLESS ERP CONVERSION: </w:t>
      </w:r>
      <w:r>
        <w:t>Organizations that adopt KujaBuild (Odoo 17) benefit from seamless onboarding — most organizational data is already captured through marketplace registration, capacity assessment, and grant application stages. Multi-tenancy allows donors to access real-time financial data for their grants.</w:t>
      </w:r>
    </w:p>
    <w:p w14:paraId="18C5F684" w14:textId="77777777" w:rsidR="00AC21B4" w:rsidRDefault="00000000">
      <w:pPr>
        <w:spacing w:after="120" w:line="300" w:lineRule="exact"/>
      </w:pPr>
      <w:r>
        <w:rPr>
          <w:b/>
          <w:color w:val="1E40AF"/>
        </w:rPr>
        <w:t xml:space="preserve">8. CREDIBILITY OF ADESO: </w:t>
      </w:r>
      <w:r>
        <w:t>As a Somali-founded organization with three decades of impact across Africa and co-founder of the NEAR Network (the largest network of national and local organizations in the Global South), Adeso brings unmatched sector credibility. Kuja is not a Silicon Valley startup attempting to serve communities it does not understand — it is a solution built by the communities it serves.</w:t>
      </w:r>
    </w:p>
    <w:p w14:paraId="7D8ED754" w14:textId="77777777" w:rsidR="00AC21B4" w:rsidRDefault="00000000">
      <w:r>
        <w:br w:type="page"/>
      </w:r>
    </w:p>
    <w:p w14:paraId="76C89433" w14:textId="77777777" w:rsidR="00AC21B4" w:rsidRDefault="00000000">
      <w:r>
        <w:lastRenderedPageBreak/>
        <w:br w:type="page"/>
      </w:r>
    </w:p>
    <w:p w14:paraId="07EA5122" w14:textId="77777777" w:rsidR="00AC21B4" w:rsidRDefault="00000000">
      <w:pPr>
        <w:pStyle w:val="Heading1"/>
        <w:spacing w:before="360" w:after="160"/>
      </w:pPr>
      <w:r>
        <w:rPr>
          <w:rFonts w:ascii="Calibri" w:hAnsi="Calibri"/>
          <w:color w:val="1E40AF"/>
        </w:rPr>
        <w:lastRenderedPageBreak/>
        <w:t>9. Product Roadmap</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3135"/>
        <w:gridCol w:w="3135"/>
        <w:gridCol w:w="3135"/>
      </w:tblGrid>
      <w:tr w:rsidR="00AC21B4" w14:paraId="37B64A5C" w14:textId="77777777">
        <w:trPr>
          <w:jc w:val="center"/>
        </w:trPr>
        <w:tc>
          <w:tcPr>
            <w:tcW w:w="3135" w:type="dxa"/>
            <w:shd w:val="clear" w:color="auto" w:fill="1E40AF"/>
          </w:tcPr>
          <w:p w14:paraId="433733E2" w14:textId="77777777" w:rsidR="00AC21B4" w:rsidRDefault="00000000">
            <w:pPr>
              <w:spacing w:before="40" w:after="40"/>
            </w:pPr>
            <w:r>
              <w:rPr>
                <w:b/>
                <w:color w:val="FFFFFF"/>
                <w:sz w:val="18"/>
              </w:rPr>
              <w:t>Quarter</w:t>
            </w:r>
          </w:p>
        </w:tc>
        <w:tc>
          <w:tcPr>
            <w:tcW w:w="3135" w:type="dxa"/>
            <w:shd w:val="clear" w:color="auto" w:fill="1E40AF"/>
          </w:tcPr>
          <w:p w14:paraId="37CE3739" w14:textId="77777777" w:rsidR="00AC21B4" w:rsidRDefault="00000000">
            <w:pPr>
              <w:spacing w:before="40" w:after="40"/>
            </w:pPr>
            <w:r>
              <w:rPr>
                <w:b/>
                <w:color w:val="FFFFFF"/>
                <w:sz w:val="18"/>
              </w:rPr>
              <w:t>Milestone</w:t>
            </w:r>
          </w:p>
        </w:tc>
        <w:tc>
          <w:tcPr>
            <w:tcW w:w="3135" w:type="dxa"/>
            <w:shd w:val="clear" w:color="auto" w:fill="1E40AF"/>
          </w:tcPr>
          <w:p w14:paraId="7D29628A" w14:textId="77777777" w:rsidR="00AC21B4" w:rsidRDefault="00000000">
            <w:pPr>
              <w:spacing w:before="40" w:after="40"/>
            </w:pPr>
            <w:r>
              <w:rPr>
                <w:b/>
                <w:color w:val="FFFFFF"/>
                <w:sz w:val="18"/>
              </w:rPr>
              <w:t>Status</w:t>
            </w:r>
          </w:p>
        </w:tc>
      </w:tr>
      <w:tr w:rsidR="00AC21B4" w14:paraId="728F4E59" w14:textId="77777777">
        <w:trPr>
          <w:jc w:val="center"/>
        </w:trPr>
        <w:tc>
          <w:tcPr>
            <w:tcW w:w="3135" w:type="dxa"/>
          </w:tcPr>
          <w:p w14:paraId="674F7992" w14:textId="77777777" w:rsidR="00AC21B4" w:rsidRDefault="00000000">
            <w:pPr>
              <w:spacing w:before="40" w:after="40"/>
            </w:pPr>
            <w:r>
              <w:rPr>
                <w:sz w:val="18"/>
              </w:rPr>
              <w:t>Q1 2026</w:t>
            </w:r>
          </w:p>
        </w:tc>
        <w:tc>
          <w:tcPr>
            <w:tcW w:w="3135" w:type="dxa"/>
          </w:tcPr>
          <w:p w14:paraId="6EF7C12F" w14:textId="77777777" w:rsidR="00AC21B4" w:rsidRDefault="00000000">
            <w:pPr>
              <w:spacing w:before="40" w:after="40"/>
            </w:pPr>
            <w:r>
              <w:rPr>
                <w:sz w:val="18"/>
              </w:rPr>
              <w:t>Grant Platform v3.3.4 live with full AI capabilities</w:t>
            </w:r>
          </w:p>
        </w:tc>
        <w:tc>
          <w:tcPr>
            <w:tcW w:w="3135" w:type="dxa"/>
          </w:tcPr>
          <w:p w14:paraId="31BB1E89" w14:textId="77777777" w:rsidR="00AC21B4" w:rsidRDefault="00000000">
            <w:pPr>
              <w:spacing w:before="40" w:after="40"/>
            </w:pPr>
            <w:r>
              <w:rPr>
                <w:sz w:val="18"/>
              </w:rPr>
              <w:t>Complete</w:t>
            </w:r>
          </w:p>
        </w:tc>
      </w:tr>
      <w:tr w:rsidR="00AC21B4" w14:paraId="032C2024" w14:textId="77777777">
        <w:trPr>
          <w:jc w:val="center"/>
        </w:trPr>
        <w:tc>
          <w:tcPr>
            <w:tcW w:w="3135" w:type="dxa"/>
            <w:shd w:val="clear" w:color="auto" w:fill="F0F7FF"/>
          </w:tcPr>
          <w:p w14:paraId="7EBDB1B3" w14:textId="77777777" w:rsidR="00AC21B4" w:rsidRDefault="00000000">
            <w:pPr>
              <w:spacing w:before="40" w:after="40"/>
            </w:pPr>
            <w:r>
              <w:rPr>
                <w:sz w:val="18"/>
              </w:rPr>
              <w:t>Q1 2026</w:t>
            </w:r>
          </w:p>
        </w:tc>
        <w:tc>
          <w:tcPr>
            <w:tcW w:w="3135" w:type="dxa"/>
            <w:shd w:val="clear" w:color="auto" w:fill="F0F7FF"/>
          </w:tcPr>
          <w:p w14:paraId="4E572C84" w14:textId="77777777" w:rsidR="00AC21B4" w:rsidRDefault="00000000">
            <w:pPr>
              <w:spacing w:before="40" w:after="40"/>
            </w:pPr>
            <w:r>
              <w:rPr>
                <w:sz w:val="18"/>
              </w:rPr>
              <w:t>Live sanctions screening (OpenSanctions + fallback)</w:t>
            </w:r>
          </w:p>
        </w:tc>
        <w:tc>
          <w:tcPr>
            <w:tcW w:w="3135" w:type="dxa"/>
            <w:shd w:val="clear" w:color="auto" w:fill="F0F7FF"/>
          </w:tcPr>
          <w:p w14:paraId="0153B3FA" w14:textId="77777777" w:rsidR="00AC21B4" w:rsidRDefault="00000000">
            <w:pPr>
              <w:spacing w:before="40" w:after="40"/>
            </w:pPr>
            <w:r>
              <w:rPr>
                <w:sz w:val="18"/>
              </w:rPr>
              <w:t>Complete</w:t>
            </w:r>
          </w:p>
        </w:tc>
      </w:tr>
      <w:tr w:rsidR="00AC21B4" w14:paraId="1CA4F01A" w14:textId="77777777">
        <w:trPr>
          <w:jc w:val="center"/>
        </w:trPr>
        <w:tc>
          <w:tcPr>
            <w:tcW w:w="3135" w:type="dxa"/>
          </w:tcPr>
          <w:p w14:paraId="4ED9BFE6" w14:textId="77777777" w:rsidR="00AC21B4" w:rsidRDefault="00000000">
            <w:pPr>
              <w:spacing w:before="40" w:after="40"/>
            </w:pPr>
            <w:r>
              <w:rPr>
                <w:sz w:val="18"/>
              </w:rPr>
              <w:t>Q1 2026</w:t>
            </w:r>
          </w:p>
        </w:tc>
        <w:tc>
          <w:tcPr>
            <w:tcW w:w="3135" w:type="dxa"/>
          </w:tcPr>
          <w:p w14:paraId="12A3B016" w14:textId="77777777" w:rsidR="00AC21B4" w:rsidRDefault="00000000">
            <w:pPr>
              <w:spacing w:before="40" w:after="40"/>
            </w:pPr>
            <w:r>
              <w:rPr>
                <w:sz w:val="18"/>
              </w:rPr>
              <w:t>Government registry verification (7 African countries live)</w:t>
            </w:r>
          </w:p>
        </w:tc>
        <w:tc>
          <w:tcPr>
            <w:tcW w:w="3135" w:type="dxa"/>
          </w:tcPr>
          <w:p w14:paraId="2CA6F8D6" w14:textId="77777777" w:rsidR="00AC21B4" w:rsidRDefault="00000000">
            <w:pPr>
              <w:spacing w:before="40" w:after="40"/>
            </w:pPr>
            <w:r>
              <w:rPr>
                <w:sz w:val="18"/>
              </w:rPr>
              <w:t>Complete</w:t>
            </w:r>
          </w:p>
        </w:tc>
      </w:tr>
      <w:tr w:rsidR="00AC21B4" w14:paraId="61455246" w14:textId="77777777">
        <w:trPr>
          <w:jc w:val="center"/>
        </w:trPr>
        <w:tc>
          <w:tcPr>
            <w:tcW w:w="3135" w:type="dxa"/>
            <w:shd w:val="clear" w:color="auto" w:fill="F0F7FF"/>
          </w:tcPr>
          <w:p w14:paraId="7E9BDE6C" w14:textId="77777777" w:rsidR="00AC21B4" w:rsidRDefault="00000000">
            <w:pPr>
              <w:spacing w:before="40" w:after="40"/>
            </w:pPr>
            <w:r>
              <w:rPr>
                <w:sz w:val="18"/>
              </w:rPr>
              <w:t>Q1 2026</w:t>
            </w:r>
          </w:p>
        </w:tc>
        <w:tc>
          <w:tcPr>
            <w:tcW w:w="3135" w:type="dxa"/>
            <w:shd w:val="clear" w:color="auto" w:fill="F0F7FF"/>
          </w:tcPr>
          <w:p w14:paraId="3CB0D24A" w14:textId="77777777" w:rsidR="00AC21B4" w:rsidRDefault="00000000">
            <w:pPr>
              <w:spacing w:before="40" w:after="40"/>
            </w:pPr>
            <w:r>
              <w:rPr>
                <w:sz w:val="18"/>
              </w:rPr>
              <w:t>AI document analysis against donor-specific requirements</w:t>
            </w:r>
          </w:p>
        </w:tc>
        <w:tc>
          <w:tcPr>
            <w:tcW w:w="3135" w:type="dxa"/>
            <w:shd w:val="clear" w:color="auto" w:fill="F0F7FF"/>
          </w:tcPr>
          <w:p w14:paraId="668040DD" w14:textId="77777777" w:rsidR="00AC21B4" w:rsidRDefault="00000000">
            <w:pPr>
              <w:spacing w:before="40" w:after="40"/>
            </w:pPr>
            <w:r>
              <w:rPr>
                <w:sz w:val="18"/>
              </w:rPr>
              <w:t>Complete</w:t>
            </w:r>
          </w:p>
        </w:tc>
      </w:tr>
      <w:tr w:rsidR="00AC21B4" w14:paraId="00B19C9B" w14:textId="77777777">
        <w:trPr>
          <w:jc w:val="center"/>
        </w:trPr>
        <w:tc>
          <w:tcPr>
            <w:tcW w:w="3135" w:type="dxa"/>
          </w:tcPr>
          <w:p w14:paraId="3B72282A" w14:textId="77777777" w:rsidR="00AC21B4" w:rsidRDefault="00000000">
            <w:pPr>
              <w:spacing w:before="40" w:after="40"/>
            </w:pPr>
            <w:r>
              <w:rPr>
                <w:sz w:val="18"/>
              </w:rPr>
              <w:t>Q1 2026</w:t>
            </w:r>
          </w:p>
        </w:tc>
        <w:tc>
          <w:tcPr>
            <w:tcW w:w="3135" w:type="dxa"/>
          </w:tcPr>
          <w:p w14:paraId="257B99D8" w14:textId="77777777" w:rsidR="00AC21B4" w:rsidRDefault="00000000">
            <w:pPr>
              <w:spacing w:before="40" w:after="40"/>
            </w:pPr>
            <w:r>
              <w:rPr>
                <w:sz w:val="18"/>
              </w:rPr>
              <w:t>Grant agreement upload with AI extraction</w:t>
            </w:r>
          </w:p>
        </w:tc>
        <w:tc>
          <w:tcPr>
            <w:tcW w:w="3135" w:type="dxa"/>
          </w:tcPr>
          <w:p w14:paraId="11C9AAFE" w14:textId="77777777" w:rsidR="00AC21B4" w:rsidRDefault="00000000">
            <w:pPr>
              <w:spacing w:before="40" w:after="40"/>
            </w:pPr>
            <w:r>
              <w:rPr>
                <w:sz w:val="18"/>
              </w:rPr>
              <w:t>Complete</w:t>
            </w:r>
          </w:p>
        </w:tc>
      </w:tr>
      <w:tr w:rsidR="00AC21B4" w14:paraId="1D6B2435" w14:textId="77777777">
        <w:trPr>
          <w:jc w:val="center"/>
        </w:trPr>
        <w:tc>
          <w:tcPr>
            <w:tcW w:w="3135" w:type="dxa"/>
            <w:shd w:val="clear" w:color="auto" w:fill="F0F7FF"/>
          </w:tcPr>
          <w:p w14:paraId="38D1A0FA" w14:textId="77777777" w:rsidR="00AC21B4" w:rsidRDefault="00000000">
            <w:pPr>
              <w:spacing w:before="40" w:after="40"/>
            </w:pPr>
            <w:r>
              <w:rPr>
                <w:sz w:val="18"/>
              </w:rPr>
              <w:t>Q1 2026</w:t>
            </w:r>
          </w:p>
        </w:tc>
        <w:tc>
          <w:tcPr>
            <w:tcW w:w="3135" w:type="dxa"/>
            <w:shd w:val="clear" w:color="auto" w:fill="F0F7FF"/>
          </w:tcPr>
          <w:p w14:paraId="5D197947" w14:textId="77777777" w:rsidR="00AC21B4" w:rsidRDefault="00000000">
            <w:pPr>
              <w:spacing w:before="40" w:after="40"/>
            </w:pPr>
            <w:r>
              <w:rPr>
                <w:sz w:val="18"/>
              </w:rPr>
              <w:t>Donor grant wizard with AI evaluation criteria</w:t>
            </w:r>
          </w:p>
        </w:tc>
        <w:tc>
          <w:tcPr>
            <w:tcW w:w="3135" w:type="dxa"/>
            <w:shd w:val="clear" w:color="auto" w:fill="F0F7FF"/>
          </w:tcPr>
          <w:p w14:paraId="354E71A9" w14:textId="77777777" w:rsidR="00AC21B4" w:rsidRDefault="00000000">
            <w:pPr>
              <w:spacing w:before="40" w:after="40"/>
            </w:pPr>
            <w:r>
              <w:rPr>
                <w:sz w:val="18"/>
              </w:rPr>
              <w:t>Complete</w:t>
            </w:r>
          </w:p>
        </w:tc>
      </w:tr>
      <w:tr w:rsidR="00AC21B4" w14:paraId="3215A733" w14:textId="77777777">
        <w:trPr>
          <w:jc w:val="center"/>
        </w:trPr>
        <w:tc>
          <w:tcPr>
            <w:tcW w:w="3135" w:type="dxa"/>
          </w:tcPr>
          <w:p w14:paraId="3258C77E" w14:textId="77777777" w:rsidR="00AC21B4" w:rsidRDefault="00000000">
            <w:pPr>
              <w:spacing w:before="40" w:after="40"/>
            </w:pPr>
            <w:r>
              <w:rPr>
                <w:sz w:val="18"/>
              </w:rPr>
              <w:t>Q1 2026</w:t>
            </w:r>
          </w:p>
        </w:tc>
        <w:tc>
          <w:tcPr>
            <w:tcW w:w="3135" w:type="dxa"/>
          </w:tcPr>
          <w:p w14:paraId="12E9F622" w14:textId="77777777" w:rsidR="00AC21B4" w:rsidRDefault="00000000">
            <w:pPr>
              <w:spacing w:before="40" w:after="40"/>
            </w:pPr>
            <w:r>
              <w:rPr>
                <w:sz w:val="18"/>
              </w:rPr>
              <w:t>NGO reporting with AI evaluation and compliance scores</w:t>
            </w:r>
          </w:p>
        </w:tc>
        <w:tc>
          <w:tcPr>
            <w:tcW w:w="3135" w:type="dxa"/>
          </w:tcPr>
          <w:p w14:paraId="34942329" w14:textId="77777777" w:rsidR="00AC21B4" w:rsidRDefault="00000000">
            <w:pPr>
              <w:spacing w:before="40" w:after="40"/>
            </w:pPr>
            <w:r>
              <w:rPr>
                <w:sz w:val="18"/>
              </w:rPr>
              <w:t>Complete</w:t>
            </w:r>
          </w:p>
        </w:tc>
      </w:tr>
      <w:tr w:rsidR="00AC21B4" w14:paraId="6FC91B98" w14:textId="77777777">
        <w:trPr>
          <w:jc w:val="center"/>
        </w:trPr>
        <w:tc>
          <w:tcPr>
            <w:tcW w:w="3135" w:type="dxa"/>
            <w:shd w:val="clear" w:color="auto" w:fill="F0F7FF"/>
          </w:tcPr>
          <w:p w14:paraId="03BC1810" w14:textId="77777777" w:rsidR="00AC21B4" w:rsidRDefault="00000000">
            <w:pPr>
              <w:spacing w:before="40" w:after="40"/>
            </w:pPr>
            <w:r>
              <w:rPr>
                <w:sz w:val="18"/>
              </w:rPr>
              <w:t>Q2 2026</w:t>
            </w:r>
          </w:p>
        </w:tc>
        <w:tc>
          <w:tcPr>
            <w:tcW w:w="3135" w:type="dxa"/>
            <w:shd w:val="clear" w:color="auto" w:fill="F0F7FF"/>
          </w:tcPr>
          <w:p w14:paraId="61F3CAB1" w14:textId="77777777" w:rsidR="00AC21B4" w:rsidRDefault="00000000">
            <w:pPr>
              <w:spacing w:before="40" w:after="40"/>
            </w:pPr>
            <w:r>
              <w:rPr>
                <w:sz w:val="18"/>
              </w:rPr>
              <w:t>KujaLink marketplace enhancements (improved matching, profiles)</w:t>
            </w:r>
          </w:p>
        </w:tc>
        <w:tc>
          <w:tcPr>
            <w:tcW w:w="3135" w:type="dxa"/>
            <w:shd w:val="clear" w:color="auto" w:fill="F0F7FF"/>
          </w:tcPr>
          <w:p w14:paraId="60B3E0EF" w14:textId="77777777" w:rsidR="00AC21B4" w:rsidRDefault="00000000">
            <w:pPr>
              <w:spacing w:before="40" w:after="40"/>
            </w:pPr>
            <w:r>
              <w:rPr>
                <w:sz w:val="18"/>
              </w:rPr>
              <w:t>Planned</w:t>
            </w:r>
          </w:p>
        </w:tc>
      </w:tr>
      <w:tr w:rsidR="00AC21B4" w14:paraId="3AFE8AE1" w14:textId="77777777">
        <w:trPr>
          <w:jc w:val="center"/>
        </w:trPr>
        <w:tc>
          <w:tcPr>
            <w:tcW w:w="3135" w:type="dxa"/>
          </w:tcPr>
          <w:p w14:paraId="11349035" w14:textId="77777777" w:rsidR="00AC21B4" w:rsidRDefault="00000000">
            <w:pPr>
              <w:spacing w:before="40" w:after="40"/>
            </w:pPr>
            <w:r>
              <w:rPr>
                <w:sz w:val="18"/>
              </w:rPr>
              <w:t>Q2 2026</w:t>
            </w:r>
          </w:p>
        </w:tc>
        <w:tc>
          <w:tcPr>
            <w:tcW w:w="3135" w:type="dxa"/>
          </w:tcPr>
          <w:p w14:paraId="288CE9A4" w14:textId="77777777" w:rsidR="00AC21B4" w:rsidRDefault="00000000">
            <w:pPr>
              <w:spacing w:before="40" w:after="40"/>
            </w:pPr>
            <w:r>
              <w:rPr>
                <w:sz w:val="18"/>
              </w:rPr>
              <w:t>Odoo 17 ERP integration (KujaBuild) — Basic Suite</w:t>
            </w:r>
          </w:p>
        </w:tc>
        <w:tc>
          <w:tcPr>
            <w:tcW w:w="3135" w:type="dxa"/>
          </w:tcPr>
          <w:p w14:paraId="40EC0EBF" w14:textId="77777777" w:rsidR="00AC21B4" w:rsidRDefault="00000000">
            <w:pPr>
              <w:spacing w:before="40" w:after="40"/>
            </w:pPr>
            <w:r>
              <w:rPr>
                <w:sz w:val="18"/>
              </w:rPr>
              <w:t>Planned</w:t>
            </w:r>
          </w:p>
        </w:tc>
      </w:tr>
      <w:tr w:rsidR="00AC21B4" w14:paraId="2996C7A6" w14:textId="77777777">
        <w:trPr>
          <w:jc w:val="center"/>
        </w:trPr>
        <w:tc>
          <w:tcPr>
            <w:tcW w:w="3135" w:type="dxa"/>
            <w:shd w:val="clear" w:color="auto" w:fill="F0F7FF"/>
          </w:tcPr>
          <w:p w14:paraId="5222BD3E" w14:textId="77777777" w:rsidR="00AC21B4" w:rsidRDefault="00000000">
            <w:pPr>
              <w:spacing w:before="40" w:after="40"/>
            </w:pPr>
            <w:r>
              <w:rPr>
                <w:sz w:val="18"/>
              </w:rPr>
              <w:t>Q2 2026</w:t>
            </w:r>
          </w:p>
        </w:tc>
        <w:tc>
          <w:tcPr>
            <w:tcW w:w="3135" w:type="dxa"/>
            <w:shd w:val="clear" w:color="auto" w:fill="F0F7FF"/>
          </w:tcPr>
          <w:p w14:paraId="19C2D5C2" w14:textId="77777777" w:rsidR="00AC21B4" w:rsidRDefault="00000000">
            <w:pPr>
              <w:spacing w:before="40" w:after="40"/>
            </w:pPr>
            <w:r>
              <w:rPr>
                <w:sz w:val="18"/>
              </w:rPr>
              <w:t>Application portal launch for donors</w:t>
            </w:r>
          </w:p>
        </w:tc>
        <w:tc>
          <w:tcPr>
            <w:tcW w:w="3135" w:type="dxa"/>
            <w:shd w:val="clear" w:color="auto" w:fill="F0F7FF"/>
          </w:tcPr>
          <w:p w14:paraId="628F2BF9" w14:textId="77777777" w:rsidR="00AC21B4" w:rsidRDefault="00000000">
            <w:pPr>
              <w:spacing w:before="40" w:after="40"/>
            </w:pPr>
            <w:r>
              <w:rPr>
                <w:sz w:val="18"/>
              </w:rPr>
              <w:t>Planned</w:t>
            </w:r>
          </w:p>
        </w:tc>
      </w:tr>
      <w:tr w:rsidR="00AC21B4" w14:paraId="1D19B7A1" w14:textId="77777777">
        <w:trPr>
          <w:jc w:val="center"/>
        </w:trPr>
        <w:tc>
          <w:tcPr>
            <w:tcW w:w="3135" w:type="dxa"/>
          </w:tcPr>
          <w:p w14:paraId="1875FD21" w14:textId="77777777" w:rsidR="00AC21B4" w:rsidRDefault="00000000">
            <w:pPr>
              <w:spacing w:before="40" w:after="40"/>
            </w:pPr>
            <w:r>
              <w:rPr>
                <w:sz w:val="18"/>
              </w:rPr>
              <w:t>Q3 2026</w:t>
            </w:r>
          </w:p>
        </w:tc>
        <w:tc>
          <w:tcPr>
            <w:tcW w:w="3135" w:type="dxa"/>
          </w:tcPr>
          <w:p w14:paraId="017C9BF5" w14:textId="77777777" w:rsidR="00AC21B4" w:rsidRDefault="00000000">
            <w:pPr>
              <w:spacing w:before="40" w:after="40"/>
            </w:pPr>
            <w:r>
              <w:rPr>
                <w:sz w:val="18"/>
              </w:rPr>
              <w:t>ERP Premium and Premium+ suite tiers</w:t>
            </w:r>
          </w:p>
        </w:tc>
        <w:tc>
          <w:tcPr>
            <w:tcW w:w="3135" w:type="dxa"/>
          </w:tcPr>
          <w:p w14:paraId="2477A5A0" w14:textId="77777777" w:rsidR="00AC21B4" w:rsidRDefault="00000000">
            <w:pPr>
              <w:spacing w:before="40" w:after="40"/>
            </w:pPr>
            <w:r>
              <w:rPr>
                <w:sz w:val="18"/>
              </w:rPr>
              <w:t>Planned</w:t>
            </w:r>
          </w:p>
        </w:tc>
      </w:tr>
      <w:tr w:rsidR="00AC21B4" w14:paraId="216E249A" w14:textId="77777777">
        <w:trPr>
          <w:jc w:val="center"/>
        </w:trPr>
        <w:tc>
          <w:tcPr>
            <w:tcW w:w="3135" w:type="dxa"/>
            <w:shd w:val="clear" w:color="auto" w:fill="F0F7FF"/>
          </w:tcPr>
          <w:p w14:paraId="7EA66BEC" w14:textId="77777777" w:rsidR="00AC21B4" w:rsidRDefault="00000000">
            <w:pPr>
              <w:spacing w:before="40" w:after="40"/>
            </w:pPr>
            <w:r>
              <w:rPr>
                <w:sz w:val="18"/>
              </w:rPr>
              <w:t>Q3 2026</w:t>
            </w:r>
          </w:p>
        </w:tc>
        <w:tc>
          <w:tcPr>
            <w:tcW w:w="3135" w:type="dxa"/>
            <w:shd w:val="clear" w:color="auto" w:fill="F0F7FF"/>
          </w:tcPr>
          <w:p w14:paraId="5187296B" w14:textId="77777777" w:rsidR="00AC21B4" w:rsidRDefault="00000000">
            <w:pPr>
              <w:spacing w:before="40" w:after="40"/>
            </w:pPr>
            <w:r>
              <w:rPr>
                <w:sz w:val="18"/>
              </w:rPr>
              <w:t>LMS (Learning Management System) module start</w:t>
            </w:r>
          </w:p>
        </w:tc>
        <w:tc>
          <w:tcPr>
            <w:tcW w:w="3135" w:type="dxa"/>
            <w:shd w:val="clear" w:color="auto" w:fill="F0F7FF"/>
          </w:tcPr>
          <w:p w14:paraId="494CC6A9" w14:textId="77777777" w:rsidR="00AC21B4" w:rsidRDefault="00000000">
            <w:pPr>
              <w:spacing w:before="40" w:after="40"/>
            </w:pPr>
            <w:r>
              <w:rPr>
                <w:sz w:val="18"/>
              </w:rPr>
              <w:t>Planned</w:t>
            </w:r>
          </w:p>
        </w:tc>
      </w:tr>
      <w:tr w:rsidR="00AC21B4" w14:paraId="1A36D7CF" w14:textId="77777777">
        <w:trPr>
          <w:jc w:val="center"/>
        </w:trPr>
        <w:tc>
          <w:tcPr>
            <w:tcW w:w="3135" w:type="dxa"/>
          </w:tcPr>
          <w:p w14:paraId="197EEE4E" w14:textId="77777777" w:rsidR="00AC21B4" w:rsidRDefault="00000000">
            <w:pPr>
              <w:spacing w:before="40" w:after="40"/>
            </w:pPr>
            <w:r>
              <w:rPr>
                <w:sz w:val="18"/>
              </w:rPr>
              <w:t>Q3 2026</w:t>
            </w:r>
          </w:p>
        </w:tc>
        <w:tc>
          <w:tcPr>
            <w:tcW w:w="3135" w:type="dxa"/>
          </w:tcPr>
          <w:p w14:paraId="3588EF51" w14:textId="77777777" w:rsidR="00AC21B4" w:rsidRDefault="00000000">
            <w:pPr>
              <w:spacing w:before="40" w:after="40"/>
            </w:pPr>
            <w:r>
              <w:rPr>
                <w:sz w:val="18"/>
              </w:rPr>
              <w:t>Advanced analytics dashboard</w:t>
            </w:r>
          </w:p>
        </w:tc>
        <w:tc>
          <w:tcPr>
            <w:tcW w:w="3135" w:type="dxa"/>
          </w:tcPr>
          <w:p w14:paraId="6151CD1E" w14:textId="77777777" w:rsidR="00AC21B4" w:rsidRDefault="00000000">
            <w:pPr>
              <w:spacing w:before="40" w:after="40"/>
            </w:pPr>
            <w:r>
              <w:rPr>
                <w:sz w:val="18"/>
              </w:rPr>
              <w:t>Planned</w:t>
            </w:r>
          </w:p>
        </w:tc>
      </w:tr>
      <w:tr w:rsidR="00AC21B4" w14:paraId="7C7CB9F5" w14:textId="77777777">
        <w:trPr>
          <w:jc w:val="center"/>
        </w:trPr>
        <w:tc>
          <w:tcPr>
            <w:tcW w:w="3135" w:type="dxa"/>
            <w:shd w:val="clear" w:color="auto" w:fill="F0F7FF"/>
          </w:tcPr>
          <w:p w14:paraId="4501E6DB" w14:textId="77777777" w:rsidR="00AC21B4" w:rsidRDefault="00000000">
            <w:pPr>
              <w:spacing w:before="40" w:after="40"/>
            </w:pPr>
            <w:r>
              <w:rPr>
                <w:sz w:val="18"/>
              </w:rPr>
              <w:t>Q4 2026</w:t>
            </w:r>
          </w:p>
        </w:tc>
        <w:tc>
          <w:tcPr>
            <w:tcW w:w="3135" w:type="dxa"/>
            <w:shd w:val="clear" w:color="auto" w:fill="F0F7FF"/>
          </w:tcPr>
          <w:p w14:paraId="75024469" w14:textId="77777777" w:rsidR="00AC21B4" w:rsidRDefault="00000000">
            <w:pPr>
              <w:spacing w:before="40" w:after="40"/>
            </w:pPr>
            <w:r>
              <w:rPr>
                <w:sz w:val="18"/>
              </w:rPr>
              <w:t>Verification fee system for organizations</w:t>
            </w:r>
          </w:p>
        </w:tc>
        <w:tc>
          <w:tcPr>
            <w:tcW w:w="3135" w:type="dxa"/>
            <w:shd w:val="clear" w:color="auto" w:fill="F0F7FF"/>
          </w:tcPr>
          <w:p w14:paraId="73075CB6" w14:textId="77777777" w:rsidR="00AC21B4" w:rsidRDefault="00000000">
            <w:pPr>
              <w:spacing w:before="40" w:after="40"/>
            </w:pPr>
            <w:r>
              <w:rPr>
                <w:sz w:val="18"/>
              </w:rPr>
              <w:t>Planned</w:t>
            </w:r>
          </w:p>
        </w:tc>
      </w:tr>
      <w:tr w:rsidR="00AC21B4" w14:paraId="26C96B60" w14:textId="77777777">
        <w:trPr>
          <w:jc w:val="center"/>
        </w:trPr>
        <w:tc>
          <w:tcPr>
            <w:tcW w:w="3135" w:type="dxa"/>
          </w:tcPr>
          <w:p w14:paraId="57F6F858" w14:textId="77777777" w:rsidR="00AC21B4" w:rsidRDefault="00000000">
            <w:pPr>
              <w:spacing w:before="40" w:after="40"/>
            </w:pPr>
            <w:r>
              <w:rPr>
                <w:sz w:val="18"/>
              </w:rPr>
              <w:t>Q4 2026</w:t>
            </w:r>
          </w:p>
        </w:tc>
        <w:tc>
          <w:tcPr>
            <w:tcW w:w="3135" w:type="dxa"/>
          </w:tcPr>
          <w:p w14:paraId="38A22A0D" w14:textId="77777777" w:rsidR="00AC21B4" w:rsidRDefault="00000000">
            <w:pPr>
              <w:spacing w:before="40" w:after="40"/>
            </w:pPr>
            <w:r>
              <w:rPr>
                <w:sz w:val="18"/>
              </w:rPr>
              <w:t>Ad revenue module (cost-per-click at $2.00/click)</w:t>
            </w:r>
          </w:p>
        </w:tc>
        <w:tc>
          <w:tcPr>
            <w:tcW w:w="3135" w:type="dxa"/>
          </w:tcPr>
          <w:p w14:paraId="403405A5" w14:textId="77777777" w:rsidR="00AC21B4" w:rsidRDefault="00000000">
            <w:pPr>
              <w:spacing w:before="40" w:after="40"/>
            </w:pPr>
            <w:r>
              <w:rPr>
                <w:sz w:val="18"/>
              </w:rPr>
              <w:t>Planned</w:t>
            </w:r>
          </w:p>
        </w:tc>
      </w:tr>
      <w:tr w:rsidR="00AC21B4" w14:paraId="56961673" w14:textId="77777777">
        <w:trPr>
          <w:jc w:val="center"/>
        </w:trPr>
        <w:tc>
          <w:tcPr>
            <w:tcW w:w="3135" w:type="dxa"/>
            <w:shd w:val="clear" w:color="auto" w:fill="F0F7FF"/>
          </w:tcPr>
          <w:p w14:paraId="182912F3" w14:textId="77777777" w:rsidR="00AC21B4" w:rsidRDefault="00000000">
            <w:pPr>
              <w:spacing w:before="40" w:after="40"/>
            </w:pPr>
            <w:r>
              <w:rPr>
                <w:sz w:val="18"/>
              </w:rPr>
              <w:t>Q4 2026</w:t>
            </w:r>
          </w:p>
        </w:tc>
        <w:tc>
          <w:tcPr>
            <w:tcW w:w="3135" w:type="dxa"/>
            <w:shd w:val="clear" w:color="auto" w:fill="F0F7FF"/>
          </w:tcPr>
          <w:p w14:paraId="7AC8BC48" w14:textId="77777777" w:rsidR="00AC21B4" w:rsidRDefault="00000000">
            <w:pPr>
              <w:spacing w:before="40" w:after="40"/>
            </w:pPr>
            <w:r>
              <w:rPr>
                <w:sz w:val="18"/>
              </w:rPr>
              <w:t>Fiscal sponsorship package pilot</w:t>
            </w:r>
          </w:p>
        </w:tc>
        <w:tc>
          <w:tcPr>
            <w:tcW w:w="3135" w:type="dxa"/>
            <w:shd w:val="clear" w:color="auto" w:fill="F0F7FF"/>
          </w:tcPr>
          <w:p w14:paraId="01EC055B" w14:textId="77777777" w:rsidR="00AC21B4" w:rsidRDefault="00000000">
            <w:pPr>
              <w:spacing w:before="40" w:after="40"/>
            </w:pPr>
            <w:r>
              <w:rPr>
                <w:sz w:val="18"/>
              </w:rPr>
              <w:t>Planned</w:t>
            </w:r>
          </w:p>
        </w:tc>
      </w:tr>
      <w:tr w:rsidR="00AC21B4" w14:paraId="1FA3E0DA" w14:textId="77777777">
        <w:trPr>
          <w:jc w:val="center"/>
        </w:trPr>
        <w:tc>
          <w:tcPr>
            <w:tcW w:w="3135" w:type="dxa"/>
          </w:tcPr>
          <w:p w14:paraId="56E821EE" w14:textId="77777777" w:rsidR="00AC21B4" w:rsidRDefault="00000000">
            <w:pPr>
              <w:spacing w:before="40" w:after="40"/>
            </w:pPr>
            <w:r>
              <w:rPr>
                <w:sz w:val="18"/>
              </w:rPr>
              <w:t>Q2 2026</w:t>
            </w:r>
          </w:p>
        </w:tc>
        <w:tc>
          <w:tcPr>
            <w:tcW w:w="3135" w:type="dxa"/>
          </w:tcPr>
          <w:p w14:paraId="226A8460" w14:textId="77777777" w:rsidR="00AC21B4" w:rsidRDefault="00000000">
            <w:pPr>
              <w:spacing w:before="40" w:after="40"/>
            </w:pPr>
            <w:r>
              <w:rPr>
                <w:sz w:val="18"/>
              </w:rPr>
              <w:t>Additional assessment frameworks (donor-specific on demand)</w:t>
            </w:r>
          </w:p>
        </w:tc>
        <w:tc>
          <w:tcPr>
            <w:tcW w:w="3135" w:type="dxa"/>
          </w:tcPr>
          <w:p w14:paraId="6B651357" w14:textId="77777777" w:rsidR="00AC21B4" w:rsidRDefault="00000000">
            <w:pPr>
              <w:spacing w:before="40" w:after="40"/>
            </w:pPr>
            <w:r>
              <w:rPr>
                <w:sz w:val="18"/>
              </w:rPr>
              <w:t>Planned</w:t>
            </w:r>
          </w:p>
        </w:tc>
      </w:tr>
      <w:tr w:rsidR="00AC21B4" w14:paraId="573A5F3E" w14:textId="77777777">
        <w:trPr>
          <w:jc w:val="center"/>
        </w:trPr>
        <w:tc>
          <w:tcPr>
            <w:tcW w:w="3135" w:type="dxa"/>
            <w:shd w:val="clear" w:color="auto" w:fill="F0F7FF"/>
          </w:tcPr>
          <w:p w14:paraId="6CF5C291" w14:textId="77777777" w:rsidR="00AC21B4" w:rsidRDefault="00000000">
            <w:pPr>
              <w:spacing w:before="40" w:after="40"/>
            </w:pPr>
            <w:r>
              <w:rPr>
                <w:sz w:val="18"/>
              </w:rPr>
              <w:t>Q3 2026</w:t>
            </w:r>
          </w:p>
        </w:tc>
        <w:tc>
          <w:tcPr>
            <w:tcW w:w="3135" w:type="dxa"/>
            <w:shd w:val="clear" w:color="auto" w:fill="F0F7FF"/>
          </w:tcPr>
          <w:p w14:paraId="2B36176F" w14:textId="77777777" w:rsidR="00AC21B4" w:rsidRDefault="00000000">
            <w:pPr>
              <w:spacing w:before="40" w:after="40"/>
            </w:pPr>
            <w:r>
              <w:rPr>
                <w:sz w:val="18"/>
              </w:rPr>
              <w:t>Registry expansion: East &amp; West Africa (15+ countries)</w:t>
            </w:r>
          </w:p>
        </w:tc>
        <w:tc>
          <w:tcPr>
            <w:tcW w:w="3135" w:type="dxa"/>
            <w:shd w:val="clear" w:color="auto" w:fill="F0F7FF"/>
          </w:tcPr>
          <w:p w14:paraId="552DC062" w14:textId="77777777" w:rsidR="00AC21B4" w:rsidRDefault="00000000">
            <w:pPr>
              <w:spacing w:before="40" w:after="40"/>
            </w:pPr>
            <w:r>
              <w:rPr>
                <w:sz w:val="18"/>
              </w:rPr>
              <w:t>Planned</w:t>
            </w:r>
          </w:p>
        </w:tc>
      </w:tr>
      <w:tr w:rsidR="00AC21B4" w14:paraId="51EB8B54" w14:textId="77777777">
        <w:trPr>
          <w:jc w:val="center"/>
        </w:trPr>
        <w:tc>
          <w:tcPr>
            <w:tcW w:w="3135" w:type="dxa"/>
          </w:tcPr>
          <w:p w14:paraId="7564C016" w14:textId="77777777" w:rsidR="00AC21B4" w:rsidRDefault="00000000">
            <w:pPr>
              <w:spacing w:before="40" w:after="40"/>
            </w:pPr>
            <w:r>
              <w:rPr>
                <w:sz w:val="18"/>
              </w:rPr>
              <w:t>2027 H1</w:t>
            </w:r>
          </w:p>
        </w:tc>
        <w:tc>
          <w:tcPr>
            <w:tcW w:w="3135" w:type="dxa"/>
          </w:tcPr>
          <w:p w14:paraId="352A01C8" w14:textId="77777777" w:rsidR="00AC21B4" w:rsidRDefault="00000000">
            <w:pPr>
              <w:spacing w:before="40" w:after="40"/>
            </w:pPr>
            <w:r>
              <w:rPr>
                <w:sz w:val="18"/>
              </w:rPr>
              <w:t>Registry expansion: all Sub-Saharan Africa (30+ countries)</w:t>
            </w:r>
          </w:p>
        </w:tc>
        <w:tc>
          <w:tcPr>
            <w:tcW w:w="3135" w:type="dxa"/>
          </w:tcPr>
          <w:p w14:paraId="27931DD0" w14:textId="77777777" w:rsidR="00AC21B4" w:rsidRDefault="00000000">
            <w:pPr>
              <w:spacing w:before="40" w:after="40"/>
            </w:pPr>
            <w:r>
              <w:rPr>
                <w:sz w:val="18"/>
              </w:rPr>
              <w:t>Planned</w:t>
            </w:r>
          </w:p>
        </w:tc>
      </w:tr>
      <w:tr w:rsidR="00AC21B4" w14:paraId="608C83A8" w14:textId="77777777">
        <w:trPr>
          <w:jc w:val="center"/>
        </w:trPr>
        <w:tc>
          <w:tcPr>
            <w:tcW w:w="3135" w:type="dxa"/>
            <w:shd w:val="clear" w:color="auto" w:fill="F0F7FF"/>
          </w:tcPr>
          <w:p w14:paraId="544CFC64" w14:textId="77777777" w:rsidR="00AC21B4" w:rsidRDefault="00000000">
            <w:pPr>
              <w:spacing w:before="40" w:after="40"/>
            </w:pPr>
            <w:r>
              <w:rPr>
                <w:sz w:val="18"/>
              </w:rPr>
              <w:t>2027 H1</w:t>
            </w:r>
          </w:p>
        </w:tc>
        <w:tc>
          <w:tcPr>
            <w:tcW w:w="3135" w:type="dxa"/>
            <w:shd w:val="clear" w:color="auto" w:fill="F0F7FF"/>
          </w:tcPr>
          <w:p w14:paraId="287B713B" w14:textId="77777777" w:rsidR="00AC21B4" w:rsidRDefault="00000000">
            <w:pPr>
              <w:spacing w:before="40" w:after="40"/>
            </w:pPr>
            <w:r>
              <w:rPr>
                <w:sz w:val="18"/>
              </w:rPr>
              <w:t>Additional language support for LatAm and MENA</w:t>
            </w:r>
          </w:p>
        </w:tc>
        <w:tc>
          <w:tcPr>
            <w:tcW w:w="3135" w:type="dxa"/>
            <w:shd w:val="clear" w:color="auto" w:fill="F0F7FF"/>
          </w:tcPr>
          <w:p w14:paraId="22B3A34D" w14:textId="77777777" w:rsidR="00AC21B4" w:rsidRDefault="00000000">
            <w:pPr>
              <w:spacing w:before="40" w:after="40"/>
            </w:pPr>
            <w:r>
              <w:rPr>
                <w:sz w:val="18"/>
              </w:rPr>
              <w:t>Planned</w:t>
            </w:r>
          </w:p>
        </w:tc>
      </w:tr>
      <w:tr w:rsidR="00AC21B4" w14:paraId="47446D7E" w14:textId="77777777">
        <w:trPr>
          <w:jc w:val="center"/>
        </w:trPr>
        <w:tc>
          <w:tcPr>
            <w:tcW w:w="3135" w:type="dxa"/>
          </w:tcPr>
          <w:p w14:paraId="09A3B733" w14:textId="77777777" w:rsidR="00AC21B4" w:rsidRDefault="00000000">
            <w:pPr>
              <w:spacing w:before="40" w:after="40"/>
            </w:pPr>
            <w:r>
              <w:rPr>
                <w:sz w:val="18"/>
              </w:rPr>
              <w:t>2027 H2</w:t>
            </w:r>
          </w:p>
        </w:tc>
        <w:tc>
          <w:tcPr>
            <w:tcW w:w="3135" w:type="dxa"/>
          </w:tcPr>
          <w:p w14:paraId="68B7D9F8" w14:textId="77777777" w:rsidR="00AC21B4" w:rsidRDefault="00000000">
            <w:pPr>
              <w:spacing w:before="40" w:after="40"/>
            </w:pPr>
            <w:r>
              <w:rPr>
                <w:sz w:val="18"/>
              </w:rPr>
              <w:t>Offline capability for low-connectivity environments</w:t>
            </w:r>
          </w:p>
        </w:tc>
        <w:tc>
          <w:tcPr>
            <w:tcW w:w="3135" w:type="dxa"/>
          </w:tcPr>
          <w:p w14:paraId="7031F301" w14:textId="77777777" w:rsidR="00AC21B4" w:rsidRDefault="00000000">
            <w:pPr>
              <w:spacing w:before="40" w:after="40"/>
            </w:pPr>
            <w:r>
              <w:rPr>
                <w:sz w:val="18"/>
              </w:rPr>
              <w:t>Planned</w:t>
            </w:r>
          </w:p>
        </w:tc>
      </w:tr>
      <w:tr w:rsidR="00AC21B4" w14:paraId="69DEE230" w14:textId="77777777">
        <w:trPr>
          <w:jc w:val="center"/>
        </w:trPr>
        <w:tc>
          <w:tcPr>
            <w:tcW w:w="3135" w:type="dxa"/>
            <w:shd w:val="clear" w:color="auto" w:fill="F0F7FF"/>
          </w:tcPr>
          <w:p w14:paraId="272945A1" w14:textId="77777777" w:rsidR="00AC21B4" w:rsidRDefault="00000000">
            <w:pPr>
              <w:spacing w:before="40" w:after="40"/>
            </w:pPr>
            <w:r>
              <w:rPr>
                <w:sz w:val="18"/>
              </w:rPr>
              <w:t>2027 H2</w:t>
            </w:r>
          </w:p>
        </w:tc>
        <w:tc>
          <w:tcPr>
            <w:tcW w:w="3135" w:type="dxa"/>
            <w:shd w:val="clear" w:color="auto" w:fill="F0F7FF"/>
          </w:tcPr>
          <w:p w14:paraId="7560F692" w14:textId="77777777" w:rsidR="00AC21B4" w:rsidRDefault="00000000">
            <w:pPr>
              <w:spacing w:before="40" w:after="40"/>
            </w:pPr>
            <w:r>
              <w:rPr>
                <w:sz w:val="18"/>
              </w:rPr>
              <w:t>Advanced AI analytics and predictive grant matching</w:t>
            </w:r>
          </w:p>
        </w:tc>
        <w:tc>
          <w:tcPr>
            <w:tcW w:w="3135" w:type="dxa"/>
            <w:shd w:val="clear" w:color="auto" w:fill="F0F7FF"/>
          </w:tcPr>
          <w:p w14:paraId="23E02B03" w14:textId="77777777" w:rsidR="00AC21B4" w:rsidRDefault="00000000">
            <w:pPr>
              <w:spacing w:before="40" w:after="40"/>
            </w:pPr>
            <w:r>
              <w:rPr>
                <w:sz w:val="18"/>
              </w:rPr>
              <w:t>Planned</w:t>
            </w:r>
          </w:p>
        </w:tc>
      </w:tr>
      <w:tr w:rsidR="00AC21B4" w14:paraId="27525009" w14:textId="77777777">
        <w:trPr>
          <w:jc w:val="center"/>
        </w:trPr>
        <w:tc>
          <w:tcPr>
            <w:tcW w:w="3135" w:type="dxa"/>
          </w:tcPr>
          <w:p w14:paraId="26982BF2" w14:textId="77777777" w:rsidR="00AC21B4" w:rsidRDefault="00000000">
            <w:pPr>
              <w:spacing w:before="40" w:after="40"/>
            </w:pPr>
            <w:r>
              <w:rPr>
                <w:sz w:val="18"/>
              </w:rPr>
              <w:lastRenderedPageBreak/>
              <w:t>2028</w:t>
            </w:r>
          </w:p>
        </w:tc>
        <w:tc>
          <w:tcPr>
            <w:tcW w:w="3135" w:type="dxa"/>
          </w:tcPr>
          <w:p w14:paraId="36DABAF5" w14:textId="77777777" w:rsidR="00AC21B4" w:rsidRDefault="00000000">
            <w:pPr>
              <w:spacing w:before="40" w:after="40"/>
            </w:pPr>
            <w:r>
              <w:rPr>
                <w:sz w:val="18"/>
              </w:rPr>
              <w:t>Latin America &amp; Caribbean launch (15 countries)</w:t>
            </w:r>
          </w:p>
        </w:tc>
        <w:tc>
          <w:tcPr>
            <w:tcW w:w="3135" w:type="dxa"/>
          </w:tcPr>
          <w:p w14:paraId="00430CE5" w14:textId="77777777" w:rsidR="00AC21B4" w:rsidRDefault="00000000">
            <w:pPr>
              <w:spacing w:before="40" w:after="40"/>
            </w:pPr>
            <w:r>
              <w:rPr>
                <w:sz w:val="18"/>
              </w:rPr>
              <w:t>Planned</w:t>
            </w:r>
          </w:p>
        </w:tc>
      </w:tr>
      <w:tr w:rsidR="00AC21B4" w14:paraId="47AEAE65" w14:textId="77777777">
        <w:trPr>
          <w:jc w:val="center"/>
        </w:trPr>
        <w:tc>
          <w:tcPr>
            <w:tcW w:w="3135" w:type="dxa"/>
            <w:shd w:val="clear" w:color="auto" w:fill="F0F7FF"/>
          </w:tcPr>
          <w:p w14:paraId="1BD52E82" w14:textId="77777777" w:rsidR="00AC21B4" w:rsidRDefault="00000000">
            <w:pPr>
              <w:spacing w:before="40" w:after="40"/>
            </w:pPr>
            <w:r>
              <w:rPr>
                <w:sz w:val="18"/>
              </w:rPr>
              <w:t>2028</w:t>
            </w:r>
          </w:p>
        </w:tc>
        <w:tc>
          <w:tcPr>
            <w:tcW w:w="3135" w:type="dxa"/>
            <w:shd w:val="clear" w:color="auto" w:fill="F0F7FF"/>
          </w:tcPr>
          <w:p w14:paraId="5C65ECCB" w14:textId="77777777" w:rsidR="00AC21B4" w:rsidRDefault="00000000">
            <w:pPr>
              <w:spacing w:before="40" w:after="40"/>
            </w:pPr>
            <w:r>
              <w:rPr>
                <w:sz w:val="18"/>
              </w:rPr>
              <w:t>Course marketplace (CSO-created: $25 setup, INGO-created: $50)</w:t>
            </w:r>
          </w:p>
        </w:tc>
        <w:tc>
          <w:tcPr>
            <w:tcW w:w="3135" w:type="dxa"/>
            <w:shd w:val="clear" w:color="auto" w:fill="F0F7FF"/>
          </w:tcPr>
          <w:p w14:paraId="4D3A1118" w14:textId="77777777" w:rsidR="00AC21B4" w:rsidRDefault="00000000">
            <w:pPr>
              <w:spacing w:before="40" w:after="40"/>
            </w:pPr>
            <w:r>
              <w:rPr>
                <w:sz w:val="18"/>
              </w:rPr>
              <w:t>Planned</w:t>
            </w:r>
          </w:p>
        </w:tc>
      </w:tr>
    </w:tbl>
    <w:p w14:paraId="13652905" w14:textId="77777777" w:rsidR="00AC21B4" w:rsidRDefault="00000000">
      <w:r>
        <w:br w:type="page"/>
      </w:r>
    </w:p>
    <w:p w14:paraId="2AE34D81" w14:textId="77777777" w:rsidR="00AC21B4" w:rsidRDefault="00000000">
      <w:pPr>
        <w:pStyle w:val="Heading1"/>
        <w:spacing w:before="360" w:after="160"/>
      </w:pPr>
      <w:r>
        <w:rPr>
          <w:rFonts w:ascii="Calibri" w:hAnsi="Calibri"/>
          <w:color w:val="1E40AF"/>
        </w:rPr>
        <w:lastRenderedPageBreak/>
        <w:t>10. Appendix — Source References</w:t>
      </w:r>
    </w:p>
    <w:p w14:paraId="6D21198A" w14:textId="77777777" w:rsidR="00AC21B4" w:rsidRDefault="00000000">
      <w:pPr>
        <w:pStyle w:val="Heading2"/>
        <w:spacing w:before="280" w:after="120"/>
      </w:pPr>
      <w:r>
        <w:rPr>
          <w:rFonts w:ascii="Calibri" w:hAnsi="Calibri"/>
          <w:color w:val="0D9488"/>
        </w:rPr>
        <w:t>Market Data</w:t>
      </w:r>
    </w:p>
    <w:p w14:paraId="29DDAE82" w14:textId="77777777" w:rsidR="00AC21B4" w:rsidRDefault="00000000">
      <w:pPr>
        <w:pStyle w:val="ListBullet"/>
        <w:spacing w:after="60" w:line="300" w:lineRule="exact"/>
      </w:pPr>
      <w:r>
        <w:t>Grand View Research. "Grant Management Software Market Report." 2024. https://www.grandviewresearch.com/industry-analysis/grant-management-software-market-report</w:t>
      </w:r>
    </w:p>
    <w:p w14:paraId="387C6FF1" w14:textId="77777777" w:rsidR="00AC21B4" w:rsidRDefault="00000000">
      <w:pPr>
        <w:pStyle w:val="ListBullet"/>
        <w:spacing w:after="60" w:line="300" w:lineRule="exact"/>
      </w:pPr>
      <w:r>
        <w:t>Future Market Insights. "Grant Management Software Market." 2024. https://www.futuremarketinsights.com/reports/grant-management-software-market</w:t>
      </w:r>
    </w:p>
    <w:p w14:paraId="18DF4BAB" w14:textId="77777777" w:rsidR="00AC21B4" w:rsidRDefault="00000000">
      <w:pPr>
        <w:pStyle w:val="Heading2"/>
        <w:spacing w:before="280" w:after="120"/>
      </w:pPr>
      <w:r>
        <w:rPr>
          <w:rFonts w:ascii="Calibri" w:hAnsi="Calibri"/>
          <w:color w:val="0D9488"/>
        </w:rPr>
        <w:t>AI Adoption</w:t>
      </w:r>
    </w:p>
    <w:p w14:paraId="49668DCD" w14:textId="77777777" w:rsidR="00AC21B4" w:rsidRDefault="00000000">
      <w:pPr>
        <w:pStyle w:val="ListBullet"/>
        <w:spacing w:after="60" w:line="300" w:lineRule="exact"/>
      </w:pPr>
      <w:r>
        <w:t>Center for Effective Philanthropy (CEP). "AI With Purpose: How Foundations and Nonprofits Are Thinking About and Using AI." 2025.</w:t>
      </w:r>
    </w:p>
    <w:p w14:paraId="7E5AD187" w14:textId="77777777" w:rsidR="00AC21B4" w:rsidRDefault="00000000">
      <w:pPr>
        <w:pStyle w:val="ListBullet"/>
        <w:spacing w:after="60" w:line="300" w:lineRule="exact"/>
      </w:pPr>
      <w:r>
        <w:t>TechSoup &amp; Tapp Network. "State of AI in Nonprofits: 2025 Benchmark Report." 2025.</w:t>
      </w:r>
    </w:p>
    <w:p w14:paraId="7D2522FF" w14:textId="77777777" w:rsidR="00AC21B4" w:rsidRDefault="00000000">
      <w:pPr>
        <w:pStyle w:val="ListBullet"/>
        <w:spacing w:after="60" w:line="300" w:lineRule="exact"/>
      </w:pPr>
      <w:r>
        <w:t>Virtuous &amp; Fundraising.AI. "2026 Nonprofit AI Adoption Report." February 2026.</w:t>
      </w:r>
    </w:p>
    <w:p w14:paraId="14BC93B0" w14:textId="77777777" w:rsidR="00AC21B4" w:rsidRDefault="00000000">
      <w:pPr>
        <w:pStyle w:val="Heading2"/>
        <w:spacing w:before="280" w:after="120"/>
      </w:pPr>
      <w:r>
        <w:rPr>
          <w:rFonts w:ascii="Calibri" w:hAnsi="Calibri"/>
          <w:color w:val="0D9488"/>
        </w:rPr>
        <w:t>USAID &amp; Aid Sector</w:t>
      </w:r>
    </w:p>
    <w:p w14:paraId="217A94F1" w14:textId="77777777" w:rsidR="00AC21B4" w:rsidRDefault="00000000">
      <w:pPr>
        <w:pStyle w:val="ListBullet"/>
        <w:spacing w:after="60" w:line="300" w:lineRule="exact"/>
      </w:pPr>
      <w:r>
        <w:t>NPR. "Rubio announces that 83% of USAID contracts will be canceled." March 10, 2025.</w:t>
      </w:r>
    </w:p>
    <w:p w14:paraId="76B09865" w14:textId="77777777" w:rsidR="00AC21B4" w:rsidRDefault="00000000">
      <w:pPr>
        <w:pStyle w:val="ListBullet"/>
        <w:spacing w:after="60" w:line="300" w:lineRule="exact"/>
      </w:pPr>
      <w:r>
        <w:t>ForeignAssistance.gov. USAID spending data, 2024-2025.</w:t>
      </w:r>
    </w:p>
    <w:p w14:paraId="6FD35964" w14:textId="77777777" w:rsidR="00AC21B4" w:rsidRDefault="00000000">
      <w:pPr>
        <w:pStyle w:val="Heading2"/>
        <w:spacing w:before="280" w:after="120"/>
      </w:pPr>
      <w:r>
        <w:rPr>
          <w:rFonts w:ascii="Calibri" w:hAnsi="Calibri"/>
          <w:color w:val="0D9488"/>
        </w:rPr>
        <w:t>Competitor Sources</w:t>
      </w:r>
    </w:p>
    <w:p w14:paraId="1A195787" w14:textId="77777777" w:rsidR="00AC21B4" w:rsidRDefault="00000000">
      <w:pPr>
        <w:pStyle w:val="ListBullet"/>
        <w:spacing w:after="60" w:line="300" w:lineRule="exact"/>
      </w:pPr>
      <w:r>
        <w:t>Fluxx. https://www.fluxx.io</w:t>
      </w:r>
    </w:p>
    <w:p w14:paraId="593F95CE" w14:textId="77777777" w:rsidR="00AC21B4" w:rsidRDefault="00000000">
      <w:pPr>
        <w:pStyle w:val="ListBullet"/>
        <w:spacing w:after="60" w:line="300" w:lineRule="exact"/>
      </w:pPr>
      <w:r>
        <w:t>Submittable. https://www.submittable.com</w:t>
      </w:r>
    </w:p>
    <w:p w14:paraId="7762EFC7" w14:textId="77777777" w:rsidR="00AC21B4" w:rsidRDefault="00000000">
      <w:pPr>
        <w:pStyle w:val="ListBullet"/>
        <w:spacing w:after="60" w:line="300" w:lineRule="exact"/>
      </w:pPr>
      <w:r>
        <w:t>SmartSimple. https://www.smartsimple.com</w:t>
      </w:r>
    </w:p>
    <w:p w14:paraId="29958D5F" w14:textId="77777777" w:rsidR="00AC21B4" w:rsidRDefault="00000000">
      <w:pPr>
        <w:pStyle w:val="ListBullet"/>
        <w:spacing w:after="60" w:line="300" w:lineRule="exact"/>
      </w:pPr>
      <w:r>
        <w:t>GlobalGiving. https://www.globalgiving.org</w:t>
      </w:r>
    </w:p>
    <w:p w14:paraId="695D3486" w14:textId="77777777" w:rsidR="00AC21B4" w:rsidRDefault="00000000">
      <w:pPr>
        <w:pStyle w:val="ListBullet"/>
        <w:spacing w:after="60" w:line="300" w:lineRule="exact"/>
      </w:pPr>
      <w:r>
        <w:t>UN Partner Portal. https://www.unpartnerportal.org</w:t>
      </w:r>
    </w:p>
    <w:p w14:paraId="37B4EFAB" w14:textId="77777777" w:rsidR="00AC21B4" w:rsidRDefault="00000000">
      <w:pPr>
        <w:pStyle w:val="ListBullet"/>
        <w:spacing w:after="60" w:line="300" w:lineRule="exact"/>
      </w:pPr>
      <w:r>
        <w:t>TechSoup. https://www.techsoup.org</w:t>
      </w:r>
    </w:p>
    <w:p w14:paraId="335B37AE" w14:textId="77777777" w:rsidR="00AC21B4" w:rsidRDefault="00000000">
      <w:pPr>
        <w:pStyle w:val="ListBullet"/>
        <w:spacing w:after="60" w:line="300" w:lineRule="exact"/>
      </w:pPr>
      <w:r>
        <w:t>Instrumentl. https://www.instrumentl.com</w:t>
      </w:r>
    </w:p>
    <w:p w14:paraId="4D73EFC4" w14:textId="77777777" w:rsidR="00AC21B4" w:rsidRDefault="00000000">
      <w:pPr>
        <w:pStyle w:val="ListBullet"/>
        <w:spacing w:after="60" w:line="300" w:lineRule="exact"/>
      </w:pPr>
      <w:r>
        <w:t>Xapien. https://www.xapien.com</w:t>
      </w:r>
    </w:p>
    <w:p w14:paraId="73C21F12" w14:textId="77777777" w:rsidR="00AC21B4" w:rsidRDefault="00000000">
      <w:pPr>
        <w:pStyle w:val="ListBullet"/>
        <w:spacing w:after="60" w:line="300" w:lineRule="exact"/>
      </w:pPr>
      <w:r>
        <w:t>OpenGrants. https://opengrants.io</w:t>
      </w:r>
    </w:p>
    <w:p w14:paraId="792EF2D1" w14:textId="77777777" w:rsidR="00AC21B4" w:rsidRDefault="00000000">
      <w:pPr>
        <w:pStyle w:val="ListBullet"/>
        <w:spacing w:after="60" w:line="300" w:lineRule="exact"/>
      </w:pPr>
      <w:r>
        <w:t>Bonterra. https://www.bonterratech.com</w:t>
      </w:r>
    </w:p>
    <w:p w14:paraId="192630BE" w14:textId="77777777" w:rsidR="00AC21B4" w:rsidRDefault="00000000">
      <w:pPr>
        <w:pStyle w:val="ListBullet"/>
        <w:spacing w:after="60" w:line="300" w:lineRule="exact"/>
      </w:pPr>
      <w:r>
        <w:t>Benevity. https://www.benevity.com</w:t>
      </w:r>
    </w:p>
    <w:p w14:paraId="6928A364" w14:textId="77777777" w:rsidR="00AC21B4" w:rsidRDefault="00000000">
      <w:pPr>
        <w:pStyle w:val="Heading2"/>
        <w:spacing w:before="280" w:after="120"/>
      </w:pPr>
      <w:r>
        <w:rPr>
          <w:rFonts w:ascii="Calibri" w:hAnsi="Calibri"/>
          <w:color w:val="0D9488"/>
        </w:rPr>
        <w:t>Humanitarian Sector</w:t>
      </w:r>
    </w:p>
    <w:p w14:paraId="57112046" w14:textId="77777777" w:rsidR="00AC21B4" w:rsidRDefault="00000000">
      <w:pPr>
        <w:pStyle w:val="ListBullet"/>
        <w:spacing w:after="60" w:line="300" w:lineRule="exact"/>
      </w:pPr>
      <w:r>
        <w:t>Grand Bargain 2.0 Framework. https://interagencystandingcommittee.org/grand-bargain</w:t>
      </w:r>
    </w:p>
    <w:p w14:paraId="470FFB51" w14:textId="77777777" w:rsidR="00AC21B4" w:rsidRDefault="00000000">
      <w:pPr>
        <w:pStyle w:val="ListBullet"/>
        <w:spacing w:after="60" w:line="300" w:lineRule="exact"/>
      </w:pPr>
      <w:r>
        <w:t>NEAR Network. https://www.near.ngo</w:t>
      </w:r>
    </w:p>
    <w:p w14:paraId="4B291CC1" w14:textId="77777777" w:rsidR="00AC21B4" w:rsidRDefault="00000000">
      <w:pPr>
        <w:pStyle w:val="ListBullet"/>
        <w:spacing w:after="60" w:line="300" w:lineRule="exact"/>
      </w:pPr>
      <w:r>
        <w:t>ReliefWeb. "Partner Capacity Assessments of Humanitarian NGOs." 2024.</w:t>
      </w:r>
    </w:p>
    <w:p w14:paraId="0340F926" w14:textId="77777777" w:rsidR="00AC21B4" w:rsidRDefault="00AC21B4"/>
    <w:p w14:paraId="6EA2E2E5" w14:textId="77777777" w:rsidR="00AC21B4" w:rsidRDefault="00AC21B4"/>
    <w:p w14:paraId="79E75EF4" w14:textId="77777777" w:rsidR="00AC21B4" w:rsidRDefault="00000000">
      <w:pPr>
        <w:jc w:val="center"/>
      </w:pPr>
      <w:r>
        <w:rPr>
          <w:color w:val="666666"/>
          <w:sz w:val="18"/>
        </w:rPr>
        <w:t>Kuja Grant Platform | Adeso — African Development Solutions | INTERNAL | 2026</w:t>
      </w:r>
    </w:p>
    <w:sectPr w:rsidR="00AC21B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6842501">
    <w:abstractNumId w:val="8"/>
  </w:num>
  <w:num w:numId="2" w16cid:durableId="1932080060">
    <w:abstractNumId w:val="6"/>
  </w:num>
  <w:num w:numId="3" w16cid:durableId="791635750">
    <w:abstractNumId w:val="5"/>
  </w:num>
  <w:num w:numId="4" w16cid:durableId="78598404">
    <w:abstractNumId w:val="4"/>
  </w:num>
  <w:num w:numId="5" w16cid:durableId="850995135">
    <w:abstractNumId w:val="7"/>
  </w:num>
  <w:num w:numId="6" w16cid:durableId="238830494">
    <w:abstractNumId w:val="3"/>
  </w:num>
  <w:num w:numId="7" w16cid:durableId="2093308102">
    <w:abstractNumId w:val="2"/>
  </w:num>
  <w:num w:numId="8" w16cid:durableId="205487397">
    <w:abstractNumId w:val="1"/>
  </w:num>
  <w:num w:numId="9" w16cid:durableId="2074814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E59"/>
    <w:rsid w:val="00550ACC"/>
    <w:rsid w:val="00A614C6"/>
    <w:rsid w:val="00AA1D8D"/>
    <w:rsid w:val="00AC21B4"/>
    <w:rsid w:val="00B47730"/>
    <w:rsid w:val="00CB0664"/>
    <w:rsid w:val="00E55238"/>
    <w:rsid w:val="00F705FF"/>
    <w:rsid w:val="00F91B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7900B"/>
  <w14:defaultImageDpi w14:val="300"/>
  <w15:docId w15:val="{9067621D-E3AF-4700-B103-307CF0816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2972</Words>
  <Characters>19556</Characters>
  <Application>Microsoft Office Word</Application>
  <DocSecurity>0</DocSecurity>
  <Lines>888</Lines>
  <Paragraphs>608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Idiris Loyan</dc:creator>
  <cp:keywords/>
  <dc:description>generated by python-docx</dc:description>
  <cp:lastModifiedBy>Idiris Loyan</cp:lastModifiedBy>
  <cp:revision>2</cp:revision>
  <dcterms:created xsi:type="dcterms:W3CDTF">2026-03-09T03:10:00Z</dcterms:created>
  <dcterms:modified xsi:type="dcterms:W3CDTF">2026-03-09T03:10:00Z</dcterms:modified>
  <cp:category/>
</cp:coreProperties>
</file>