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2D8F6F"/>
          <w:sz w:val="48"/>
        </w:rPr>
        <w:t>KUJA GRANT MANAGEMENT SYSTEM</w:t>
      </w:r>
    </w:p>
    <w:p>
      <w:pPr>
        <w:jc w:val="center"/>
      </w:pPr>
      <w:r>
        <w:rPr>
          <w:color w:val="505050"/>
          <w:sz w:val="32"/>
        </w:rPr>
        <w:t>Production Readiness Response</w:t>
        <w:br/>
        <w:t>&amp; API Reference</w:t>
      </w:r>
    </w:p>
    <w:p>
      <w:pPr>
        <w:jc w:val="center"/>
      </w:pPr>
      <w:r>
        <w:rPr>
          <w:color w:val="787878"/>
          <w:sz w:val="22"/>
        </w:rPr>
        <w:br/>
        <w:t>Version 3.3.3  |  Build c0d76955  |  March 6, 2026</w:t>
      </w:r>
    </w:p>
    <w:p>
      <w:r>
        <w:br w:type="page"/>
      </w:r>
    </w:p>
    <w:p>
      <w:pPr>
        <w:pStyle w:val="Heading1"/>
      </w:pPr>
      <w:r>
        <w:t>1. Response to Production Readiness Assessment</w:t>
      </w:r>
    </w:p>
    <w:p>
      <w:r>
        <w:t>Date: March 6, 2026</w:t>
        <w:br/>
        <w:t>In response to: "Production Retest (March 6, 2026)" report</w:t>
        <w:br/>
        <w:t>Prepared by: Engineering Team</w:t>
      </w:r>
    </w:p>
    <w:p>
      <w:pPr>
        <w:pStyle w:val="Heading2"/>
      </w:pPr>
      <w:r>
        <w:t>1.1 Critical Finding: Wrong URL Tested</w:t>
      </w:r>
    </w:p>
    <w:p>
      <w:r>
        <w:rPr>
          <w:b/>
        </w:rPr>
        <w:t xml:space="preserve">The assessment team tested the wrong production URL. </w:t>
      </w:r>
      <w:r>
        <w:t>The URL tested (satisfied-balance-production.up.railway.app) hosts the Adeso PMO Command Center, which is a completely separate application (React/Node.js stack) built for internal project management. The Kuja Grant Management System is deployed at a different Railway URL.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Application</w:t>
            </w:r>
          </w:p>
        </w:tc>
      </w:tr>
      <w:tr>
        <w:tc>
          <w:tcPr>
            <w:tcW w:type="dxa" w:w="2880"/>
          </w:tcPr>
          <w:p>
            <w:r>
              <w:t>TESTED (Wrong)</w:t>
            </w:r>
          </w:p>
        </w:tc>
        <w:tc>
          <w:tcPr>
            <w:tcW w:type="dxa" w:w="2880"/>
          </w:tcPr>
          <w:p>
            <w:r>
              <w:t>satisfied-balance-production.up.railway.app</w:t>
            </w:r>
          </w:p>
        </w:tc>
        <w:tc>
          <w:tcPr>
            <w:tcW w:type="dxa" w:w="2880"/>
          </w:tcPr>
          <w:p>
            <w:r>
              <w:t>Adeso PMO Command Center (React/Node.js)</w:t>
            </w:r>
          </w:p>
        </w:tc>
      </w:tr>
      <w:tr>
        <w:tc>
          <w:tcPr>
            <w:tcW w:type="dxa" w:w="2880"/>
          </w:tcPr>
          <w:p>
            <w:r>
              <w:t>CORRECT</w:t>
            </w:r>
          </w:p>
        </w:tc>
        <w:tc>
          <w:tcPr>
            <w:tcW w:type="dxa" w:w="2880"/>
          </w:tcPr>
          <w:p>
            <w:r>
              <w:t>web-production-6f8a.up.railway.app</w:t>
            </w:r>
          </w:p>
        </w:tc>
        <w:tc>
          <w:tcPr>
            <w:tcW w:type="dxa" w:w="2880"/>
          </w:tcPr>
          <w:p>
            <w:r>
              <w:t>Kuja Grant Management System v3.3.3 (Flask/Python)</w:t>
            </w:r>
          </w:p>
        </w:tc>
      </w:tr>
    </w:tbl>
    <w:p/>
    <w:p>
      <w:r>
        <w:t>This single URL mismatch explains all Critical Defects (CRIT-001 through CRIT-004) reported in the assessment. Every endpoint that returned 404 was tested against the PMO app, which has a completely different API surface.</w:t>
      </w:r>
    </w:p>
    <w:p>
      <w:pPr>
        <w:pStyle w:val="Heading2"/>
      </w:pPr>
      <w:r>
        <w:t>1.2 Defect-by-Defect Resolution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Reported Issue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type="dxa" w:w="2880"/>
          </w:tcPr>
          <w:p>
            <w:r>
              <w:t>CRIT-001</w:t>
            </w:r>
          </w:p>
        </w:tc>
        <w:tc>
          <w:tcPr>
            <w:tcW w:type="dxa" w:w="2880"/>
          </w:tcPr>
          <w:p>
            <w:r>
              <w:t>Wrong production deployment</w:t>
            </w:r>
          </w:p>
        </w:tc>
        <w:tc>
          <w:tcPr>
            <w:tcW w:type="dxa" w:w="2880"/>
          </w:tcPr>
          <w:p>
            <w:r>
              <w:t>Not a defect. Team opened the PMO Dashboard URL instead of the Kuja Grant URL. The Kuja app at the correct URL shows "Kuja Grant Management" in the title.</w:t>
            </w:r>
          </w:p>
        </w:tc>
      </w:tr>
      <w:tr>
        <w:tc>
          <w:tcPr>
            <w:tcW w:type="dxa" w:w="2880"/>
          </w:tcPr>
          <w:p>
            <w:r>
              <w:t>CRIT-002</w:t>
            </w:r>
          </w:p>
        </w:tc>
        <w:tc>
          <w:tcPr>
            <w:tcW w:type="dxa" w:w="2880"/>
          </w:tcPr>
          <w:p>
            <w:r>
              <w:t>Assessment APIs missing</w:t>
            </w:r>
          </w:p>
        </w:tc>
        <w:tc>
          <w:tcPr>
            <w:tcW w:type="dxa" w:w="2880"/>
          </w:tcPr>
          <w:p>
            <w:r>
              <w:t>Not a defect. Assessments are fully implemented at /api/assessments/frameworks (5 frameworks: Kuja, STEP, UN-HACT, CHS, NUPAS), /api/assessments (list/create), /api/assessments/&lt;id&gt; (detail/update). The team tested /api/capacity/* which is not the correct path.</w:t>
            </w:r>
          </w:p>
        </w:tc>
      </w:tr>
      <w:tr>
        <w:tc>
          <w:tcPr>
            <w:tcW w:type="dxa" w:w="2880"/>
          </w:tcPr>
          <w:p>
            <w:r>
              <w:t>CRIT-003</w:t>
            </w:r>
          </w:p>
        </w:tc>
        <w:tc>
          <w:tcPr>
            <w:tcW w:type="dxa" w:w="2880"/>
          </w:tcPr>
          <w:p>
            <w:r>
              <w:t>Verification APIs missing</w:t>
            </w:r>
          </w:p>
        </w:tc>
        <w:tc>
          <w:tcPr>
            <w:tcW w:type="dxa" w:w="2880"/>
          </w:tcPr>
          <w:p>
            <w:r>
              <w:t>Not a defect. Verification and compliance are at /api/verification/registries (7 African countries), /api/verification/all, /api/verification/verify, /api/compliance/screen (sanctions via OpenSanctions). The team tested /api/diligence/* which is not the correct path.</w:t>
            </w:r>
          </w:p>
        </w:tc>
      </w:tr>
      <w:tr>
        <w:tc>
          <w:tcPr>
            <w:tcW w:type="dxa" w:w="2880"/>
          </w:tcPr>
          <w:p>
            <w:r>
              <w:t>CRIT-004</w:t>
            </w:r>
          </w:p>
        </w:tc>
        <w:tc>
          <w:tcPr>
            <w:tcW w:type="dxa" w:w="2880"/>
          </w:tcPr>
          <w:p>
            <w:r>
              <w:t>AI grant-upload/chat endpoints missing</w:t>
            </w:r>
          </w:p>
        </w:tc>
        <w:tc>
          <w:tcPr>
            <w:tcW w:type="dxa" w:w="2880"/>
          </w:tcPr>
          <w:p>
            <w:r>
              <w:t>Not a defect. AI endpoints exist at /api/documents/upload (AI doc analysis), /api/ai/chat, /api/ai/guidance, /api/ai/score-application, /api/ai/analyze-report, /api/ai/extract-reporting-requirements. The team tested the wrong paths on the wrong app.</w:t>
            </w:r>
          </w:p>
        </w:tc>
      </w:tr>
    </w:tbl>
    <w:p>
      <w:pPr>
        <w:pStyle w:val="Heading2"/>
      </w:pPr>
      <w:r>
        <w:t>1.3 High Risk Items 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Reported Issue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type="dxa" w:w="2880"/>
          </w:tcPr>
          <w:p>
            <w:r>
              <w:t>HR-001</w:t>
            </w:r>
          </w:p>
        </w:tc>
        <w:tc>
          <w:tcPr>
            <w:tcW w:type="dxa" w:w="2880"/>
          </w:tcPr>
          <w:p>
            <w:r>
              <w:t>Localization not implemented</w:t>
            </w:r>
          </w:p>
        </w:tc>
        <w:tc>
          <w:tcPr>
            <w:tcW w:type="dxa" w:w="2880"/>
          </w:tcPr>
          <w:p>
            <w:r>
              <w:t>Implemented. 4 languages supported (EN, FR, AR, ES) with 677 translation keys each. Arabic includes full RTL support. Files at /static/js/translations/{lang}.json. Team tested wrong path (/static/i18n/*.json). SW and SO are future stretch goals.</w:t>
            </w:r>
          </w:p>
        </w:tc>
      </w:tr>
      <w:tr>
        <w:tc>
          <w:tcPr>
            <w:tcW w:type="dxa" w:w="2880"/>
          </w:tcPr>
          <w:p>
            <w:r>
              <w:t>HR-002</w:t>
            </w:r>
          </w:p>
        </w:tc>
        <w:tc>
          <w:tcPr>
            <w:tcW w:type="dxa" w:w="2880"/>
          </w:tcPr>
          <w:p>
            <w:r>
              <w:t>Brute-force not demonstrated</w:t>
            </w:r>
          </w:p>
        </w:tc>
        <w:tc>
          <w:tcPr>
            <w:tcW w:type="dxa" w:w="2880"/>
          </w:tcPr>
          <w:p>
            <w:r>
              <w:t>Fixed in v3.3.3 (deployed today). Three-layer protection: (1) Per-email lockout: 5 attempts -&gt; 429 (works for ALL emails, existing or not). (2) Per-account lockout: atomic SQL, 5 failures -&gt; 15 min lock. (3) Per-IP rate limit: 20 attempts per IP. Team tested the PMO app which has none of these protections.</w:t>
            </w:r>
          </w:p>
        </w:tc>
      </w:tr>
    </w:tbl>
    <w:p>
      <w:pPr>
        <w:pStyle w:val="Heading2"/>
      </w:pPr>
      <w:r>
        <w:t>1.4 Acknowledged Observations</w:t>
      </w:r>
    </w:p>
    <w:p>
      <w:pPr>
        <w:pStyle w:val="ListBullet"/>
      </w:pPr>
      <w:r>
        <w:rPr>
          <w:b/>
        </w:rPr>
        <w:t xml:space="preserve">CSP unsafe-inline for styles: </w:t>
      </w:r>
      <w:r>
        <w:t>Low priority. Required for dynamic SPA styling. Nonce-based CSP planned for future release.</w:t>
      </w:r>
    </w:p>
    <w:p>
      <w:pPr>
        <w:pStyle w:val="ListBullet"/>
      </w:pPr>
      <w:r>
        <w:rPr>
          <w:b/>
        </w:rPr>
        <w:t xml:space="preserve">MFA/SSO path not implemented: </w:t>
      </w:r>
      <w:r>
        <w:t>Future roadmap item. Not launch-blocking for initial release.</w:t>
      </w:r>
    </w:p>
    <w:p>
      <w:pPr>
        <w:pStyle w:val="ListBullet"/>
      </w:pPr>
      <w:r>
        <w:rPr>
          <w:b/>
        </w:rPr>
        <w:t xml:space="preserve">Swahili/Somali translations: </w:t>
      </w:r>
      <w:r>
        <w:t>Stretch goal. EN, FR, AR, ES cover the primary user base.</w:t>
      </w:r>
    </w:p>
    <w:p>
      <w:r>
        <w:br w:type="page"/>
      </w:r>
    </w:p>
    <w:p>
      <w:pPr>
        <w:pStyle w:val="Heading1"/>
      </w:pPr>
      <w:r>
        <w:t>2. Complete API Endpoint Reference (61+ Endpoints)</w:t>
      </w:r>
    </w:p>
    <w:p>
      <w:r>
        <w:rPr>
          <w:b/>
        </w:rPr>
        <w:t xml:space="preserve">Production URL: </w:t>
      </w:r>
      <w:r>
        <w:t>https://web-production-6f8a.up.railway.app</w:t>
      </w:r>
    </w:p>
    <w:p>
      <w:r>
        <w:rPr>
          <w:b/>
        </w:rPr>
        <w:t xml:space="preserve">Authentication: </w:t>
      </w:r>
      <w:r>
        <w:t>Cookie-based sessions via Flask-Login. Login with POST /api/auth/login, then use session cookies.</w:t>
      </w:r>
    </w:p>
    <w:p>
      <w:pPr>
        <w:pStyle w:val="Heading3"/>
      </w:pPr>
      <w:r>
        <w:t>Authentication (/api/auth)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/api/auth/login</w:t>
            </w:r>
          </w:p>
        </w:tc>
        <w:tc>
          <w:tcPr>
            <w:tcW w:type="dxa" w:w="2160"/>
          </w:tcPr>
          <w:p>
            <w:r>
              <w:t>Login with email + password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/api/auth/logout</w:t>
            </w:r>
          </w:p>
        </w:tc>
        <w:tc>
          <w:tcPr>
            <w:tcW w:type="dxa" w:w="2160"/>
          </w:tcPr>
          <w:p>
            <w:r>
              <w:t>Logout current session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/api/auth/me</w:t>
            </w:r>
          </w:p>
        </w:tc>
        <w:tc>
          <w:tcPr>
            <w:tcW w:type="dxa" w:w="2160"/>
          </w:tcPr>
          <w:p>
            <w:r>
              <w:t>Get current user info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/api/auth/language</w:t>
            </w:r>
          </w:p>
        </w:tc>
        <w:tc>
          <w:tcPr>
            <w:tcW w:type="dxa" w:w="2160"/>
          </w:tcPr>
          <w:p>
            <w:r>
              <w:t>Set preferred language (en/fr/ar/es)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3"/>
      </w:pPr>
      <w:r>
        <w:t>Dashboard (/api/dashboard)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/api/dashboard/stats</w:t>
            </w:r>
          </w:p>
        </w:tc>
        <w:tc>
          <w:tcPr>
            <w:tcW w:type="dxa" w:w="2160"/>
          </w:tcPr>
          <w:p>
            <w:r>
              <w:t>Role-specific dashboard statistics (cached 30s)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3"/>
      </w:pPr>
      <w:r>
        <w:t>Organizations (/api/organizations)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/api/organizations</w:t>
            </w:r>
          </w:p>
        </w:tc>
        <w:tc>
          <w:tcPr>
            <w:tcW w:type="dxa" w:w="2160"/>
          </w:tcPr>
          <w:p>
            <w:r>
              <w:t>List orgs (filter: type, country, verified, search)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/api/organizations/&lt;id&gt;</w:t>
            </w:r>
          </w:p>
        </w:tc>
        <w:tc>
          <w:tcPr>
            <w:tcW w:type="dxa" w:w="2160"/>
          </w:tcPr>
          <w:p>
            <w:r>
              <w:t>Org detail with compliance + assessments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3"/>
      </w:pPr>
      <w:r>
        <w:t>Grants (/api/grants)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/api/grants</w:t>
            </w:r>
          </w:p>
        </w:tc>
        <w:tc>
          <w:tcPr>
            <w:tcW w:type="dxa" w:w="2160"/>
          </w:tcPr>
          <w:p>
            <w:r>
              <w:t>List grants (filter: status, sector, country, search)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/api/grants/&lt;id&gt;</w:t>
            </w:r>
          </w:p>
        </w:tc>
        <w:tc>
          <w:tcPr>
            <w:tcW w:type="dxa" w:w="2160"/>
          </w:tcPr>
          <w:p>
            <w:r>
              <w:t>Grant detail with application count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/api/grants</w:t>
            </w:r>
          </w:p>
        </w:tc>
        <w:tc>
          <w:tcPr>
            <w:tcW w:type="dxa" w:w="2160"/>
          </w:tcPr>
          <w:p>
            <w:r>
              <w:t>Create new grant (donor/admin only)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/api/grants/&lt;id&gt;</w:t>
            </w:r>
          </w:p>
        </w:tc>
        <w:tc>
          <w:tcPr>
            <w:tcW w:type="dxa" w:w="2160"/>
          </w:tcPr>
          <w:p>
            <w:r>
              <w:t>Update grant details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/api/grants/&lt;id&gt;/publish</w:t>
            </w:r>
          </w:p>
        </w:tc>
        <w:tc>
          <w:tcPr>
            <w:tcW w:type="dxa" w:w="2160"/>
          </w:tcPr>
          <w:p>
            <w:r>
              <w:t>Publish draft grant (status -&gt; open)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/api/grants/&lt;id&gt;/upload-grant-doc</w:t>
            </w:r>
          </w:p>
        </w:tc>
        <w:tc>
          <w:tcPr>
            <w:tcW w:type="dxa" w:w="2160"/>
          </w:tcPr>
          <w:p>
            <w:r>
              <w:t>Upload grant doc + AI requirement extraction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3"/>
      </w:pPr>
      <w:r>
        <w:t>Applications (/api/applications)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/api/applications</w:t>
            </w:r>
          </w:p>
        </w:tc>
        <w:tc>
          <w:tcPr>
            <w:tcW w:type="dxa" w:w="2160"/>
          </w:tcPr>
          <w:p>
            <w:r>
              <w:t>List applications (role-filtered, paginated)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/api/applications/&lt;id&gt;</w:t>
            </w:r>
          </w:p>
        </w:tc>
        <w:tc>
          <w:tcPr>
            <w:tcW w:type="dxa" w:w="2160"/>
          </w:tcPr>
          <w:p>
            <w:r>
              <w:t>Full detail: responses, docs, reviews, grant context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/api/applications</w:t>
            </w:r>
          </w:p>
        </w:tc>
        <w:tc>
          <w:tcPr>
            <w:tcW w:type="dxa" w:w="2160"/>
          </w:tcPr>
          <w:p>
            <w:r>
              <w:t>Create application (NGO only)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/api/applications/&lt;id&gt;</w:t>
            </w:r>
          </w:p>
        </w:tc>
        <w:tc>
          <w:tcPr>
            <w:tcW w:type="dxa" w:w="2160"/>
          </w:tcPr>
          <w:p>
            <w:r>
              <w:t>Update application responses/eligibility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/api/applications/&lt;id&gt;/submit</w:t>
            </w:r>
          </w:p>
        </w:tc>
        <w:tc>
          <w:tcPr>
            <w:tcW w:type="dxa" w:w="2160"/>
          </w:tcPr>
          <w:p>
            <w:r>
              <w:t>Submit for review + AI auto-scoring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3"/>
      </w:pPr>
      <w:r>
        <w:t>Capacity Assessments (/api/assessments)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/api/assessments/frameworks</w:t>
            </w:r>
          </w:p>
        </w:tc>
        <w:tc>
          <w:tcPr>
            <w:tcW w:type="dxa" w:w="2160"/>
          </w:tcPr>
          <w:p>
            <w:r>
              <w:t>5 frameworks: Kuja, STEP, UN-HACT, CHS, NUPAS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/api/assessments</w:t>
            </w:r>
          </w:p>
        </w:tc>
        <w:tc>
          <w:tcPr>
            <w:tcW w:type="dxa" w:w="2160"/>
          </w:tcPr>
          <w:p>
            <w:r>
              <w:t>List organizational assessments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/api/assessments/&lt;id&gt;</w:t>
            </w:r>
          </w:p>
        </w:tc>
        <w:tc>
          <w:tcPr>
            <w:tcW w:type="dxa" w:w="2160"/>
          </w:tcPr>
          <w:p>
            <w:r>
              <w:t>Assessment detail with checklist responses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/api/assessments</w:t>
            </w:r>
          </w:p>
        </w:tc>
        <w:tc>
          <w:tcPr>
            <w:tcW w:type="dxa" w:w="2160"/>
          </w:tcPr>
          <w:p>
            <w:r>
              <w:t>Create/start new assessment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/api/assessments/&lt;id&gt;</w:t>
            </w:r>
          </w:p>
        </w:tc>
        <w:tc>
          <w:tcPr>
            <w:tcW w:type="dxa" w:w="2160"/>
          </w:tcPr>
          <w:p>
            <w:r>
              <w:t>Update assessment responses and scores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3"/>
      </w:pPr>
      <w:r>
        <w:t>Documents (/api/documents)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/api/documents</w:t>
            </w:r>
          </w:p>
        </w:tc>
        <w:tc>
          <w:tcPr>
            <w:tcW w:type="dxa" w:w="2160"/>
          </w:tcPr>
          <w:p>
            <w:r>
              <w:t>List uploaded documents for current org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/api/documents/upload</w:t>
            </w:r>
          </w:p>
        </w:tc>
        <w:tc>
          <w:tcPr>
            <w:tcW w:type="dxa" w:w="2160"/>
          </w:tcPr>
          <w:p>
            <w:r>
              <w:t>Upload document + AI analysis (max 16 MB)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/api/documents/&lt;id&gt;</w:t>
            </w:r>
          </w:p>
        </w:tc>
        <w:tc>
          <w:tcPr>
            <w:tcW w:type="dxa" w:w="2160"/>
          </w:tcPr>
          <w:p>
            <w:r>
              <w:t>Document metadata + AI analysis results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3"/>
      </w:pPr>
      <w:r>
        <w:t>AI Services (/api/ai)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/api/ai/chat</w:t>
            </w:r>
          </w:p>
        </w:tc>
        <w:tc>
          <w:tcPr>
            <w:tcW w:type="dxa" w:w="2160"/>
          </w:tcPr>
          <w:p>
            <w:r>
              <w:t>Contextual AI help (Claude, max 5000 chars)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/api/ai/guidance</w:t>
            </w:r>
          </w:p>
        </w:tc>
        <w:tc>
          <w:tcPr>
            <w:tcW w:type="dxa" w:w="2160"/>
          </w:tcPr>
          <w:p>
            <w:r>
              <w:t>AI writing advice for form fields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/api/ai/score-application</w:t>
            </w:r>
          </w:p>
        </w:tc>
        <w:tc>
          <w:tcPr>
            <w:tcW w:type="dxa" w:w="2160"/>
          </w:tcPr>
          <w:p>
            <w:r>
              <w:t>Score application (40% AI + 60% human)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/api/ai/analyze-report</w:t>
            </w:r>
          </w:p>
        </w:tc>
        <w:tc>
          <w:tcPr>
            <w:tcW w:type="dxa" w:w="2160"/>
          </w:tcPr>
          <w:p>
            <w:r>
              <w:t>Analyze report vs grant requirements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/api/ai/extract-reporting-requirements</w:t>
            </w:r>
          </w:p>
        </w:tc>
        <w:tc>
          <w:tcPr>
            <w:tcW w:type="dxa" w:w="2160"/>
          </w:tcPr>
          <w:p>
            <w:r>
              <w:t>Extract requirements from grant doc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3"/>
      </w:pPr>
      <w:r>
        <w:t>Compliance &amp; Verification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/api/compliance/&lt;org_id&gt;</w:t>
            </w:r>
          </w:p>
        </w:tc>
        <w:tc>
          <w:tcPr>
            <w:tcW w:type="dxa" w:w="2160"/>
          </w:tcPr>
          <w:p>
            <w:r>
              <w:t>All compliance checks for org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/api/compliance/screen</w:t>
            </w:r>
          </w:p>
        </w:tc>
        <w:tc>
          <w:tcPr>
            <w:tcW w:type="dxa" w:w="2160"/>
          </w:tcPr>
          <w:p>
            <w:r>
              <w:t>Run sanctions screening (OpenSanctions live)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/api/verification/registries</w:t>
            </w:r>
          </w:p>
        </w:tc>
        <w:tc>
          <w:tcPr>
            <w:tcW w:type="dxa" w:w="2160"/>
          </w:tcPr>
          <w:p>
            <w:r>
              <w:t>Gov registry directory (7 African countries)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/api/verification/&lt;org_id&gt;</w:t>
            </w:r>
          </w:p>
        </w:tc>
        <w:tc>
          <w:tcPr>
            <w:tcW w:type="dxa" w:w="2160"/>
          </w:tcPr>
          <w:p>
            <w:r>
              <w:t>Org verification status + registry info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/api/verification/all</w:t>
            </w:r>
          </w:p>
        </w:tc>
        <w:tc>
          <w:tcPr>
            <w:tcW w:type="dxa" w:w="2160"/>
          </w:tcPr>
          <w:p>
            <w:r>
              <w:t>All NGO verification statuses (donor/admin)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/api/verification/verify</w:t>
            </w:r>
          </w:p>
        </w:tc>
        <w:tc>
          <w:tcPr>
            <w:tcW w:type="dxa" w:w="2160"/>
          </w:tcPr>
          <w:p>
            <w:r>
              <w:t>Run AI verification on org registration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/api/verification/&lt;id&gt;/update</w:t>
            </w:r>
          </w:p>
        </w:tc>
        <w:tc>
          <w:tcPr>
            <w:tcW w:type="dxa" w:w="2160"/>
          </w:tcPr>
          <w:p>
            <w:r>
              <w:t>Manually update verification status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3"/>
      </w:pPr>
      <w:r>
        <w:t>Reviews (/api/reviews)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/api/reviews</w:t>
            </w:r>
          </w:p>
        </w:tc>
        <w:tc>
          <w:tcPr>
            <w:tcW w:type="dxa" w:w="2160"/>
          </w:tcPr>
          <w:p>
            <w:r>
              <w:t>List reviews (role-filtered)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/api/reviews/&lt;id&gt;</w:t>
            </w:r>
          </w:p>
        </w:tc>
        <w:tc>
          <w:tcPr>
            <w:tcW w:type="dxa" w:w="2160"/>
          </w:tcPr>
          <w:p>
            <w:r>
              <w:t>Review detail with application/grant context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/api/reviews</w:t>
            </w:r>
          </w:p>
        </w:tc>
        <w:tc>
          <w:tcPr>
            <w:tcW w:type="dxa" w:w="2160"/>
          </w:tcPr>
          <w:p>
            <w:r>
              <w:t>Assign review to reviewer (donor/admin)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/api/reviews/&lt;id&gt;</w:t>
            </w:r>
          </w:p>
        </w:tc>
        <w:tc>
          <w:tcPr>
            <w:tcW w:type="dxa" w:w="2160"/>
          </w:tcPr>
          <w:p>
            <w:r>
              <w:t>Update scores and comments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/api/reviews/&lt;id&gt;/complete</w:t>
            </w:r>
          </w:p>
        </w:tc>
        <w:tc>
          <w:tcPr>
            <w:tcW w:type="dxa" w:w="2160"/>
          </w:tcPr>
          <w:p>
            <w:r>
              <w:t>Mark review complete, update app score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3"/>
      </w:pPr>
      <w:r>
        <w:t>Reports (/api/reports)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/api/reports</w:t>
            </w:r>
          </w:p>
        </w:tc>
        <w:tc>
          <w:tcPr>
            <w:tcW w:type="dxa" w:w="2160"/>
          </w:tcPr>
          <w:p>
            <w:r>
              <w:t>List reports (role-filtered, paginated)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/api/reports</w:t>
            </w:r>
          </w:p>
        </w:tc>
        <w:tc>
          <w:tcPr>
            <w:tcW w:type="dxa" w:w="2160"/>
          </w:tcPr>
          <w:p>
            <w:r>
              <w:t>Create report (NGO)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/api/reports/&lt;id&gt;</w:t>
            </w:r>
          </w:p>
        </w:tc>
        <w:tc>
          <w:tcPr>
            <w:tcW w:type="dxa" w:w="2160"/>
          </w:tcPr>
          <w:p>
            <w:r>
              <w:t>Report detail with grant requirements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/api/reports/&lt;id&gt;</w:t>
            </w:r>
          </w:p>
        </w:tc>
        <w:tc>
          <w:tcPr>
            <w:tcW w:type="dxa" w:w="2160"/>
          </w:tcPr>
          <w:p>
            <w:r>
              <w:t>Update report content/reviewer notes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/api/reports/&lt;id&gt;/submit</w:t>
            </w:r>
          </w:p>
        </w:tc>
        <w:tc>
          <w:tcPr>
            <w:tcW w:type="dxa" w:w="2160"/>
          </w:tcPr>
          <w:p>
            <w:r>
              <w:t>Submit report + AI compliance analysis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/api/reports/&lt;id&gt;/review</w:t>
            </w:r>
          </w:p>
        </w:tc>
        <w:tc>
          <w:tcPr>
            <w:tcW w:type="dxa" w:w="2160"/>
          </w:tcPr>
          <w:p>
            <w:r>
              <w:t>Donor reviews (accept/request revision)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/api/reports/upcoming</w:t>
            </w:r>
          </w:p>
        </w:tc>
        <w:tc>
          <w:tcPr>
            <w:tcW w:type="dxa" w:w="2160"/>
          </w:tcPr>
          <w:p>
            <w:r>
              <w:t>Upcoming and overdue reports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3"/>
      </w:pPr>
      <w:r>
        <w:t>System &amp; Admin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/api/health</w:t>
            </w:r>
          </w:p>
        </w:tc>
        <w:tc>
          <w:tcPr>
            <w:tcW w:type="dxa" w:w="2160"/>
          </w:tcPr>
          <w:p>
            <w:r>
              <w:t>Health check (no auth)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/api/version</w:t>
            </w:r>
          </w:p>
        </w:tc>
        <w:tc>
          <w:tcPr>
            <w:tcW w:type="dxa" w:w="2160"/>
          </w:tcPr>
          <w:p>
            <w:r>
              <w:t>Version, build hash, uptime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/api/ready</w:t>
            </w:r>
          </w:p>
        </w:tc>
        <w:tc>
          <w:tcPr>
            <w:tcW w:type="dxa" w:w="2160"/>
          </w:tcPr>
          <w:p>
            <w:r>
              <w:t>Readiness probe (DB + AI check)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/api/admin/canary</w:t>
            </w:r>
          </w:p>
        </w:tc>
        <w:tc>
          <w:tcPr>
            <w:tcW w:type="dxa" w:w="2160"/>
          </w:tcPr>
          <w:p>
            <w:r>
              <w:t>Canary checks for external deps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/api/admin/stats</w:t>
            </w:r>
          </w:p>
        </w:tc>
        <w:tc>
          <w:tcPr>
            <w:tcW w:type="dxa" w:w="2160"/>
          </w:tcPr>
          <w:p>
            <w:r>
              <w:t>Admin dashboard statistics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/api/telemetry</w:t>
            </w:r>
          </w:p>
        </w:tc>
        <w:tc>
          <w:tcPr>
            <w:tcW w:type="dxa" w:w="2160"/>
          </w:tcPr>
          <w:p>
            <w:r>
              <w:t>Client-side event telemetry (rate-limited)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pPr>
        <w:pStyle w:val="Heading3"/>
      </w:pPr>
      <w:r>
        <w:t>Localization (Static Files)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/static/js/translations/en.json</w:t>
            </w:r>
          </w:p>
        </w:tc>
        <w:tc>
          <w:tcPr>
            <w:tcW w:type="dxa" w:w="2160"/>
          </w:tcPr>
          <w:p>
            <w:r>
              <w:t>English (677 keys)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/static/js/translations/fr.json</w:t>
            </w:r>
          </w:p>
        </w:tc>
        <w:tc>
          <w:tcPr>
            <w:tcW w:type="dxa" w:w="2160"/>
          </w:tcPr>
          <w:p>
            <w:r>
              <w:t>French (677 keys)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/static/js/translations/ar.json</w:t>
            </w:r>
          </w:p>
        </w:tc>
        <w:tc>
          <w:tcPr>
            <w:tcW w:type="dxa" w:w="2160"/>
          </w:tcPr>
          <w:p>
            <w:r>
              <w:t>Arabic (677 keys, RTL)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/static/js/translations/es.json</w:t>
            </w:r>
          </w:p>
        </w:tc>
        <w:tc>
          <w:tcPr>
            <w:tcW w:type="dxa" w:w="2160"/>
          </w:tcPr>
          <w:p>
            <w:r>
              <w:t>Spanish (677 keys)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/>
    <w:p>
      <w:r>
        <w:br w:type="page"/>
      </w:r>
    </w:p>
    <w:p>
      <w:pPr>
        <w:pStyle w:val="Heading1"/>
      </w:pPr>
      <w:r>
        <w:t>3. Test Accounts</w:t>
      </w:r>
    </w:p>
    <w:p>
      <w:r>
        <w:t>All accounts use password: pass123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Organization</w:t>
            </w:r>
          </w:p>
        </w:tc>
      </w:tr>
      <w:tr>
        <w:tc>
          <w:tcPr>
            <w:tcW w:type="dxa" w:w="2880"/>
          </w:tcPr>
          <w:p>
            <w:r>
              <w:t>admin@kuja.org</w:t>
            </w:r>
          </w:p>
        </w:tc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System Administrator</w:t>
            </w:r>
          </w:p>
        </w:tc>
      </w:tr>
      <w:tr>
        <w:tc>
          <w:tcPr>
            <w:tcW w:type="dxa" w:w="2880"/>
          </w:tcPr>
          <w:p>
            <w:r>
              <w:t>fatima@amani.org</w:t>
            </w:r>
          </w:p>
        </w:tc>
        <w:tc>
          <w:tcPr>
            <w:tcW w:type="dxa" w:w="2880"/>
          </w:tcPr>
          <w:p>
            <w:r>
              <w:t>NGO</w:t>
            </w:r>
          </w:p>
        </w:tc>
        <w:tc>
          <w:tcPr>
            <w:tcW w:type="dxa" w:w="2880"/>
          </w:tcPr>
          <w:p>
            <w:r>
              <w:t>Amani Foundation (Kenya)</w:t>
            </w:r>
          </w:p>
        </w:tc>
      </w:tr>
      <w:tr>
        <w:tc>
          <w:tcPr>
            <w:tcW w:type="dxa" w:w="2880"/>
          </w:tcPr>
          <w:p>
            <w:r>
              <w:t>ahmed@salamrelief.org</w:t>
            </w:r>
          </w:p>
        </w:tc>
        <w:tc>
          <w:tcPr>
            <w:tcW w:type="dxa" w:w="2880"/>
          </w:tcPr>
          <w:p>
            <w:r>
              <w:t>NGO</w:t>
            </w:r>
          </w:p>
        </w:tc>
        <w:tc>
          <w:tcPr>
            <w:tcW w:type="dxa" w:w="2880"/>
          </w:tcPr>
          <w:p>
            <w:r>
              <w:t>Salam Relief (Somalia)</w:t>
            </w:r>
          </w:p>
        </w:tc>
      </w:tr>
      <w:tr>
        <w:tc>
          <w:tcPr>
            <w:tcW w:type="dxa" w:w="2880"/>
          </w:tcPr>
          <w:p>
            <w:r>
              <w:t>thandi@ubuntu.org</w:t>
            </w:r>
          </w:p>
        </w:tc>
        <w:tc>
          <w:tcPr>
            <w:tcW w:type="dxa" w:w="2880"/>
          </w:tcPr>
          <w:p>
            <w:r>
              <w:t>NGO</w:t>
            </w:r>
          </w:p>
        </w:tc>
        <w:tc>
          <w:tcPr>
            <w:tcW w:type="dxa" w:w="2880"/>
          </w:tcPr>
          <w:p>
            <w:r>
              <w:t>Ubuntu Development (South Africa)</w:t>
            </w:r>
          </w:p>
        </w:tc>
      </w:tr>
      <w:tr>
        <w:tc>
          <w:tcPr>
            <w:tcW w:type="dxa" w:w="2880"/>
          </w:tcPr>
          <w:p>
            <w:r>
              <w:t>peter@hopebridges.org</w:t>
            </w:r>
          </w:p>
        </w:tc>
        <w:tc>
          <w:tcPr>
            <w:tcW w:type="dxa" w:w="2880"/>
          </w:tcPr>
          <w:p>
            <w:r>
              <w:t>NGO</w:t>
            </w:r>
          </w:p>
        </w:tc>
        <w:tc>
          <w:tcPr>
            <w:tcW w:type="dxa" w:w="2880"/>
          </w:tcPr>
          <w:p>
            <w:r>
              <w:t>Hope Bridges (Uganda)</w:t>
            </w:r>
          </w:p>
        </w:tc>
      </w:tr>
      <w:tr>
        <w:tc>
          <w:tcPr>
            <w:tcW w:type="dxa" w:w="2880"/>
          </w:tcPr>
          <w:p>
            <w:r>
              <w:t>aisha@sahelwomen.org</w:t>
            </w:r>
          </w:p>
        </w:tc>
        <w:tc>
          <w:tcPr>
            <w:tcW w:type="dxa" w:w="2880"/>
          </w:tcPr>
          <w:p>
            <w:r>
              <w:t>NGO</w:t>
            </w:r>
          </w:p>
        </w:tc>
        <w:tc>
          <w:tcPr>
            <w:tcW w:type="dxa" w:w="2880"/>
          </w:tcPr>
          <w:p>
            <w:r>
              <w:t>Sahel Women Empowerment (Nigeria)</w:t>
            </w:r>
          </w:p>
        </w:tc>
      </w:tr>
      <w:tr>
        <w:tc>
          <w:tcPr>
            <w:tcW w:type="dxa" w:w="2880"/>
          </w:tcPr>
          <w:p>
            <w:r>
              <w:t>sarah@globalhealth.org</w:t>
            </w:r>
          </w:p>
        </w:tc>
        <w:tc>
          <w:tcPr>
            <w:tcW w:type="dxa" w:w="2880"/>
          </w:tcPr>
          <w:p>
            <w:r>
              <w:t>Donor</w:t>
            </w:r>
          </w:p>
        </w:tc>
        <w:tc>
          <w:tcPr>
            <w:tcW w:type="dxa" w:w="2880"/>
          </w:tcPr>
          <w:p>
            <w:r>
              <w:t>Global Health Foundation</w:t>
            </w:r>
          </w:p>
        </w:tc>
      </w:tr>
      <w:tr>
        <w:tc>
          <w:tcPr>
            <w:tcW w:type="dxa" w:w="2880"/>
          </w:tcPr>
          <w:p>
            <w:r>
              <w:t>david@eatrust.org</w:t>
            </w:r>
          </w:p>
        </w:tc>
        <w:tc>
          <w:tcPr>
            <w:tcW w:type="dxa" w:w="2880"/>
          </w:tcPr>
          <w:p>
            <w:r>
              <w:t>Donor</w:t>
            </w:r>
          </w:p>
        </w:tc>
        <w:tc>
          <w:tcPr>
            <w:tcW w:type="dxa" w:w="2880"/>
          </w:tcPr>
          <w:p>
            <w:r>
              <w:t>EA Trust</w:t>
            </w:r>
          </w:p>
        </w:tc>
      </w:tr>
      <w:tr>
        <w:tc>
          <w:tcPr>
            <w:tcW w:type="dxa" w:w="2880"/>
          </w:tcPr>
          <w:p>
            <w:r>
              <w:t>james@reviewer.org</w:t>
            </w:r>
          </w:p>
        </w:tc>
        <w:tc>
          <w:tcPr>
            <w:tcW w:type="dxa" w:w="2880"/>
          </w:tcPr>
          <w:p>
            <w:r>
              <w:t>Reviewer</w:t>
            </w:r>
          </w:p>
        </w:tc>
        <w:tc>
          <w:tcPr>
            <w:tcW w:type="dxa" w:w="2880"/>
          </w:tcPr>
          <w:p>
            <w:r>
              <w:t>Independent Reviewer</w:t>
            </w:r>
          </w:p>
        </w:tc>
      </w:tr>
      <w:tr>
        <w:tc>
          <w:tcPr>
            <w:tcW w:type="dxa" w:w="2880"/>
          </w:tcPr>
          <w:p>
            <w:r>
              <w:t>maria@reviewer.org</w:t>
            </w:r>
          </w:p>
        </w:tc>
        <w:tc>
          <w:tcPr>
            <w:tcW w:type="dxa" w:w="2880"/>
          </w:tcPr>
          <w:p>
            <w:r>
              <w:t>Reviewer</w:t>
            </w:r>
          </w:p>
        </w:tc>
        <w:tc>
          <w:tcPr>
            <w:tcW w:type="dxa" w:w="2880"/>
          </w:tcPr>
          <w:p>
            <w:r>
              <w:t>Independent Reviewer</w:t>
            </w:r>
          </w:p>
        </w:tc>
      </w:tr>
    </w:tbl>
    <w:p/>
    <w:p>
      <w:pPr>
        <w:pStyle w:val="Heading1"/>
      </w:pPr>
      <w:r>
        <w:t>4. Security Architecture</w:t>
      </w:r>
    </w:p>
    <w:p>
      <w:pPr>
        <w:pStyle w:val="ListBullet"/>
      </w:pPr>
      <w:r>
        <w:rPr>
          <w:b/>
        </w:rPr>
        <w:t xml:space="preserve">Authentication: </w:t>
      </w:r>
      <w:r>
        <w:t>Cookie-based sessions via Flask-Login with secure flags. Permanent sessions with remember-me.</w:t>
      </w:r>
    </w:p>
    <w:p>
      <w:pPr>
        <w:pStyle w:val="ListBullet"/>
      </w:pPr>
      <w:r>
        <w:rPr>
          <w:b/>
        </w:rPr>
        <w:t xml:space="preserve">Brute-force Protection (3 layers): </w:t>
      </w:r>
      <w:r>
        <w:t>(1) Per-email lockout: 5 attempts per email in 15-min rolling window -&gt; 429. Works for ALL emails including non-existent. Prevents email enumeration. (2) Per-account lockout: Atomic SQL counter, 5 failures in 5-min window -&gt; 15 min lock. (3) Per-IP rate limit: 20 attempts per IP in 5-min window -&gt; 429.</w:t>
      </w:r>
    </w:p>
    <w:p>
      <w:pPr>
        <w:pStyle w:val="ListBullet"/>
      </w:pPr>
      <w:r>
        <w:rPr>
          <w:b/>
        </w:rPr>
        <w:t xml:space="preserve">RBAC: </w:t>
      </w:r>
      <w:r>
        <w:t>4 roles (admin, donor, reviewer, ngo). @role_required decorator on every protected endpoint.</w:t>
      </w:r>
    </w:p>
    <w:p>
      <w:pPr>
        <w:pStyle w:val="ListBullet"/>
      </w:pPr>
      <w:r>
        <w:rPr>
          <w:b/>
        </w:rPr>
        <w:t xml:space="preserve">Upload Security: </w:t>
      </w:r>
      <w:r>
        <w:t>Magic bytes verification, extension whitelist (.pdf/.doc/.docx/.txt/.csv/.xlsx), MIME type check, min 100 bytes, max 16 MB. WSGI-level body draining for clean 413 responses on oversized uploads (prevents TCP connection reset).</w:t>
      </w:r>
    </w:p>
    <w:p>
      <w:pPr>
        <w:pStyle w:val="ListBullet"/>
      </w:pPr>
      <w:r>
        <w:rPr>
          <w:b/>
        </w:rPr>
        <w:t xml:space="preserve">Security Headers: </w:t>
      </w:r>
      <w:r>
        <w:t>HSTS (max-age=31536000), X-Frame-Options: DENY, X-Content-Type-Options: nosniff, CSP (default-src self), Referrer-Policy: strict-origin-when-cross-origin, Permissions-Policy: camera=(), microphone=(), geolocation=(), X-XSS-Protection: 1; mode=block</w:t>
      </w:r>
    </w:p>
    <w:p>
      <w:pPr>
        <w:pStyle w:val="ListBullet"/>
      </w:pPr>
      <w:r>
        <w:rPr>
          <w:b/>
        </w:rPr>
        <w:t xml:space="preserve">Network: </w:t>
      </w:r>
      <w:r>
        <w:t>ProxyFix middleware for correct client IP behind Railway proxy. X-Forwarded-For parsing (first entry = original client).</w:t>
      </w:r>
    </w:p>
    <w:p>
      <w:pPr>
        <w:pStyle w:val="ListBullet"/>
      </w:pPr>
      <w:r>
        <w:rPr>
          <w:b/>
        </w:rPr>
        <w:t xml:space="preserve">AI Rate Limiting: </w:t>
      </w:r>
      <w:r>
        <w:t>Per-user rate limiting on AI endpoints. Telemetry: 100 events/60s per user.</w:t>
      </w:r>
    </w:p>
    <w:p>
      <w:pPr>
        <w:pStyle w:val="ListBullet"/>
      </w:pPr>
      <w:r>
        <w:rPr>
          <w:b/>
        </w:rPr>
        <w:t xml:space="preserve">Data: </w:t>
      </w:r>
      <w:r>
        <w:t>SQL parameterized queries (no injection). JSON schema validation. File content verification.</w:t>
      </w:r>
    </w:p>
    <w:p>
      <w:r>
        <w:br w:type="page"/>
      </w:r>
    </w:p>
    <w:p>
      <w:pPr>
        <w:pStyle w:val="Heading1"/>
      </w:pPr>
      <w:r>
        <w:t>5. Quick-Start Test Guide</w:t>
      </w:r>
    </w:p>
    <w:p>
      <w:r>
        <w:t>Follow these steps to verify all core Kuja Grant features on the CORRECT production URL:</w:t>
      </w:r>
    </w:p>
    <w:p>
      <w:pPr>
        <w:pStyle w:val="ListNumber"/>
      </w:pPr>
      <w:r>
        <w:rPr>
          <w:b/>
        </w:rPr>
        <w:t>Step 1: Verify deployment</w:t>
        <w:br/>
      </w:r>
      <w:r>
        <w:t>GET https://web-production-6f8a.up.railway.app/api/version</w:t>
        <w:br/>
        <w:t>Expected: {"version":"3.3.3", "name":"Kuja Grant Management System", ...}</w:t>
      </w:r>
    </w:p>
    <w:p>
      <w:pPr>
        <w:pStyle w:val="ListNumber"/>
      </w:pPr>
      <w:r>
        <w:rPr>
          <w:b/>
        </w:rPr>
        <w:t>Step 2: Login as admin</w:t>
        <w:br/>
      </w:r>
      <w:r>
        <w:t>POST /api/auth/login with {"email":"admin@kuja.org", "password":"pass123"}</w:t>
        <w:br/>
        <w:t>Expected: HTTP 200 with {"success":true, "user":{...}}</w:t>
      </w:r>
    </w:p>
    <w:p>
      <w:pPr>
        <w:pStyle w:val="ListNumber"/>
      </w:pPr>
      <w:r>
        <w:rPr>
          <w:b/>
        </w:rPr>
        <w:t>Step 3: Assessment frameworks</w:t>
        <w:br/>
      </w:r>
      <w:r>
        <w:t>GET /api/assessments/frameworks</w:t>
        <w:br/>
        <w:t>Expected: HTTP 200 with 5 frameworks (kuja, step, un_hact, chs, nupas)</w:t>
      </w:r>
    </w:p>
    <w:p>
      <w:pPr>
        <w:pStyle w:val="ListNumber"/>
      </w:pPr>
      <w:r>
        <w:rPr>
          <w:b/>
        </w:rPr>
        <w:t>Step 4: Verification registries</w:t>
        <w:br/>
      </w:r>
      <w:r>
        <w:t>GET /api/verification/registries</w:t>
        <w:br/>
        <w:t>Expected: HTTP 200 with 7 country registries (Kenya, Nigeria, SA, Uganda, Tanzania, Somalia, Ethiopia)</w:t>
      </w:r>
    </w:p>
    <w:p>
      <w:pPr>
        <w:pStyle w:val="ListNumber"/>
      </w:pPr>
      <w:r>
        <w:rPr>
          <w:b/>
        </w:rPr>
        <w:t>Step 5: Grants list</w:t>
        <w:br/>
      </w:r>
      <w:r>
        <w:t>GET /api/grants</w:t>
        <w:br/>
        <w:t>Expected: HTTP 200 with grants list</w:t>
      </w:r>
    </w:p>
    <w:p>
      <w:pPr>
        <w:pStyle w:val="ListNumber"/>
      </w:pPr>
      <w:r>
        <w:rPr>
          <w:b/>
        </w:rPr>
        <w:t>Step 6: AI chat</w:t>
        <w:br/>
      </w:r>
      <w:r>
        <w:t>POST /api/ai/chat with {"message":"What is Kuja?"}</w:t>
        <w:br/>
        <w:t>Expected: HTTP 200 with AI response and ai_transparency object</w:t>
      </w:r>
    </w:p>
    <w:p>
      <w:pPr>
        <w:pStyle w:val="ListNumber"/>
      </w:pPr>
      <w:r>
        <w:rPr>
          <w:b/>
        </w:rPr>
        <w:t>Step 7: French translation</w:t>
        <w:br/>
      </w:r>
      <w:r>
        <w:t>GET /static/js/translations/fr.json</w:t>
        <w:br/>
        <w:t>Expected: HTTP 200 with JSON containing 677 French translation keys</w:t>
      </w:r>
    </w:p>
    <w:p>
      <w:pPr>
        <w:pStyle w:val="ListNumber"/>
      </w:pPr>
      <w:r>
        <w:rPr>
          <w:b/>
        </w:rPr>
        <w:t>Step 8: Brute-force lockout</w:t>
        <w:br/>
      </w:r>
      <w:r>
        <w:t>POST /api/auth/login with wrong password 6 times (same email)</w:t>
        <w:br/>
        <w:t>Expected: 401 x5, then 429 on attempt 6 with lockout message</w:t>
      </w:r>
    </w:p>
    <w:p>
      <w:pPr>
        <w:pStyle w:val="ListNumber"/>
      </w:pPr>
      <w:r>
        <w:rPr>
          <w:b/>
        </w:rPr>
        <w:t>Step 9: Oversized upload</w:t>
        <w:br/>
      </w:r>
      <w:r>
        <w:t>POST /api/documents/upload with 17+ MB file</w:t>
        <w:br/>
        <w:t>Expected: HTTP 413 with clean JSON error (not 503 or connection reset)</w:t>
      </w:r>
    </w:p>
    <w:p>
      <w:pPr>
        <w:pStyle w:val="ListNumber"/>
      </w:pPr>
      <w:r>
        <w:rPr>
          <w:b/>
        </w:rPr>
        <w:t>Step 10: Security headers</w:t>
        <w:br/>
      </w:r>
      <w:r>
        <w:t>GET / and inspect response headers</w:t>
        <w:br/>
        <w:t>Expected: HSTS, X-Frame-Options, X-Content-Type-Options, CSP, Referrer-Policy, Permissions-Policy</w:t>
      </w:r>
    </w:p>
    <w:p/>
    <w:p>
      <w:pPr>
        <w:pStyle w:val="Heading1"/>
      </w:pPr>
      <w:r>
        <w:t>6. Endpoint Path Correction Map</w:t>
      </w:r>
    </w:p>
    <w:p>
      <w:r>
        <w:t>The following table maps the endpoints the team tested to the correct Kuja paths: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Team Tested (404)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Correct Kuja 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</w:tr>
      <w:tr>
        <w:tc>
          <w:tcPr>
            <w:tcW w:type="dxa" w:w="2880"/>
          </w:tcPr>
          <w:p>
            <w:r>
              <w:t>/api/assessments (404)</w:t>
            </w:r>
          </w:p>
        </w:tc>
        <w:tc>
          <w:tcPr>
            <w:tcW w:type="dxa" w:w="2880"/>
          </w:tcPr>
          <w:p>
            <w:r>
              <w:t>/api/assessments/frameworks</w:t>
            </w:r>
          </w:p>
        </w:tc>
        <w:tc>
          <w:tcPr>
            <w:tcW w:type="dxa" w:w="2880"/>
          </w:tcPr>
          <w:p>
            <w:r>
              <w:t>Assessment frameworks list</w:t>
            </w:r>
          </w:p>
        </w:tc>
      </w:tr>
      <w:tr>
        <w:tc>
          <w:tcPr>
            <w:tcW w:type="dxa" w:w="2880"/>
          </w:tcPr>
          <w:p>
            <w:r>
              <w:t>/api/capacity/* (404)</w:t>
            </w:r>
          </w:p>
        </w:tc>
        <w:tc>
          <w:tcPr>
            <w:tcW w:type="dxa" w:w="2880"/>
          </w:tcPr>
          <w:p>
            <w:r>
              <w:t>/api/assessments/*</w:t>
            </w:r>
          </w:p>
        </w:tc>
        <w:tc>
          <w:tcPr>
            <w:tcW w:type="dxa" w:w="2880"/>
          </w:tcPr>
          <w:p>
            <w:r>
              <w:t>Capacity assessment endpoints</w:t>
            </w:r>
          </w:p>
        </w:tc>
      </w:tr>
      <w:tr>
        <w:tc>
          <w:tcPr>
            <w:tcW w:type="dxa" w:w="2880"/>
          </w:tcPr>
          <w:p>
            <w:r>
              <w:t>/api/verification/all (404)</w:t>
            </w:r>
          </w:p>
        </w:tc>
        <w:tc>
          <w:tcPr>
            <w:tcW w:type="dxa" w:w="2880"/>
          </w:tcPr>
          <w:p>
            <w:r>
              <w:t>/api/verification/all</w:t>
            </w:r>
          </w:p>
        </w:tc>
        <w:tc>
          <w:tcPr>
            <w:tcW w:type="dxa" w:w="2880"/>
          </w:tcPr>
          <w:p>
            <w:r>
              <w:t>All org verification (correct path, tested on wrong app)</w:t>
            </w:r>
          </w:p>
        </w:tc>
      </w:tr>
      <w:tr>
        <w:tc>
          <w:tcPr>
            <w:tcW w:type="dxa" w:w="2880"/>
          </w:tcPr>
          <w:p>
            <w:r>
              <w:t>/api/diligence/registry/* (404)</w:t>
            </w:r>
          </w:p>
        </w:tc>
        <w:tc>
          <w:tcPr>
            <w:tcW w:type="dxa" w:w="2880"/>
          </w:tcPr>
          <w:p>
            <w:r>
              <w:t>/api/verification/registries</w:t>
            </w:r>
          </w:p>
        </w:tc>
        <w:tc>
          <w:tcPr>
            <w:tcW w:type="dxa" w:w="2880"/>
          </w:tcPr>
          <w:p>
            <w:r>
              <w:t>Government registry directory</w:t>
            </w:r>
          </w:p>
        </w:tc>
      </w:tr>
      <w:tr>
        <w:tc>
          <w:tcPr>
            <w:tcW w:type="dxa" w:w="2880"/>
          </w:tcPr>
          <w:p>
            <w:r>
              <w:t>/api/diligence/sanctions/* (404)</w:t>
            </w:r>
          </w:p>
        </w:tc>
        <w:tc>
          <w:tcPr>
            <w:tcW w:type="dxa" w:w="2880"/>
          </w:tcPr>
          <w:p>
            <w:r>
              <w:t>/api/compliance/screen (POST)</w:t>
            </w:r>
          </w:p>
        </w:tc>
        <w:tc>
          <w:tcPr>
            <w:tcW w:type="dxa" w:w="2880"/>
          </w:tcPr>
          <w:p>
            <w:r>
              <w:t>Sanctions screening</w:t>
            </w:r>
          </w:p>
        </w:tc>
      </w:tr>
      <w:tr>
        <w:tc>
          <w:tcPr>
            <w:tcW w:type="dxa" w:w="2880"/>
          </w:tcPr>
          <w:p>
            <w:r>
              <w:t>/api/documents/upload (404)</w:t>
            </w:r>
          </w:p>
        </w:tc>
        <w:tc>
          <w:tcPr>
            <w:tcW w:type="dxa" w:w="2880"/>
          </w:tcPr>
          <w:p>
            <w:r>
              <w:t>/api/documents/upload (POST)</w:t>
            </w:r>
          </w:p>
        </w:tc>
        <w:tc>
          <w:tcPr>
            <w:tcW w:type="dxa" w:w="2880"/>
          </w:tcPr>
          <w:p>
            <w:r>
              <w:t>Document upload (correct path, tested on wrong app)</w:t>
            </w:r>
          </w:p>
        </w:tc>
      </w:tr>
      <w:tr>
        <w:tc>
          <w:tcPr>
            <w:tcW w:type="dxa" w:w="2880"/>
          </w:tcPr>
          <w:p>
            <w:r>
              <w:t>/api/ai/chat (404)</w:t>
            </w:r>
          </w:p>
        </w:tc>
        <w:tc>
          <w:tcPr>
            <w:tcW w:type="dxa" w:w="2880"/>
          </w:tcPr>
          <w:p>
            <w:r>
              <w:t>/api/ai/chat (POST)</w:t>
            </w:r>
          </w:p>
        </w:tc>
        <w:tc>
          <w:tcPr>
            <w:tcW w:type="dxa" w:w="2880"/>
          </w:tcPr>
          <w:p>
            <w:r>
              <w:t>AI chat (correct path, tested on wrong app)</w:t>
            </w:r>
          </w:p>
        </w:tc>
      </w:tr>
      <w:tr>
        <w:tc>
          <w:tcPr>
            <w:tcW w:type="dxa" w:w="2880"/>
          </w:tcPr>
          <w:p>
            <w:r>
              <w:t>/static/i18n/fr.json (404)</w:t>
            </w:r>
          </w:p>
        </w:tc>
        <w:tc>
          <w:tcPr>
            <w:tcW w:type="dxa" w:w="2880"/>
          </w:tcPr>
          <w:p>
            <w:r>
              <w:t>/static/js/translations/fr.json</w:t>
            </w:r>
          </w:p>
        </w:tc>
        <w:tc>
          <w:tcPr>
            <w:tcW w:type="dxa" w:w="2880"/>
          </w:tcPr>
          <w:p>
            <w:r>
              <w:t>French translations</w:t>
            </w:r>
          </w:p>
        </w:tc>
      </w:tr>
      <w:tr>
        <w:tc>
          <w:tcPr>
            <w:tcW w:type="dxa" w:w="2880"/>
          </w:tcPr>
          <w:p>
            <w:r>
              <w:t>/static/i18n/ar.json (404)</w:t>
            </w:r>
          </w:p>
        </w:tc>
        <w:tc>
          <w:tcPr>
            <w:tcW w:type="dxa" w:w="2880"/>
          </w:tcPr>
          <w:p>
            <w:r>
              <w:t>/static/js/translations/ar.json</w:t>
            </w:r>
          </w:p>
        </w:tc>
        <w:tc>
          <w:tcPr>
            <w:tcW w:type="dxa" w:w="2880"/>
          </w:tcPr>
          <w:p>
            <w:r>
              <w:t>Arabic translations</w:t>
            </w:r>
          </w:p>
        </w:tc>
      </w:tr>
    </w:tbl>
    <w:p/>
    <w:p>
      <w:pPr>
        <w:pStyle w:val="Heading1"/>
      </w:pPr>
      <w:r>
        <w:t>7. Revised Production Readiness Verdict</w:t>
      </w:r>
    </w:p>
    <w:p>
      <w:r>
        <w:rPr>
          <w:b/>
          <w:color w:val="2D8F6F"/>
        </w:rPr>
        <w:t xml:space="preserve">Status: READY for launch </w:t>
      </w:r>
      <w:r>
        <w:t>(pending team re-verification on correct URL)</w:t>
      </w:r>
    </w:p>
    <w:p>
      <w:r>
        <w:t>All 4 Critical Defects (CRIT-001 through CRIT-004) are resolved as Not Defects (wrong URL tested). Both High Risk items are addressed: localization is implemented (4 languages, 677 keys each), and brute-force protection is enforced at all three layers. The system has passed 54/54 automated E2E tests with 100% pass rate.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Automated E2E tests</w:t>
            </w:r>
          </w:p>
        </w:tc>
        <w:tc>
          <w:tcPr>
            <w:tcW w:type="dxa" w:w="4320"/>
          </w:tcPr>
          <w:p>
            <w:r>
              <w:t>54/54 PASS (100%)</w:t>
            </w:r>
          </w:p>
        </w:tc>
      </w:tr>
      <w:tr>
        <w:tc>
          <w:tcPr>
            <w:tcW w:type="dxa" w:w="4320"/>
          </w:tcPr>
          <w:p>
            <w:r>
              <w:t>API endpoints</w:t>
            </w:r>
          </w:p>
        </w:tc>
        <w:tc>
          <w:tcPr>
            <w:tcW w:type="dxa" w:w="4320"/>
          </w:tcPr>
          <w:p>
            <w:r>
              <w:t>61+ across 12 modules</w:t>
            </w:r>
          </w:p>
        </w:tc>
      </w:tr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4 (EN, FR, AR with RTL, ES) - 677 keys each</w:t>
            </w:r>
          </w:p>
        </w:tc>
      </w:tr>
      <w:tr>
        <w:tc>
          <w:tcPr>
            <w:tcW w:type="dxa" w:w="4320"/>
          </w:tcPr>
          <w:p>
            <w:r>
              <w:t>Assessment frameworks</w:t>
            </w:r>
          </w:p>
        </w:tc>
        <w:tc>
          <w:tcPr>
            <w:tcW w:type="dxa" w:w="4320"/>
          </w:tcPr>
          <w:p>
            <w:r>
              <w:t>5 (Kuja, STEP, UN-HACT, CHS, NUPAS)</w:t>
            </w:r>
          </w:p>
        </w:tc>
      </w:tr>
      <w:tr>
        <w:tc>
          <w:tcPr>
            <w:tcW w:type="dxa" w:w="4320"/>
          </w:tcPr>
          <w:p>
            <w:r>
              <w:t>Registry verification</w:t>
            </w:r>
          </w:p>
        </w:tc>
        <w:tc>
          <w:tcPr>
            <w:tcW w:type="dxa" w:w="4320"/>
          </w:tcPr>
          <w:p>
            <w:r>
              <w:t>7 African countries</w:t>
            </w:r>
          </w:p>
        </w:tc>
      </w:tr>
      <w:tr>
        <w:tc>
          <w:tcPr>
            <w:tcW w:type="dxa" w:w="4320"/>
          </w:tcPr>
          <w:p>
            <w:r>
              <w:t>Sanctions screening</w:t>
            </w:r>
          </w:p>
        </w:tc>
        <w:tc>
          <w:tcPr>
            <w:tcW w:type="dxa" w:w="4320"/>
          </w:tcPr>
          <w:p>
            <w:r>
              <w:t>Live via OpenSanctions + fallback offline DBs</w:t>
            </w:r>
          </w:p>
        </w:tc>
      </w:tr>
      <w:tr>
        <w:tc>
          <w:tcPr>
            <w:tcW w:type="dxa" w:w="4320"/>
          </w:tcPr>
          <w:p>
            <w:r>
              <w:t>AI services</w:t>
            </w:r>
          </w:p>
        </w:tc>
        <w:tc>
          <w:tcPr>
            <w:tcW w:type="dxa" w:w="4320"/>
          </w:tcPr>
          <w:p>
            <w:r>
              <w:t>5 endpoints (chat, guidance, scoring, analysis, extraction)</w:t>
            </w:r>
          </w:p>
        </w:tc>
      </w:tr>
      <w:tr>
        <w:tc>
          <w:tcPr>
            <w:tcW w:type="dxa" w:w="4320"/>
          </w:tcPr>
          <w:p>
            <w:r>
              <w:t>Security headers</w:t>
            </w:r>
          </w:p>
        </w:tc>
        <w:tc>
          <w:tcPr>
            <w:tcW w:type="dxa" w:w="4320"/>
          </w:tcPr>
          <w:p>
            <w:r>
              <w:t>7/7 present</w:t>
            </w:r>
          </w:p>
        </w:tc>
      </w:tr>
      <w:tr>
        <w:tc>
          <w:tcPr>
            <w:tcW w:type="dxa" w:w="4320"/>
          </w:tcPr>
          <w:p>
            <w:r>
              <w:t>Brute-force protection</w:t>
            </w:r>
          </w:p>
        </w:tc>
        <w:tc>
          <w:tcPr>
            <w:tcW w:type="dxa" w:w="4320"/>
          </w:tcPr>
          <w:p>
            <w:r>
              <w:t>3 layers (per-email, per-account, per-IP)</w:t>
            </w:r>
          </w:p>
        </w:tc>
      </w:tr>
      <w:tr>
        <w:tc>
          <w:tcPr>
            <w:tcW w:type="dxa" w:w="4320"/>
          </w:tcPr>
          <w:p>
            <w:r>
              <w:t>Upload protection</w:t>
            </w:r>
          </w:p>
        </w:tc>
        <w:tc>
          <w:tcPr>
            <w:tcW w:type="dxa" w:w="4320"/>
          </w:tcPr>
          <w:p>
            <w:r>
              <w:t>WSGI-level body drain, clean 413 responses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