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D7" w:rsidRPr="00E53E27" w:rsidRDefault="00F91FD7" w:rsidP="003559D8">
      <w:pPr>
        <w:pStyle w:val="2"/>
        <w:spacing w:line="276" w:lineRule="auto"/>
        <w:rPr>
          <w:rFonts w:ascii="David" w:hAnsi="David"/>
          <w:b/>
          <w:bCs/>
          <w:sz w:val="24"/>
          <w:rtl/>
        </w:rPr>
      </w:pPr>
      <w:r w:rsidRPr="00E53E27">
        <w:rPr>
          <w:rFonts w:ascii="David" w:hAnsi="David"/>
          <w:b/>
          <w:bCs/>
          <w:sz w:val="24"/>
          <w:rtl/>
        </w:rPr>
        <w:t>הטכניון</w:t>
      </w:r>
      <w:r w:rsidR="003559D8">
        <w:rPr>
          <w:rFonts w:ascii="David" w:hAnsi="David"/>
          <w:b/>
          <w:bCs/>
          <w:sz w:val="24"/>
          <w:rtl/>
        </w:rPr>
        <w:t xml:space="preserve"> </w:t>
      </w:r>
      <w:r w:rsidR="003559D8" w:rsidRPr="00F66A44">
        <w:rPr>
          <w:b/>
          <w:bCs/>
          <w:sz w:val="24"/>
          <w:rtl/>
        </w:rPr>
        <w:t>–</w:t>
      </w:r>
      <w:r w:rsidR="003559D8">
        <w:rPr>
          <w:rFonts w:ascii="David" w:hAnsi="David"/>
          <w:b/>
          <w:bCs/>
          <w:sz w:val="24"/>
          <w:rtl/>
        </w:rPr>
        <w:t xml:space="preserve"> </w:t>
      </w:r>
      <w:r w:rsidRPr="00E53E27">
        <w:rPr>
          <w:rFonts w:ascii="David" w:hAnsi="David"/>
          <w:b/>
          <w:bCs/>
          <w:sz w:val="24"/>
          <w:rtl/>
        </w:rPr>
        <w:t>מכון טכנולוגי לישראל</w:t>
      </w:r>
      <w:r w:rsidRPr="00E53E27">
        <w:rPr>
          <w:rFonts w:ascii="David" w:hAnsi="David"/>
          <w:b/>
          <w:bCs/>
          <w:sz w:val="24"/>
          <w:rtl/>
        </w:rPr>
        <w:tab/>
      </w:r>
      <w:r w:rsidRPr="00E53E27">
        <w:rPr>
          <w:rFonts w:ascii="David" w:hAnsi="David"/>
          <w:b/>
          <w:bCs/>
          <w:sz w:val="24"/>
          <w:rtl/>
        </w:rPr>
        <w:tab/>
      </w:r>
      <w:r w:rsidR="008338D1" w:rsidRPr="00E53E27">
        <w:rPr>
          <w:rFonts w:ascii="David" w:hAnsi="David"/>
          <w:b/>
          <w:bCs/>
          <w:sz w:val="24"/>
          <w:rtl/>
        </w:rPr>
        <w:t xml:space="preserve">         </w:t>
      </w:r>
      <w:r w:rsidRPr="00E53E27">
        <w:rPr>
          <w:rFonts w:ascii="David" w:hAnsi="David"/>
          <w:b/>
          <w:bCs/>
          <w:sz w:val="24"/>
          <w:rtl/>
        </w:rPr>
        <w:t xml:space="preserve">         </w:t>
      </w:r>
      <w:r w:rsidRPr="00E53E27">
        <w:rPr>
          <w:rFonts w:ascii="David" w:hAnsi="David"/>
          <w:b/>
          <w:bCs/>
          <w:sz w:val="24"/>
          <w:u w:val="single"/>
          <w:rtl/>
        </w:rPr>
        <w:t>הפקולטה להנדסה אזרחית וסביבתית</w:t>
      </w:r>
    </w:p>
    <w:p w:rsidR="00F91FD7" w:rsidRPr="00E53E27" w:rsidRDefault="000C1FE8" w:rsidP="000C1FE8">
      <w:pPr>
        <w:spacing w:line="276" w:lineRule="auto"/>
        <w:ind w:left="4536" w:firstLine="567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   מזכירות תארים</w:t>
      </w:r>
      <w:r w:rsidR="003559D8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5B151F">
        <w:rPr>
          <w:rFonts w:ascii="David" w:hAnsi="David" w:cs="David" w:hint="cs"/>
          <w:b/>
          <w:bCs/>
          <w:sz w:val="24"/>
          <w:szCs w:val="24"/>
          <w:rtl/>
        </w:rPr>
        <w:t>מתקדמים</w:t>
      </w:r>
    </w:p>
    <w:p w:rsidR="009C58F9" w:rsidRPr="00E53E27" w:rsidRDefault="009C58F9" w:rsidP="006D5D83">
      <w:pPr>
        <w:pStyle w:val="a4"/>
        <w:spacing w:line="276" w:lineRule="auto"/>
        <w:jc w:val="center"/>
        <w:rPr>
          <w:rFonts w:ascii="David" w:hAnsi="David"/>
          <w:b/>
          <w:bCs/>
          <w:sz w:val="24"/>
          <w:u w:val="single"/>
          <w:rtl/>
        </w:rPr>
      </w:pPr>
    </w:p>
    <w:p w:rsidR="009C58F9" w:rsidRPr="00B770B3" w:rsidRDefault="003B3E7A" w:rsidP="003B3E7A">
      <w:pPr>
        <w:pStyle w:val="a4"/>
        <w:spacing w:line="276" w:lineRule="auto"/>
        <w:jc w:val="center"/>
        <w:rPr>
          <w:rFonts w:ascii="David" w:hAnsi="David"/>
          <w:b/>
          <w:bCs/>
          <w:i/>
          <w:iCs/>
          <w:sz w:val="28"/>
          <w:szCs w:val="28"/>
          <w:u w:val="single"/>
          <w:rtl/>
        </w:rPr>
      </w:pPr>
      <w:r>
        <w:rPr>
          <w:rFonts w:ascii="David" w:hAnsi="David"/>
          <w:b/>
          <w:bCs/>
          <w:i/>
          <w:iCs/>
          <w:sz w:val="28"/>
          <w:szCs w:val="28"/>
          <w:u w:val="single"/>
          <w:rtl/>
        </w:rPr>
        <w:t>הנחיות להגשת</w:t>
      </w:r>
      <w:r>
        <w:rPr>
          <w:rFonts w:ascii="David" w:hAnsi="David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="00E53E27" w:rsidRPr="00B770B3">
        <w:rPr>
          <w:rFonts w:ascii="David" w:hAnsi="David"/>
          <w:b/>
          <w:bCs/>
          <w:i/>
          <w:iCs/>
          <w:sz w:val="28"/>
          <w:szCs w:val="28"/>
          <w:u w:val="single"/>
          <w:rtl/>
        </w:rPr>
        <w:t>ת</w:t>
      </w:r>
      <w:r w:rsidR="00DC03DE">
        <w:rPr>
          <w:rFonts w:ascii="David" w:hAnsi="David" w:hint="cs"/>
          <w:b/>
          <w:bCs/>
          <w:i/>
          <w:iCs/>
          <w:sz w:val="28"/>
          <w:szCs w:val="28"/>
          <w:u w:val="single"/>
          <w:rtl/>
        </w:rPr>
        <w:t>י</w:t>
      </w:r>
      <w:r w:rsidR="00E53E27" w:rsidRPr="00B770B3">
        <w:rPr>
          <w:rFonts w:ascii="David" w:hAnsi="David"/>
          <w:b/>
          <w:bCs/>
          <w:i/>
          <w:iCs/>
          <w:sz w:val="28"/>
          <w:szCs w:val="28"/>
          <w:u w:val="single"/>
          <w:rtl/>
        </w:rPr>
        <w:t>אור תמצית</w:t>
      </w:r>
      <w:r>
        <w:rPr>
          <w:rFonts w:ascii="David" w:hAnsi="David" w:hint="cs"/>
          <w:b/>
          <w:bCs/>
          <w:i/>
          <w:iCs/>
          <w:sz w:val="28"/>
          <w:szCs w:val="28"/>
          <w:u w:val="single"/>
          <w:rtl/>
        </w:rPr>
        <w:t>י</w:t>
      </w:r>
      <w:r w:rsidR="00E53E27" w:rsidRPr="00B770B3">
        <w:rPr>
          <w:rFonts w:ascii="David" w:hAnsi="David"/>
          <w:b/>
          <w:bCs/>
          <w:i/>
          <w:iCs/>
          <w:sz w:val="28"/>
          <w:szCs w:val="28"/>
          <w:u w:val="single"/>
          <w:rtl/>
        </w:rPr>
        <w:t xml:space="preserve"> </w:t>
      </w:r>
      <w:r w:rsidR="009C58F9" w:rsidRPr="00B770B3">
        <w:rPr>
          <w:rFonts w:ascii="David" w:hAnsi="David"/>
          <w:b/>
          <w:bCs/>
          <w:i/>
          <w:iCs/>
          <w:sz w:val="28"/>
          <w:szCs w:val="28"/>
          <w:u w:val="single"/>
          <w:rtl/>
        </w:rPr>
        <w:t>לקראת בחינת מועמדות לתואר דוקטור</w:t>
      </w:r>
    </w:p>
    <w:p w:rsidR="00F91FD7" w:rsidRPr="00F552B3" w:rsidRDefault="00DC03DE" w:rsidP="003B3E7A">
      <w:pPr>
        <w:pStyle w:val="a4"/>
        <w:spacing w:line="276" w:lineRule="auto"/>
        <w:rPr>
          <w:rFonts w:ascii="David" w:hAnsi="David"/>
          <w:sz w:val="22"/>
          <w:szCs w:val="22"/>
          <w:rtl/>
        </w:rPr>
      </w:pPr>
      <w:r w:rsidRPr="00F552B3">
        <w:rPr>
          <w:rFonts w:ascii="David" w:hAnsi="David" w:hint="cs"/>
          <w:sz w:val="22"/>
          <w:szCs w:val="22"/>
          <w:rtl/>
        </w:rPr>
        <w:t>התיאור התמציתי</w:t>
      </w:r>
      <w:r w:rsidR="00FE3B3C" w:rsidRPr="00F552B3">
        <w:rPr>
          <w:rFonts w:ascii="David" w:hAnsi="David" w:hint="cs"/>
          <w:sz w:val="22"/>
          <w:szCs w:val="22"/>
          <w:rtl/>
        </w:rPr>
        <w:t xml:space="preserve"> של הצעת המחקר י</w:t>
      </w:r>
      <w:r w:rsidR="00E00BBE" w:rsidRPr="00F552B3">
        <w:rPr>
          <w:rFonts w:ascii="David" w:hAnsi="David" w:hint="cs"/>
          <w:sz w:val="22"/>
          <w:szCs w:val="22"/>
          <w:rtl/>
        </w:rPr>
        <w:t>וגש</w:t>
      </w:r>
      <w:r w:rsidR="00F91FD7" w:rsidRPr="00F552B3">
        <w:rPr>
          <w:rFonts w:ascii="David" w:hAnsi="David"/>
          <w:sz w:val="22"/>
          <w:szCs w:val="22"/>
          <w:rtl/>
        </w:rPr>
        <w:t xml:space="preserve"> לאחר שהנושא גובש במידה מספקת, אך לא יאוחר מהמועד שנקבע בתקנות ביה"ס </w:t>
      </w:r>
      <w:r w:rsidR="005B151F" w:rsidRPr="00F552B3">
        <w:rPr>
          <w:rFonts w:ascii="David" w:hAnsi="David" w:hint="cs"/>
          <w:sz w:val="22"/>
          <w:szCs w:val="22"/>
          <w:rtl/>
        </w:rPr>
        <w:t>לתארים מתקדמים</w:t>
      </w:r>
      <w:r w:rsidR="00F91FD7" w:rsidRPr="00F552B3">
        <w:rPr>
          <w:rFonts w:ascii="David" w:hAnsi="David"/>
          <w:sz w:val="22"/>
          <w:szCs w:val="22"/>
          <w:rtl/>
        </w:rPr>
        <w:t xml:space="preserve">. המסמך יוכן </w:t>
      </w:r>
      <w:r w:rsidR="0006703C" w:rsidRPr="00F552B3">
        <w:rPr>
          <w:rFonts w:ascii="David" w:hAnsi="David"/>
          <w:sz w:val="22"/>
          <w:szCs w:val="22"/>
          <w:rtl/>
        </w:rPr>
        <w:t xml:space="preserve">ע"י הסטודנט </w:t>
      </w:r>
      <w:r w:rsidR="00F91FD7" w:rsidRPr="00F552B3">
        <w:rPr>
          <w:rFonts w:ascii="David" w:hAnsi="David"/>
          <w:sz w:val="22"/>
          <w:szCs w:val="22"/>
          <w:rtl/>
        </w:rPr>
        <w:t xml:space="preserve">בהנחיית המנחה ויוגש לוועדה הפקולטית </w:t>
      </w:r>
      <w:r w:rsidR="005B151F" w:rsidRPr="00F552B3">
        <w:rPr>
          <w:rFonts w:ascii="David" w:hAnsi="David" w:hint="cs"/>
          <w:sz w:val="22"/>
          <w:szCs w:val="22"/>
          <w:rtl/>
        </w:rPr>
        <w:t>לתארים מתקדמים</w:t>
      </w:r>
      <w:r w:rsidR="00F91FD7" w:rsidRPr="00F552B3">
        <w:rPr>
          <w:rFonts w:ascii="David" w:hAnsi="David"/>
          <w:sz w:val="22"/>
          <w:szCs w:val="22"/>
          <w:rtl/>
        </w:rPr>
        <w:t xml:space="preserve"> בצירוף אישור המנחה, </w:t>
      </w:r>
      <w:r w:rsidR="00F91FD7" w:rsidRPr="00F552B3">
        <w:rPr>
          <w:rFonts w:ascii="David" w:hAnsi="David"/>
          <w:b/>
          <w:bCs/>
          <w:sz w:val="22"/>
          <w:szCs w:val="22"/>
          <w:rtl/>
        </w:rPr>
        <w:t>ו</w:t>
      </w:r>
      <w:r w:rsidR="00FE7BF9" w:rsidRPr="00F552B3">
        <w:rPr>
          <w:rFonts w:ascii="David" w:hAnsi="David"/>
          <w:b/>
          <w:bCs/>
          <w:sz w:val="22"/>
          <w:szCs w:val="22"/>
          <w:rtl/>
        </w:rPr>
        <w:t xml:space="preserve">בצירוף </w:t>
      </w:r>
      <w:r w:rsidR="009C58F9" w:rsidRPr="00F552B3">
        <w:rPr>
          <w:rFonts w:ascii="David" w:hAnsi="David"/>
          <w:b/>
          <w:bCs/>
          <w:sz w:val="22"/>
          <w:szCs w:val="22"/>
          <w:rtl/>
        </w:rPr>
        <w:t>הצעת המנחה</w:t>
      </w:r>
      <w:r w:rsidR="00F91FD7" w:rsidRPr="00F552B3">
        <w:rPr>
          <w:rFonts w:ascii="David" w:hAnsi="David"/>
          <w:b/>
          <w:bCs/>
          <w:sz w:val="22"/>
          <w:szCs w:val="22"/>
          <w:rtl/>
        </w:rPr>
        <w:t xml:space="preserve"> לוועדת בוחנים</w:t>
      </w:r>
      <w:r w:rsidR="00F91FD7" w:rsidRPr="00F552B3">
        <w:rPr>
          <w:rFonts w:ascii="David" w:hAnsi="David"/>
          <w:sz w:val="22"/>
          <w:szCs w:val="22"/>
          <w:rtl/>
        </w:rPr>
        <w:t>.</w:t>
      </w:r>
    </w:p>
    <w:p w:rsidR="00F91FD7" w:rsidRPr="00F552B3" w:rsidRDefault="00F91FD7" w:rsidP="006D5D83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:rsidR="00F91FD7" w:rsidRPr="00F552B3" w:rsidRDefault="00DC03DE" w:rsidP="003B3E7A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 w:hint="cs"/>
          <w:sz w:val="22"/>
          <w:szCs w:val="22"/>
          <w:rtl/>
        </w:rPr>
        <w:t xml:space="preserve">היקף החיבור התמציתי לא יעלה על </w:t>
      </w:r>
      <w:r w:rsidR="0097693F" w:rsidRPr="00F552B3">
        <w:rPr>
          <w:rFonts w:ascii="David" w:hAnsi="David" w:cs="David" w:hint="cs"/>
          <w:b/>
          <w:bCs/>
          <w:sz w:val="22"/>
          <w:szCs w:val="22"/>
          <w:rtl/>
        </w:rPr>
        <w:t>22</w:t>
      </w:r>
      <w:r w:rsidR="00F91FD7" w:rsidRPr="00F552B3">
        <w:rPr>
          <w:rFonts w:ascii="David" w:hAnsi="David" w:cs="David"/>
          <w:b/>
          <w:bCs/>
          <w:sz w:val="22"/>
          <w:szCs w:val="22"/>
          <w:rtl/>
        </w:rPr>
        <w:t xml:space="preserve"> עמודים</w:t>
      </w:r>
      <w:r w:rsidR="00F91FD7" w:rsidRPr="00F552B3">
        <w:rPr>
          <w:rFonts w:ascii="David" w:hAnsi="David" w:cs="David"/>
          <w:sz w:val="22"/>
          <w:szCs w:val="22"/>
          <w:rtl/>
        </w:rPr>
        <w:t xml:space="preserve"> (</w:t>
      </w:r>
      <w:r w:rsidR="00E00BBE" w:rsidRPr="00F552B3">
        <w:rPr>
          <w:rFonts w:ascii="David" w:hAnsi="David" w:cs="David" w:hint="eastAsia"/>
          <w:sz w:val="22"/>
          <w:szCs w:val="22"/>
          <w:rtl/>
        </w:rPr>
        <w:t>ספירת</w:t>
      </w:r>
      <w:r w:rsidR="00E00BBE" w:rsidRPr="00F552B3">
        <w:rPr>
          <w:rFonts w:ascii="David" w:hAnsi="David" w:cs="David"/>
          <w:sz w:val="22"/>
          <w:szCs w:val="22"/>
          <w:rtl/>
        </w:rPr>
        <w:t xml:space="preserve"> העמודים כוללת את </w:t>
      </w:r>
      <w:r w:rsidR="00787102" w:rsidRPr="00F552B3">
        <w:rPr>
          <w:rFonts w:ascii="David" w:hAnsi="David" w:cs="David" w:hint="eastAsia"/>
          <w:sz w:val="22"/>
          <w:szCs w:val="22"/>
          <w:rtl/>
        </w:rPr>
        <w:t>סעיפים</w:t>
      </w:r>
      <w:r w:rsidR="00787102" w:rsidRPr="00F552B3">
        <w:rPr>
          <w:rFonts w:ascii="David" w:hAnsi="David" w:cs="David"/>
          <w:sz w:val="22"/>
          <w:szCs w:val="22"/>
          <w:rtl/>
        </w:rPr>
        <w:t xml:space="preserve"> 1</w:t>
      </w:r>
      <w:r w:rsidR="00E00BBE" w:rsidRPr="00F552B3">
        <w:rPr>
          <w:rFonts w:cs="David"/>
          <w:sz w:val="22"/>
          <w:szCs w:val="22"/>
          <w:rtl/>
        </w:rPr>
        <w:t>–</w:t>
      </w:r>
      <w:r w:rsidR="00787102" w:rsidRPr="00F552B3">
        <w:rPr>
          <w:rFonts w:ascii="David" w:hAnsi="David" w:cs="David"/>
          <w:sz w:val="22"/>
          <w:szCs w:val="22"/>
          <w:rtl/>
        </w:rPr>
        <w:t xml:space="preserve">6 </w:t>
      </w:r>
      <w:r w:rsidR="00787102" w:rsidRPr="00F552B3">
        <w:rPr>
          <w:rFonts w:ascii="David" w:hAnsi="David" w:cs="David" w:hint="eastAsia"/>
          <w:sz w:val="22"/>
          <w:szCs w:val="22"/>
          <w:rtl/>
        </w:rPr>
        <w:t>להלן</w:t>
      </w:r>
      <w:r w:rsidR="00E00BBE" w:rsidRPr="00F552B3">
        <w:rPr>
          <w:rFonts w:ascii="David" w:hAnsi="David" w:cs="David" w:hint="cs"/>
          <w:sz w:val="22"/>
          <w:szCs w:val="22"/>
          <w:rtl/>
        </w:rPr>
        <w:t>; לא ייספרו</w:t>
      </w:r>
      <w:r w:rsidR="003559D8" w:rsidRPr="00F552B3">
        <w:rPr>
          <w:rFonts w:ascii="David" w:hAnsi="David" w:cs="David" w:hint="cs"/>
          <w:sz w:val="22"/>
          <w:szCs w:val="22"/>
          <w:rtl/>
        </w:rPr>
        <w:t xml:space="preserve"> דף השער, התוכן,</w:t>
      </w:r>
      <w:r w:rsidR="00787102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787102" w:rsidRPr="00F552B3">
        <w:rPr>
          <w:rFonts w:ascii="David" w:hAnsi="David" w:cs="David" w:hint="eastAsia"/>
          <w:sz w:val="22"/>
          <w:szCs w:val="22"/>
          <w:rtl/>
        </w:rPr>
        <w:t>התקציר</w:t>
      </w:r>
      <w:r w:rsidR="003559D8" w:rsidRPr="00F552B3">
        <w:rPr>
          <w:rFonts w:ascii="David" w:hAnsi="David" w:cs="David" w:hint="cs"/>
          <w:sz w:val="22"/>
          <w:szCs w:val="22"/>
          <w:rtl/>
        </w:rPr>
        <w:t>,</w:t>
      </w:r>
      <w:r w:rsidR="00787102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E00BBE" w:rsidRPr="00F552B3">
        <w:rPr>
          <w:rFonts w:ascii="David" w:hAnsi="David" w:cs="David" w:hint="cs"/>
          <w:sz w:val="22"/>
          <w:szCs w:val="22"/>
          <w:rtl/>
        </w:rPr>
        <w:t>ו</w:t>
      </w:r>
      <w:r w:rsidR="00EA1BDE" w:rsidRPr="00F552B3">
        <w:rPr>
          <w:rFonts w:ascii="David" w:hAnsi="David" w:cs="David"/>
          <w:sz w:val="22"/>
          <w:szCs w:val="22"/>
          <w:rtl/>
        </w:rPr>
        <w:t xml:space="preserve">רשימת מראי </w:t>
      </w:r>
      <w:r w:rsidR="00E00BBE" w:rsidRPr="00F552B3">
        <w:rPr>
          <w:rFonts w:ascii="David" w:hAnsi="David" w:cs="David" w:hint="cs"/>
          <w:sz w:val="22"/>
          <w:szCs w:val="22"/>
          <w:rtl/>
        </w:rPr>
        <w:t>ה</w:t>
      </w:r>
      <w:r w:rsidR="00EA1BDE" w:rsidRPr="00F552B3">
        <w:rPr>
          <w:rFonts w:ascii="David" w:hAnsi="David" w:cs="David"/>
          <w:sz w:val="22"/>
          <w:szCs w:val="22"/>
          <w:rtl/>
        </w:rPr>
        <w:t>מקום</w:t>
      </w:r>
      <w:r w:rsidR="00F91FD7" w:rsidRPr="00F552B3">
        <w:rPr>
          <w:rFonts w:ascii="David" w:hAnsi="David" w:cs="David"/>
          <w:sz w:val="22"/>
          <w:szCs w:val="22"/>
          <w:rtl/>
        </w:rPr>
        <w:t>)</w:t>
      </w:r>
      <w:r w:rsidR="009341B3" w:rsidRPr="00F552B3">
        <w:rPr>
          <w:rFonts w:ascii="David" w:hAnsi="David" w:cs="David"/>
          <w:sz w:val="22"/>
          <w:szCs w:val="22"/>
          <w:rtl/>
        </w:rPr>
        <w:t>.</w:t>
      </w:r>
      <w:r w:rsidR="003559D8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9341B3" w:rsidRPr="00F552B3">
        <w:rPr>
          <w:rFonts w:ascii="David" w:hAnsi="David" w:cs="David"/>
          <w:sz w:val="22"/>
          <w:szCs w:val="22"/>
          <w:rtl/>
        </w:rPr>
        <w:t xml:space="preserve">אפשר גם </w:t>
      </w:r>
      <w:r w:rsidR="003559D8" w:rsidRPr="00F552B3">
        <w:rPr>
          <w:rFonts w:ascii="David" w:hAnsi="David" w:cs="David" w:hint="cs"/>
          <w:sz w:val="22"/>
          <w:szCs w:val="22"/>
          <w:rtl/>
        </w:rPr>
        <w:t>לצרף</w:t>
      </w:r>
      <w:r w:rsidR="003559D8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9341B3" w:rsidRPr="00F552B3">
        <w:rPr>
          <w:rFonts w:ascii="David" w:hAnsi="David" w:cs="David"/>
          <w:sz w:val="22"/>
          <w:szCs w:val="22"/>
          <w:rtl/>
        </w:rPr>
        <w:t>נספח</w:t>
      </w:r>
      <w:r w:rsidR="00AA2C31" w:rsidRPr="00F552B3">
        <w:rPr>
          <w:rFonts w:ascii="David" w:hAnsi="David" w:cs="David"/>
          <w:sz w:val="22"/>
          <w:szCs w:val="22"/>
          <w:rtl/>
        </w:rPr>
        <w:t xml:space="preserve"> קצר</w:t>
      </w:r>
      <w:r w:rsidR="009341B3" w:rsidRPr="00F552B3">
        <w:rPr>
          <w:rFonts w:ascii="David" w:hAnsi="David" w:cs="David"/>
          <w:sz w:val="22"/>
          <w:szCs w:val="22"/>
          <w:rtl/>
        </w:rPr>
        <w:t>,</w:t>
      </w:r>
      <w:r w:rsidR="00F91FD7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3559D8" w:rsidRPr="00F552B3">
        <w:rPr>
          <w:rFonts w:ascii="David" w:hAnsi="David" w:cs="David" w:hint="cs"/>
          <w:sz w:val="22"/>
          <w:szCs w:val="22"/>
          <w:rtl/>
        </w:rPr>
        <w:t>שי</w:t>
      </w:r>
      <w:r w:rsidR="003559D8" w:rsidRPr="00F552B3">
        <w:rPr>
          <w:rFonts w:ascii="David" w:hAnsi="David" w:cs="David"/>
          <w:sz w:val="22"/>
          <w:szCs w:val="22"/>
          <w:rtl/>
        </w:rPr>
        <w:t xml:space="preserve">כלול </w:t>
      </w:r>
      <w:r w:rsidR="00F91FD7" w:rsidRPr="00F552B3">
        <w:rPr>
          <w:rFonts w:ascii="David" w:hAnsi="David" w:cs="David"/>
          <w:sz w:val="22"/>
          <w:szCs w:val="22"/>
          <w:rtl/>
        </w:rPr>
        <w:t xml:space="preserve">פירוט יתר של תוצאות </w:t>
      </w:r>
      <w:r w:rsidRPr="00F552B3">
        <w:rPr>
          <w:rFonts w:ascii="David" w:hAnsi="David" w:cs="David" w:hint="cs"/>
          <w:sz w:val="22"/>
          <w:szCs w:val="22"/>
          <w:rtl/>
        </w:rPr>
        <w:t>ביניים</w:t>
      </w:r>
      <w:r w:rsidRPr="00F552B3">
        <w:rPr>
          <w:rFonts w:ascii="David" w:hAnsi="David" w:cs="David"/>
          <w:sz w:val="22"/>
          <w:szCs w:val="22"/>
          <w:rtl/>
        </w:rPr>
        <w:t xml:space="preserve"> </w:t>
      </w:r>
      <w:r w:rsidR="00F91FD7" w:rsidRPr="00F552B3">
        <w:rPr>
          <w:rFonts w:ascii="David" w:hAnsi="David" w:cs="David"/>
          <w:sz w:val="22"/>
          <w:szCs w:val="22"/>
          <w:rtl/>
        </w:rPr>
        <w:t>ו/או מאמר/מאמרים</w:t>
      </w:r>
      <w:r w:rsidR="00AA2C31" w:rsidRPr="00F552B3">
        <w:rPr>
          <w:rFonts w:ascii="David" w:hAnsi="David" w:cs="David"/>
          <w:sz w:val="22"/>
          <w:szCs w:val="22"/>
          <w:rtl/>
        </w:rPr>
        <w:t>.</w:t>
      </w:r>
      <w:r w:rsidR="00F91FD7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AA2C31" w:rsidRPr="00F552B3">
        <w:rPr>
          <w:rFonts w:ascii="David" w:hAnsi="David" w:cs="David"/>
          <w:sz w:val="22"/>
          <w:szCs w:val="22"/>
          <w:rtl/>
        </w:rPr>
        <w:t>התיאור התמציתי חייב</w:t>
      </w:r>
      <w:r w:rsidR="00DF5E54" w:rsidRPr="00F552B3">
        <w:rPr>
          <w:rFonts w:ascii="David" w:hAnsi="David" w:cs="David"/>
          <w:sz w:val="22"/>
          <w:szCs w:val="22"/>
          <w:rtl/>
        </w:rPr>
        <w:t xml:space="preserve"> לעמוד בפני עצמו ללא תלות בנספח</w:t>
      </w:r>
      <w:r w:rsidR="0097693F" w:rsidRPr="00F552B3">
        <w:rPr>
          <w:rFonts w:ascii="David" w:hAnsi="David" w:cs="David" w:hint="cs"/>
          <w:sz w:val="22"/>
          <w:szCs w:val="22"/>
          <w:rtl/>
        </w:rPr>
        <w:t xml:space="preserve">. </w:t>
      </w:r>
      <w:r w:rsidR="00E00BBE" w:rsidRPr="00F552B3">
        <w:rPr>
          <w:rFonts w:ascii="David" w:hAnsi="David" w:cs="David" w:hint="cs"/>
          <w:sz w:val="22"/>
          <w:szCs w:val="22"/>
          <w:rtl/>
        </w:rPr>
        <w:t xml:space="preserve">אם יהיה נספח, יחצוץ בינו ובין גוף החיבור התמציתי </w:t>
      </w:r>
      <w:r w:rsidR="00DF5E54" w:rsidRPr="00F552B3">
        <w:rPr>
          <w:rFonts w:ascii="David" w:hAnsi="David" w:cs="David"/>
          <w:sz w:val="22"/>
          <w:szCs w:val="22"/>
          <w:rtl/>
        </w:rPr>
        <w:t>דף צבעוני.</w:t>
      </w:r>
      <w:r w:rsidR="003559D8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2D18EA" w:rsidRPr="00F552B3">
        <w:rPr>
          <w:rFonts w:ascii="David" w:hAnsi="David" w:cs="David" w:hint="cs"/>
          <w:sz w:val="22"/>
          <w:szCs w:val="22"/>
          <w:rtl/>
        </w:rPr>
        <w:t>המסמך ייכתב</w:t>
      </w:r>
      <w:r w:rsidR="00EA1BDE" w:rsidRPr="00F552B3">
        <w:rPr>
          <w:rFonts w:ascii="David" w:hAnsi="David" w:cs="David"/>
          <w:sz w:val="22"/>
          <w:szCs w:val="22"/>
          <w:rtl/>
        </w:rPr>
        <w:t xml:space="preserve"> ב</w:t>
      </w:r>
      <w:r w:rsidR="003559D8" w:rsidRPr="00F552B3">
        <w:rPr>
          <w:rFonts w:ascii="David" w:hAnsi="David" w:cs="David" w:hint="cs"/>
          <w:sz w:val="22"/>
          <w:szCs w:val="22"/>
          <w:rtl/>
        </w:rPr>
        <w:t>גופ</w:t>
      </w:r>
      <w:r w:rsidRPr="00F552B3">
        <w:rPr>
          <w:rFonts w:ascii="David" w:hAnsi="David" w:cs="David" w:hint="cs"/>
          <w:sz w:val="22"/>
          <w:szCs w:val="22"/>
          <w:rtl/>
        </w:rPr>
        <w:t>ן</w:t>
      </w:r>
      <w:r w:rsidR="003559D8" w:rsidRPr="00F552B3">
        <w:rPr>
          <w:rFonts w:ascii="David" w:hAnsi="David" w:cs="David" w:hint="cs"/>
          <w:sz w:val="22"/>
          <w:szCs w:val="22"/>
          <w:rtl/>
        </w:rPr>
        <w:t xml:space="preserve"> בגודל</w:t>
      </w:r>
      <w:r w:rsidR="00EA1BDE" w:rsidRPr="00F552B3">
        <w:rPr>
          <w:rFonts w:ascii="David" w:hAnsi="David" w:cs="David"/>
          <w:sz w:val="22"/>
          <w:szCs w:val="22"/>
          <w:rtl/>
        </w:rPr>
        <w:t xml:space="preserve"> 12</w:t>
      </w:r>
      <w:r w:rsidR="00F91FD7" w:rsidRPr="00F552B3">
        <w:rPr>
          <w:rFonts w:ascii="David" w:hAnsi="David" w:cs="David"/>
          <w:sz w:val="22"/>
          <w:szCs w:val="22"/>
          <w:rtl/>
        </w:rPr>
        <w:t>,</w:t>
      </w:r>
      <w:r w:rsidR="003559D8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EA1BDE" w:rsidRPr="00F552B3">
        <w:rPr>
          <w:rFonts w:ascii="David" w:hAnsi="David" w:cs="David"/>
          <w:sz w:val="22"/>
          <w:szCs w:val="22"/>
          <w:rtl/>
        </w:rPr>
        <w:t>רווח של שורה וחצי</w:t>
      </w:r>
      <w:r w:rsidR="003559D8" w:rsidRPr="00F552B3">
        <w:rPr>
          <w:rFonts w:ascii="David" w:hAnsi="David" w:cs="David" w:hint="cs"/>
          <w:sz w:val="22"/>
          <w:szCs w:val="22"/>
          <w:rtl/>
        </w:rPr>
        <w:t xml:space="preserve"> בין השורות,</w:t>
      </w:r>
      <w:r w:rsidR="0097693F" w:rsidRPr="00F552B3">
        <w:rPr>
          <w:rFonts w:ascii="David" w:hAnsi="David" w:cs="David" w:hint="cs"/>
          <w:sz w:val="22"/>
          <w:szCs w:val="22"/>
          <w:rtl/>
        </w:rPr>
        <w:t xml:space="preserve"> </w:t>
      </w:r>
      <w:r w:rsidR="003559D8" w:rsidRPr="00F552B3">
        <w:rPr>
          <w:rFonts w:ascii="David" w:hAnsi="David" w:cs="David" w:hint="cs"/>
          <w:sz w:val="22"/>
          <w:szCs w:val="22"/>
          <w:rtl/>
        </w:rPr>
        <w:t>ו</w:t>
      </w:r>
      <w:r w:rsidR="0097693F" w:rsidRPr="00F552B3">
        <w:rPr>
          <w:rFonts w:ascii="David" w:hAnsi="David" w:cs="David" w:hint="cs"/>
          <w:sz w:val="22"/>
          <w:szCs w:val="22"/>
          <w:rtl/>
        </w:rPr>
        <w:t>שולי</w:t>
      </w:r>
      <w:r w:rsidR="003559D8" w:rsidRPr="00F552B3">
        <w:rPr>
          <w:rFonts w:ascii="David" w:hAnsi="David" w:cs="David" w:hint="cs"/>
          <w:sz w:val="22"/>
          <w:szCs w:val="22"/>
          <w:rtl/>
        </w:rPr>
        <w:t xml:space="preserve"> עמוד ברוחב</w:t>
      </w:r>
      <w:r w:rsidR="0097693F" w:rsidRPr="00F552B3">
        <w:rPr>
          <w:rFonts w:ascii="David" w:hAnsi="David" w:cs="David" w:hint="cs"/>
          <w:sz w:val="22"/>
          <w:szCs w:val="22"/>
          <w:rtl/>
        </w:rPr>
        <w:t xml:space="preserve"> 2.5 ס"מ בכל צד</w:t>
      </w:r>
      <w:r w:rsidR="00F91FD7" w:rsidRPr="00F552B3">
        <w:rPr>
          <w:rFonts w:ascii="David" w:hAnsi="David" w:cs="David"/>
          <w:sz w:val="22"/>
          <w:szCs w:val="22"/>
          <w:rtl/>
        </w:rPr>
        <w:t>.</w:t>
      </w:r>
    </w:p>
    <w:p w:rsidR="00F91FD7" w:rsidRPr="00F552B3" w:rsidRDefault="00F91FD7" w:rsidP="006D5D83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:rsidR="00E53E27" w:rsidRPr="00F552B3" w:rsidRDefault="00F91FD7" w:rsidP="00E00BBE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/>
          <w:sz w:val="22"/>
          <w:szCs w:val="22"/>
          <w:rtl/>
        </w:rPr>
        <w:t xml:space="preserve">המסמך צריך לכלול את </w:t>
      </w:r>
      <w:r w:rsidR="003559D8" w:rsidRPr="00F552B3">
        <w:rPr>
          <w:rFonts w:ascii="David" w:hAnsi="David" w:cs="David" w:hint="cs"/>
          <w:sz w:val="22"/>
          <w:szCs w:val="22"/>
          <w:rtl/>
        </w:rPr>
        <w:t>החלקים</w:t>
      </w:r>
      <w:r w:rsidR="003559D8" w:rsidRPr="00F552B3">
        <w:rPr>
          <w:rFonts w:ascii="David" w:hAnsi="David" w:cs="David"/>
          <w:sz w:val="22"/>
          <w:szCs w:val="22"/>
          <w:rtl/>
        </w:rPr>
        <w:t xml:space="preserve"> </w:t>
      </w:r>
      <w:r w:rsidRPr="00F552B3">
        <w:rPr>
          <w:rFonts w:ascii="David" w:hAnsi="David" w:cs="David"/>
          <w:sz w:val="22"/>
          <w:szCs w:val="22"/>
          <w:rtl/>
        </w:rPr>
        <w:t>הבאים</w:t>
      </w:r>
      <w:r w:rsidR="00756F1A" w:rsidRPr="00F552B3">
        <w:rPr>
          <w:rFonts w:ascii="David" w:hAnsi="David" w:cs="David" w:hint="cs"/>
          <w:sz w:val="22"/>
          <w:szCs w:val="22"/>
          <w:rtl/>
        </w:rPr>
        <w:t>, בסדר הבא</w:t>
      </w:r>
      <w:r w:rsidRPr="00F552B3">
        <w:rPr>
          <w:rFonts w:ascii="David" w:hAnsi="David" w:cs="David"/>
          <w:sz w:val="22"/>
          <w:szCs w:val="22"/>
          <w:rtl/>
        </w:rPr>
        <w:t>:</w:t>
      </w:r>
    </w:p>
    <w:p w:rsidR="00F91FD7" w:rsidRPr="00F552B3" w:rsidRDefault="003559D8" w:rsidP="003559D8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 w:hint="cs"/>
          <w:sz w:val="22"/>
          <w:szCs w:val="22"/>
          <w:u w:val="single"/>
          <w:rtl/>
        </w:rPr>
        <w:t>דף שער</w:t>
      </w:r>
      <w:r w:rsidRPr="00F552B3">
        <w:rPr>
          <w:rFonts w:ascii="David" w:hAnsi="David" w:cs="David" w:hint="cs"/>
          <w:sz w:val="22"/>
          <w:szCs w:val="22"/>
          <w:rtl/>
        </w:rPr>
        <w:t xml:space="preserve"> (</w:t>
      </w:r>
      <w:r w:rsidR="00756F1A" w:rsidRPr="00F552B3">
        <w:rPr>
          <w:rFonts w:ascii="David" w:hAnsi="David" w:cs="David" w:hint="cs"/>
          <w:sz w:val="22"/>
          <w:szCs w:val="22"/>
          <w:rtl/>
        </w:rPr>
        <w:t>עמוד</w:t>
      </w:r>
      <w:r w:rsidRPr="00F552B3">
        <w:rPr>
          <w:rFonts w:ascii="David" w:hAnsi="David" w:cs="David" w:hint="cs"/>
          <w:sz w:val="22"/>
          <w:szCs w:val="22"/>
          <w:rtl/>
        </w:rPr>
        <w:t xml:space="preserve"> נפרד)</w:t>
      </w:r>
      <w:r w:rsidR="00E53E27" w:rsidRPr="00F552B3">
        <w:rPr>
          <w:rFonts w:ascii="David" w:hAnsi="David" w:cs="David"/>
          <w:sz w:val="22"/>
          <w:szCs w:val="22"/>
          <w:rtl/>
        </w:rPr>
        <w:t xml:space="preserve"> </w:t>
      </w:r>
      <w:r w:rsidRPr="00F552B3">
        <w:rPr>
          <w:rFonts w:cs="David"/>
          <w:sz w:val="22"/>
          <w:szCs w:val="22"/>
          <w:rtl/>
        </w:rPr>
        <w:t>–</w:t>
      </w:r>
      <w:r w:rsidRPr="00F552B3">
        <w:rPr>
          <w:rFonts w:ascii="David" w:hAnsi="David" w:cs="David"/>
          <w:sz w:val="22"/>
          <w:szCs w:val="22"/>
          <w:rtl/>
        </w:rPr>
        <w:t xml:space="preserve"> </w:t>
      </w:r>
      <w:r w:rsidRPr="00F552B3">
        <w:rPr>
          <w:rFonts w:ascii="David" w:hAnsi="David" w:cs="David" w:hint="cs"/>
          <w:sz w:val="22"/>
          <w:szCs w:val="22"/>
          <w:rtl/>
        </w:rPr>
        <w:t xml:space="preserve">נושא המחקר </w:t>
      </w:r>
      <w:r w:rsidR="00F91FD7" w:rsidRPr="00F552B3">
        <w:rPr>
          <w:rFonts w:ascii="David" w:hAnsi="David" w:cs="David"/>
          <w:sz w:val="22"/>
          <w:szCs w:val="22"/>
          <w:rtl/>
        </w:rPr>
        <w:t>בעברית ובאנגלית</w:t>
      </w:r>
      <w:r w:rsidRPr="00F552B3">
        <w:rPr>
          <w:rFonts w:ascii="David" w:hAnsi="David" w:cs="David" w:hint="cs"/>
          <w:sz w:val="22"/>
          <w:szCs w:val="22"/>
          <w:rtl/>
        </w:rPr>
        <w:t>, שם הסטודנט והמנחה, ותאריך הגשה</w:t>
      </w:r>
      <w:r w:rsidR="00F91FD7" w:rsidRPr="00F552B3">
        <w:rPr>
          <w:rFonts w:ascii="David" w:hAnsi="David" w:cs="David"/>
          <w:sz w:val="22"/>
          <w:szCs w:val="22"/>
          <w:rtl/>
        </w:rPr>
        <w:t>.</w:t>
      </w:r>
    </w:p>
    <w:p w:rsidR="00A620CA" w:rsidRPr="00F552B3" w:rsidRDefault="00005F2B" w:rsidP="003559D8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/>
          <w:sz w:val="22"/>
          <w:szCs w:val="22"/>
          <w:u w:val="single"/>
          <w:rtl/>
        </w:rPr>
        <w:t>תוכן עניינים</w:t>
      </w:r>
      <w:r w:rsidR="00E53E27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3559D8" w:rsidRPr="00F552B3">
        <w:rPr>
          <w:rFonts w:ascii="David" w:hAnsi="David" w:cs="David" w:hint="cs"/>
          <w:sz w:val="22"/>
          <w:szCs w:val="22"/>
          <w:rtl/>
        </w:rPr>
        <w:t>(</w:t>
      </w:r>
      <w:r w:rsidR="00E53E27" w:rsidRPr="00F552B3">
        <w:rPr>
          <w:rFonts w:ascii="David" w:hAnsi="David" w:cs="David"/>
          <w:sz w:val="22"/>
          <w:szCs w:val="22"/>
          <w:rtl/>
        </w:rPr>
        <w:t>עמודים נפרדים</w:t>
      </w:r>
      <w:r w:rsidR="00756F1A" w:rsidRPr="00F552B3">
        <w:rPr>
          <w:rFonts w:ascii="David" w:hAnsi="David" w:cs="David" w:hint="cs"/>
          <w:sz w:val="22"/>
          <w:szCs w:val="22"/>
          <w:rtl/>
        </w:rPr>
        <w:t>).</w:t>
      </w:r>
    </w:p>
    <w:p w:rsidR="00F91FD7" w:rsidRPr="00F552B3" w:rsidRDefault="00F91FD7" w:rsidP="00E00BBE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/>
          <w:sz w:val="22"/>
          <w:szCs w:val="22"/>
          <w:u w:val="single"/>
          <w:rtl/>
        </w:rPr>
        <w:t>תקצי</w:t>
      </w:r>
      <w:r w:rsidR="00E53E27" w:rsidRPr="00F552B3">
        <w:rPr>
          <w:rFonts w:ascii="David" w:hAnsi="David" w:cs="David"/>
          <w:sz w:val="22"/>
          <w:szCs w:val="22"/>
          <w:u w:val="single"/>
          <w:rtl/>
        </w:rPr>
        <w:t>ר</w:t>
      </w:r>
      <w:r w:rsidR="00E53E27" w:rsidRPr="00F552B3">
        <w:rPr>
          <w:rFonts w:ascii="David" w:hAnsi="David" w:cs="David"/>
          <w:sz w:val="22"/>
          <w:szCs w:val="22"/>
          <w:rtl/>
        </w:rPr>
        <w:t xml:space="preserve"> </w:t>
      </w:r>
      <w:r w:rsidR="00756F1A" w:rsidRPr="00F552B3">
        <w:rPr>
          <w:rFonts w:ascii="David" w:hAnsi="David" w:cs="David" w:hint="cs"/>
          <w:sz w:val="22"/>
          <w:szCs w:val="22"/>
          <w:rtl/>
        </w:rPr>
        <w:t>(</w:t>
      </w:r>
      <w:r w:rsidR="00E53E27" w:rsidRPr="00F552B3">
        <w:rPr>
          <w:rFonts w:ascii="David" w:hAnsi="David" w:cs="David"/>
          <w:sz w:val="22"/>
          <w:szCs w:val="22"/>
          <w:rtl/>
        </w:rPr>
        <w:t>עמוד נפרד</w:t>
      </w:r>
      <w:r w:rsidR="00756F1A" w:rsidRPr="00F552B3">
        <w:rPr>
          <w:rFonts w:ascii="David" w:hAnsi="David" w:cs="David" w:hint="cs"/>
          <w:sz w:val="22"/>
          <w:szCs w:val="22"/>
          <w:rtl/>
        </w:rPr>
        <w:t xml:space="preserve">) </w:t>
      </w:r>
      <w:r w:rsidR="00756F1A" w:rsidRPr="00F552B3">
        <w:rPr>
          <w:rFonts w:ascii="David" w:hAnsi="David" w:cs="David"/>
          <w:sz w:val="22"/>
          <w:szCs w:val="22"/>
          <w:rtl/>
        </w:rPr>
        <w:t>–</w:t>
      </w:r>
      <w:r w:rsidR="00756F1A" w:rsidRPr="00F552B3">
        <w:rPr>
          <w:rFonts w:ascii="David" w:hAnsi="David" w:cs="David" w:hint="cs"/>
          <w:sz w:val="22"/>
          <w:szCs w:val="22"/>
          <w:rtl/>
        </w:rPr>
        <w:t xml:space="preserve"> </w:t>
      </w:r>
      <w:r w:rsidRPr="00F552B3">
        <w:rPr>
          <w:rFonts w:ascii="David" w:hAnsi="David" w:cs="David"/>
          <w:b/>
          <w:bCs/>
          <w:sz w:val="22"/>
          <w:szCs w:val="22"/>
          <w:rtl/>
        </w:rPr>
        <w:t>בהיקף של</w:t>
      </w:r>
      <w:r w:rsidR="0097693F" w:rsidRPr="00F552B3">
        <w:rPr>
          <w:rFonts w:ascii="David" w:hAnsi="David" w:cs="David" w:hint="cs"/>
          <w:b/>
          <w:bCs/>
          <w:sz w:val="22"/>
          <w:szCs w:val="22"/>
          <w:rtl/>
        </w:rPr>
        <w:t xml:space="preserve"> עמוד אחד</w:t>
      </w:r>
      <w:r w:rsidR="00756F1A" w:rsidRPr="00F552B3">
        <w:rPr>
          <w:rFonts w:ascii="David" w:hAnsi="David" w:cs="David" w:hint="cs"/>
          <w:sz w:val="22"/>
          <w:szCs w:val="22"/>
          <w:rtl/>
        </w:rPr>
        <w:t>. התקציר</w:t>
      </w:r>
      <w:r w:rsidR="007400B8" w:rsidRPr="00F552B3">
        <w:rPr>
          <w:rFonts w:ascii="David" w:hAnsi="David" w:cs="David"/>
          <w:sz w:val="22"/>
          <w:szCs w:val="22"/>
          <w:rtl/>
        </w:rPr>
        <w:t xml:space="preserve"> יתמצת את</w:t>
      </w:r>
      <w:r w:rsidR="00756F1A" w:rsidRPr="00F552B3">
        <w:rPr>
          <w:rFonts w:ascii="David" w:hAnsi="David" w:cs="David" w:hint="cs"/>
          <w:sz w:val="22"/>
          <w:szCs w:val="22"/>
          <w:rtl/>
        </w:rPr>
        <w:t xml:space="preserve"> הסעיפים</w:t>
      </w:r>
      <w:r w:rsidR="007400B8" w:rsidRPr="00F552B3">
        <w:rPr>
          <w:rFonts w:ascii="David" w:hAnsi="David" w:cs="David"/>
          <w:sz w:val="22"/>
          <w:szCs w:val="22"/>
          <w:rtl/>
        </w:rPr>
        <w:t xml:space="preserve"> 1</w:t>
      </w:r>
      <w:r w:rsidR="003559D8" w:rsidRPr="00F552B3">
        <w:rPr>
          <w:rFonts w:cs="David"/>
          <w:sz w:val="22"/>
          <w:szCs w:val="22"/>
          <w:rtl/>
        </w:rPr>
        <w:t>–</w:t>
      </w:r>
      <w:r w:rsidR="007400B8" w:rsidRPr="00F552B3">
        <w:rPr>
          <w:rFonts w:ascii="David" w:hAnsi="David" w:cs="David"/>
          <w:sz w:val="22"/>
          <w:szCs w:val="22"/>
          <w:rtl/>
        </w:rPr>
        <w:t xml:space="preserve">6 </w:t>
      </w:r>
      <w:r w:rsidR="00756F1A" w:rsidRPr="00F552B3">
        <w:rPr>
          <w:rFonts w:ascii="David" w:hAnsi="David" w:cs="David" w:hint="cs"/>
          <w:sz w:val="22"/>
          <w:szCs w:val="22"/>
          <w:rtl/>
        </w:rPr>
        <w:t>ש</w:t>
      </w:r>
      <w:r w:rsidR="00E53E27" w:rsidRPr="00F552B3">
        <w:rPr>
          <w:rFonts w:ascii="David" w:hAnsi="David" w:cs="David"/>
          <w:sz w:val="22"/>
          <w:szCs w:val="22"/>
          <w:rtl/>
        </w:rPr>
        <w:t xml:space="preserve">בגוף </w:t>
      </w:r>
      <w:r w:rsidR="00756F1A" w:rsidRPr="00F552B3">
        <w:rPr>
          <w:rFonts w:ascii="David" w:hAnsi="David" w:cs="David" w:hint="cs"/>
          <w:sz w:val="22"/>
          <w:szCs w:val="22"/>
          <w:rtl/>
        </w:rPr>
        <w:t>התיאור התמציתי, כמפורט להלן</w:t>
      </w:r>
      <w:r w:rsidR="00E53E27" w:rsidRPr="00F552B3">
        <w:rPr>
          <w:rFonts w:ascii="David" w:hAnsi="David" w:cs="David"/>
          <w:sz w:val="22"/>
          <w:szCs w:val="22"/>
          <w:rtl/>
        </w:rPr>
        <w:t>.</w:t>
      </w:r>
    </w:p>
    <w:p w:rsidR="00E53E27" w:rsidRPr="00F552B3" w:rsidRDefault="00E53E27" w:rsidP="00E53E27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:rsidR="00E53E27" w:rsidRPr="00F552B3" w:rsidRDefault="0097693F" w:rsidP="0097693F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 w:hint="cs"/>
          <w:sz w:val="22"/>
          <w:szCs w:val="22"/>
          <w:u w:val="single"/>
          <w:rtl/>
        </w:rPr>
        <w:t>גוף הת</w:t>
      </w:r>
      <w:r w:rsidR="00756F1A" w:rsidRPr="00F552B3">
        <w:rPr>
          <w:rFonts w:ascii="David" w:hAnsi="David" w:cs="David" w:hint="cs"/>
          <w:sz w:val="22"/>
          <w:szCs w:val="22"/>
          <w:u w:val="single"/>
          <w:rtl/>
        </w:rPr>
        <w:t>י</w:t>
      </w:r>
      <w:r w:rsidRPr="00F552B3">
        <w:rPr>
          <w:rFonts w:ascii="David" w:hAnsi="David" w:cs="David" w:hint="cs"/>
          <w:sz w:val="22"/>
          <w:szCs w:val="22"/>
          <w:u w:val="single"/>
          <w:rtl/>
        </w:rPr>
        <w:t>אור התמציתי (</w:t>
      </w:r>
      <w:r w:rsidRPr="00F552B3">
        <w:rPr>
          <w:rFonts w:ascii="David" w:hAnsi="David" w:cs="David"/>
          <w:b/>
          <w:bCs/>
          <w:sz w:val="22"/>
          <w:szCs w:val="22"/>
          <w:u w:val="single"/>
          <w:rtl/>
        </w:rPr>
        <w:t xml:space="preserve">22 </w:t>
      </w:r>
      <w:r w:rsidRPr="00F552B3">
        <w:rPr>
          <w:rFonts w:ascii="David" w:hAnsi="David" w:cs="David" w:hint="eastAsia"/>
          <w:b/>
          <w:bCs/>
          <w:sz w:val="22"/>
          <w:szCs w:val="22"/>
          <w:u w:val="single"/>
          <w:rtl/>
        </w:rPr>
        <w:t>עמודים</w:t>
      </w:r>
      <w:r w:rsidR="00756F1A" w:rsidRPr="00F552B3">
        <w:rPr>
          <w:rFonts w:ascii="David" w:hAnsi="David" w:cs="David"/>
          <w:b/>
          <w:bCs/>
          <w:sz w:val="22"/>
          <w:szCs w:val="22"/>
          <w:u w:val="single"/>
          <w:rtl/>
        </w:rPr>
        <w:t xml:space="preserve"> לכל היותר</w:t>
      </w:r>
      <w:r w:rsidRPr="00F552B3">
        <w:rPr>
          <w:rFonts w:ascii="David" w:hAnsi="David" w:cs="David" w:hint="cs"/>
          <w:sz w:val="22"/>
          <w:szCs w:val="22"/>
          <w:u w:val="single"/>
          <w:rtl/>
        </w:rPr>
        <w:t>)</w:t>
      </w:r>
      <w:r w:rsidR="00E53E27" w:rsidRPr="00F552B3">
        <w:rPr>
          <w:rFonts w:ascii="David" w:hAnsi="David" w:cs="David"/>
          <w:sz w:val="22"/>
          <w:szCs w:val="22"/>
          <w:rtl/>
        </w:rPr>
        <w:t>:</w:t>
      </w:r>
    </w:p>
    <w:p w:rsidR="00F91FD7" w:rsidRPr="00F552B3" w:rsidRDefault="00AA2C31" w:rsidP="00E00BBE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/>
          <w:sz w:val="22"/>
          <w:szCs w:val="22"/>
          <w:rtl/>
        </w:rPr>
        <w:t>1.</w:t>
      </w:r>
      <w:r w:rsidRPr="00F552B3">
        <w:rPr>
          <w:rFonts w:ascii="David" w:hAnsi="David" w:cs="David"/>
          <w:sz w:val="22"/>
          <w:szCs w:val="22"/>
          <w:rtl/>
        </w:rPr>
        <w:tab/>
      </w:r>
      <w:r w:rsidR="00F91FD7" w:rsidRPr="00F552B3">
        <w:rPr>
          <w:rFonts w:ascii="David" w:hAnsi="David" w:cs="David"/>
          <w:sz w:val="22"/>
          <w:szCs w:val="22"/>
          <w:u w:val="single"/>
          <w:rtl/>
        </w:rPr>
        <w:t>מבוא</w:t>
      </w:r>
      <w:r w:rsidR="00F91FD7" w:rsidRPr="00F552B3">
        <w:rPr>
          <w:rFonts w:ascii="David" w:hAnsi="David" w:cs="David"/>
          <w:sz w:val="22"/>
          <w:szCs w:val="22"/>
          <w:rtl/>
        </w:rPr>
        <w:t xml:space="preserve">, כולל </w:t>
      </w:r>
      <w:r w:rsidR="00D57C48" w:rsidRPr="00F552B3">
        <w:rPr>
          <w:rFonts w:ascii="David" w:hAnsi="David" w:cs="David" w:hint="cs"/>
          <w:sz w:val="22"/>
          <w:szCs w:val="22"/>
          <w:rtl/>
        </w:rPr>
        <w:t>רקע כללי ותיאור</w:t>
      </w:r>
      <w:r w:rsidR="00F91FD7" w:rsidRPr="00F552B3">
        <w:rPr>
          <w:rFonts w:ascii="David" w:hAnsi="David" w:cs="David"/>
          <w:sz w:val="22"/>
          <w:szCs w:val="22"/>
          <w:rtl/>
        </w:rPr>
        <w:t xml:space="preserve"> הבעיה.</w:t>
      </w:r>
      <w:r w:rsidR="0097693F" w:rsidRPr="00F552B3">
        <w:rPr>
          <w:rFonts w:ascii="David" w:hAnsi="David" w:cs="David" w:hint="cs"/>
          <w:sz w:val="22"/>
          <w:szCs w:val="22"/>
          <w:rtl/>
        </w:rPr>
        <w:t xml:space="preserve"> </w:t>
      </w:r>
    </w:p>
    <w:p w:rsidR="00E53E27" w:rsidRPr="00F552B3" w:rsidRDefault="003559D8" w:rsidP="00E53E27">
      <w:pPr>
        <w:numPr>
          <w:ilvl w:val="0"/>
          <w:numId w:val="13"/>
        </w:numPr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F552B3">
        <w:rPr>
          <w:rFonts w:ascii="David" w:hAnsi="David" w:cs="David" w:hint="cs"/>
          <w:sz w:val="22"/>
          <w:szCs w:val="22"/>
          <w:u w:val="single"/>
          <w:rtl/>
        </w:rPr>
        <w:t>היפותזה</w:t>
      </w:r>
      <w:r w:rsidRPr="00F552B3">
        <w:rPr>
          <w:rFonts w:ascii="David" w:hAnsi="David" w:cs="David"/>
          <w:sz w:val="22"/>
          <w:szCs w:val="22"/>
          <w:u w:val="single"/>
          <w:rtl/>
        </w:rPr>
        <w:t xml:space="preserve"> </w:t>
      </w:r>
      <w:r w:rsidR="00324090" w:rsidRPr="00F552B3">
        <w:rPr>
          <w:rFonts w:ascii="David" w:hAnsi="David" w:cs="David"/>
          <w:sz w:val="22"/>
          <w:szCs w:val="22"/>
          <w:u w:val="single"/>
          <w:rtl/>
        </w:rPr>
        <w:t>ו</w:t>
      </w:r>
      <w:r w:rsidR="00F91FD7" w:rsidRPr="00F552B3">
        <w:rPr>
          <w:rFonts w:ascii="David" w:hAnsi="David" w:cs="David"/>
          <w:sz w:val="22"/>
          <w:szCs w:val="22"/>
          <w:u w:val="single"/>
          <w:rtl/>
        </w:rPr>
        <w:t>מטרת המחקר</w:t>
      </w:r>
      <w:r w:rsidR="00826486" w:rsidRPr="00F552B3">
        <w:rPr>
          <w:rFonts w:ascii="David" w:hAnsi="David" w:cs="David" w:hint="cs"/>
          <w:sz w:val="22"/>
          <w:szCs w:val="22"/>
          <w:rtl/>
        </w:rPr>
        <w:t xml:space="preserve"> (רצוי להציג את מטרת העל ולפרט את מטרות המשנה הנגזרות ממנה).</w:t>
      </w:r>
    </w:p>
    <w:p w:rsidR="00F91FD7" w:rsidRPr="00F552B3" w:rsidRDefault="00F91FD7" w:rsidP="00E53E27">
      <w:pPr>
        <w:numPr>
          <w:ilvl w:val="0"/>
          <w:numId w:val="13"/>
        </w:num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/>
          <w:sz w:val="22"/>
          <w:szCs w:val="22"/>
          <w:u w:val="single"/>
          <w:rtl/>
        </w:rPr>
        <w:t>חשיבות המחקר</w:t>
      </w:r>
      <w:r w:rsidRPr="00F552B3">
        <w:rPr>
          <w:rFonts w:ascii="David" w:hAnsi="David" w:cs="David"/>
          <w:sz w:val="22"/>
          <w:szCs w:val="22"/>
          <w:rtl/>
        </w:rPr>
        <w:t xml:space="preserve"> ותרומותיו מבחינה מדעית</w:t>
      </w:r>
      <w:r w:rsidR="002D18EA" w:rsidRPr="00F552B3">
        <w:rPr>
          <w:rFonts w:ascii="David" w:hAnsi="David" w:cs="David" w:hint="cs"/>
          <w:sz w:val="22"/>
          <w:szCs w:val="22"/>
          <w:rtl/>
        </w:rPr>
        <w:t>/עיונית</w:t>
      </w:r>
      <w:r w:rsidRPr="00F552B3">
        <w:rPr>
          <w:rFonts w:ascii="David" w:hAnsi="David" w:cs="David"/>
          <w:sz w:val="22"/>
          <w:szCs w:val="22"/>
          <w:rtl/>
        </w:rPr>
        <w:t xml:space="preserve"> והנדסית</w:t>
      </w:r>
      <w:r w:rsidR="002D18EA" w:rsidRPr="00F552B3">
        <w:rPr>
          <w:rFonts w:ascii="David" w:hAnsi="David" w:cs="David" w:hint="cs"/>
          <w:sz w:val="22"/>
          <w:szCs w:val="22"/>
          <w:rtl/>
        </w:rPr>
        <w:t>/יישומית</w:t>
      </w:r>
      <w:r w:rsidRPr="00F552B3">
        <w:rPr>
          <w:rFonts w:ascii="David" w:hAnsi="David" w:cs="David"/>
          <w:sz w:val="22"/>
          <w:szCs w:val="22"/>
          <w:rtl/>
        </w:rPr>
        <w:t>.</w:t>
      </w:r>
    </w:p>
    <w:p w:rsidR="00F91FD7" w:rsidRPr="00F552B3" w:rsidRDefault="00F91FD7" w:rsidP="003B3E7A">
      <w:pPr>
        <w:numPr>
          <w:ilvl w:val="0"/>
          <w:numId w:val="13"/>
        </w:num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552B3">
        <w:rPr>
          <w:rFonts w:ascii="David" w:hAnsi="David" w:cs="David"/>
          <w:sz w:val="22"/>
          <w:szCs w:val="22"/>
          <w:u w:val="single"/>
          <w:rtl/>
        </w:rPr>
        <w:t>רקע מדעי</w:t>
      </w:r>
      <w:r w:rsidRPr="00F552B3">
        <w:rPr>
          <w:rFonts w:ascii="David" w:hAnsi="David" w:cs="David"/>
          <w:sz w:val="22"/>
          <w:szCs w:val="22"/>
          <w:rtl/>
        </w:rPr>
        <w:t xml:space="preserve"> ש</w:t>
      </w:r>
      <w:r w:rsidR="00D57C48" w:rsidRPr="00F552B3">
        <w:rPr>
          <w:rFonts w:ascii="David" w:hAnsi="David" w:cs="David" w:hint="cs"/>
          <w:sz w:val="22"/>
          <w:szCs w:val="22"/>
          <w:rtl/>
        </w:rPr>
        <w:t xml:space="preserve">בו </w:t>
      </w:r>
      <w:r w:rsidRPr="00F552B3">
        <w:rPr>
          <w:rFonts w:ascii="David" w:hAnsi="David" w:cs="David"/>
          <w:sz w:val="22"/>
          <w:szCs w:val="22"/>
          <w:rtl/>
        </w:rPr>
        <w:t xml:space="preserve">יסוכם בצורה תמציתית </w:t>
      </w:r>
      <w:r w:rsidR="002D18EA" w:rsidRPr="00F552B3">
        <w:rPr>
          <w:rFonts w:ascii="David" w:hAnsi="David" w:cs="David" w:hint="cs"/>
          <w:sz w:val="22"/>
          <w:szCs w:val="22"/>
          <w:rtl/>
        </w:rPr>
        <w:t>הידע</w:t>
      </w:r>
      <w:r w:rsidR="002D18EA" w:rsidRPr="00F552B3">
        <w:rPr>
          <w:rFonts w:ascii="David" w:hAnsi="David" w:cs="David"/>
          <w:sz w:val="22"/>
          <w:szCs w:val="22"/>
          <w:rtl/>
        </w:rPr>
        <w:t xml:space="preserve"> </w:t>
      </w:r>
      <w:r w:rsidRPr="00F552B3">
        <w:rPr>
          <w:rFonts w:ascii="David" w:hAnsi="David" w:cs="David"/>
          <w:sz w:val="22"/>
          <w:szCs w:val="22"/>
          <w:rtl/>
        </w:rPr>
        <w:t xml:space="preserve">המצוי כיום בתחום המחקר, כולל התייחסות למקורות ספרות עדכניים </w:t>
      </w:r>
      <w:r w:rsidRPr="00F552B3">
        <w:rPr>
          <w:rFonts w:ascii="David" w:hAnsi="David" w:cs="David"/>
          <w:sz w:val="22"/>
          <w:szCs w:val="22"/>
        </w:rPr>
        <w:t>–</w:t>
      </w:r>
      <w:r w:rsidRPr="00F552B3">
        <w:rPr>
          <w:rFonts w:ascii="David" w:hAnsi="David" w:cs="David"/>
          <w:sz w:val="22"/>
          <w:szCs w:val="22"/>
          <w:rtl/>
        </w:rPr>
        <w:t xml:space="preserve"> במתכונת של סקר ספרות ביקורתי.</w:t>
      </w:r>
    </w:p>
    <w:p w:rsidR="00F91FD7" w:rsidRPr="00F552B3" w:rsidRDefault="0097693F" w:rsidP="0097693F">
      <w:pPr>
        <w:pStyle w:val="a4"/>
        <w:numPr>
          <w:ilvl w:val="0"/>
          <w:numId w:val="13"/>
        </w:numPr>
        <w:spacing w:line="276" w:lineRule="auto"/>
        <w:rPr>
          <w:rFonts w:ascii="David" w:hAnsi="David"/>
          <w:sz w:val="22"/>
          <w:szCs w:val="22"/>
          <w:rtl/>
        </w:rPr>
      </w:pPr>
      <w:r w:rsidRPr="00F552B3">
        <w:rPr>
          <w:rFonts w:ascii="David" w:hAnsi="David" w:hint="cs"/>
          <w:sz w:val="22"/>
          <w:szCs w:val="22"/>
          <w:u w:val="single"/>
          <w:rtl/>
        </w:rPr>
        <w:t>שיטות ותוכנ</w:t>
      </w:r>
      <w:r w:rsidR="00F91FD7" w:rsidRPr="00F552B3">
        <w:rPr>
          <w:rFonts w:ascii="David" w:hAnsi="David"/>
          <w:sz w:val="22"/>
          <w:szCs w:val="22"/>
          <w:u w:val="single"/>
          <w:rtl/>
        </w:rPr>
        <w:t>ית עבודה</w:t>
      </w:r>
      <w:r w:rsidR="00F91FD7" w:rsidRPr="00F552B3">
        <w:rPr>
          <w:rFonts w:ascii="David" w:hAnsi="David"/>
          <w:sz w:val="22"/>
          <w:szCs w:val="22"/>
          <w:rtl/>
        </w:rPr>
        <w:t>.</w:t>
      </w:r>
      <w:r w:rsidR="003559D8" w:rsidRPr="00F552B3">
        <w:rPr>
          <w:rFonts w:ascii="David" w:hAnsi="David"/>
          <w:sz w:val="22"/>
          <w:szCs w:val="22"/>
          <w:rtl/>
        </w:rPr>
        <w:t xml:space="preserve"> </w:t>
      </w:r>
      <w:r w:rsidR="00F91FD7" w:rsidRPr="00F552B3">
        <w:rPr>
          <w:rFonts w:ascii="David" w:hAnsi="David"/>
          <w:sz w:val="22"/>
          <w:szCs w:val="22"/>
          <w:rtl/>
        </w:rPr>
        <w:t xml:space="preserve">חלק זה </w:t>
      </w:r>
      <w:r w:rsidR="00AA2C31" w:rsidRPr="00F552B3">
        <w:rPr>
          <w:rFonts w:ascii="David" w:hAnsi="David"/>
          <w:sz w:val="22"/>
          <w:szCs w:val="22"/>
          <w:rtl/>
        </w:rPr>
        <w:t xml:space="preserve">חשוב </w:t>
      </w:r>
      <w:r w:rsidR="00F91FD7" w:rsidRPr="00F552B3">
        <w:rPr>
          <w:rFonts w:ascii="David" w:hAnsi="David"/>
          <w:sz w:val="22"/>
          <w:szCs w:val="22"/>
          <w:rtl/>
        </w:rPr>
        <w:t xml:space="preserve">ביותר במסמך ובבחינת המועמדות.  </w:t>
      </w:r>
    </w:p>
    <w:p w:rsidR="00F91FD7" w:rsidRPr="00F552B3" w:rsidRDefault="00F51E9F" w:rsidP="00BB2B7A">
      <w:pPr>
        <w:pStyle w:val="a4"/>
        <w:spacing w:line="276" w:lineRule="auto"/>
        <w:ind w:left="567"/>
        <w:rPr>
          <w:rFonts w:ascii="David" w:hAnsi="David"/>
          <w:sz w:val="22"/>
          <w:szCs w:val="22"/>
          <w:rtl/>
        </w:rPr>
      </w:pPr>
      <w:r w:rsidRPr="00F552B3">
        <w:rPr>
          <w:rFonts w:ascii="David" w:hAnsi="David"/>
          <w:sz w:val="22"/>
          <w:szCs w:val="22"/>
          <w:rtl/>
        </w:rPr>
        <w:t>יש להתייחס בתכנית העב</w:t>
      </w:r>
      <w:r w:rsidRPr="00F552B3">
        <w:rPr>
          <w:rFonts w:ascii="David" w:hAnsi="David" w:hint="cs"/>
          <w:sz w:val="22"/>
          <w:szCs w:val="22"/>
          <w:rtl/>
        </w:rPr>
        <w:t>ודה ל</w:t>
      </w:r>
      <w:r w:rsidR="00F91FD7" w:rsidRPr="00F552B3">
        <w:rPr>
          <w:rFonts w:ascii="David" w:hAnsi="David"/>
          <w:sz w:val="22"/>
          <w:szCs w:val="22"/>
          <w:rtl/>
        </w:rPr>
        <w:t>עקרונות ביצוע המחקר</w:t>
      </w:r>
      <w:r w:rsidR="00AA2C31" w:rsidRPr="00F552B3">
        <w:rPr>
          <w:rFonts w:ascii="David" w:hAnsi="David"/>
          <w:sz w:val="22"/>
          <w:szCs w:val="22"/>
          <w:rtl/>
        </w:rPr>
        <w:t xml:space="preserve"> ו</w:t>
      </w:r>
      <w:r w:rsidR="002D18EA" w:rsidRPr="00F552B3">
        <w:rPr>
          <w:rFonts w:ascii="David" w:hAnsi="David" w:hint="cs"/>
          <w:sz w:val="22"/>
          <w:szCs w:val="22"/>
          <w:rtl/>
        </w:rPr>
        <w:t>ל</w:t>
      </w:r>
      <w:r w:rsidR="00AA2C31" w:rsidRPr="00F552B3">
        <w:rPr>
          <w:rFonts w:ascii="David" w:hAnsi="David"/>
          <w:sz w:val="22"/>
          <w:szCs w:val="22"/>
          <w:rtl/>
        </w:rPr>
        <w:t>מודלים שיפותחו</w:t>
      </w:r>
      <w:r w:rsidR="00F91FD7" w:rsidRPr="00F552B3">
        <w:rPr>
          <w:rFonts w:ascii="David" w:hAnsi="David"/>
          <w:sz w:val="22"/>
          <w:szCs w:val="22"/>
          <w:rtl/>
        </w:rPr>
        <w:t xml:space="preserve"> </w:t>
      </w:r>
      <w:r w:rsidR="00AA2C31" w:rsidRPr="00F552B3">
        <w:rPr>
          <w:rFonts w:ascii="David" w:hAnsi="David"/>
          <w:sz w:val="22"/>
          <w:szCs w:val="22"/>
          <w:rtl/>
        </w:rPr>
        <w:t>וכן להתייחס</w:t>
      </w:r>
      <w:r w:rsidR="00F91FD7" w:rsidRPr="00F552B3">
        <w:rPr>
          <w:rFonts w:ascii="David" w:hAnsi="David"/>
          <w:sz w:val="22"/>
          <w:szCs w:val="22"/>
          <w:rtl/>
        </w:rPr>
        <w:t xml:space="preserve"> </w:t>
      </w:r>
      <w:r w:rsidR="00AA2C31" w:rsidRPr="00F552B3">
        <w:rPr>
          <w:rFonts w:ascii="David" w:hAnsi="David"/>
          <w:sz w:val="22"/>
          <w:szCs w:val="22"/>
          <w:rtl/>
        </w:rPr>
        <w:t>ל</w:t>
      </w:r>
      <w:r w:rsidR="00F91FD7" w:rsidRPr="00F552B3">
        <w:rPr>
          <w:rFonts w:ascii="David" w:hAnsi="David"/>
          <w:sz w:val="22"/>
          <w:szCs w:val="22"/>
          <w:rtl/>
        </w:rPr>
        <w:t>פתרונות אנליטיים</w:t>
      </w:r>
      <w:r w:rsidR="009C58F9" w:rsidRPr="00F552B3">
        <w:rPr>
          <w:rFonts w:ascii="David" w:hAnsi="David"/>
          <w:sz w:val="22"/>
          <w:szCs w:val="22"/>
          <w:rtl/>
        </w:rPr>
        <w:t>,</w:t>
      </w:r>
      <w:r w:rsidR="002D18EA" w:rsidRPr="00F552B3">
        <w:rPr>
          <w:rFonts w:ascii="David" w:hAnsi="David" w:hint="cs"/>
          <w:sz w:val="22"/>
          <w:szCs w:val="22"/>
          <w:rtl/>
        </w:rPr>
        <w:t xml:space="preserve"> </w:t>
      </w:r>
      <w:r w:rsidR="009C58F9" w:rsidRPr="00F552B3">
        <w:rPr>
          <w:rFonts w:ascii="David" w:hAnsi="David"/>
          <w:sz w:val="22"/>
          <w:szCs w:val="22"/>
          <w:rtl/>
        </w:rPr>
        <w:t>סימולציות</w:t>
      </w:r>
      <w:r w:rsidR="002D18EA" w:rsidRPr="00F552B3">
        <w:rPr>
          <w:rFonts w:ascii="David" w:hAnsi="David" w:hint="cs"/>
          <w:sz w:val="22"/>
          <w:szCs w:val="22"/>
          <w:rtl/>
        </w:rPr>
        <w:t>,</w:t>
      </w:r>
      <w:r w:rsidR="009C58F9" w:rsidRPr="00F552B3">
        <w:rPr>
          <w:rFonts w:ascii="David" w:hAnsi="David"/>
          <w:sz w:val="22"/>
          <w:szCs w:val="22"/>
          <w:rtl/>
        </w:rPr>
        <w:t xml:space="preserve"> שיטות סטטיסטיות</w:t>
      </w:r>
      <w:r w:rsidR="002D18EA" w:rsidRPr="00F552B3">
        <w:rPr>
          <w:rFonts w:ascii="David" w:hAnsi="David" w:hint="cs"/>
          <w:sz w:val="22"/>
          <w:szCs w:val="22"/>
          <w:rtl/>
        </w:rPr>
        <w:t xml:space="preserve"> וכיו"ב</w:t>
      </w:r>
      <w:r w:rsidR="009C58F9" w:rsidRPr="00F552B3">
        <w:rPr>
          <w:rFonts w:ascii="David" w:hAnsi="David"/>
          <w:sz w:val="22"/>
          <w:szCs w:val="22"/>
          <w:rtl/>
        </w:rPr>
        <w:t xml:space="preserve">, הכל לפי העניין. </w:t>
      </w:r>
      <w:r w:rsidR="002D18EA" w:rsidRPr="00F552B3">
        <w:rPr>
          <w:rFonts w:ascii="David" w:hAnsi="David" w:hint="cs"/>
          <w:sz w:val="22"/>
          <w:szCs w:val="22"/>
          <w:rtl/>
        </w:rPr>
        <w:t xml:space="preserve">יש </w:t>
      </w:r>
      <w:r w:rsidR="00F91FD7" w:rsidRPr="00F552B3">
        <w:rPr>
          <w:rFonts w:ascii="David" w:hAnsi="David"/>
          <w:sz w:val="22"/>
          <w:szCs w:val="22"/>
          <w:rtl/>
        </w:rPr>
        <w:t>לציין</w:t>
      </w:r>
      <w:r w:rsidR="002D18EA" w:rsidRPr="00F552B3">
        <w:rPr>
          <w:rFonts w:ascii="David" w:hAnsi="David" w:hint="cs"/>
          <w:sz w:val="22"/>
          <w:szCs w:val="22"/>
          <w:rtl/>
        </w:rPr>
        <w:t xml:space="preserve"> את</w:t>
      </w:r>
      <w:r w:rsidR="00F91FD7" w:rsidRPr="00F552B3">
        <w:rPr>
          <w:rFonts w:ascii="David" w:hAnsi="David"/>
          <w:sz w:val="22"/>
          <w:szCs w:val="22"/>
          <w:rtl/>
        </w:rPr>
        <w:t xml:space="preserve"> שיטות הפתרון והניתוח, כולל ניסויים ומטלות אחרות הנוגעים למחקר</w:t>
      </w:r>
      <w:r w:rsidR="00AA2C31" w:rsidRPr="00F552B3">
        <w:rPr>
          <w:rFonts w:ascii="David" w:hAnsi="David"/>
          <w:sz w:val="22"/>
          <w:szCs w:val="22"/>
          <w:rtl/>
        </w:rPr>
        <w:t>,</w:t>
      </w:r>
      <w:r w:rsidR="00F91FD7" w:rsidRPr="00F552B3">
        <w:rPr>
          <w:rFonts w:ascii="David" w:hAnsi="David"/>
          <w:sz w:val="22"/>
          <w:szCs w:val="22"/>
          <w:rtl/>
        </w:rPr>
        <w:t xml:space="preserve"> </w:t>
      </w:r>
      <w:r w:rsidR="00AA2C31" w:rsidRPr="00F552B3">
        <w:rPr>
          <w:rFonts w:ascii="David" w:hAnsi="David"/>
          <w:sz w:val="22"/>
          <w:szCs w:val="22"/>
          <w:rtl/>
        </w:rPr>
        <w:t xml:space="preserve">וכן </w:t>
      </w:r>
      <w:r w:rsidR="00005F2B" w:rsidRPr="00F552B3">
        <w:rPr>
          <w:rFonts w:ascii="David" w:hAnsi="David"/>
          <w:sz w:val="22"/>
          <w:szCs w:val="22"/>
          <w:rtl/>
        </w:rPr>
        <w:t>(</w:t>
      </w:r>
      <w:r w:rsidR="002D18EA" w:rsidRPr="00F552B3">
        <w:rPr>
          <w:rFonts w:ascii="David" w:hAnsi="David" w:hint="cs"/>
          <w:sz w:val="22"/>
          <w:szCs w:val="22"/>
          <w:rtl/>
        </w:rPr>
        <w:t>אם</w:t>
      </w:r>
      <w:r w:rsidR="002D18EA" w:rsidRPr="00F552B3">
        <w:rPr>
          <w:rFonts w:ascii="David" w:hAnsi="David"/>
          <w:sz w:val="22"/>
          <w:szCs w:val="22"/>
          <w:rtl/>
        </w:rPr>
        <w:t xml:space="preserve"> </w:t>
      </w:r>
      <w:r w:rsidR="00005F2B" w:rsidRPr="00F552B3">
        <w:rPr>
          <w:rFonts w:ascii="David" w:hAnsi="David"/>
          <w:sz w:val="22"/>
          <w:szCs w:val="22"/>
          <w:rtl/>
        </w:rPr>
        <w:t xml:space="preserve">רלוונטי) </w:t>
      </w:r>
      <w:r w:rsidR="00F91FD7" w:rsidRPr="00F552B3">
        <w:rPr>
          <w:rFonts w:ascii="David" w:hAnsi="David"/>
          <w:sz w:val="22"/>
          <w:szCs w:val="22"/>
          <w:rtl/>
        </w:rPr>
        <w:t>כיצד ניתן יהיה להתאים את ממצאי המחקר לצרכים מעשיים.</w:t>
      </w:r>
    </w:p>
    <w:p w:rsidR="00F91FD7" w:rsidRPr="00F552B3" w:rsidRDefault="00F91FD7" w:rsidP="00BB2B7A">
      <w:pPr>
        <w:pStyle w:val="a4"/>
        <w:numPr>
          <w:ilvl w:val="0"/>
          <w:numId w:val="13"/>
        </w:numPr>
        <w:spacing w:line="276" w:lineRule="auto"/>
        <w:rPr>
          <w:rFonts w:ascii="David" w:hAnsi="David"/>
          <w:sz w:val="22"/>
          <w:szCs w:val="22"/>
          <w:rtl/>
        </w:rPr>
      </w:pPr>
      <w:r w:rsidRPr="00F552B3">
        <w:rPr>
          <w:rFonts w:ascii="David" w:hAnsi="David"/>
          <w:sz w:val="22"/>
          <w:szCs w:val="22"/>
          <w:u w:val="single"/>
          <w:rtl/>
        </w:rPr>
        <w:t>מטלות שבוצעו עד למועד הגשת התיאור התמציתי</w:t>
      </w:r>
      <w:r w:rsidRPr="00F552B3">
        <w:rPr>
          <w:rFonts w:ascii="David" w:hAnsi="David"/>
          <w:sz w:val="22"/>
          <w:szCs w:val="22"/>
          <w:rtl/>
        </w:rPr>
        <w:t>.</w:t>
      </w:r>
      <w:r w:rsidR="003559D8" w:rsidRPr="00F552B3">
        <w:rPr>
          <w:rFonts w:ascii="David" w:hAnsi="David"/>
          <w:sz w:val="22"/>
          <w:szCs w:val="22"/>
          <w:rtl/>
        </w:rPr>
        <w:t xml:space="preserve"> </w:t>
      </w:r>
      <w:r w:rsidR="002D18EA" w:rsidRPr="00F552B3">
        <w:rPr>
          <w:rFonts w:ascii="David" w:hAnsi="David" w:hint="cs"/>
          <w:sz w:val="22"/>
          <w:szCs w:val="22"/>
          <w:rtl/>
        </w:rPr>
        <w:t>אם</w:t>
      </w:r>
      <w:r w:rsidR="002D18EA" w:rsidRPr="00F552B3">
        <w:rPr>
          <w:rFonts w:ascii="David" w:hAnsi="David"/>
          <w:sz w:val="22"/>
          <w:szCs w:val="22"/>
          <w:rtl/>
        </w:rPr>
        <w:t xml:space="preserve"> </w:t>
      </w:r>
      <w:r w:rsidRPr="00F552B3">
        <w:rPr>
          <w:rFonts w:ascii="David" w:hAnsi="David"/>
          <w:sz w:val="22"/>
          <w:szCs w:val="22"/>
          <w:rtl/>
        </w:rPr>
        <w:t>בוצעו כבר מטלות מסויימות הקשורות לעבודה</w:t>
      </w:r>
      <w:r w:rsidR="002D18EA" w:rsidRPr="00F552B3">
        <w:rPr>
          <w:rFonts w:ascii="David" w:hAnsi="David" w:hint="cs"/>
          <w:sz w:val="22"/>
          <w:szCs w:val="22"/>
          <w:rtl/>
        </w:rPr>
        <w:t>,</w:t>
      </w:r>
      <w:r w:rsidRPr="00F552B3">
        <w:rPr>
          <w:rFonts w:ascii="David" w:hAnsi="David"/>
          <w:sz w:val="22"/>
          <w:szCs w:val="22"/>
          <w:rtl/>
        </w:rPr>
        <w:t xml:space="preserve"> יש לתארן בקצרה</w:t>
      </w:r>
      <w:r w:rsidR="002D18EA" w:rsidRPr="00F552B3">
        <w:rPr>
          <w:rFonts w:ascii="David" w:hAnsi="David" w:hint="cs"/>
          <w:sz w:val="22"/>
          <w:szCs w:val="22"/>
          <w:rtl/>
        </w:rPr>
        <w:t xml:space="preserve"> ולהציג בתמציתיות תוצאות ביניים</w:t>
      </w:r>
      <w:r w:rsidRPr="00F552B3">
        <w:rPr>
          <w:rFonts w:ascii="David" w:hAnsi="David"/>
          <w:sz w:val="22"/>
          <w:szCs w:val="22"/>
          <w:rtl/>
        </w:rPr>
        <w:t>.</w:t>
      </w:r>
      <w:r w:rsidR="00005F2B" w:rsidRPr="00F552B3">
        <w:rPr>
          <w:rFonts w:ascii="David" w:hAnsi="David"/>
          <w:sz w:val="22"/>
          <w:szCs w:val="22"/>
          <w:rtl/>
        </w:rPr>
        <w:t xml:space="preserve"> </w:t>
      </w:r>
      <w:r w:rsidRPr="00F552B3">
        <w:rPr>
          <w:rFonts w:ascii="David" w:hAnsi="David"/>
          <w:sz w:val="22"/>
          <w:szCs w:val="22"/>
          <w:rtl/>
        </w:rPr>
        <w:t>אם גובשו במסגרת העבודה מאמרים לפרסום בכנסים או עיתונים מדעיים, מן הראוי להתייחס לעבודות אלה ולצרף עותקים מהמאמרים בנספח.</w:t>
      </w:r>
    </w:p>
    <w:p w:rsidR="00F51E9F" w:rsidRPr="00F552B3" w:rsidRDefault="00F51E9F" w:rsidP="00F51E9F">
      <w:pPr>
        <w:pStyle w:val="a4"/>
        <w:spacing w:line="276" w:lineRule="auto"/>
        <w:ind w:left="570"/>
        <w:rPr>
          <w:rFonts w:ascii="David" w:hAnsi="David"/>
          <w:sz w:val="22"/>
          <w:szCs w:val="22"/>
        </w:rPr>
      </w:pPr>
    </w:p>
    <w:p w:rsidR="00F91FD7" w:rsidRPr="00F552B3" w:rsidRDefault="00F91FD7" w:rsidP="00BB2B7A">
      <w:pPr>
        <w:pStyle w:val="a4"/>
        <w:spacing w:line="276" w:lineRule="auto"/>
        <w:rPr>
          <w:rFonts w:ascii="David" w:hAnsi="David"/>
          <w:sz w:val="22"/>
          <w:szCs w:val="22"/>
          <w:rtl/>
        </w:rPr>
      </w:pPr>
      <w:r w:rsidRPr="00F552B3">
        <w:rPr>
          <w:rFonts w:ascii="David" w:hAnsi="David"/>
          <w:sz w:val="22"/>
          <w:szCs w:val="22"/>
          <w:u w:val="single"/>
          <w:rtl/>
        </w:rPr>
        <w:t>רשימת מקורות המצוטטים ב</w:t>
      </w:r>
      <w:r w:rsidR="000B34E8" w:rsidRPr="00F552B3">
        <w:rPr>
          <w:rFonts w:ascii="David" w:hAnsi="David" w:hint="cs"/>
          <w:sz w:val="22"/>
          <w:szCs w:val="22"/>
          <w:u w:val="single"/>
          <w:rtl/>
        </w:rPr>
        <w:t>גוף התיאור התמציתי</w:t>
      </w:r>
      <w:r w:rsidRPr="00F552B3">
        <w:rPr>
          <w:rFonts w:ascii="David" w:hAnsi="David"/>
          <w:sz w:val="22"/>
          <w:szCs w:val="22"/>
          <w:rtl/>
        </w:rPr>
        <w:t>.</w:t>
      </w:r>
      <w:r w:rsidR="003559D8" w:rsidRPr="00F552B3">
        <w:rPr>
          <w:rFonts w:ascii="David" w:hAnsi="David"/>
          <w:sz w:val="22"/>
          <w:szCs w:val="22"/>
          <w:rtl/>
        </w:rPr>
        <w:t xml:space="preserve"> </w:t>
      </w:r>
      <w:r w:rsidR="008D78A4" w:rsidRPr="00F552B3">
        <w:rPr>
          <w:rFonts w:ascii="David" w:hAnsi="David"/>
          <w:sz w:val="22"/>
          <w:szCs w:val="22"/>
          <w:rtl/>
        </w:rPr>
        <w:t>כל מקור</w:t>
      </w:r>
      <w:r w:rsidR="000B34E8" w:rsidRPr="00F552B3">
        <w:rPr>
          <w:rFonts w:ascii="David" w:hAnsi="David" w:hint="cs"/>
          <w:sz w:val="22"/>
          <w:szCs w:val="22"/>
          <w:rtl/>
        </w:rPr>
        <w:t xml:space="preserve"> שמצוטט ב</w:t>
      </w:r>
      <w:r w:rsidR="008D78A4" w:rsidRPr="00F552B3">
        <w:rPr>
          <w:rFonts w:ascii="David" w:hAnsi="David"/>
          <w:sz w:val="22"/>
          <w:szCs w:val="22"/>
          <w:rtl/>
        </w:rPr>
        <w:t xml:space="preserve">תיאור התמציתי חייב להיות מגובה </w:t>
      </w:r>
      <w:r w:rsidR="000B34E8" w:rsidRPr="00F552B3">
        <w:rPr>
          <w:rFonts w:ascii="David" w:hAnsi="David"/>
          <w:sz w:val="22"/>
          <w:szCs w:val="22"/>
          <w:rtl/>
        </w:rPr>
        <w:t>באסמכת</w:t>
      </w:r>
      <w:r w:rsidR="000B34E8" w:rsidRPr="00F552B3">
        <w:rPr>
          <w:rFonts w:ascii="David" w:hAnsi="David" w:hint="cs"/>
          <w:sz w:val="22"/>
          <w:szCs w:val="22"/>
          <w:rtl/>
        </w:rPr>
        <w:t>ה</w:t>
      </w:r>
      <w:r w:rsidR="000B34E8" w:rsidRPr="00F552B3">
        <w:rPr>
          <w:rFonts w:ascii="David" w:hAnsi="David"/>
          <w:sz w:val="22"/>
          <w:szCs w:val="22"/>
          <w:rtl/>
        </w:rPr>
        <w:t xml:space="preserve"> </w:t>
      </w:r>
      <w:r w:rsidR="008D78A4" w:rsidRPr="00F552B3">
        <w:rPr>
          <w:rFonts w:ascii="David" w:hAnsi="David"/>
          <w:sz w:val="22"/>
          <w:szCs w:val="22"/>
          <w:rtl/>
        </w:rPr>
        <w:t>מדויקת ברשימת המקורות</w:t>
      </w:r>
      <w:r w:rsidR="000B34E8" w:rsidRPr="00F552B3">
        <w:rPr>
          <w:rFonts w:ascii="David" w:hAnsi="David" w:hint="cs"/>
          <w:sz w:val="22"/>
          <w:szCs w:val="22"/>
          <w:rtl/>
        </w:rPr>
        <w:t>, ולהיפך: לא ייכלל מקור ברשימת המקורות אלא אם צוטט בגוף התיאור.</w:t>
      </w:r>
      <w:r w:rsidR="00FE3B3C" w:rsidRPr="00F552B3">
        <w:rPr>
          <w:rFonts w:ascii="David" w:hAnsi="David" w:hint="cs"/>
          <w:sz w:val="22"/>
          <w:szCs w:val="22"/>
          <w:rtl/>
        </w:rPr>
        <w:t xml:space="preserve"> רשימת המקורות תיערך לפי המתכונת המקובלת.</w:t>
      </w:r>
    </w:p>
    <w:p w:rsidR="00F91FD7" w:rsidRPr="00F552B3" w:rsidRDefault="00F91FD7" w:rsidP="006D5D83">
      <w:pPr>
        <w:pStyle w:val="a4"/>
        <w:spacing w:line="276" w:lineRule="auto"/>
        <w:rPr>
          <w:rFonts w:ascii="David" w:hAnsi="David"/>
          <w:sz w:val="22"/>
          <w:szCs w:val="22"/>
          <w:u w:val="single"/>
          <w:rtl/>
        </w:rPr>
      </w:pPr>
    </w:p>
    <w:p w:rsidR="009842EA" w:rsidRPr="00F552B3" w:rsidRDefault="009842EA" w:rsidP="00BB2B7A">
      <w:pPr>
        <w:spacing w:line="276" w:lineRule="auto"/>
        <w:jc w:val="both"/>
        <w:rPr>
          <w:rFonts w:ascii="David" w:hAnsi="David" w:cs="David"/>
          <w:b/>
          <w:bCs/>
          <w:i/>
          <w:iCs/>
          <w:sz w:val="22"/>
          <w:szCs w:val="22"/>
          <w:rtl/>
        </w:rPr>
      </w:pPr>
      <w:r w:rsidRPr="00F552B3">
        <w:rPr>
          <w:rFonts w:ascii="David" w:hAnsi="David" w:cs="David"/>
          <w:b/>
          <w:bCs/>
          <w:i/>
          <w:iCs/>
          <w:sz w:val="22"/>
          <w:szCs w:val="22"/>
          <w:highlight w:val="yellow"/>
          <w:rtl/>
        </w:rPr>
        <w:t>על המנחה לאשר</w:t>
      </w:r>
      <w:r w:rsidR="00FE3B3C" w:rsidRPr="00F552B3">
        <w:rPr>
          <w:rFonts w:ascii="David" w:hAnsi="David" w:cs="David" w:hint="cs"/>
          <w:b/>
          <w:bCs/>
          <w:i/>
          <w:iCs/>
          <w:sz w:val="22"/>
          <w:szCs w:val="22"/>
          <w:highlight w:val="yellow"/>
          <w:rtl/>
        </w:rPr>
        <w:t xml:space="preserve"> בחתימתו (בדף השער) את</w:t>
      </w:r>
      <w:r w:rsidR="00A620CA" w:rsidRPr="00F552B3">
        <w:rPr>
          <w:rFonts w:ascii="David" w:hAnsi="David" w:cs="David"/>
          <w:b/>
          <w:bCs/>
          <w:i/>
          <w:iCs/>
          <w:sz w:val="22"/>
          <w:szCs w:val="22"/>
          <w:highlight w:val="yellow"/>
          <w:rtl/>
        </w:rPr>
        <w:t xml:space="preserve"> ה</w:t>
      </w:r>
      <w:r w:rsidRPr="00F552B3">
        <w:rPr>
          <w:rFonts w:ascii="David" w:hAnsi="David" w:cs="David"/>
          <w:b/>
          <w:bCs/>
          <w:i/>
          <w:iCs/>
          <w:sz w:val="22"/>
          <w:szCs w:val="22"/>
          <w:highlight w:val="yellow"/>
          <w:rtl/>
        </w:rPr>
        <w:t>תיאור התמציתי</w:t>
      </w:r>
    </w:p>
    <w:p w:rsidR="00F91FD7" w:rsidRPr="0097693F" w:rsidRDefault="00F91FD7" w:rsidP="006D5D83">
      <w:pPr>
        <w:spacing w:line="276" w:lineRule="auto"/>
        <w:jc w:val="both"/>
        <w:rPr>
          <w:rFonts w:ascii="David" w:hAnsi="David" w:cs="David"/>
          <w:sz w:val="24"/>
          <w:szCs w:val="24"/>
          <w:rtl/>
        </w:rPr>
      </w:pPr>
    </w:p>
    <w:p w:rsidR="00F91FD7" w:rsidRPr="0097693F" w:rsidRDefault="00F91FD7" w:rsidP="0054481E">
      <w:pPr>
        <w:spacing w:line="276" w:lineRule="auto"/>
        <w:ind w:left="1056" w:hanging="1056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7693F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7693F">
        <w:rPr>
          <w:rFonts w:ascii="David" w:hAnsi="David" w:cs="David"/>
          <w:b/>
          <w:bCs/>
          <w:sz w:val="24"/>
          <w:szCs w:val="24"/>
          <w:u w:val="single"/>
          <w:rtl/>
        </w:rPr>
        <w:t>הער</w:t>
      </w:r>
      <w:r w:rsidR="00FE7BF9" w:rsidRPr="0097693F">
        <w:rPr>
          <w:rFonts w:ascii="David" w:hAnsi="David" w:cs="David"/>
          <w:b/>
          <w:bCs/>
          <w:sz w:val="24"/>
          <w:szCs w:val="24"/>
          <w:u w:val="single"/>
          <w:rtl/>
        </w:rPr>
        <w:t>ות</w:t>
      </w:r>
      <w:r w:rsidRPr="0097693F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:rsidR="0054481E" w:rsidRDefault="00F91FD7" w:rsidP="0097693F">
      <w:pPr>
        <w:numPr>
          <w:ilvl w:val="0"/>
          <w:numId w:val="15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David" w:hAnsi="David" w:cs="David"/>
          <w:b/>
          <w:bCs/>
          <w:i/>
          <w:iCs/>
          <w:u w:val="single"/>
        </w:rPr>
      </w:pPr>
      <w:r w:rsidRPr="00F552B3">
        <w:rPr>
          <w:rFonts w:ascii="David" w:hAnsi="David" w:cs="David"/>
          <w:rtl/>
        </w:rPr>
        <w:t xml:space="preserve">ועדת </w:t>
      </w:r>
      <w:r w:rsidR="005B151F" w:rsidRPr="00F552B3">
        <w:rPr>
          <w:rFonts w:ascii="David" w:hAnsi="David" w:cs="David" w:hint="cs"/>
          <w:rtl/>
        </w:rPr>
        <w:t>תארים מתקדמים</w:t>
      </w:r>
      <w:r w:rsidRPr="00F552B3">
        <w:rPr>
          <w:rFonts w:ascii="David" w:hAnsi="David" w:cs="David"/>
          <w:rtl/>
        </w:rPr>
        <w:t xml:space="preserve"> הפקולטית מתכנסת במועדים הנקבעים מראש, והמתפרסמים בלוח מודעות </w:t>
      </w:r>
      <w:r w:rsidR="005B151F" w:rsidRPr="00F552B3">
        <w:rPr>
          <w:rFonts w:ascii="David" w:hAnsi="David" w:cs="David" w:hint="cs"/>
          <w:rtl/>
        </w:rPr>
        <w:t>תארים מתקדמים</w:t>
      </w:r>
      <w:r w:rsidRPr="00F552B3">
        <w:rPr>
          <w:rFonts w:ascii="David" w:hAnsi="David" w:cs="David"/>
          <w:rtl/>
        </w:rPr>
        <w:t>.</w:t>
      </w:r>
      <w:r w:rsidR="003559D8" w:rsidRPr="00F552B3">
        <w:rPr>
          <w:rFonts w:ascii="David" w:hAnsi="David" w:cs="David"/>
          <w:rtl/>
        </w:rPr>
        <w:t xml:space="preserve"> </w:t>
      </w:r>
      <w:r w:rsidRPr="00F552B3">
        <w:rPr>
          <w:rFonts w:ascii="David" w:hAnsi="David" w:cs="David"/>
          <w:rtl/>
        </w:rPr>
        <w:t xml:space="preserve">החומר צריך להיות מוגש </w:t>
      </w:r>
      <w:r w:rsidR="0097693F" w:rsidRPr="005D2BD0">
        <w:rPr>
          <w:rFonts w:ascii="David" w:hAnsi="David" w:cs="David" w:hint="cs"/>
          <w:b/>
          <w:bCs/>
          <w:color w:val="FF0000"/>
          <w:sz w:val="22"/>
          <w:szCs w:val="22"/>
          <w:highlight w:val="yellow"/>
          <w:u w:val="single"/>
          <w:rtl/>
        </w:rPr>
        <w:t>אלקטרונית כק</w:t>
      </w:r>
      <w:r w:rsidR="003559D8" w:rsidRPr="005D2BD0">
        <w:rPr>
          <w:rFonts w:ascii="David" w:hAnsi="David" w:cs="David" w:hint="cs"/>
          <w:b/>
          <w:bCs/>
          <w:color w:val="FF0000"/>
          <w:sz w:val="22"/>
          <w:szCs w:val="22"/>
          <w:highlight w:val="yellow"/>
          <w:u w:val="single"/>
          <w:rtl/>
        </w:rPr>
        <w:t>ו</w:t>
      </w:r>
      <w:r w:rsidR="00592F68" w:rsidRPr="005D2BD0">
        <w:rPr>
          <w:rFonts w:ascii="David" w:hAnsi="David" w:cs="David" w:hint="cs"/>
          <w:b/>
          <w:bCs/>
          <w:color w:val="FF0000"/>
          <w:sz w:val="22"/>
          <w:szCs w:val="22"/>
          <w:highlight w:val="yellow"/>
          <w:u w:val="single"/>
          <w:rtl/>
        </w:rPr>
        <w:t xml:space="preserve">בץ </w:t>
      </w:r>
      <w:r w:rsidR="0097693F" w:rsidRPr="005D2BD0">
        <w:rPr>
          <w:rFonts w:ascii="David" w:hAnsi="David" w:cs="David" w:hint="cs"/>
          <w:b/>
          <w:bCs/>
          <w:color w:val="FF0000"/>
          <w:sz w:val="22"/>
          <w:szCs w:val="22"/>
          <w:highlight w:val="yellow"/>
          <w:u w:val="single"/>
          <w:rtl/>
        </w:rPr>
        <w:t xml:space="preserve"> </w:t>
      </w:r>
      <w:r w:rsidR="0097693F" w:rsidRPr="005D2BD0">
        <w:rPr>
          <w:rFonts w:ascii="David" w:hAnsi="David" w:cs="David"/>
          <w:b/>
          <w:bCs/>
          <w:color w:val="FF0000"/>
          <w:sz w:val="22"/>
          <w:szCs w:val="22"/>
          <w:highlight w:val="yellow"/>
          <w:u w:val="single"/>
        </w:rPr>
        <w:t>PDF</w:t>
      </w:r>
      <w:r w:rsidR="003559D8" w:rsidRPr="005D2BD0">
        <w:rPr>
          <w:rFonts w:ascii="David" w:hAnsi="David" w:cs="David" w:hint="cs"/>
          <w:b/>
          <w:bCs/>
          <w:color w:val="FF0000"/>
          <w:sz w:val="22"/>
          <w:szCs w:val="22"/>
          <w:highlight w:val="yellow"/>
          <w:u w:val="single"/>
          <w:rtl/>
        </w:rPr>
        <w:t xml:space="preserve"> </w:t>
      </w:r>
      <w:r w:rsidR="00102238" w:rsidRPr="005D2BD0">
        <w:rPr>
          <w:rFonts w:ascii="David" w:hAnsi="David" w:cs="David" w:hint="cs"/>
          <w:b/>
          <w:bCs/>
          <w:color w:val="FF0000"/>
          <w:sz w:val="22"/>
          <w:szCs w:val="22"/>
          <w:highlight w:val="yellow"/>
          <w:u w:val="single"/>
          <w:rtl/>
        </w:rPr>
        <w:t xml:space="preserve"> אחד</w:t>
      </w:r>
      <w:r w:rsidR="00102238">
        <w:rPr>
          <w:rFonts w:ascii="David" w:hAnsi="David" w:cs="David" w:hint="cs"/>
          <w:b/>
          <w:bCs/>
          <w:color w:val="FF0000"/>
          <w:highlight w:val="yellow"/>
          <w:rtl/>
        </w:rPr>
        <w:t xml:space="preserve"> </w:t>
      </w:r>
      <w:r w:rsidR="00F552B3" w:rsidRPr="00F552B3">
        <w:rPr>
          <w:rFonts w:ascii="David" w:hAnsi="David" w:cs="David" w:hint="cs"/>
          <w:b/>
          <w:bCs/>
          <w:color w:val="FF0000"/>
          <w:highlight w:val="yellow"/>
          <w:rtl/>
        </w:rPr>
        <w:t>(*)</w:t>
      </w:r>
      <w:r w:rsidR="00F552B3" w:rsidRPr="00F552B3">
        <w:rPr>
          <w:rFonts w:ascii="David" w:hAnsi="David" w:cs="David" w:hint="cs"/>
          <w:color w:val="FF0000"/>
          <w:rtl/>
        </w:rPr>
        <w:t xml:space="preserve"> </w:t>
      </w:r>
      <w:r w:rsidRPr="00F552B3">
        <w:rPr>
          <w:rFonts w:ascii="David" w:hAnsi="David" w:cs="David"/>
          <w:rtl/>
        </w:rPr>
        <w:t xml:space="preserve">למזכירות </w:t>
      </w:r>
      <w:r w:rsidR="005B151F" w:rsidRPr="00F552B3">
        <w:rPr>
          <w:rFonts w:ascii="David" w:hAnsi="David" w:cs="David" w:hint="cs"/>
          <w:rtl/>
        </w:rPr>
        <w:t>תארים מתקדמים</w:t>
      </w:r>
      <w:r w:rsidRPr="00F552B3">
        <w:rPr>
          <w:rFonts w:ascii="David" w:hAnsi="David" w:cs="David"/>
          <w:rtl/>
        </w:rPr>
        <w:t xml:space="preserve"> </w:t>
      </w:r>
      <w:proofErr w:type="spellStart"/>
      <w:r w:rsidRPr="00F552B3">
        <w:rPr>
          <w:rFonts w:ascii="David" w:hAnsi="David" w:cs="David"/>
          <w:rtl/>
        </w:rPr>
        <w:t>הפקולטית</w:t>
      </w:r>
      <w:proofErr w:type="spellEnd"/>
      <w:r w:rsidRPr="00F552B3">
        <w:rPr>
          <w:rFonts w:ascii="David" w:hAnsi="David" w:cs="David"/>
          <w:rtl/>
        </w:rPr>
        <w:t xml:space="preserve">, </w:t>
      </w:r>
      <w:r w:rsidRPr="00454297">
        <w:rPr>
          <w:rFonts w:ascii="David" w:hAnsi="David" w:cs="David"/>
          <w:b/>
          <w:bCs/>
          <w:i/>
          <w:iCs/>
          <w:u w:val="single"/>
          <w:rtl/>
        </w:rPr>
        <w:t>עד שבוע לפני מועד כינוסה של הוועדה.</w:t>
      </w:r>
    </w:p>
    <w:p w:rsidR="00473D31" w:rsidRPr="00454297" w:rsidRDefault="00473D31" w:rsidP="00473D31">
      <w:pPr>
        <w:spacing w:line="276" w:lineRule="auto"/>
        <w:ind w:left="360"/>
        <w:jc w:val="both"/>
        <w:rPr>
          <w:rFonts w:ascii="David" w:hAnsi="David" w:cs="David"/>
          <w:b/>
          <w:bCs/>
          <w:i/>
          <w:iCs/>
          <w:u w:val="single"/>
        </w:rPr>
      </w:pPr>
    </w:p>
    <w:p w:rsidR="0054481E" w:rsidRDefault="00FE7BF9" w:rsidP="003259E9">
      <w:pPr>
        <w:numPr>
          <w:ilvl w:val="0"/>
          <w:numId w:val="15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David" w:hAnsi="David" w:cs="David"/>
          <w:b/>
          <w:bCs/>
          <w:i/>
          <w:iCs/>
          <w:u w:val="single"/>
        </w:rPr>
      </w:pPr>
      <w:r w:rsidRPr="00F552B3">
        <w:rPr>
          <w:rFonts w:ascii="David" w:hAnsi="David" w:cs="David"/>
          <w:rtl/>
        </w:rPr>
        <w:t xml:space="preserve">החומר יוגש למזכירות </w:t>
      </w:r>
      <w:r w:rsidR="005B151F" w:rsidRPr="00F552B3">
        <w:rPr>
          <w:rFonts w:ascii="David" w:hAnsi="David" w:cs="David" w:hint="cs"/>
          <w:rtl/>
        </w:rPr>
        <w:t>תארים מתקדמים</w:t>
      </w:r>
      <w:r w:rsidRPr="00F552B3">
        <w:rPr>
          <w:rFonts w:ascii="David" w:hAnsi="David" w:cs="David"/>
          <w:rtl/>
        </w:rPr>
        <w:t xml:space="preserve"> </w:t>
      </w:r>
      <w:proofErr w:type="spellStart"/>
      <w:r w:rsidRPr="00F552B3">
        <w:rPr>
          <w:rFonts w:ascii="David" w:hAnsi="David" w:cs="David"/>
          <w:rtl/>
        </w:rPr>
        <w:t>הפקולטית</w:t>
      </w:r>
      <w:proofErr w:type="spellEnd"/>
      <w:r w:rsidRPr="00F552B3">
        <w:rPr>
          <w:rFonts w:ascii="David" w:hAnsi="David" w:cs="David"/>
          <w:rtl/>
        </w:rPr>
        <w:t xml:space="preserve"> </w:t>
      </w:r>
      <w:r w:rsidRPr="00F552B3">
        <w:rPr>
          <w:rFonts w:ascii="David" w:hAnsi="David" w:cs="David"/>
          <w:b/>
          <w:bCs/>
          <w:i/>
          <w:iCs/>
          <w:color w:val="FF0000"/>
          <w:highlight w:val="yellow"/>
          <w:u w:val="single"/>
          <w:rtl/>
        </w:rPr>
        <w:t>רק</w:t>
      </w:r>
      <w:r w:rsidR="003559D8" w:rsidRPr="00F552B3">
        <w:rPr>
          <w:rFonts w:ascii="David" w:hAnsi="David" w:cs="David"/>
          <w:b/>
          <w:bCs/>
          <w:i/>
          <w:iCs/>
          <w:color w:val="FF0000"/>
          <w:highlight w:val="yellow"/>
          <w:u w:val="single"/>
          <w:rtl/>
        </w:rPr>
        <w:t xml:space="preserve"> </w:t>
      </w:r>
      <w:r w:rsidRPr="00F552B3">
        <w:rPr>
          <w:rFonts w:ascii="David" w:hAnsi="David" w:cs="David"/>
          <w:b/>
          <w:bCs/>
          <w:i/>
          <w:iCs/>
          <w:color w:val="FF0000"/>
          <w:highlight w:val="yellow"/>
          <w:u w:val="single"/>
          <w:rtl/>
        </w:rPr>
        <w:t>לאחר</w:t>
      </w:r>
      <w:r w:rsidR="003559D8" w:rsidRPr="00F552B3">
        <w:rPr>
          <w:rFonts w:ascii="David" w:hAnsi="David" w:cs="David"/>
          <w:rtl/>
        </w:rPr>
        <w:t xml:space="preserve"> </w:t>
      </w:r>
      <w:r w:rsidRPr="00F552B3">
        <w:rPr>
          <w:rFonts w:ascii="David" w:hAnsi="David" w:cs="David"/>
          <w:rtl/>
        </w:rPr>
        <w:t>מתן הרצאה סמינריונית ראשונה ע"י הסטודנט.</w:t>
      </w:r>
      <w:r w:rsidR="00FE3B3C" w:rsidRPr="00F552B3">
        <w:rPr>
          <w:rFonts w:ascii="David" w:hAnsi="David" w:cs="David" w:hint="cs"/>
          <w:rtl/>
        </w:rPr>
        <w:t xml:space="preserve"> </w:t>
      </w:r>
      <w:r w:rsidR="00FE3B3C" w:rsidRPr="00A26FEC">
        <w:rPr>
          <w:rFonts w:ascii="David" w:hAnsi="David" w:cs="David" w:hint="cs"/>
          <w:b/>
          <w:bCs/>
          <w:i/>
          <w:iCs/>
          <w:u w:val="single"/>
          <w:rtl/>
        </w:rPr>
        <w:t>ההרצאה תתקיים לפחות שבוע לפני מועד כינוס הוועדה</w:t>
      </w:r>
      <w:r w:rsidR="00BB2B7A" w:rsidRPr="00A26FEC">
        <w:rPr>
          <w:rFonts w:ascii="David" w:hAnsi="David" w:cs="David" w:hint="cs"/>
          <w:b/>
          <w:bCs/>
          <w:i/>
          <w:iCs/>
          <w:u w:val="single"/>
          <w:rtl/>
        </w:rPr>
        <w:t xml:space="preserve"> שלה יוגש החומר.</w:t>
      </w:r>
    </w:p>
    <w:p w:rsidR="00473D31" w:rsidRDefault="00473D31" w:rsidP="00473D31">
      <w:pPr>
        <w:spacing w:line="276" w:lineRule="auto"/>
        <w:ind w:left="360"/>
        <w:jc w:val="both"/>
        <w:rPr>
          <w:rFonts w:ascii="David" w:hAnsi="David" w:cs="David" w:hint="cs"/>
          <w:b/>
          <w:bCs/>
          <w:i/>
          <w:iCs/>
          <w:u w:val="single"/>
          <w:rtl/>
        </w:rPr>
      </w:pPr>
    </w:p>
    <w:p w:rsidR="00C6431A" w:rsidRPr="00A26FEC" w:rsidRDefault="00C6431A" w:rsidP="00473D31">
      <w:pPr>
        <w:spacing w:line="276" w:lineRule="auto"/>
        <w:ind w:left="360"/>
        <w:jc w:val="both"/>
        <w:rPr>
          <w:rFonts w:ascii="David" w:hAnsi="David" w:cs="David"/>
          <w:b/>
          <w:bCs/>
          <w:i/>
          <w:iCs/>
          <w:u w:val="single"/>
        </w:rPr>
      </w:pPr>
    </w:p>
    <w:p w:rsidR="0080290A" w:rsidRDefault="00820F4C" w:rsidP="00DB6AD9">
      <w:pPr>
        <w:numPr>
          <w:ilvl w:val="0"/>
          <w:numId w:val="15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David" w:hAnsi="David" w:cs="David"/>
        </w:rPr>
      </w:pPr>
      <w:r w:rsidRPr="00F552B3">
        <w:rPr>
          <w:rFonts w:ascii="David" w:hAnsi="David" w:cs="David"/>
          <w:rtl/>
        </w:rPr>
        <w:t xml:space="preserve">יש </w:t>
      </w:r>
      <w:r w:rsidR="00DB6AD9">
        <w:rPr>
          <w:rFonts w:ascii="David" w:hAnsi="David" w:cs="David" w:hint="cs"/>
          <w:rtl/>
        </w:rPr>
        <w:t>למלא בנוסף, את הטופס בקישור להלן</w:t>
      </w:r>
      <w:r w:rsidR="005B151F" w:rsidRPr="00F552B3">
        <w:rPr>
          <w:rFonts w:ascii="David" w:hAnsi="David" w:cs="David" w:hint="cs"/>
          <w:rtl/>
        </w:rPr>
        <w:t xml:space="preserve"> </w:t>
      </w:r>
      <w:r w:rsidR="00DB6AD9">
        <w:rPr>
          <w:rFonts w:ascii="David" w:hAnsi="David" w:cs="David" w:hint="cs"/>
          <w:rtl/>
        </w:rPr>
        <w:t>:</w:t>
      </w:r>
    </w:p>
    <w:p w:rsidR="00C6431A" w:rsidRPr="00C6431A" w:rsidRDefault="00C6431A" w:rsidP="00C6431A">
      <w:pPr>
        <w:ind w:left="1701"/>
        <w:rPr>
          <w:rFonts w:ascii="Arial" w:eastAsia="Calibri" w:hAnsi="Arial" w:cs="Arial"/>
          <w:sz w:val="24"/>
          <w:szCs w:val="24"/>
          <w:lang w:eastAsia="en-US"/>
        </w:rPr>
      </w:pPr>
      <w:r w:rsidRPr="00C6431A">
        <w:rPr>
          <w:rFonts w:ascii="Arial" w:eastAsia="Calibri" w:hAnsi="Arial" w:cs="Arial"/>
          <w:sz w:val="24"/>
          <w:szCs w:val="24"/>
          <w:lang w:eastAsia="en-US"/>
        </w:rPr>
        <w:sym w:font="Wingdings" w:char="F0F2"/>
      </w:r>
    </w:p>
    <w:p w:rsidR="00C6431A" w:rsidRPr="00C6431A" w:rsidRDefault="00C6431A" w:rsidP="00C6431A">
      <w:pPr>
        <w:rPr>
          <w:rFonts w:ascii="Arial" w:eastAsia="Calibri" w:hAnsi="Arial" w:cs="Arial"/>
          <w:rtl/>
          <w:lang w:eastAsia="en-US"/>
        </w:rPr>
      </w:pPr>
      <w:hyperlink r:id="rId5" w:history="1">
        <w:r w:rsidRPr="00C6431A">
          <w:rPr>
            <w:rFonts w:ascii="Arial" w:eastAsia="Calibri" w:hAnsi="Arial" w:cs="Arial"/>
            <w:color w:val="0563C1"/>
            <w:u w:val="single"/>
            <w:rtl/>
            <w:lang w:eastAsia="en-US"/>
          </w:rPr>
          <w:t xml:space="preserve">טופס הצעת נושא </w:t>
        </w:r>
        <w:r w:rsidRPr="00C6431A">
          <w:rPr>
            <w:rFonts w:ascii="Arial" w:eastAsia="Calibri" w:hAnsi="Arial" w:cs="Arial"/>
            <w:color w:val="0563C1"/>
            <w:u w:val="single"/>
            <w:rtl/>
            <w:lang w:eastAsia="en-US"/>
          </w:rPr>
          <w:t>מ</w:t>
        </w:r>
        <w:r w:rsidRPr="00C6431A">
          <w:rPr>
            <w:rFonts w:ascii="Arial" w:eastAsia="Calibri" w:hAnsi="Arial" w:cs="Arial"/>
            <w:color w:val="0563C1"/>
            <w:u w:val="single"/>
            <w:rtl/>
            <w:lang w:eastAsia="en-US"/>
          </w:rPr>
          <w:t>חקר לדוקטור</w:t>
        </w:r>
      </w:hyperlink>
    </w:p>
    <w:p w:rsidR="00C6431A" w:rsidRPr="00C6431A" w:rsidRDefault="00C6431A" w:rsidP="00C6431A">
      <w:pPr>
        <w:rPr>
          <w:rFonts w:ascii="Arial" w:eastAsia="Calibri" w:hAnsi="Arial" w:cs="Arial"/>
          <w:rtl/>
          <w:lang w:eastAsia="en-US"/>
        </w:rPr>
      </w:pPr>
    </w:p>
    <w:p w:rsidR="00C6431A" w:rsidRDefault="00C6431A" w:rsidP="00C6431A">
      <w:pPr>
        <w:spacing w:line="276" w:lineRule="auto"/>
        <w:jc w:val="both"/>
        <w:rPr>
          <w:rFonts w:ascii="David" w:hAnsi="David" w:cs="David"/>
          <w:rtl/>
        </w:rPr>
      </w:pPr>
    </w:p>
    <w:p w:rsidR="00C6431A" w:rsidRPr="00F552B3" w:rsidRDefault="00C6431A" w:rsidP="00C6431A">
      <w:pPr>
        <w:spacing w:line="276" w:lineRule="auto"/>
        <w:jc w:val="both"/>
        <w:rPr>
          <w:rFonts w:ascii="David" w:hAnsi="David" w:cs="David"/>
        </w:rPr>
      </w:pPr>
      <w:bookmarkStart w:id="0" w:name="_GoBack"/>
      <w:bookmarkEnd w:id="0"/>
    </w:p>
    <w:p w:rsidR="00F552B3" w:rsidRDefault="00F552B3" w:rsidP="00F552B3">
      <w:pPr>
        <w:spacing w:line="276" w:lineRule="auto"/>
        <w:ind w:left="360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t>__________________________________________________________________________________</w:t>
      </w:r>
    </w:p>
    <w:p w:rsidR="00F552B3" w:rsidRDefault="00F552B3" w:rsidP="00F552B3">
      <w:pPr>
        <w:spacing w:line="276" w:lineRule="auto"/>
        <w:ind w:left="360"/>
        <w:jc w:val="both"/>
        <w:rPr>
          <w:rFonts w:ascii="David" w:hAnsi="David" w:cs="David"/>
          <w:rtl/>
        </w:rPr>
      </w:pPr>
      <w:r>
        <w:rPr>
          <w:rFonts w:ascii="David" w:hAnsi="David" w:cs="David"/>
          <w:color w:val="FF0000"/>
          <w:highlight w:val="yellow"/>
          <w:rtl/>
        </w:rPr>
        <w:t>(*)</w:t>
      </w:r>
      <w:r>
        <w:rPr>
          <w:rFonts w:ascii="David" w:hAnsi="David" w:cs="David"/>
          <w:color w:val="FF0000"/>
          <w:rtl/>
        </w:rPr>
        <w:t xml:space="preserve"> </w:t>
      </w:r>
      <w:r>
        <w:rPr>
          <w:rFonts w:ascii="David" w:hAnsi="David" w:cs="David"/>
          <w:rtl/>
        </w:rPr>
        <w:t xml:space="preserve">  על הסטודנט יהיה להכין עותקים קשיחים של התיאור התמציתי, בכפוף לבקשתם של הבוחנים שיומלצו לבחינת </w:t>
      </w:r>
    </w:p>
    <w:p w:rsidR="00F552B3" w:rsidRDefault="00F552B3" w:rsidP="00F552B3">
      <w:pPr>
        <w:spacing w:line="276" w:lineRule="auto"/>
        <w:ind w:left="360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        המועמדות</w:t>
      </w:r>
    </w:p>
    <w:p w:rsidR="00F552B3" w:rsidRPr="000C1FE8" w:rsidRDefault="00F552B3" w:rsidP="00F552B3">
      <w:pPr>
        <w:spacing w:line="276" w:lineRule="auto"/>
        <w:jc w:val="both"/>
        <w:rPr>
          <w:rFonts w:ascii="David" w:hAnsi="David" w:cs="David"/>
          <w:rtl/>
        </w:rPr>
      </w:pPr>
    </w:p>
    <w:sectPr w:rsidR="00F552B3" w:rsidRPr="000C1FE8" w:rsidSect="000C1FE8">
      <w:pgSz w:w="11906" w:h="16838"/>
      <w:pgMar w:top="720" w:right="1440" w:bottom="72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5971"/>
    <w:multiLevelType w:val="hybridMultilevel"/>
    <w:tmpl w:val="3F063708"/>
    <w:lvl w:ilvl="0" w:tplc="C7686B14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A4531"/>
    <w:multiLevelType w:val="singleLevel"/>
    <w:tmpl w:val="A732C73E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sz w:val="24"/>
      </w:rPr>
    </w:lvl>
  </w:abstractNum>
  <w:abstractNum w:abstractNumId="2" w15:restartNumberingAfterBreak="0">
    <w:nsid w:val="0D036C83"/>
    <w:multiLevelType w:val="hybridMultilevel"/>
    <w:tmpl w:val="4A680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3023A"/>
    <w:multiLevelType w:val="hybridMultilevel"/>
    <w:tmpl w:val="D8C6E282"/>
    <w:lvl w:ilvl="0" w:tplc="60A4E522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502B5A"/>
    <w:multiLevelType w:val="singleLevel"/>
    <w:tmpl w:val="C9F44C8A"/>
    <w:lvl w:ilvl="0">
      <w:start w:val="1"/>
      <w:numFmt w:val="upperRoman"/>
      <w:lvlText w:val="%1."/>
      <w:lvlJc w:val="left"/>
      <w:pPr>
        <w:tabs>
          <w:tab w:val="num" w:pos="570"/>
        </w:tabs>
        <w:ind w:left="570" w:right="570" w:hanging="570"/>
      </w:pPr>
      <w:rPr>
        <w:rFonts w:hint="default"/>
        <w:sz w:val="24"/>
      </w:rPr>
    </w:lvl>
  </w:abstractNum>
  <w:abstractNum w:abstractNumId="5" w15:restartNumberingAfterBreak="0">
    <w:nsid w:val="13333715"/>
    <w:multiLevelType w:val="hybridMultilevel"/>
    <w:tmpl w:val="80A47230"/>
    <w:lvl w:ilvl="0" w:tplc="1834F9FA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F30A73"/>
    <w:multiLevelType w:val="hybridMultilevel"/>
    <w:tmpl w:val="8E6407AE"/>
    <w:lvl w:ilvl="0" w:tplc="0944BCCC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A2462D"/>
    <w:multiLevelType w:val="hybridMultilevel"/>
    <w:tmpl w:val="E392D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F7FC2"/>
    <w:multiLevelType w:val="hybridMultilevel"/>
    <w:tmpl w:val="0E120F2A"/>
    <w:lvl w:ilvl="0" w:tplc="9206827A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83118C"/>
    <w:multiLevelType w:val="hybridMultilevel"/>
    <w:tmpl w:val="E5187DC0"/>
    <w:lvl w:ilvl="0" w:tplc="E5D6D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026320"/>
    <w:multiLevelType w:val="hybridMultilevel"/>
    <w:tmpl w:val="8A346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910B7"/>
    <w:multiLevelType w:val="hybridMultilevel"/>
    <w:tmpl w:val="33CA1F66"/>
    <w:lvl w:ilvl="0" w:tplc="5532DC84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8F052A"/>
    <w:multiLevelType w:val="hybridMultilevel"/>
    <w:tmpl w:val="8B244B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43C31"/>
    <w:multiLevelType w:val="hybridMultilevel"/>
    <w:tmpl w:val="E1867E80"/>
    <w:lvl w:ilvl="0" w:tplc="5358EB3C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E75C22"/>
    <w:multiLevelType w:val="hybridMultilevel"/>
    <w:tmpl w:val="AC420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34CE1"/>
    <w:multiLevelType w:val="hybridMultilevel"/>
    <w:tmpl w:val="43F4503A"/>
    <w:lvl w:ilvl="0" w:tplc="54DCFE9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14"/>
  </w:num>
  <w:num w:numId="6">
    <w:abstractNumId w:val="12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13"/>
  </w:num>
  <w:num w:numId="12">
    <w:abstractNumId w:val="2"/>
  </w:num>
  <w:num w:numId="13">
    <w:abstractNumId w:val="1"/>
  </w:num>
  <w:num w:numId="14">
    <w:abstractNumId w:val="7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45"/>
    <w:rsid w:val="00005F2B"/>
    <w:rsid w:val="000101DF"/>
    <w:rsid w:val="000106AA"/>
    <w:rsid w:val="00012197"/>
    <w:rsid w:val="00014B99"/>
    <w:rsid w:val="0001648A"/>
    <w:rsid w:val="000200C1"/>
    <w:rsid w:val="0002038B"/>
    <w:rsid w:val="00022205"/>
    <w:rsid w:val="00022FC4"/>
    <w:rsid w:val="00027CB2"/>
    <w:rsid w:val="00033C0C"/>
    <w:rsid w:val="00037D20"/>
    <w:rsid w:val="00040F4A"/>
    <w:rsid w:val="0004660E"/>
    <w:rsid w:val="00047C50"/>
    <w:rsid w:val="000500C9"/>
    <w:rsid w:val="0005525D"/>
    <w:rsid w:val="0006703C"/>
    <w:rsid w:val="00080FDA"/>
    <w:rsid w:val="00081F8A"/>
    <w:rsid w:val="000B1476"/>
    <w:rsid w:val="000B1C45"/>
    <w:rsid w:val="000B34E8"/>
    <w:rsid w:val="000C1FE8"/>
    <w:rsid w:val="000D3373"/>
    <w:rsid w:val="000D3AAB"/>
    <w:rsid w:val="000E5242"/>
    <w:rsid w:val="000F1EC7"/>
    <w:rsid w:val="000F6250"/>
    <w:rsid w:val="00102238"/>
    <w:rsid w:val="001120C4"/>
    <w:rsid w:val="00115921"/>
    <w:rsid w:val="00120653"/>
    <w:rsid w:val="0012783F"/>
    <w:rsid w:val="0014099A"/>
    <w:rsid w:val="001436C9"/>
    <w:rsid w:val="001466EF"/>
    <w:rsid w:val="00147F3D"/>
    <w:rsid w:val="001548F1"/>
    <w:rsid w:val="00163E7E"/>
    <w:rsid w:val="00164115"/>
    <w:rsid w:val="001651E7"/>
    <w:rsid w:val="00165E17"/>
    <w:rsid w:val="00176F80"/>
    <w:rsid w:val="00177076"/>
    <w:rsid w:val="001C77BA"/>
    <w:rsid w:val="001D0D55"/>
    <w:rsid w:val="001D480C"/>
    <w:rsid w:val="00214579"/>
    <w:rsid w:val="002146FF"/>
    <w:rsid w:val="00215132"/>
    <w:rsid w:val="0022613A"/>
    <w:rsid w:val="00231762"/>
    <w:rsid w:val="00232774"/>
    <w:rsid w:val="00252367"/>
    <w:rsid w:val="00252730"/>
    <w:rsid w:val="002527D8"/>
    <w:rsid w:val="00256592"/>
    <w:rsid w:val="002573AA"/>
    <w:rsid w:val="00257B17"/>
    <w:rsid w:val="0026398C"/>
    <w:rsid w:val="0026729C"/>
    <w:rsid w:val="002735BB"/>
    <w:rsid w:val="00275869"/>
    <w:rsid w:val="00283E2A"/>
    <w:rsid w:val="00290056"/>
    <w:rsid w:val="002919EE"/>
    <w:rsid w:val="00292361"/>
    <w:rsid w:val="002B3BDC"/>
    <w:rsid w:val="002B761F"/>
    <w:rsid w:val="002D18EA"/>
    <w:rsid w:val="002D6BD7"/>
    <w:rsid w:val="002E735C"/>
    <w:rsid w:val="002F2F1A"/>
    <w:rsid w:val="00310C59"/>
    <w:rsid w:val="003169EA"/>
    <w:rsid w:val="00324090"/>
    <w:rsid w:val="00325933"/>
    <w:rsid w:val="003259E9"/>
    <w:rsid w:val="0033544C"/>
    <w:rsid w:val="0035063A"/>
    <w:rsid w:val="003552AC"/>
    <w:rsid w:val="003559D8"/>
    <w:rsid w:val="003628BF"/>
    <w:rsid w:val="00365846"/>
    <w:rsid w:val="003737AD"/>
    <w:rsid w:val="0037629A"/>
    <w:rsid w:val="00377259"/>
    <w:rsid w:val="003A1CB3"/>
    <w:rsid w:val="003A1DD0"/>
    <w:rsid w:val="003B074C"/>
    <w:rsid w:val="003B3E7A"/>
    <w:rsid w:val="003B6D5A"/>
    <w:rsid w:val="003D1593"/>
    <w:rsid w:val="003D2EA6"/>
    <w:rsid w:val="003E607F"/>
    <w:rsid w:val="003F03AE"/>
    <w:rsid w:val="003F3959"/>
    <w:rsid w:val="004021ED"/>
    <w:rsid w:val="00406AAA"/>
    <w:rsid w:val="004070C0"/>
    <w:rsid w:val="00420504"/>
    <w:rsid w:val="0043607C"/>
    <w:rsid w:val="00436917"/>
    <w:rsid w:val="004369E2"/>
    <w:rsid w:val="0044351B"/>
    <w:rsid w:val="00445643"/>
    <w:rsid w:val="004474F1"/>
    <w:rsid w:val="00450260"/>
    <w:rsid w:val="004513A3"/>
    <w:rsid w:val="004518CB"/>
    <w:rsid w:val="00454297"/>
    <w:rsid w:val="004641D6"/>
    <w:rsid w:val="004715DD"/>
    <w:rsid w:val="00471749"/>
    <w:rsid w:val="00473D31"/>
    <w:rsid w:val="00475A1B"/>
    <w:rsid w:val="00483D2B"/>
    <w:rsid w:val="00490CB1"/>
    <w:rsid w:val="00492D59"/>
    <w:rsid w:val="00492D9C"/>
    <w:rsid w:val="004A672D"/>
    <w:rsid w:val="004B1C41"/>
    <w:rsid w:val="004B3CB5"/>
    <w:rsid w:val="004C1DE9"/>
    <w:rsid w:val="004D2FEF"/>
    <w:rsid w:val="004D33CB"/>
    <w:rsid w:val="004E04DC"/>
    <w:rsid w:val="004E0FDC"/>
    <w:rsid w:val="004E1217"/>
    <w:rsid w:val="004F5D9A"/>
    <w:rsid w:val="004F7EC0"/>
    <w:rsid w:val="00501AB3"/>
    <w:rsid w:val="00507DEA"/>
    <w:rsid w:val="00513DFB"/>
    <w:rsid w:val="00526585"/>
    <w:rsid w:val="005323B5"/>
    <w:rsid w:val="0054481E"/>
    <w:rsid w:val="0055255D"/>
    <w:rsid w:val="00563554"/>
    <w:rsid w:val="00592F68"/>
    <w:rsid w:val="005A441C"/>
    <w:rsid w:val="005A739B"/>
    <w:rsid w:val="005B151F"/>
    <w:rsid w:val="005B5A11"/>
    <w:rsid w:val="005B5C59"/>
    <w:rsid w:val="005C5D13"/>
    <w:rsid w:val="005D2BD0"/>
    <w:rsid w:val="005D4D9C"/>
    <w:rsid w:val="005D6B0D"/>
    <w:rsid w:val="005E4795"/>
    <w:rsid w:val="005F2333"/>
    <w:rsid w:val="006073E2"/>
    <w:rsid w:val="0061300B"/>
    <w:rsid w:val="00624974"/>
    <w:rsid w:val="006256D8"/>
    <w:rsid w:val="00630E40"/>
    <w:rsid w:val="00635C76"/>
    <w:rsid w:val="006372BC"/>
    <w:rsid w:val="006423A1"/>
    <w:rsid w:val="00650FB0"/>
    <w:rsid w:val="00651FA2"/>
    <w:rsid w:val="00654F59"/>
    <w:rsid w:val="00660DCB"/>
    <w:rsid w:val="00682DFF"/>
    <w:rsid w:val="00683904"/>
    <w:rsid w:val="0069601E"/>
    <w:rsid w:val="006A72F3"/>
    <w:rsid w:val="006A7A1D"/>
    <w:rsid w:val="006B53EC"/>
    <w:rsid w:val="006C3C16"/>
    <w:rsid w:val="006D2721"/>
    <w:rsid w:val="006D5D83"/>
    <w:rsid w:val="006D6A62"/>
    <w:rsid w:val="006E104A"/>
    <w:rsid w:val="006E3BFB"/>
    <w:rsid w:val="006F05CC"/>
    <w:rsid w:val="007079F1"/>
    <w:rsid w:val="007109E4"/>
    <w:rsid w:val="00713955"/>
    <w:rsid w:val="00722B08"/>
    <w:rsid w:val="007251A7"/>
    <w:rsid w:val="00725ED0"/>
    <w:rsid w:val="00733CD6"/>
    <w:rsid w:val="007400B8"/>
    <w:rsid w:val="00740709"/>
    <w:rsid w:val="00747F5B"/>
    <w:rsid w:val="00753CF4"/>
    <w:rsid w:val="00756F1A"/>
    <w:rsid w:val="00775098"/>
    <w:rsid w:val="00777AF0"/>
    <w:rsid w:val="00784343"/>
    <w:rsid w:val="00785A96"/>
    <w:rsid w:val="00787102"/>
    <w:rsid w:val="007A2237"/>
    <w:rsid w:val="007B0D66"/>
    <w:rsid w:val="007B37CF"/>
    <w:rsid w:val="007B4756"/>
    <w:rsid w:val="007C10B6"/>
    <w:rsid w:val="007C312A"/>
    <w:rsid w:val="007C6B17"/>
    <w:rsid w:val="007D4D5E"/>
    <w:rsid w:val="007E45BA"/>
    <w:rsid w:val="007F4911"/>
    <w:rsid w:val="0080290A"/>
    <w:rsid w:val="00817121"/>
    <w:rsid w:val="00820F4C"/>
    <w:rsid w:val="008212CC"/>
    <w:rsid w:val="00826486"/>
    <w:rsid w:val="008338D1"/>
    <w:rsid w:val="00837A6B"/>
    <w:rsid w:val="00845EE0"/>
    <w:rsid w:val="00854134"/>
    <w:rsid w:val="00857743"/>
    <w:rsid w:val="008649FD"/>
    <w:rsid w:val="0086519A"/>
    <w:rsid w:val="008735FC"/>
    <w:rsid w:val="00875868"/>
    <w:rsid w:val="00892ABA"/>
    <w:rsid w:val="008A1800"/>
    <w:rsid w:val="008B0981"/>
    <w:rsid w:val="008B12E0"/>
    <w:rsid w:val="008B331B"/>
    <w:rsid w:val="008B3A73"/>
    <w:rsid w:val="008C6166"/>
    <w:rsid w:val="008D6F9D"/>
    <w:rsid w:val="008D78A4"/>
    <w:rsid w:val="008D7C04"/>
    <w:rsid w:val="008E1165"/>
    <w:rsid w:val="008E1D2F"/>
    <w:rsid w:val="008F26C3"/>
    <w:rsid w:val="008F7C6D"/>
    <w:rsid w:val="00905ECA"/>
    <w:rsid w:val="00913A8E"/>
    <w:rsid w:val="00913D42"/>
    <w:rsid w:val="00915CD0"/>
    <w:rsid w:val="0091614A"/>
    <w:rsid w:val="00932492"/>
    <w:rsid w:val="009341B3"/>
    <w:rsid w:val="009517D8"/>
    <w:rsid w:val="009530DC"/>
    <w:rsid w:val="00960877"/>
    <w:rsid w:val="00963D01"/>
    <w:rsid w:val="00966F8A"/>
    <w:rsid w:val="0097173D"/>
    <w:rsid w:val="0097693F"/>
    <w:rsid w:val="009842EA"/>
    <w:rsid w:val="0099074B"/>
    <w:rsid w:val="009943AE"/>
    <w:rsid w:val="00996B70"/>
    <w:rsid w:val="009A5F1F"/>
    <w:rsid w:val="009B0004"/>
    <w:rsid w:val="009B0D6E"/>
    <w:rsid w:val="009B1B30"/>
    <w:rsid w:val="009C262D"/>
    <w:rsid w:val="009C58F9"/>
    <w:rsid w:val="009D0EE3"/>
    <w:rsid w:val="009D2D95"/>
    <w:rsid w:val="009D776A"/>
    <w:rsid w:val="009D7CC2"/>
    <w:rsid w:val="009F5E68"/>
    <w:rsid w:val="00A06912"/>
    <w:rsid w:val="00A06C00"/>
    <w:rsid w:val="00A07AE0"/>
    <w:rsid w:val="00A11F09"/>
    <w:rsid w:val="00A140F0"/>
    <w:rsid w:val="00A23736"/>
    <w:rsid w:val="00A26FEC"/>
    <w:rsid w:val="00A30C9A"/>
    <w:rsid w:val="00A319B2"/>
    <w:rsid w:val="00A32696"/>
    <w:rsid w:val="00A418C2"/>
    <w:rsid w:val="00A424FB"/>
    <w:rsid w:val="00A43FF7"/>
    <w:rsid w:val="00A50EF7"/>
    <w:rsid w:val="00A54463"/>
    <w:rsid w:val="00A620CA"/>
    <w:rsid w:val="00A80341"/>
    <w:rsid w:val="00A830B9"/>
    <w:rsid w:val="00A9295A"/>
    <w:rsid w:val="00A935C2"/>
    <w:rsid w:val="00A93F02"/>
    <w:rsid w:val="00A95CE8"/>
    <w:rsid w:val="00AA2C31"/>
    <w:rsid w:val="00AA79B8"/>
    <w:rsid w:val="00AC1E3B"/>
    <w:rsid w:val="00AC421C"/>
    <w:rsid w:val="00AC58F3"/>
    <w:rsid w:val="00AD11FF"/>
    <w:rsid w:val="00AD1910"/>
    <w:rsid w:val="00AD3DB0"/>
    <w:rsid w:val="00AE0260"/>
    <w:rsid w:val="00AF088B"/>
    <w:rsid w:val="00B00876"/>
    <w:rsid w:val="00B0567E"/>
    <w:rsid w:val="00B216D6"/>
    <w:rsid w:val="00B21BAE"/>
    <w:rsid w:val="00B25BBF"/>
    <w:rsid w:val="00B35F93"/>
    <w:rsid w:val="00B4068B"/>
    <w:rsid w:val="00B44ED7"/>
    <w:rsid w:val="00B5015B"/>
    <w:rsid w:val="00B531A1"/>
    <w:rsid w:val="00B56D06"/>
    <w:rsid w:val="00B707F1"/>
    <w:rsid w:val="00B74D47"/>
    <w:rsid w:val="00B765BC"/>
    <w:rsid w:val="00B770B3"/>
    <w:rsid w:val="00B8379F"/>
    <w:rsid w:val="00B920EF"/>
    <w:rsid w:val="00BA1DCC"/>
    <w:rsid w:val="00BA396D"/>
    <w:rsid w:val="00BA4EB7"/>
    <w:rsid w:val="00BA7597"/>
    <w:rsid w:val="00BB0D07"/>
    <w:rsid w:val="00BB2B7A"/>
    <w:rsid w:val="00BB6340"/>
    <w:rsid w:val="00BC4BBB"/>
    <w:rsid w:val="00BD4070"/>
    <w:rsid w:val="00BF1EF2"/>
    <w:rsid w:val="00BF32BD"/>
    <w:rsid w:val="00C042BD"/>
    <w:rsid w:val="00C1234D"/>
    <w:rsid w:val="00C139A8"/>
    <w:rsid w:val="00C162AA"/>
    <w:rsid w:val="00C21CA4"/>
    <w:rsid w:val="00C26AD6"/>
    <w:rsid w:val="00C30C79"/>
    <w:rsid w:val="00C31468"/>
    <w:rsid w:val="00C3206B"/>
    <w:rsid w:val="00C3691B"/>
    <w:rsid w:val="00C37193"/>
    <w:rsid w:val="00C43556"/>
    <w:rsid w:val="00C54FC4"/>
    <w:rsid w:val="00C6431A"/>
    <w:rsid w:val="00C82D08"/>
    <w:rsid w:val="00C836DF"/>
    <w:rsid w:val="00C84E5B"/>
    <w:rsid w:val="00C850B6"/>
    <w:rsid w:val="00C92716"/>
    <w:rsid w:val="00C96E41"/>
    <w:rsid w:val="00CA0C17"/>
    <w:rsid w:val="00CA2E68"/>
    <w:rsid w:val="00CA45E4"/>
    <w:rsid w:val="00CB091D"/>
    <w:rsid w:val="00CB5E40"/>
    <w:rsid w:val="00CB694E"/>
    <w:rsid w:val="00CC269A"/>
    <w:rsid w:val="00CC589A"/>
    <w:rsid w:val="00CC74C2"/>
    <w:rsid w:val="00CD391E"/>
    <w:rsid w:val="00CD57FA"/>
    <w:rsid w:val="00CD6E8A"/>
    <w:rsid w:val="00D27E51"/>
    <w:rsid w:val="00D30DE4"/>
    <w:rsid w:val="00D311C9"/>
    <w:rsid w:val="00D50268"/>
    <w:rsid w:val="00D5151A"/>
    <w:rsid w:val="00D56135"/>
    <w:rsid w:val="00D57C48"/>
    <w:rsid w:val="00D61503"/>
    <w:rsid w:val="00D664EA"/>
    <w:rsid w:val="00D7143F"/>
    <w:rsid w:val="00D75ECD"/>
    <w:rsid w:val="00D7690D"/>
    <w:rsid w:val="00D8039C"/>
    <w:rsid w:val="00DA154D"/>
    <w:rsid w:val="00DB695B"/>
    <w:rsid w:val="00DB6AD9"/>
    <w:rsid w:val="00DC03DE"/>
    <w:rsid w:val="00DC5662"/>
    <w:rsid w:val="00DD3CF0"/>
    <w:rsid w:val="00DD5F34"/>
    <w:rsid w:val="00DE368B"/>
    <w:rsid w:val="00DF5E54"/>
    <w:rsid w:val="00E00BBE"/>
    <w:rsid w:val="00E018F9"/>
    <w:rsid w:val="00E03A49"/>
    <w:rsid w:val="00E066F4"/>
    <w:rsid w:val="00E0673B"/>
    <w:rsid w:val="00E106F8"/>
    <w:rsid w:val="00E13588"/>
    <w:rsid w:val="00E21ABF"/>
    <w:rsid w:val="00E25B2A"/>
    <w:rsid w:val="00E2740D"/>
    <w:rsid w:val="00E335D3"/>
    <w:rsid w:val="00E40EE6"/>
    <w:rsid w:val="00E4416B"/>
    <w:rsid w:val="00E44F5A"/>
    <w:rsid w:val="00E46C62"/>
    <w:rsid w:val="00E53E27"/>
    <w:rsid w:val="00E75CDA"/>
    <w:rsid w:val="00E7795C"/>
    <w:rsid w:val="00E817BB"/>
    <w:rsid w:val="00E85643"/>
    <w:rsid w:val="00E91DB8"/>
    <w:rsid w:val="00E94677"/>
    <w:rsid w:val="00EA1BDE"/>
    <w:rsid w:val="00EB04F6"/>
    <w:rsid w:val="00EB27D2"/>
    <w:rsid w:val="00EC02CC"/>
    <w:rsid w:val="00EC1315"/>
    <w:rsid w:val="00EC47D5"/>
    <w:rsid w:val="00EE2184"/>
    <w:rsid w:val="00EE2C0B"/>
    <w:rsid w:val="00EE2EFC"/>
    <w:rsid w:val="00EF37A4"/>
    <w:rsid w:val="00EF7B45"/>
    <w:rsid w:val="00F058CE"/>
    <w:rsid w:val="00F06AED"/>
    <w:rsid w:val="00F12258"/>
    <w:rsid w:val="00F16566"/>
    <w:rsid w:val="00F2667D"/>
    <w:rsid w:val="00F30E26"/>
    <w:rsid w:val="00F30EC8"/>
    <w:rsid w:val="00F32E30"/>
    <w:rsid w:val="00F344E1"/>
    <w:rsid w:val="00F42114"/>
    <w:rsid w:val="00F43CAD"/>
    <w:rsid w:val="00F51E9F"/>
    <w:rsid w:val="00F53494"/>
    <w:rsid w:val="00F550A8"/>
    <w:rsid w:val="00F552B3"/>
    <w:rsid w:val="00F60D61"/>
    <w:rsid w:val="00F61630"/>
    <w:rsid w:val="00F624DB"/>
    <w:rsid w:val="00F66A44"/>
    <w:rsid w:val="00F67618"/>
    <w:rsid w:val="00F82047"/>
    <w:rsid w:val="00F91FD7"/>
    <w:rsid w:val="00F97401"/>
    <w:rsid w:val="00FA44D1"/>
    <w:rsid w:val="00FB016F"/>
    <w:rsid w:val="00FD1256"/>
    <w:rsid w:val="00FD6D06"/>
    <w:rsid w:val="00FE3B3C"/>
    <w:rsid w:val="00FE7BF9"/>
    <w:rsid w:val="00FF1927"/>
    <w:rsid w:val="00FF435F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C94520-D776-4B55-9863-6A146609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0C4"/>
    <w:pPr>
      <w:bidi/>
    </w:pPr>
    <w:rPr>
      <w:lang w:eastAsia="he-IL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cs="David"/>
      <w:b/>
      <w:bCs/>
      <w:szCs w:val="24"/>
      <w:u w:val="single"/>
    </w:rPr>
  </w:style>
  <w:style w:type="paragraph" w:styleId="2">
    <w:name w:val="heading 2"/>
    <w:basedOn w:val="a"/>
    <w:next w:val="a"/>
    <w:qFormat/>
    <w:pPr>
      <w:keepNext/>
      <w:ind w:left="509" w:hanging="509"/>
      <w:jc w:val="both"/>
      <w:outlineLvl w:val="1"/>
    </w:pPr>
    <w:rPr>
      <w:rFonts w:cs="David"/>
      <w:szCs w:val="24"/>
    </w:rPr>
  </w:style>
  <w:style w:type="paragraph" w:styleId="3">
    <w:name w:val="heading 3"/>
    <w:basedOn w:val="a"/>
    <w:next w:val="a"/>
    <w:qFormat/>
    <w:rsid w:val="00F91F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qFormat/>
    <w:rsid w:val="00AC58F3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492D5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AC58F3"/>
    <w:rPr>
      <w:color w:val="0000FF"/>
      <w:u w:val="single"/>
    </w:rPr>
  </w:style>
  <w:style w:type="table" w:styleId="a3">
    <w:name w:val="Table Grid"/>
    <w:basedOn w:val="a1"/>
    <w:rsid w:val="00D8039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12783F"/>
    <w:pPr>
      <w:jc w:val="both"/>
    </w:pPr>
    <w:rPr>
      <w:rFonts w:cs="David"/>
      <w:szCs w:val="24"/>
    </w:rPr>
  </w:style>
  <w:style w:type="paragraph" w:styleId="a5">
    <w:name w:val="Balloon Text"/>
    <w:basedOn w:val="a"/>
    <w:semiHidden/>
    <w:rsid w:val="000670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6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duate.technion.ac.il/wp-content/uploads/2016/07/research-topic-PhD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512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תאריך:	17.3.97</vt:lpstr>
      <vt:lpstr>תאריך:	17.3.97</vt:lpstr>
    </vt:vector>
  </TitlesOfParts>
  <Company>TECHNION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תאריך:	17.3.97</dc:title>
  <dc:creator>Civil Engineering</dc:creator>
  <cp:lastModifiedBy>גל ליאל</cp:lastModifiedBy>
  <cp:revision>11</cp:revision>
  <cp:lastPrinted>2016-01-27T13:27:00Z</cp:lastPrinted>
  <dcterms:created xsi:type="dcterms:W3CDTF">2016-01-27T13:28:00Z</dcterms:created>
  <dcterms:modified xsi:type="dcterms:W3CDTF">2018-10-10T11:14:00Z</dcterms:modified>
</cp:coreProperties>
</file>