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rPr>
      </w:pPr>
      <w:r w:rsidRPr="00A10451">
        <w:rPr>
          <w:rFonts w:cs="David" w:hint="cs"/>
          <w:noProof/>
        </w:rPr>
        <w:drawing>
          <wp:anchor distT="0" distB="0" distL="114300" distR="114300" simplePos="0" relativeHeight="251654144" behindDoc="0" locked="0" layoutInCell="1" allowOverlap="1" wp14:anchorId="31A4910F" wp14:editId="21BD7B6F">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3F702D">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39948C77" w:rsidR="00E20BC7" w:rsidRPr="00A10451" w:rsidRDefault="00682A94" w:rsidP="003F702D">
      <w:pPr>
        <w:ind w:right="-2"/>
        <w:jc w:val="center"/>
        <w:rPr>
          <w:rFonts w:cs="David"/>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rPr>
      </w:pPr>
    </w:p>
    <w:p w14:paraId="6A222F63" w14:textId="2820B917" w:rsidR="004F072C" w:rsidRPr="00A10451" w:rsidRDefault="00A22FA5" w:rsidP="00417A45">
      <w:pPr>
        <w:ind w:right="-2"/>
        <w:jc w:val="center"/>
        <w:rPr>
          <w:rFonts w:cs="David"/>
          <w:sz w:val="48"/>
          <w:szCs w:val="48"/>
        </w:rPr>
      </w:pPr>
      <w:r w:rsidRPr="00A10451">
        <w:rPr>
          <w:rFonts w:cs="David" w:hint="cs"/>
          <w:sz w:val="48"/>
          <w:szCs w:val="48"/>
        </w:rPr>
        <w:t>Optimal</w:t>
      </w:r>
      <w:r w:rsidR="004F072C" w:rsidRPr="00A10451">
        <w:rPr>
          <w:rFonts w:cs="David" w:hint="cs"/>
          <w:sz w:val="48"/>
          <w:szCs w:val="48"/>
        </w:rPr>
        <w:t xml:space="preserve"> deployment </w:t>
      </w:r>
      <w:r w:rsidR="00D77161">
        <w:rPr>
          <w:rFonts w:cs="David"/>
          <w:sz w:val="48"/>
          <w:szCs w:val="48"/>
        </w:rPr>
        <w:t xml:space="preserve">in time and space </w:t>
      </w:r>
      <w:r w:rsidR="004F072C" w:rsidRPr="00A10451">
        <w:rPr>
          <w:rFonts w:cs="David" w:hint="cs"/>
          <w:sz w:val="48"/>
          <w:szCs w:val="48"/>
        </w:rPr>
        <w:t xml:space="preserve">of </w:t>
      </w:r>
      <w:r w:rsidR="00D347C1">
        <w:rPr>
          <w:rFonts w:cs="David"/>
          <w:sz w:val="48"/>
          <w:szCs w:val="48"/>
        </w:rPr>
        <w:t xml:space="preserve">heterogenous </w:t>
      </w:r>
      <w:r w:rsidR="004F072C" w:rsidRPr="00A10451">
        <w:rPr>
          <w:rFonts w:cs="David" w:hint="cs"/>
          <w:sz w:val="48"/>
          <w:szCs w:val="48"/>
        </w:rPr>
        <w:t>sensor</w:t>
      </w:r>
      <w:r w:rsidR="00417A45">
        <w:rPr>
          <w:rFonts w:cs="David"/>
          <w:sz w:val="48"/>
          <w:szCs w:val="48"/>
        </w:rPr>
        <w:t xml:space="preserve"> array</w:t>
      </w:r>
      <w:r w:rsidRPr="00A10451">
        <w:rPr>
          <w:rFonts w:cs="David" w:hint="cs"/>
          <w:sz w:val="48"/>
          <w:szCs w:val="48"/>
        </w:rPr>
        <w:t xml:space="preserve"> for </w:t>
      </w:r>
      <w:r w:rsidR="00C93308">
        <w:rPr>
          <w:rFonts w:cs="David"/>
          <w:sz w:val="48"/>
          <w:szCs w:val="48"/>
        </w:rPr>
        <w:t>better 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p w14:paraId="3E533FF5" w14:textId="6978BF9A" w:rsidR="00682A94" w:rsidRPr="00A10451" w:rsidRDefault="00682A94" w:rsidP="003F702D">
      <w:pPr>
        <w:ind w:right="-2"/>
        <w:jc w:val="center"/>
        <w:rPr>
          <w:rFonts w:cs="David"/>
        </w:rPr>
      </w:pPr>
    </w:p>
    <w:p w14:paraId="0810E7CF" w14:textId="4427301F" w:rsidR="00E937F9" w:rsidRPr="00A10451" w:rsidRDefault="00635718" w:rsidP="00635718">
      <w:pPr>
        <w:bidi/>
        <w:ind w:right="-2"/>
        <w:jc w:val="center"/>
        <w:rPr>
          <w:rFonts w:cs="David"/>
          <w:color w:val="000000" w:themeColor="text1"/>
          <w:sz w:val="28"/>
          <w:szCs w:val="28"/>
          <w:rtl/>
        </w:rPr>
      </w:pPr>
      <w:r w:rsidRPr="00A10451">
        <w:rPr>
          <w:rFonts w:cs="David" w:hint="cs"/>
          <w:color w:val="000000" w:themeColor="text1"/>
          <w:sz w:val="28"/>
          <w:szCs w:val="28"/>
          <w:rtl/>
        </w:rPr>
        <w:t>פריסה אופטימלית</w:t>
      </w:r>
      <w:r w:rsidR="00D77161">
        <w:rPr>
          <w:rFonts w:cs="David"/>
          <w:color w:val="000000" w:themeColor="text1"/>
          <w:sz w:val="28"/>
          <w:szCs w:val="28"/>
        </w:rPr>
        <w:t xml:space="preserve"> </w:t>
      </w:r>
      <w:r w:rsidR="00D77161">
        <w:rPr>
          <w:rFonts w:cs="David" w:hint="cs"/>
          <w:color w:val="000000" w:themeColor="text1"/>
          <w:sz w:val="28"/>
          <w:szCs w:val="28"/>
          <w:rtl/>
        </w:rPr>
        <w:t>בזמן ובמרחב</w:t>
      </w:r>
      <w:r w:rsidRPr="00A10451">
        <w:rPr>
          <w:rFonts w:cs="David" w:hint="cs"/>
          <w:color w:val="000000" w:themeColor="text1"/>
          <w:sz w:val="28"/>
          <w:szCs w:val="28"/>
          <w:rtl/>
        </w:rPr>
        <w:t xml:space="preserve"> של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לייצוג טוב יותר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3F702D">
      <w:pPr>
        <w:ind w:right="-2"/>
        <w:jc w:val="center"/>
        <w:rPr>
          <w:rFonts w:cs="David"/>
        </w:rPr>
      </w:pPr>
    </w:p>
    <w:p w14:paraId="3B94FDC1" w14:textId="77777777" w:rsidR="00E937F9" w:rsidRPr="00A10451" w:rsidRDefault="00931874" w:rsidP="003F702D">
      <w:pPr>
        <w:ind w:right="-2"/>
        <w:jc w:val="center"/>
        <w:rPr>
          <w:rFonts w:cs="David"/>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rtl/>
        </w:rPr>
      </w:pPr>
    </w:p>
    <w:p w14:paraId="043372E2" w14:textId="77777777" w:rsidR="00E937F9" w:rsidRPr="00A10451" w:rsidRDefault="00E937F9" w:rsidP="003F702D">
      <w:pPr>
        <w:ind w:right="-2"/>
        <w:jc w:val="center"/>
        <w:rPr>
          <w:rFonts w:cs="David"/>
        </w:rPr>
      </w:pPr>
    </w:p>
    <w:p w14:paraId="31154067" w14:textId="5DD7B3F9" w:rsidR="00682A94" w:rsidRPr="00A10451" w:rsidRDefault="00B6408C" w:rsidP="003F702D">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sz w:val="28"/>
          <w:szCs w:val="28"/>
        </w:rPr>
      </w:pPr>
    </w:p>
    <w:p w14:paraId="2C2743F4" w14:textId="77777777" w:rsidR="00E937F9" w:rsidRPr="00A10451" w:rsidRDefault="00E937F9" w:rsidP="003F702D">
      <w:pPr>
        <w:ind w:right="-2"/>
        <w:jc w:val="center"/>
        <w:rPr>
          <w:rFonts w:cs="David"/>
          <w:sz w:val="28"/>
          <w:szCs w:val="28"/>
        </w:rPr>
      </w:pPr>
    </w:p>
    <w:p w14:paraId="4B2BDBAC" w14:textId="2182CC23" w:rsidR="00682A94" w:rsidRPr="00A10451" w:rsidRDefault="00682A94" w:rsidP="003F702D">
      <w:pPr>
        <w:ind w:right="-2"/>
        <w:jc w:val="center"/>
        <w:rPr>
          <w:rFonts w:cs="David"/>
        </w:rPr>
      </w:pPr>
      <w:r w:rsidRPr="00A10451">
        <w:rPr>
          <w:rFonts w:cs="David" w:hint="cs"/>
          <w:b/>
          <w:bCs/>
        </w:rPr>
        <w:t>Advisors:</w:t>
      </w:r>
      <w:bookmarkStart w:id="0" w:name="OLE_LINK1"/>
      <w:bookmarkStart w:id="1" w:name="OLE_LINK2"/>
      <w:r w:rsidR="00F0519B" w:rsidRPr="00A10451">
        <w:rPr>
          <w:rFonts w:cs="David" w:hint="cs"/>
        </w:rPr>
        <w:t xml:space="preserve"> </w:t>
      </w:r>
      <w:r w:rsidRPr="00A10451">
        <w:rPr>
          <w:rFonts w:cs="David" w:hint="cs"/>
        </w:rPr>
        <w:t xml:space="preserve">Associate Professor </w:t>
      </w:r>
      <w:bookmarkEnd w:id="0"/>
      <w:bookmarkEnd w:id="1"/>
      <w:r w:rsidRPr="00A10451">
        <w:rPr>
          <w:rFonts w:cs="David" w:hint="cs"/>
        </w:rPr>
        <w:t xml:space="preserve">Barak </w:t>
      </w:r>
      <w:proofErr w:type="spellStart"/>
      <w:r w:rsidRPr="00A10451">
        <w:rPr>
          <w:rFonts w:cs="David" w:hint="cs"/>
        </w:rPr>
        <w:t>Fishbain</w:t>
      </w:r>
      <w:proofErr w:type="spellEnd"/>
      <w:r w:rsidR="00902D52" w:rsidRPr="00A10451">
        <w:rPr>
          <w:rFonts w:cs="David" w:hint="cs"/>
        </w:rPr>
        <w:t xml:space="preserve">, </w:t>
      </w:r>
      <w:r w:rsidRPr="00A10451">
        <w:rPr>
          <w:rFonts w:cs="David" w:hint="cs"/>
        </w:rPr>
        <w:t>Associate Professor Shai Kendler</w:t>
      </w:r>
    </w:p>
    <w:p w14:paraId="3A377780" w14:textId="7CF03792" w:rsidR="00492684" w:rsidRPr="00A10451" w:rsidRDefault="00492684" w:rsidP="003F702D">
      <w:pPr>
        <w:ind w:right="-2"/>
        <w:jc w:val="center"/>
        <w:rPr>
          <w:rFonts w:cs="David"/>
        </w:rPr>
      </w:pPr>
    </w:p>
    <w:p w14:paraId="2690E695" w14:textId="1FEAB66D" w:rsidR="00492684" w:rsidRPr="00A10451" w:rsidRDefault="00492684" w:rsidP="003F702D">
      <w:pPr>
        <w:ind w:right="-2"/>
        <w:rPr>
          <w:rFonts w:cs="David"/>
        </w:rPr>
      </w:pPr>
    </w:p>
    <w:p w14:paraId="0A653457" w14:textId="378AF7D0" w:rsidR="00492684" w:rsidRPr="00A10451" w:rsidRDefault="00492684" w:rsidP="003F702D">
      <w:pPr>
        <w:ind w:right="-2"/>
        <w:rPr>
          <w:rFonts w:cs="David"/>
        </w:rPr>
      </w:pPr>
    </w:p>
    <w:p w14:paraId="4F6DA60F" w14:textId="77777777" w:rsidR="00234E84" w:rsidRPr="00A10451" w:rsidRDefault="00234E84" w:rsidP="003F702D">
      <w:pPr>
        <w:ind w:right="-2"/>
        <w:rPr>
          <w:rFonts w:cs="David"/>
        </w:rPr>
      </w:pPr>
    </w:p>
    <w:p w14:paraId="32B5D2BA" w14:textId="77777777" w:rsidR="00D77161" w:rsidRDefault="00D77161">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3F702D">
      <w:pPr>
        <w:ind w:right="-2"/>
        <w:rPr>
          <w:rFonts w:cs="David"/>
          <w:b/>
          <w:bCs/>
          <w:sz w:val="28"/>
          <w:szCs w:val="28"/>
        </w:rPr>
      </w:pPr>
      <w:r w:rsidRPr="00A10451">
        <w:rPr>
          <w:rFonts w:cs="David" w:hint="cs"/>
          <w:b/>
          <w:bCs/>
          <w:sz w:val="28"/>
          <w:szCs w:val="28"/>
        </w:rPr>
        <w:lastRenderedPageBreak/>
        <w:t>Abstract</w:t>
      </w:r>
    </w:p>
    <w:p w14:paraId="2BDC4F1A" w14:textId="405F8F5A" w:rsidR="00B61BB8" w:rsidRDefault="00B61BB8" w:rsidP="003F702D">
      <w:pPr>
        <w:spacing w:after="160"/>
        <w:ind w:right="-2"/>
        <w:rPr>
          <w:rFonts w:cs="David"/>
        </w:rPr>
      </w:pPr>
      <w:r w:rsidRPr="00A10451">
        <w:rPr>
          <w:rFonts w:cs="David" w:hint="cs"/>
        </w:rPr>
        <w:t>TBD</w:t>
      </w:r>
      <w:r w:rsidR="001F1289" w:rsidRPr="00A10451">
        <w:rPr>
          <w:rFonts w:cs="David" w:hint="cs"/>
        </w:rPr>
        <w:t xml:space="preserve">. </w:t>
      </w:r>
    </w:p>
    <w:p w14:paraId="2D0B553A" w14:textId="24C79071" w:rsidR="00510667" w:rsidRDefault="00510667" w:rsidP="003F702D">
      <w:pPr>
        <w:spacing w:after="160"/>
        <w:ind w:right="-2"/>
        <w:rPr>
          <w:rFonts w:cs="David"/>
        </w:rPr>
      </w:pPr>
      <w:r>
        <w:rPr>
          <w:rFonts w:cs="David"/>
        </w:rPr>
        <w:t xml:space="preserve">To do – </w:t>
      </w:r>
    </w:p>
    <w:p w14:paraId="3461075B" w14:textId="1BD74A58" w:rsidR="00B9132B" w:rsidRDefault="00B9132B" w:rsidP="003F702D">
      <w:pPr>
        <w:spacing w:after="160"/>
        <w:ind w:right="-2"/>
        <w:rPr>
          <w:rFonts w:cs="David"/>
          <w:b/>
          <w:bCs/>
          <w:strike/>
        </w:rPr>
      </w:pPr>
      <w:r w:rsidRPr="00A33910">
        <w:rPr>
          <w:rFonts w:cs="David"/>
          <w:b/>
          <w:bCs/>
          <w:strike/>
        </w:rPr>
        <w:t>Organize the introduction</w:t>
      </w:r>
    </w:p>
    <w:p w14:paraId="2D4BDF85" w14:textId="3186232E" w:rsidR="00A52B3A" w:rsidRPr="00880BBF" w:rsidRDefault="00A52B3A" w:rsidP="003F702D">
      <w:pPr>
        <w:spacing w:after="160"/>
        <w:ind w:right="-2"/>
        <w:rPr>
          <w:rFonts w:cs="David"/>
          <w:b/>
          <w:bCs/>
          <w:strike/>
          <w:rtl/>
        </w:rPr>
      </w:pPr>
      <w:r w:rsidRPr="00880BBF">
        <w:rPr>
          <w:rFonts w:cs="David"/>
          <w:b/>
          <w:bCs/>
          <w:strike/>
        </w:rPr>
        <w:t>Borg</w:t>
      </w:r>
    </w:p>
    <w:p w14:paraId="10B597C7" w14:textId="4C7A02B8" w:rsidR="00510667" w:rsidRPr="004060BA" w:rsidRDefault="00510667" w:rsidP="003F702D">
      <w:pPr>
        <w:spacing w:after="160"/>
        <w:ind w:right="-2"/>
        <w:rPr>
          <w:rFonts w:cs="David"/>
          <w:b/>
          <w:bCs/>
          <w:strike/>
        </w:rPr>
      </w:pPr>
      <w:r w:rsidRPr="004060BA">
        <w:rPr>
          <w:rFonts w:cs="David"/>
          <w:b/>
          <w:bCs/>
          <w:strike/>
        </w:rPr>
        <w:t>Write about sensor heterogeneity</w:t>
      </w:r>
      <w:r w:rsidR="0013642B" w:rsidRPr="004060BA">
        <w:rPr>
          <w:rFonts w:cs="David"/>
          <w:b/>
          <w:bCs/>
          <w:strike/>
        </w:rPr>
        <w:t xml:space="preserve"> -</w:t>
      </w:r>
      <w:r w:rsidR="00955C43" w:rsidRPr="004060BA">
        <w:rPr>
          <w:rFonts w:cs="David" w:hint="cs"/>
          <w:b/>
          <w:bCs/>
          <w:strike/>
          <w:rtl/>
        </w:rPr>
        <w:t xml:space="preserve"> </w:t>
      </w:r>
      <w:r w:rsidR="0013642B" w:rsidRPr="004060BA">
        <w:rPr>
          <w:rFonts w:cs="David"/>
          <w:b/>
          <w:bCs/>
          <w:strike/>
        </w:rPr>
        <w:t>LR</w:t>
      </w:r>
    </w:p>
    <w:p w14:paraId="4C6571E0" w14:textId="060304DF" w:rsidR="00510667" w:rsidRDefault="00510667" w:rsidP="003F702D">
      <w:pPr>
        <w:spacing w:after="160"/>
        <w:ind w:right="-2"/>
        <w:rPr>
          <w:rFonts w:cs="David"/>
          <w:b/>
          <w:bCs/>
        </w:rPr>
      </w:pPr>
      <w:r w:rsidRPr="008703D6">
        <w:rPr>
          <w:rFonts w:cs="David"/>
          <w:b/>
          <w:bCs/>
        </w:rPr>
        <w:t xml:space="preserve">Write </w:t>
      </w:r>
      <w:r w:rsidR="002916A0" w:rsidRPr="008703D6">
        <w:rPr>
          <w:rFonts w:cs="David"/>
          <w:b/>
          <w:bCs/>
        </w:rPr>
        <w:t xml:space="preserve">an </w:t>
      </w:r>
      <w:r w:rsidRPr="008703D6">
        <w:rPr>
          <w:rFonts w:cs="David"/>
          <w:b/>
          <w:bCs/>
        </w:rPr>
        <w:t>abstract</w:t>
      </w:r>
    </w:p>
    <w:p w14:paraId="3CDE98A2" w14:textId="1BEBD80E" w:rsidR="008A332D" w:rsidRDefault="008A332D" w:rsidP="003F702D">
      <w:pPr>
        <w:spacing w:after="160"/>
        <w:ind w:right="-2"/>
        <w:rPr>
          <w:rFonts w:cs="David"/>
          <w:b/>
          <w:bCs/>
          <w:rtl/>
        </w:rPr>
      </w:pPr>
      <w:r>
        <w:rPr>
          <w:rFonts w:cs="David"/>
          <w:b/>
          <w:bCs/>
        </w:rPr>
        <w:t>Write schedule</w:t>
      </w:r>
    </w:p>
    <w:p w14:paraId="41CC43D0" w14:textId="17988BF9" w:rsidR="0002533E" w:rsidRDefault="0002533E" w:rsidP="003F702D">
      <w:pPr>
        <w:spacing w:after="160"/>
        <w:ind w:right="-2"/>
        <w:rPr>
          <w:rFonts w:cs="David"/>
          <w:b/>
          <w:bCs/>
        </w:rPr>
      </w:pPr>
      <w:r>
        <w:rPr>
          <w:rFonts w:cs="David"/>
          <w:b/>
          <w:bCs/>
        </w:rPr>
        <w:t xml:space="preserve">Tables and figures </w:t>
      </w:r>
    </w:p>
    <w:p w14:paraId="757FC6DE" w14:textId="1C925003" w:rsidR="008703D6" w:rsidRDefault="008703D6" w:rsidP="003F702D">
      <w:pPr>
        <w:spacing w:after="160"/>
        <w:ind w:right="-2"/>
        <w:rPr>
          <w:rFonts w:cs="David"/>
          <w:b/>
          <w:bCs/>
        </w:rPr>
      </w:pPr>
      <w:r>
        <w:rPr>
          <w:rFonts w:cs="David"/>
          <w:b/>
          <w:bCs/>
        </w:rPr>
        <w:t>Go over what Shai talked about</w:t>
      </w:r>
      <w:r w:rsidR="00624704">
        <w:rPr>
          <w:rFonts w:cs="David"/>
          <w:b/>
          <w:bCs/>
        </w:rPr>
        <w:t xml:space="preserve"> f2f</w:t>
      </w:r>
    </w:p>
    <w:p w14:paraId="34143658" w14:textId="05A281D6" w:rsidR="002C35F7" w:rsidRPr="000D2E3C" w:rsidRDefault="002C35F7" w:rsidP="003F702D">
      <w:pPr>
        <w:spacing w:after="160"/>
        <w:ind w:right="-2"/>
        <w:rPr>
          <w:rFonts w:cs="David"/>
          <w:b/>
          <w:bCs/>
          <w:strike/>
        </w:rPr>
      </w:pPr>
      <w:r w:rsidRPr="000D2E3C">
        <w:rPr>
          <w:rFonts w:cs="David"/>
          <w:b/>
          <w:bCs/>
          <w:strike/>
        </w:rPr>
        <w:t>Insert table of content</w:t>
      </w:r>
    </w:p>
    <w:p w14:paraId="58125397" w14:textId="77777777" w:rsidR="00510667" w:rsidRPr="00A10451" w:rsidRDefault="00510667" w:rsidP="003F702D">
      <w:pPr>
        <w:spacing w:after="160"/>
        <w:ind w:right="-2"/>
        <w:rPr>
          <w:rFonts w:cs="David"/>
        </w:rPr>
      </w:pPr>
    </w:p>
    <w:p w14:paraId="592F462F" w14:textId="05A44E7F" w:rsidR="00E34EA0" w:rsidRPr="00A10451" w:rsidRDefault="00E34EA0" w:rsidP="003F702D">
      <w:pPr>
        <w:spacing w:after="160"/>
        <w:ind w:right="-2"/>
        <w:rPr>
          <w:rFonts w:cs="David"/>
        </w:rPr>
      </w:pPr>
    </w:p>
    <w:p w14:paraId="0B641450" w14:textId="196C010E" w:rsidR="00E34EA0" w:rsidRPr="00A10451" w:rsidRDefault="00E34EA0" w:rsidP="003F702D">
      <w:pPr>
        <w:spacing w:after="160"/>
        <w:ind w:right="-2"/>
        <w:rPr>
          <w:rFonts w:cs="David"/>
        </w:rPr>
      </w:pPr>
    </w:p>
    <w:p w14:paraId="5F712E35" w14:textId="140682F8" w:rsidR="00E34EA0" w:rsidRPr="00A10451" w:rsidRDefault="00E34EA0" w:rsidP="003F702D">
      <w:pPr>
        <w:spacing w:after="160"/>
        <w:ind w:right="-2"/>
        <w:rPr>
          <w:rFonts w:cs="David"/>
        </w:rPr>
      </w:pPr>
    </w:p>
    <w:p w14:paraId="58DB2428" w14:textId="6A06F7FB" w:rsidR="00E34EA0" w:rsidRPr="00A10451" w:rsidRDefault="00E34EA0" w:rsidP="003F702D">
      <w:pPr>
        <w:spacing w:after="160"/>
        <w:ind w:right="-2"/>
        <w:rPr>
          <w:rFonts w:cs="David"/>
        </w:rPr>
      </w:pPr>
    </w:p>
    <w:p w14:paraId="28645624" w14:textId="2C496385" w:rsidR="00E34EA0" w:rsidRPr="00A10451" w:rsidRDefault="00E34EA0" w:rsidP="003F702D">
      <w:pPr>
        <w:spacing w:after="160"/>
        <w:ind w:right="-2"/>
        <w:rPr>
          <w:rFonts w:cs="David"/>
        </w:rPr>
      </w:pPr>
    </w:p>
    <w:p w14:paraId="167BA0E3" w14:textId="1FD7E774" w:rsidR="00E34EA0" w:rsidRPr="00A10451" w:rsidRDefault="00E34EA0" w:rsidP="003F702D">
      <w:pPr>
        <w:spacing w:after="160"/>
        <w:ind w:right="-2"/>
        <w:rPr>
          <w:rFonts w:cs="David"/>
        </w:rPr>
      </w:pPr>
    </w:p>
    <w:p w14:paraId="38D70F74" w14:textId="2D78A577" w:rsidR="00E34EA0" w:rsidRPr="00A10451" w:rsidRDefault="00E34EA0" w:rsidP="003F702D">
      <w:pPr>
        <w:spacing w:after="160"/>
        <w:ind w:right="-2"/>
        <w:rPr>
          <w:rFonts w:cs="David"/>
        </w:rPr>
      </w:pPr>
    </w:p>
    <w:p w14:paraId="08709549" w14:textId="621BB6D5" w:rsidR="00E34EA0" w:rsidRPr="00A10451" w:rsidRDefault="00E34EA0" w:rsidP="003F702D">
      <w:pPr>
        <w:spacing w:after="160"/>
        <w:ind w:right="-2"/>
        <w:rPr>
          <w:rFonts w:cs="David"/>
        </w:rPr>
      </w:pPr>
    </w:p>
    <w:p w14:paraId="5C41F4C0" w14:textId="69574EC0" w:rsidR="00E34EA0" w:rsidRPr="00A10451" w:rsidRDefault="00E34EA0" w:rsidP="003F702D">
      <w:pPr>
        <w:spacing w:after="160"/>
        <w:ind w:right="-2"/>
        <w:rPr>
          <w:rFonts w:cs="David"/>
        </w:rPr>
      </w:pPr>
    </w:p>
    <w:p w14:paraId="55751642" w14:textId="07E3BB25" w:rsidR="00E34EA0" w:rsidRPr="00A10451" w:rsidRDefault="00E34EA0" w:rsidP="003F702D">
      <w:pPr>
        <w:spacing w:after="160"/>
        <w:ind w:right="-2"/>
        <w:rPr>
          <w:rFonts w:cs="David"/>
        </w:rPr>
      </w:pPr>
    </w:p>
    <w:p w14:paraId="468F33C3" w14:textId="7EC197F4" w:rsidR="00E34EA0" w:rsidRPr="00A10451" w:rsidRDefault="00E34EA0" w:rsidP="003F702D">
      <w:pPr>
        <w:spacing w:after="160"/>
        <w:ind w:right="-2"/>
        <w:rPr>
          <w:rFonts w:cs="David"/>
        </w:rPr>
      </w:pPr>
    </w:p>
    <w:p w14:paraId="63EF5CDB" w14:textId="70CA2914" w:rsidR="00E34EA0" w:rsidRPr="00A10451" w:rsidRDefault="00E34EA0" w:rsidP="003F702D">
      <w:pPr>
        <w:spacing w:after="160"/>
        <w:ind w:right="-2"/>
        <w:rPr>
          <w:rFonts w:cs="David"/>
        </w:rPr>
      </w:pPr>
    </w:p>
    <w:p w14:paraId="1696D735" w14:textId="33CAD84F" w:rsidR="00E34EA0" w:rsidRPr="00A10451" w:rsidRDefault="00E34EA0" w:rsidP="003F702D">
      <w:pPr>
        <w:spacing w:after="160"/>
        <w:ind w:right="-2"/>
        <w:rPr>
          <w:rFonts w:cs="David"/>
        </w:rPr>
      </w:pPr>
    </w:p>
    <w:p w14:paraId="07D91031" w14:textId="2D4ED1D6" w:rsidR="00E34EA0" w:rsidRPr="00A10451" w:rsidRDefault="00E34EA0" w:rsidP="003F702D">
      <w:pPr>
        <w:spacing w:after="160"/>
        <w:ind w:right="-2"/>
        <w:rPr>
          <w:rFonts w:cs="David"/>
        </w:rPr>
      </w:pPr>
    </w:p>
    <w:p w14:paraId="43D4D4C3" w14:textId="56F30465" w:rsidR="00E34EA0" w:rsidRPr="00A10451" w:rsidRDefault="00E34EA0" w:rsidP="003F702D">
      <w:pPr>
        <w:spacing w:after="160"/>
        <w:ind w:right="-2"/>
        <w:rPr>
          <w:rFonts w:cs="David"/>
        </w:rPr>
      </w:pPr>
    </w:p>
    <w:p w14:paraId="77DBF6EA" w14:textId="4C9C798D" w:rsidR="00E34EA0" w:rsidRPr="00A10451" w:rsidRDefault="00E34EA0" w:rsidP="003F702D">
      <w:pPr>
        <w:spacing w:after="160"/>
        <w:ind w:right="-2"/>
        <w:rPr>
          <w:rFonts w:cs="David"/>
        </w:rPr>
      </w:pPr>
    </w:p>
    <w:sdt>
      <w:sdtPr>
        <w:rPr>
          <w:b/>
        </w:rPr>
        <w:id w:val="585124063"/>
        <w:docPartObj>
          <w:docPartGallery w:val="Table of Contents"/>
          <w:docPartUnique/>
        </w:docPartObj>
      </w:sdtPr>
      <w:sdtEndPr>
        <w:rPr>
          <w:b w:val="0"/>
          <w:bCs/>
          <w:noProof/>
        </w:rPr>
      </w:sdtEndPr>
      <w:sdtContent>
        <w:p w14:paraId="2FF68FFD" w14:textId="498F16F5" w:rsidR="00A52152" w:rsidRPr="00410CF7" w:rsidRDefault="00A52152" w:rsidP="002C3AD5">
          <w:pPr>
            <w:rPr>
              <w:b/>
              <w:bCs/>
              <w:sz w:val="28"/>
              <w:szCs w:val="28"/>
            </w:rPr>
          </w:pPr>
          <w:r w:rsidRPr="00410CF7">
            <w:rPr>
              <w:b/>
              <w:bCs/>
              <w:sz w:val="28"/>
              <w:szCs w:val="28"/>
            </w:rPr>
            <w:t>Table of Contents</w:t>
          </w:r>
        </w:p>
        <w:p w14:paraId="4A511FA3" w14:textId="19B30487" w:rsidR="00A52152" w:rsidRPr="00A52152" w:rsidRDefault="00A52152" w:rsidP="00D32836">
          <w:pPr>
            <w:pStyle w:val="TOC1"/>
            <w:spacing w:line="276" w:lineRule="auto"/>
            <w:rPr>
              <w:rtl/>
            </w:rPr>
          </w:pPr>
          <w:r w:rsidRPr="00A52152">
            <w:rPr>
              <w:rFonts w:hint="cs"/>
              <w:noProof w:val="0"/>
            </w:rPr>
            <w:fldChar w:fldCharType="begin"/>
          </w:r>
          <w:r w:rsidRPr="00A52152">
            <w:rPr>
              <w:rFonts w:hint="cs"/>
            </w:rPr>
            <w:instrText xml:space="preserve"> TOC \o "1-3" \h \z \u </w:instrText>
          </w:r>
          <w:r w:rsidRPr="00A52152">
            <w:rPr>
              <w:rFonts w:hint="cs"/>
              <w:noProof w:val="0"/>
            </w:rPr>
            <w:fldChar w:fldCharType="separate"/>
          </w:r>
          <w:hyperlink w:anchor="_Toc11674400" w:history="1">
            <w:r w:rsidRPr="00A52152">
              <w:rPr>
                <w:rStyle w:val="Hyperlink"/>
                <w:rFonts w:hint="cs"/>
              </w:rPr>
              <w:t>Introduction</w:t>
            </w:r>
            <w:r w:rsidRPr="00A52152">
              <w:rPr>
                <w:rFonts w:hint="cs"/>
                <w:webHidden/>
                <w:rtl/>
              </w:rPr>
              <w:tab/>
            </w:r>
            <w:r w:rsidRPr="00A52152">
              <w:rPr>
                <w:rFonts w:hint="cs"/>
                <w:webHidden/>
                <w:rtl/>
              </w:rPr>
              <w:fldChar w:fldCharType="begin"/>
            </w:r>
            <w:r w:rsidRPr="00A52152">
              <w:rPr>
                <w:rFonts w:hint="cs"/>
                <w:webHidden/>
                <w:rtl/>
              </w:rPr>
              <w:instrText xml:space="preserve"> </w:instrText>
            </w:r>
            <w:r w:rsidRPr="00A52152">
              <w:rPr>
                <w:rFonts w:hint="cs"/>
                <w:webHidden/>
              </w:rPr>
              <w:instrText>PAGEREF</w:instrText>
            </w:r>
            <w:r w:rsidRPr="00A52152">
              <w:rPr>
                <w:rFonts w:hint="cs"/>
                <w:webHidden/>
                <w:rtl/>
              </w:rPr>
              <w:instrText xml:space="preserve"> _</w:instrText>
            </w:r>
            <w:r w:rsidRPr="00A52152">
              <w:rPr>
                <w:rFonts w:hint="cs"/>
                <w:webHidden/>
              </w:rPr>
              <w:instrText>Toc11674400 \h</w:instrText>
            </w:r>
            <w:r w:rsidRPr="00A52152">
              <w:rPr>
                <w:rFonts w:hint="cs"/>
                <w:webHidden/>
                <w:rtl/>
              </w:rPr>
              <w:instrText xml:space="preserve"> </w:instrText>
            </w:r>
            <w:r w:rsidRPr="00A52152">
              <w:rPr>
                <w:rFonts w:hint="cs"/>
                <w:webHidden/>
                <w:rtl/>
              </w:rPr>
            </w:r>
            <w:r w:rsidRPr="00A52152">
              <w:rPr>
                <w:rFonts w:hint="cs"/>
                <w:webHidden/>
                <w:rtl/>
              </w:rPr>
              <w:fldChar w:fldCharType="separate"/>
            </w:r>
            <w:r w:rsidR="004060BA">
              <w:rPr>
                <w:webHidden/>
              </w:rPr>
              <w:t>1</w:t>
            </w:r>
            <w:r w:rsidRPr="00A52152">
              <w:rPr>
                <w:rFonts w:hint="cs"/>
                <w:webHidden/>
                <w:rtl/>
              </w:rPr>
              <w:fldChar w:fldCharType="end"/>
            </w:r>
          </w:hyperlink>
        </w:p>
        <w:p w14:paraId="25377C7E" w14:textId="77431E19" w:rsidR="00A52152" w:rsidRPr="00A52152" w:rsidRDefault="00ED598A" w:rsidP="00D32836">
          <w:pPr>
            <w:pStyle w:val="TOC2"/>
            <w:spacing w:line="276" w:lineRule="auto"/>
            <w:rPr>
              <w:noProof/>
              <w:rtl/>
            </w:rPr>
          </w:pPr>
          <w:hyperlink w:anchor="_Toc11674401" w:history="1">
            <w:r w:rsidR="00A52152" w:rsidRPr="00A52152">
              <w:rPr>
                <w:rStyle w:val="Hyperlink"/>
                <w:rFonts w:ascii="David" w:hAnsi="David" w:cs="David" w:hint="cs"/>
                <w:b w:val="0"/>
                <w:noProof/>
                <w:sz w:val="24"/>
                <w:szCs w:val="24"/>
              </w:rPr>
              <w:t>Air pollution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Toc11674401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w:t>
            </w:r>
            <w:r w:rsidR="00A52152" w:rsidRPr="00A52152">
              <w:rPr>
                <w:rFonts w:hint="cs"/>
                <w:noProof/>
                <w:webHidden/>
                <w:rtl/>
              </w:rPr>
              <w:fldChar w:fldCharType="end"/>
            </w:r>
          </w:hyperlink>
        </w:p>
        <w:p w14:paraId="5CAFC42A" w14:textId="4D1C4FFD" w:rsidR="00A52152" w:rsidRPr="00A52152" w:rsidRDefault="00ED598A" w:rsidP="00D32836">
          <w:pPr>
            <w:pStyle w:val="TOC2"/>
            <w:spacing w:line="276" w:lineRule="auto"/>
            <w:rPr>
              <w:noProof/>
              <w:rtl/>
            </w:rPr>
          </w:pPr>
          <w:hyperlink w:anchor="_Toc11674402" w:history="1">
            <w:r w:rsidR="00A52152" w:rsidRPr="00A52152">
              <w:rPr>
                <w:rStyle w:val="Hyperlink"/>
                <w:rFonts w:ascii="David" w:hAnsi="David" w:cs="David" w:hint="cs"/>
                <w:b w:val="0"/>
                <w:noProof/>
                <w:sz w:val="24"/>
                <w:szCs w:val="24"/>
              </w:rPr>
              <w:t>Monitoring air pollution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Toc11674402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w:t>
            </w:r>
            <w:r w:rsidR="00A52152" w:rsidRPr="00A52152">
              <w:rPr>
                <w:rFonts w:hint="cs"/>
                <w:noProof/>
                <w:webHidden/>
                <w:rtl/>
              </w:rPr>
              <w:fldChar w:fldCharType="end"/>
            </w:r>
          </w:hyperlink>
        </w:p>
        <w:p w14:paraId="5E0569A8" w14:textId="576BF00E" w:rsidR="00A52152" w:rsidRPr="00A52152" w:rsidRDefault="00ED598A" w:rsidP="00D32836">
          <w:pPr>
            <w:pStyle w:val="TOC2"/>
            <w:spacing w:line="276" w:lineRule="auto"/>
            <w:rPr>
              <w:noProof/>
              <w:rtl/>
            </w:rPr>
          </w:pPr>
          <w:hyperlink w:anchor="_Toc11674403" w:history="1">
            <w:r w:rsidR="00A52152" w:rsidRPr="00A52152">
              <w:rPr>
                <w:rStyle w:val="Hyperlink"/>
                <w:rFonts w:ascii="David" w:hAnsi="David" w:cs="David" w:hint="cs"/>
                <w:b w:val="0"/>
                <w:noProof/>
                <w:sz w:val="24"/>
                <w:szCs w:val="24"/>
              </w:rPr>
              <w:t>Air pollution representation in space</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Toc11674403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2</w:t>
            </w:r>
            <w:r w:rsidR="00A52152" w:rsidRPr="00A52152">
              <w:rPr>
                <w:rFonts w:hint="cs"/>
                <w:noProof/>
                <w:webHidden/>
                <w:rtl/>
              </w:rPr>
              <w:fldChar w:fldCharType="end"/>
            </w:r>
          </w:hyperlink>
        </w:p>
        <w:p w14:paraId="10B3292D" w14:textId="5DD5651A" w:rsidR="00A52152" w:rsidRPr="00A52152" w:rsidRDefault="00ED598A" w:rsidP="00D32836">
          <w:pPr>
            <w:pStyle w:val="TOC2"/>
            <w:spacing w:line="276" w:lineRule="auto"/>
            <w:rPr>
              <w:noProof/>
              <w:rtl/>
            </w:rPr>
          </w:pPr>
          <w:hyperlink w:anchor="_Toc11674404" w:history="1">
            <w:r w:rsidR="00A52152" w:rsidRPr="00A52152">
              <w:rPr>
                <w:rStyle w:val="Hyperlink"/>
                <w:rFonts w:ascii="David" w:hAnsi="David" w:cs="David" w:hint="cs"/>
                <w:b w:val="0"/>
                <w:noProof/>
                <w:sz w:val="24"/>
                <w:szCs w:val="24"/>
              </w:rPr>
              <w:t>Source term estimation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Toc11674404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3</w:t>
            </w:r>
            <w:r w:rsidR="00A52152" w:rsidRPr="00A52152">
              <w:rPr>
                <w:rFonts w:hint="cs"/>
                <w:noProof/>
                <w:webHidden/>
                <w:rtl/>
              </w:rPr>
              <w:fldChar w:fldCharType="end"/>
            </w:r>
          </w:hyperlink>
        </w:p>
        <w:p w14:paraId="443F6057" w14:textId="36B5F5DD" w:rsidR="00A52152" w:rsidRPr="00A52152" w:rsidRDefault="00ED598A" w:rsidP="00D32836">
          <w:pPr>
            <w:pStyle w:val="TOC2"/>
            <w:spacing w:line="276" w:lineRule="auto"/>
            <w:rPr>
              <w:noProof/>
              <w:rtl/>
            </w:rPr>
          </w:pPr>
          <w:hyperlink w:anchor="_Toc11674405" w:history="1">
            <w:r w:rsidR="00A52152" w:rsidRPr="00A52152">
              <w:rPr>
                <w:rStyle w:val="Hyperlink"/>
                <w:rFonts w:ascii="David" w:hAnsi="David" w:cs="David" w:hint="cs"/>
                <w:b w:val="0"/>
                <w:noProof/>
                <w:sz w:val="24"/>
                <w:szCs w:val="24"/>
              </w:rPr>
              <w:t>Network deployment</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Toc11674405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3</w:t>
            </w:r>
            <w:r w:rsidR="00A52152" w:rsidRPr="00A52152">
              <w:rPr>
                <w:rFonts w:hint="cs"/>
                <w:noProof/>
                <w:webHidden/>
                <w:rtl/>
              </w:rPr>
              <w:fldChar w:fldCharType="end"/>
            </w:r>
          </w:hyperlink>
        </w:p>
        <w:p w14:paraId="4E5FBDE6" w14:textId="30DA4F4C" w:rsidR="00A52152" w:rsidRPr="00A52152" w:rsidRDefault="00ED598A" w:rsidP="00D32836">
          <w:pPr>
            <w:pStyle w:val="TOC1"/>
            <w:spacing w:line="276" w:lineRule="auto"/>
            <w:rPr>
              <w:rtl/>
            </w:rPr>
          </w:pPr>
          <w:hyperlink w:anchor="_Toc11674406" w:history="1">
            <w:r w:rsidR="00A52152" w:rsidRPr="00A52152">
              <w:rPr>
                <w:rStyle w:val="Hyperlink"/>
                <w:rFonts w:hint="cs"/>
                <w:bCs/>
              </w:rPr>
              <w:t>Research hypothesis and objectives</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Toc11674406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5</w:t>
            </w:r>
            <w:r w:rsidR="00A52152" w:rsidRPr="00A52152">
              <w:rPr>
                <w:rFonts w:hint="cs"/>
                <w:webHidden/>
                <w:rtl/>
              </w:rPr>
              <w:fldChar w:fldCharType="end"/>
            </w:r>
          </w:hyperlink>
        </w:p>
        <w:p w14:paraId="4A0507A8" w14:textId="04FB9A1F" w:rsidR="00A52152" w:rsidRPr="00A52152" w:rsidRDefault="00ED598A" w:rsidP="00D32836">
          <w:pPr>
            <w:pStyle w:val="TOC2"/>
            <w:spacing w:line="276" w:lineRule="auto"/>
            <w:rPr>
              <w:noProof/>
              <w:rtl/>
            </w:rPr>
          </w:pPr>
          <w:hyperlink w:anchor="_Toc11674407" w:history="1">
            <w:r w:rsidR="00A52152" w:rsidRPr="00A52152">
              <w:rPr>
                <w:rStyle w:val="Hyperlink"/>
                <w:rFonts w:ascii="David" w:hAnsi="David" w:cs="David" w:hint="cs"/>
                <w:b w:val="0"/>
                <w:noProof/>
                <w:sz w:val="24"/>
                <w:szCs w:val="24"/>
              </w:rPr>
              <w:t>Research hypothesis</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Toc11674407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5</w:t>
            </w:r>
            <w:r w:rsidR="00A52152" w:rsidRPr="00A52152">
              <w:rPr>
                <w:rFonts w:hint="cs"/>
                <w:noProof/>
                <w:webHidden/>
                <w:rtl/>
              </w:rPr>
              <w:fldChar w:fldCharType="end"/>
            </w:r>
          </w:hyperlink>
        </w:p>
        <w:p w14:paraId="3E038F79" w14:textId="2B3F3AFC" w:rsidR="00A52152" w:rsidRPr="00A52152" w:rsidRDefault="00ED598A" w:rsidP="00D32836">
          <w:pPr>
            <w:pStyle w:val="TOC2"/>
            <w:spacing w:line="276" w:lineRule="auto"/>
            <w:rPr>
              <w:noProof/>
              <w:rtl/>
            </w:rPr>
          </w:pPr>
          <w:hyperlink w:anchor="_Toc11674408" w:history="1">
            <w:r w:rsidR="00A52152" w:rsidRPr="00A52152">
              <w:rPr>
                <w:rStyle w:val="Hyperlink"/>
                <w:rFonts w:ascii="David" w:hAnsi="David" w:cs="David" w:hint="cs"/>
                <w:b w:val="0"/>
                <w:noProof/>
                <w:sz w:val="24"/>
                <w:szCs w:val="24"/>
              </w:rPr>
              <w:t>Research objectives</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Toc11674408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5</w:t>
            </w:r>
            <w:r w:rsidR="00A52152" w:rsidRPr="00A52152">
              <w:rPr>
                <w:rFonts w:hint="cs"/>
                <w:noProof/>
                <w:webHidden/>
                <w:rtl/>
              </w:rPr>
              <w:fldChar w:fldCharType="end"/>
            </w:r>
          </w:hyperlink>
        </w:p>
        <w:p w14:paraId="29A3EDD3" w14:textId="2B985526" w:rsidR="00A52152" w:rsidRPr="00A52152" w:rsidRDefault="00ED598A" w:rsidP="00D32836">
          <w:pPr>
            <w:pStyle w:val="TOC1"/>
            <w:spacing w:line="276" w:lineRule="auto"/>
            <w:rPr>
              <w:rtl/>
            </w:rPr>
          </w:pPr>
          <w:hyperlink w:anchor="_Toc11674409" w:history="1">
            <w:r w:rsidR="00A52152" w:rsidRPr="00A52152">
              <w:rPr>
                <w:rStyle w:val="Hyperlink"/>
                <w:rFonts w:hint="cs"/>
              </w:rPr>
              <w:t>Research contribution</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Toc11674409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6</w:t>
            </w:r>
            <w:r w:rsidR="00A52152" w:rsidRPr="00A52152">
              <w:rPr>
                <w:rFonts w:hint="cs"/>
                <w:webHidden/>
                <w:rtl/>
              </w:rPr>
              <w:fldChar w:fldCharType="end"/>
            </w:r>
          </w:hyperlink>
        </w:p>
        <w:p w14:paraId="10E77B77" w14:textId="70424519" w:rsidR="00A52152" w:rsidRPr="00A52152" w:rsidRDefault="00ED598A" w:rsidP="00D32836">
          <w:pPr>
            <w:pStyle w:val="TOC1"/>
            <w:spacing w:line="276" w:lineRule="auto"/>
            <w:rPr>
              <w:rtl/>
            </w:rPr>
          </w:pPr>
          <w:hyperlink w:anchor="_Toc11674410" w:history="1">
            <w:r w:rsidR="00A52152" w:rsidRPr="00A52152">
              <w:rPr>
                <w:rStyle w:val="Hyperlink"/>
                <w:rFonts w:hint="cs"/>
              </w:rPr>
              <w:t>Literature review</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Toc11674410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7</w:t>
            </w:r>
            <w:r w:rsidR="00A52152" w:rsidRPr="00A52152">
              <w:rPr>
                <w:rFonts w:hint="cs"/>
                <w:webHidden/>
                <w:rtl/>
              </w:rPr>
              <w:fldChar w:fldCharType="end"/>
            </w:r>
          </w:hyperlink>
        </w:p>
        <w:p w14:paraId="1B784678" w14:textId="70223692" w:rsidR="00A52152" w:rsidRPr="00A52152" w:rsidRDefault="00ED598A" w:rsidP="00D32836">
          <w:pPr>
            <w:pStyle w:val="TOC2"/>
            <w:spacing w:line="276" w:lineRule="auto"/>
            <w:rPr>
              <w:noProof/>
              <w:rtl/>
            </w:rPr>
          </w:pPr>
          <w:hyperlink w:anchor="_Toc11674411" w:history="1">
            <w:r w:rsidR="00A52152" w:rsidRPr="00A52152">
              <w:rPr>
                <w:rStyle w:val="Hyperlink"/>
                <w:rFonts w:ascii="David" w:hAnsi="David" w:cs="David" w:hint="cs"/>
                <w:b w:val="0"/>
                <w:noProof/>
                <w:sz w:val="24"/>
                <w:szCs w:val="24"/>
              </w:rPr>
              <w:t>The problem of sensors’ deployment</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Toc11674411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7</w:t>
            </w:r>
            <w:r w:rsidR="00A52152" w:rsidRPr="00A52152">
              <w:rPr>
                <w:rFonts w:hint="cs"/>
                <w:noProof/>
                <w:webHidden/>
                <w:rtl/>
              </w:rPr>
              <w:fldChar w:fldCharType="end"/>
            </w:r>
          </w:hyperlink>
        </w:p>
        <w:p w14:paraId="703432F2" w14:textId="51898A30" w:rsidR="00A52152" w:rsidRPr="00A52152" w:rsidRDefault="00ED598A" w:rsidP="00D32836">
          <w:pPr>
            <w:pStyle w:val="TOC2"/>
            <w:spacing w:line="276" w:lineRule="auto"/>
            <w:rPr>
              <w:noProof/>
              <w:rtl/>
            </w:rPr>
          </w:pPr>
          <w:hyperlink w:anchor="_Toc11674412" w:history="1">
            <w:r w:rsidR="00A52152" w:rsidRPr="00A52152">
              <w:rPr>
                <w:rStyle w:val="Hyperlink"/>
                <w:rFonts w:ascii="David" w:hAnsi="David" w:cs="David" w:hint="cs"/>
                <w:b w:val="0"/>
                <w:noProof/>
                <w:sz w:val="24"/>
                <w:szCs w:val="24"/>
              </w:rPr>
              <w:t>The importance of network’s application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Toc11674412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7</w:t>
            </w:r>
            <w:r w:rsidR="00A52152" w:rsidRPr="00A52152">
              <w:rPr>
                <w:rFonts w:hint="cs"/>
                <w:noProof/>
                <w:webHidden/>
                <w:rtl/>
              </w:rPr>
              <w:fldChar w:fldCharType="end"/>
            </w:r>
          </w:hyperlink>
        </w:p>
        <w:p w14:paraId="1D936773" w14:textId="45B44DDD" w:rsidR="00A52152" w:rsidRPr="00A52152" w:rsidRDefault="00ED598A" w:rsidP="00D32836">
          <w:pPr>
            <w:pStyle w:val="TOC2"/>
            <w:spacing w:line="276" w:lineRule="auto"/>
            <w:rPr>
              <w:noProof/>
              <w:rtl/>
            </w:rPr>
          </w:pPr>
          <w:hyperlink w:anchor="_Toc11674413" w:history="1">
            <w:r w:rsidR="00A52152" w:rsidRPr="00A52152">
              <w:rPr>
                <w:rStyle w:val="Hyperlink"/>
                <w:rFonts w:ascii="David" w:hAnsi="David" w:cs="David" w:hint="cs"/>
                <w:b w:val="0"/>
                <w:noProof/>
                <w:sz w:val="24"/>
                <w:szCs w:val="24"/>
              </w:rPr>
              <w:t>Sensors’ redeployment</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Toc11674413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9</w:t>
            </w:r>
            <w:r w:rsidR="00A52152" w:rsidRPr="00A52152">
              <w:rPr>
                <w:rFonts w:hint="cs"/>
                <w:noProof/>
                <w:webHidden/>
                <w:rtl/>
              </w:rPr>
              <w:fldChar w:fldCharType="end"/>
            </w:r>
          </w:hyperlink>
        </w:p>
        <w:p w14:paraId="3AF4723B" w14:textId="2211C022" w:rsidR="00A52152" w:rsidRPr="00A52152" w:rsidRDefault="00ED598A" w:rsidP="00D32836">
          <w:pPr>
            <w:pStyle w:val="TOC2"/>
            <w:spacing w:line="276" w:lineRule="auto"/>
            <w:rPr>
              <w:noProof/>
              <w:rtl/>
            </w:rPr>
          </w:pPr>
          <w:hyperlink w:anchor="_Toc11674414" w:history="1">
            <w:r w:rsidR="00A52152" w:rsidRPr="00A52152">
              <w:rPr>
                <w:rStyle w:val="Hyperlink"/>
                <w:rFonts w:ascii="David" w:hAnsi="David" w:cs="David" w:hint="cs"/>
                <w:b w:val="0"/>
                <w:noProof/>
                <w:sz w:val="24"/>
                <w:szCs w:val="24"/>
              </w:rPr>
              <w:t>Heterogeneity of network’s sensors</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Toc11674414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8</w:t>
            </w:r>
            <w:r w:rsidR="00A52152" w:rsidRPr="00A52152">
              <w:rPr>
                <w:rFonts w:hint="cs"/>
                <w:noProof/>
                <w:webHidden/>
                <w:rtl/>
              </w:rPr>
              <w:fldChar w:fldCharType="end"/>
            </w:r>
          </w:hyperlink>
        </w:p>
        <w:p w14:paraId="4ECF17E6" w14:textId="53613AE8" w:rsidR="00A52152" w:rsidRPr="00A52152" w:rsidRDefault="00ED598A" w:rsidP="00D32836">
          <w:pPr>
            <w:pStyle w:val="TOC2"/>
            <w:spacing w:line="276" w:lineRule="auto"/>
            <w:rPr>
              <w:noProof/>
              <w:rtl/>
            </w:rPr>
          </w:pPr>
          <w:hyperlink w:anchor="_Toc11674415" w:history="1">
            <w:r w:rsidR="00A52152" w:rsidRPr="00A52152">
              <w:rPr>
                <w:rStyle w:val="Hyperlink"/>
                <w:rFonts w:ascii="David" w:hAnsi="David" w:cs="David" w:hint="cs"/>
                <w:b w:val="0"/>
                <w:noProof/>
                <w:sz w:val="24"/>
                <w:szCs w:val="24"/>
              </w:rPr>
              <w:t>Optimization aspect</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Toc11674415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9</w:t>
            </w:r>
            <w:r w:rsidR="00A52152" w:rsidRPr="00A52152">
              <w:rPr>
                <w:rFonts w:hint="cs"/>
                <w:noProof/>
                <w:webHidden/>
                <w:rtl/>
              </w:rPr>
              <w:fldChar w:fldCharType="end"/>
            </w:r>
          </w:hyperlink>
        </w:p>
        <w:p w14:paraId="79D4C3EB" w14:textId="098A7E0F" w:rsidR="00A52152" w:rsidRPr="00A52152" w:rsidRDefault="00ED598A" w:rsidP="00D32836">
          <w:pPr>
            <w:pStyle w:val="TOC1"/>
            <w:spacing w:line="276" w:lineRule="auto"/>
            <w:rPr>
              <w:rtl/>
            </w:rPr>
          </w:pPr>
          <w:hyperlink w:anchor="_Toc11674416" w:history="1">
            <w:r w:rsidR="00A52152" w:rsidRPr="00A52152">
              <w:rPr>
                <w:rStyle w:val="Hyperlink"/>
                <w:rFonts w:hint="cs"/>
              </w:rPr>
              <w:t>Methods and Research plan</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Toc11674416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11</w:t>
            </w:r>
            <w:r w:rsidR="00A52152" w:rsidRPr="00A52152">
              <w:rPr>
                <w:rFonts w:hint="cs"/>
                <w:webHidden/>
                <w:rtl/>
              </w:rPr>
              <w:fldChar w:fldCharType="end"/>
            </w:r>
          </w:hyperlink>
        </w:p>
        <w:p w14:paraId="726D07C1" w14:textId="2A4D4020" w:rsidR="00A52152" w:rsidRPr="00A52152" w:rsidRDefault="00ED598A" w:rsidP="00D32836">
          <w:pPr>
            <w:pStyle w:val="TOC2"/>
            <w:spacing w:line="276" w:lineRule="auto"/>
            <w:rPr>
              <w:noProof/>
              <w:rtl/>
            </w:rPr>
          </w:pPr>
          <w:hyperlink w:anchor="_Toc11674417" w:history="1">
            <w:r w:rsidR="00A52152" w:rsidRPr="00A52152">
              <w:rPr>
                <w:rStyle w:val="Hyperlink"/>
                <w:rFonts w:ascii="David" w:hAnsi="David" w:cs="David" w:hint="cs"/>
                <w:b w:val="0"/>
                <w:noProof/>
                <w:sz w:val="24"/>
                <w:szCs w:val="24"/>
              </w:rPr>
              <w:t>Background</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Toc11674417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11</w:t>
            </w:r>
            <w:r w:rsidR="00A52152" w:rsidRPr="00A52152">
              <w:rPr>
                <w:rFonts w:hint="cs"/>
                <w:noProof/>
                <w:webHidden/>
                <w:rtl/>
              </w:rPr>
              <w:fldChar w:fldCharType="end"/>
            </w:r>
          </w:hyperlink>
        </w:p>
        <w:p w14:paraId="5BCF5AD7" w14:textId="4C6EE644" w:rsidR="00A52152" w:rsidRPr="00A52152" w:rsidRDefault="00ED598A" w:rsidP="00D32836">
          <w:pPr>
            <w:pStyle w:val="TOC3"/>
            <w:spacing w:line="276" w:lineRule="auto"/>
            <w:rPr>
              <w:noProof/>
              <w:rtl/>
            </w:rPr>
          </w:pPr>
          <w:hyperlink w:anchor="_Toc11674418" w:history="1">
            <w:r w:rsidR="00A52152" w:rsidRPr="00A52152">
              <w:rPr>
                <w:rStyle w:val="Hyperlink"/>
                <w:rFonts w:ascii="David" w:hAnsi="David" w:cs="David" w:hint="cs"/>
                <w:bCs/>
                <w:noProof/>
                <w:sz w:val="24"/>
                <w:szCs w:val="24"/>
              </w:rPr>
              <w:t>The Gaussian plume model</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Toc11674418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11</w:t>
            </w:r>
            <w:r w:rsidR="00A52152" w:rsidRPr="00A52152">
              <w:rPr>
                <w:rFonts w:hint="cs"/>
                <w:noProof/>
                <w:webHidden/>
                <w:rtl/>
              </w:rPr>
              <w:fldChar w:fldCharType="end"/>
            </w:r>
          </w:hyperlink>
        </w:p>
        <w:p w14:paraId="3CDCE151" w14:textId="31172EAF" w:rsidR="00A52152" w:rsidRPr="00A52152" w:rsidRDefault="00ED598A" w:rsidP="00D32836">
          <w:pPr>
            <w:pStyle w:val="TOC3"/>
            <w:spacing w:line="276" w:lineRule="auto"/>
            <w:rPr>
              <w:noProof/>
              <w:rtl/>
            </w:rPr>
          </w:pPr>
          <w:hyperlink w:anchor="_Toc11674419" w:history="1">
            <w:r w:rsidR="00A52152" w:rsidRPr="00A52152">
              <w:rPr>
                <w:rStyle w:val="Hyperlink"/>
                <w:rFonts w:ascii="David" w:hAnsi="David" w:cs="David" w:hint="cs"/>
                <w:bCs/>
                <w:noProof/>
                <w:sz w:val="24"/>
                <w:szCs w:val="24"/>
              </w:rPr>
              <w:t>Meteorology</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Toc11674419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12</w:t>
            </w:r>
            <w:r w:rsidR="00A52152" w:rsidRPr="00A52152">
              <w:rPr>
                <w:rFonts w:hint="cs"/>
                <w:noProof/>
                <w:webHidden/>
                <w:rtl/>
              </w:rPr>
              <w:fldChar w:fldCharType="end"/>
            </w:r>
          </w:hyperlink>
        </w:p>
        <w:p w14:paraId="00BCB9E5" w14:textId="3BD00A68" w:rsidR="00A52152" w:rsidRPr="00A52152" w:rsidRDefault="00ED598A" w:rsidP="00D32836">
          <w:pPr>
            <w:pStyle w:val="TOC3"/>
            <w:spacing w:line="276" w:lineRule="auto"/>
            <w:rPr>
              <w:noProof/>
              <w:rtl/>
            </w:rPr>
          </w:pPr>
          <w:hyperlink w:anchor="_Toc11674420" w:history="1">
            <w:r w:rsidR="00A52152" w:rsidRPr="00A52152">
              <w:rPr>
                <w:rStyle w:val="Hyperlink"/>
                <w:rFonts w:ascii="David" w:hAnsi="David" w:cs="David" w:hint="cs"/>
                <w:bCs/>
                <w:noProof/>
                <w:sz w:val="24"/>
                <w:szCs w:val="24"/>
              </w:rPr>
              <w:t>The Borg Multi-Objective Evolutionary algorithm (MOEA) framework</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Toc11674420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13</w:t>
            </w:r>
            <w:r w:rsidR="00A52152" w:rsidRPr="00A52152">
              <w:rPr>
                <w:rFonts w:hint="cs"/>
                <w:noProof/>
                <w:webHidden/>
                <w:rtl/>
              </w:rPr>
              <w:fldChar w:fldCharType="end"/>
            </w:r>
          </w:hyperlink>
        </w:p>
        <w:p w14:paraId="63343505" w14:textId="3D8DAD3C" w:rsidR="00A52152" w:rsidRPr="00A52152" w:rsidRDefault="00ED598A" w:rsidP="00D32836">
          <w:pPr>
            <w:pStyle w:val="TOC2"/>
            <w:spacing w:line="276" w:lineRule="auto"/>
            <w:rPr>
              <w:noProof/>
              <w:rtl/>
            </w:rPr>
          </w:pPr>
          <w:hyperlink w:anchor="_Toc11674421" w:history="1">
            <w:r w:rsidR="00A52152" w:rsidRPr="00A52152">
              <w:rPr>
                <w:rStyle w:val="Hyperlink"/>
                <w:rFonts w:ascii="David" w:hAnsi="David" w:cs="David" w:hint="cs"/>
                <w:b w:val="0"/>
                <w:noProof/>
                <w:sz w:val="24"/>
                <w:szCs w:val="24"/>
              </w:rPr>
              <w:t>Methodology – problem formulation and optimization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Toc11674421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13</w:t>
            </w:r>
            <w:r w:rsidR="00A52152" w:rsidRPr="00A52152">
              <w:rPr>
                <w:rFonts w:hint="cs"/>
                <w:noProof/>
                <w:webHidden/>
                <w:rtl/>
              </w:rPr>
              <w:fldChar w:fldCharType="end"/>
            </w:r>
          </w:hyperlink>
        </w:p>
        <w:p w14:paraId="64E2EECF" w14:textId="72AD3464" w:rsidR="00A52152" w:rsidRPr="00A52152" w:rsidRDefault="00ED598A" w:rsidP="00D32836">
          <w:pPr>
            <w:pStyle w:val="TOC3"/>
            <w:spacing w:line="276" w:lineRule="auto"/>
            <w:rPr>
              <w:noProof/>
              <w:rtl/>
            </w:rPr>
          </w:pPr>
          <w:hyperlink w:anchor="_Toc11674422" w:history="1">
            <w:r w:rsidR="00A52152" w:rsidRPr="00A52152">
              <w:rPr>
                <w:rStyle w:val="Hyperlink"/>
                <w:rFonts w:ascii="David" w:hAnsi="David" w:cs="David" w:hint="cs"/>
                <w:bCs/>
                <w:noProof/>
                <w:sz w:val="24"/>
                <w:szCs w:val="24"/>
              </w:rPr>
              <w:t>General formulation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Toc11674422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13</w:t>
            </w:r>
            <w:r w:rsidR="00A52152" w:rsidRPr="00A52152">
              <w:rPr>
                <w:rFonts w:hint="cs"/>
                <w:noProof/>
                <w:webHidden/>
                <w:rtl/>
              </w:rPr>
              <w:fldChar w:fldCharType="end"/>
            </w:r>
          </w:hyperlink>
        </w:p>
        <w:p w14:paraId="70F07960" w14:textId="46407512" w:rsidR="00A52152" w:rsidRPr="00A52152" w:rsidRDefault="00ED598A" w:rsidP="00D32836">
          <w:pPr>
            <w:pStyle w:val="TOC3"/>
            <w:spacing w:line="276" w:lineRule="auto"/>
            <w:rPr>
              <w:noProof/>
              <w:rtl/>
            </w:rPr>
          </w:pPr>
          <w:hyperlink w:anchor="_Toc11674423" w:history="1">
            <w:r w:rsidR="00A52152" w:rsidRPr="00A52152">
              <w:rPr>
                <w:rStyle w:val="Hyperlink"/>
                <w:rFonts w:ascii="David" w:hAnsi="David" w:cs="David" w:hint="cs"/>
                <w:bCs/>
                <w:noProof/>
                <w:sz w:val="24"/>
                <w:szCs w:val="24"/>
              </w:rPr>
              <w:t>Pairwise Euclidean distance (PED)</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Toc11674423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14</w:t>
            </w:r>
            <w:r w:rsidR="00A52152" w:rsidRPr="00A52152">
              <w:rPr>
                <w:rFonts w:hint="cs"/>
                <w:noProof/>
                <w:webHidden/>
                <w:rtl/>
              </w:rPr>
              <w:fldChar w:fldCharType="end"/>
            </w:r>
          </w:hyperlink>
        </w:p>
        <w:p w14:paraId="546D5395" w14:textId="766F29E3" w:rsidR="00A52152" w:rsidRPr="00A52152" w:rsidRDefault="00ED598A" w:rsidP="00D32836">
          <w:pPr>
            <w:pStyle w:val="TOC3"/>
            <w:spacing w:line="276" w:lineRule="auto"/>
            <w:rPr>
              <w:noProof/>
              <w:rtl/>
            </w:rPr>
          </w:pPr>
          <w:hyperlink w:anchor="_Toc11674424" w:history="1">
            <w:r w:rsidR="00A52152" w:rsidRPr="00A52152">
              <w:rPr>
                <w:rStyle w:val="Hyperlink"/>
                <w:rFonts w:ascii="David" w:hAnsi="David" w:cs="David" w:hint="cs"/>
                <w:bCs/>
                <w:noProof/>
                <w:sz w:val="24"/>
                <w:szCs w:val="24"/>
              </w:rPr>
              <w:t>Problem formulation</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Toc11674424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15</w:t>
            </w:r>
            <w:r w:rsidR="00A52152" w:rsidRPr="00A52152">
              <w:rPr>
                <w:rFonts w:hint="cs"/>
                <w:noProof/>
                <w:webHidden/>
                <w:rtl/>
              </w:rPr>
              <w:fldChar w:fldCharType="end"/>
            </w:r>
          </w:hyperlink>
        </w:p>
        <w:p w14:paraId="012C50C7" w14:textId="7CC94840" w:rsidR="00A52152" w:rsidRPr="00A52152" w:rsidRDefault="00ED598A" w:rsidP="00D32836">
          <w:pPr>
            <w:pStyle w:val="TOC3"/>
            <w:spacing w:line="276" w:lineRule="auto"/>
            <w:rPr>
              <w:noProof/>
              <w:rtl/>
            </w:rPr>
          </w:pPr>
          <w:hyperlink w:anchor="_Toc11674425" w:history="1">
            <w:r w:rsidR="00A52152" w:rsidRPr="00A52152">
              <w:rPr>
                <w:rStyle w:val="Hyperlink"/>
                <w:rFonts w:ascii="David" w:hAnsi="David" w:cs="David" w:hint="cs"/>
                <w:bCs/>
                <w:noProof/>
                <w:sz w:val="24"/>
                <w:szCs w:val="24"/>
              </w:rPr>
              <w:t>Tri-objective problem</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Toc11674425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15</w:t>
            </w:r>
            <w:r w:rsidR="00A52152" w:rsidRPr="00A52152">
              <w:rPr>
                <w:rFonts w:hint="cs"/>
                <w:noProof/>
                <w:webHidden/>
                <w:rtl/>
              </w:rPr>
              <w:fldChar w:fldCharType="end"/>
            </w:r>
          </w:hyperlink>
        </w:p>
        <w:p w14:paraId="1C238703" w14:textId="492D080B" w:rsidR="00A52152" w:rsidRPr="00A52152" w:rsidRDefault="00ED598A" w:rsidP="00D32836">
          <w:pPr>
            <w:pStyle w:val="TOC3"/>
            <w:spacing w:line="276" w:lineRule="auto"/>
            <w:rPr>
              <w:noProof/>
              <w:rtl/>
            </w:rPr>
          </w:pPr>
          <w:hyperlink w:anchor="_Toc11674426" w:history="1">
            <w:r w:rsidR="00A52152" w:rsidRPr="00A52152">
              <w:rPr>
                <w:rStyle w:val="Hyperlink"/>
                <w:rFonts w:ascii="David" w:hAnsi="David" w:cs="David" w:hint="cs"/>
                <w:bCs/>
                <w:noProof/>
                <w:sz w:val="24"/>
                <w:szCs w:val="24"/>
              </w:rPr>
              <w:t>Optimization procedure</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Toc11674426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16</w:t>
            </w:r>
            <w:r w:rsidR="00A52152" w:rsidRPr="00A52152">
              <w:rPr>
                <w:rFonts w:hint="cs"/>
                <w:noProof/>
                <w:webHidden/>
                <w:rtl/>
              </w:rPr>
              <w:fldChar w:fldCharType="end"/>
            </w:r>
          </w:hyperlink>
        </w:p>
        <w:p w14:paraId="19FF31B8" w14:textId="1EE46EF7" w:rsidR="00A52152" w:rsidRPr="00A52152" w:rsidRDefault="00ED598A" w:rsidP="00D32836">
          <w:pPr>
            <w:pStyle w:val="TOC2"/>
            <w:spacing w:line="276" w:lineRule="auto"/>
            <w:rPr>
              <w:noProof/>
              <w:rtl/>
            </w:rPr>
          </w:pPr>
          <w:hyperlink w:anchor="_Toc11674427" w:history="1">
            <w:r w:rsidR="00A52152" w:rsidRPr="00A52152">
              <w:rPr>
                <w:rStyle w:val="Hyperlink"/>
                <w:rFonts w:ascii="David" w:hAnsi="David" w:cs="David" w:hint="cs"/>
                <w:b w:val="0"/>
                <w:noProof/>
                <w:sz w:val="24"/>
                <w:szCs w:val="24"/>
              </w:rPr>
              <w:t>Meteorological data</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Toc11674427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16</w:t>
            </w:r>
            <w:r w:rsidR="00A52152" w:rsidRPr="00A52152">
              <w:rPr>
                <w:rFonts w:hint="cs"/>
                <w:noProof/>
                <w:webHidden/>
                <w:rtl/>
              </w:rPr>
              <w:fldChar w:fldCharType="end"/>
            </w:r>
          </w:hyperlink>
        </w:p>
        <w:p w14:paraId="6E232497" w14:textId="74F560C3" w:rsidR="00A52152" w:rsidRPr="00A52152" w:rsidRDefault="00ED598A" w:rsidP="00D32836">
          <w:pPr>
            <w:pStyle w:val="TOC1"/>
            <w:spacing w:line="276" w:lineRule="auto"/>
            <w:rPr>
              <w:rtl/>
            </w:rPr>
          </w:pPr>
          <w:hyperlink w:anchor="_Toc11674428" w:history="1">
            <w:r w:rsidR="00A52152" w:rsidRPr="00A52152">
              <w:rPr>
                <w:rStyle w:val="Hyperlink"/>
                <w:rFonts w:hint="cs"/>
              </w:rPr>
              <w:t>Research plan</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Toc11674428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17</w:t>
            </w:r>
            <w:r w:rsidR="00A52152" w:rsidRPr="00A52152">
              <w:rPr>
                <w:rFonts w:hint="cs"/>
                <w:webHidden/>
                <w:rtl/>
              </w:rPr>
              <w:fldChar w:fldCharType="end"/>
            </w:r>
          </w:hyperlink>
        </w:p>
        <w:p w14:paraId="553F94A6" w14:textId="5D7545AA" w:rsidR="00A52152" w:rsidRPr="00A52152" w:rsidRDefault="00ED598A" w:rsidP="00D32836">
          <w:pPr>
            <w:pStyle w:val="TOC1"/>
            <w:spacing w:line="276" w:lineRule="auto"/>
            <w:rPr>
              <w:rtl/>
            </w:rPr>
          </w:pPr>
          <w:hyperlink w:anchor="_Toc11674429" w:history="1">
            <w:r w:rsidR="00A52152" w:rsidRPr="00A52152">
              <w:rPr>
                <w:rStyle w:val="Hyperlink"/>
                <w:rFonts w:hint="cs"/>
              </w:rPr>
              <w:t>Initial results (TBD)</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Toc11674429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18</w:t>
            </w:r>
            <w:r w:rsidR="00A52152" w:rsidRPr="00A52152">
              <w:rPr>
                <w:rFonts w:hint="cs"/>
                <w:webHidden/>
                <w:rtl/>
              </w:rPr>
              <w:fldChar w:fldCharType="end"/>
            </w:r>
          </w:hyperlink>
        </w:p>
        <w:p w14:paraId="03369A2C" w14:textId="63FCF286" w:rsidR="00A52152" w:rsidRPr="00A52152" w:rsidRDefault="00ED598A" w:rsidP="00D32836">
          <w:pPr>
            <w:pStyle w:val="TOC3"/>
            <w:spacing w:line="276" w:lineRule="auto"/>
            <w:rPr>
              <w:noProof/>
              <w:rtl/>
            </w:rPr>
          </w:pPr>
          <w:hyperlink w:anchor="_Toc11674430" w:history="1">
            <w:r w:rsidR="00A52152" w:rsidRPr="00A52152">
              <w:rPr>
                <w:rStyle w:val="Hyperlink"/>
                <w:rFonts w:ascii="David" w:hAnsi="David" w:cs="David" w:hint="cs"/>
                <w:bCs/>
                <w:noProof/>
                <w:sz w:val="24"/>
                <w:szCs w:val="24"/>
              </w:rPr>
              <w:t>Simulation set</w:t>
            </w:r>
            <w:r w:rsidR="00A52152" w:rsidRPr="00A52152">
              <w:rPr>
                <w:rFonts w:hint="cs"/>
                <w:noProof/>
                <w:webHidden/>
                <w:rtl/>
              </w:rPr>
              <w:tab/>
            </w:r>
            <w:r w:rsidR="00A52152" w:rsidRPr="00A52152">
              <w:rPr>
                <w:rFonts w:hint="cs"/>
                <w:noProof/>
                <w:webHidden/>
                <w:rtl/>
              </w:rPr>
              <w:fldChar w:fldCharType="begin"/>
            </w:r>
            <w:r w:rsidR="00A52152" w:rsidRPr="00A52152">
              <w:rPr>
                <w:rFonts w:hint="cs"/>
                <w:noProof/>
                <w:webHidden/>
                <w:rtl/>
              </w:rPr>
              <w:instrText xml:space="preserve"> </w:instrText>
            </w:r>
            <w:r w:rsidR="00A52152" w:rsidRPr="00A52152">
              <w:rPr>
                <w:rFonts w:hint="cs"/>
                <w:noProof/>
                <w:webHidden/>
              </w:rPr>
              <w:instrText>PAGEREF</w:instrText>
            </w:r>
            <w:r w:rsidR="00A52152" w:rsidRPr="00A52152">
              <w:rPr>
                <w:rFonts w:hint="cs"/>
                <w:noProof/>
                <w:webHidden/>
                <w:rtl/>
              </w:rPr>
              <w:instrText xml:space="preserve"> _</w:instrText>
            </w:r>
            <w:r w:rsidR="00A52152" w:rsidRPr="00A52152">
              <w:rPr>
                <w:rFonts w:hint="cs"/>
                <w:noProof/>
                <w:webHidden/>
              </w:rPr>
              <w:instrText>Toc11674430 \h</w:instrText>
            </w:r>
            <w:r w:rsidR="00A52152" w:rsidRPr="00A52152">
              <w:rPr>
                <w:rFonts w:hint="cs"/>
                <w:noProof/>
                <w:webHidden/>
                <w:rtl/>
              </w:rPr>
              <w:instrText xml:space="preserve"> </w:instrText>
            </w:r>
            <w:r w:rsidR="00A52152" w:rsidRPr="00A52152">
              <w:rPr>
                <w:rFonts w:hint="cs"/>
                <w:noProof/>
                <w:webHidden/>
                <w:rtl/>
              </w:rPr>
            </w:r>
            <w:r w:rsidR="00A52152" w:rsidRPr="00A52152">
              <w:rPr>
                <w:rFonts w:hint="cs"/>
                <w:noProof/>
                <w:webHidden/>
                <w:rtl/>
              </w:rPr>
              <w:fldChar w:fldCharType="separate"/>
            </w:r>
            <w:r w:rsidR="004060BA">
              <w:rPr>
                <w:noProof/>
                <w:webHidden/>
              </w:rPr>
              <w:t>18</w:t>
            </w:r>
            <w:r w:rsidR="00A52152" w:rsidRPr="00A52152">
              <w:rPr>
                <w:rFonts w:hint="cs"/>
                <w:noProof/>
                <w:webHidden/>
                <w:rtl/>
              </w:rPr>
              <w:fldChar w:fldCharType="end"/>
            </w:r>
          </w:hyperlink>
        </w:p>
        <w:p w14:paraId="60C532BE" w14:textId="485B9EDF" w:rsidR="00A52152" w:rsidRPr="00A52152" w:rsidRDefault="00ED598A" w:rsidP="00D32836">
          <w:pPr>
            <w:pStyle w:val="TOC1"/>
            <w:spacing w:line="276" w:lineRule="auto"/>
            <w:rPr>
              <w:rtl/>
            </w:rPr>
          </w:pPr>
          <w:hyperlink w:anchor="_Toc11674431" w:history="1">
            <w:r w:rsidR="00A52152" w:rsidRPr="00A52152">
              <w:rPr>
                <w:rStyle w:val="Hyperlink"/>
                <w:rFonts w:hint="cs"/>
              </w:rPr>
              <w:t>Work schedule (TBD)</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Toc11674431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18</w:t>
            </w:r>
            <w:r w:rsidR="00A52152" w:rsidRPr="00A52152">
              <w:rPr>
                <w:rFonts w:hint="cs"/>
                <w:webHidden/>
                <w:rtl/>
              </w:rPr>
              <w:fldChar w:fldCharType="end"/>
            </w:r>
          </w:hyperlink>
        </w:p>
        <w:p w14:paraId="08389C0A" w14:textId="140C0953" w:rsidR="00A52152" w:rsidRPr="00A52152" w:rsidRDefault="00ED598A" w:rsidP="00D32836">
          <w:pPr>
            <w:pStyle w:val="TOC1"/>
            <w:spacing w:line="276" w:lineRule="auto"/>
            <w:rPr>
              <w:rtl/>
            </w:rPr>
          </w:pPr>
          <w:hyperlink w:anchor="_Toc11674432" w:history="1">
            <w:r w:rsidR="00A52152" w:rsidRPr="00A52152">
              <w:rPr>
                <w:rStyle w:val="Hyperlink"/>
                <w:rFonts w:hint="cs"/>
              </w:rPr>
              <w:t>References</w:t>
            </w:r>
            <w:r w:rsidR="00A52152" w:rsidRPr="00A52152">
              <w:rPr>
                <w:rFonts w:hint="cs"/>
                <w:webHidden/>
                <w:rtl/>
              </w:rPr>
              <w:tab/>
            </w:r>
            <w:r w:rsidR="00A52152" w:rsidRPr="00A52152">
              <w:rPr>
                <w:rFonts w:hint="cs"/>
                <w:webHidden/>
                <w:rtl/>
              </w:rPr>
              <w:fldChar w:fldCharType="begin"/>
            </w:r>
            <w:r w:rsidR="00A52152" w:rsidRPr="00A52152">
              <w:rPr>
                <w:rFonts w:hint="cs"/>
                <w:webHidden/>
                <w:rtl/>
              </w:rPr>
              <w:instrText xml:space="preserve"> </w:instrText>
            </w:r>
            <w:r w:rsidR="00A52152" w:rsidRPr="00A52152">
              <w:rPr>
                <w:rFonts w:hint="cs"/>
                <w:webHidden/>
              </w:rPr>
              <w:instrText>PAGEREF</w:instrText>
            </w:r>
            <w:r w:rsidR="00A52152" w:rsidRPr="00A52152">
              <w:rPr>
                <w:rFonts w:hint="cs"/>
                <w:webHidden/>
                <w:rtl/>
              </w:rPr>
              <w:instrText xml:space="preserve"> _</w:instrText>
            </w:r>
            <w:r w:rsidR="00A52152" w:rsidRPr="00A52152">
              <w:rPr>
                <w:rFonts w:hint="cs"/>
                <w:webHidden/>
              </w:rPr>
              <w:instrText>Toc11674432 \h</w:instrText>
            </w:r>
            <w:r w:rsidR="00A52152" w:rsidRPr="00A52152">
              <w:rPr>
                <w:rFonts w:hint="cs"/>
                <w:webHidden/>
                <w:rtl/>
              </w:rPr>
              <w:instrText xml:space="preserve"> </w:instrText>
            </w:r>
            <w:r w:rsidR="00A52152" w:rsidRPr="00A52152">
              <w:rPr>
                <w:rFonts w:hint="cs"/>
                <w:webHidden/>
                <w:rtl/>
              </w:rPr>
            </w:r>
            <w:r w:rsidR="00A52152" w:rsidRPr="00A52152">
              <w:rPr>
                <w:rFonts w:hint="cs"/>
                <w:webHidden/>
                <w:rtl/>
              </w:rPr>
              <w:fldChar w:fldCharType="separate"/>
            </w:r>
            <w:r w:rsidR="004060BA">
              <w:rPr>
                <w:webHidden/>
              </w:rPr>
              <w:t>19</w:t>
            </w:r>
            <w:r w:rsidR="00A52152" w:rsidRPr="00A52152">
              <w:rPr>
                <w:rFonts w:hint="cs"/>
                <w:webHidden/>
                <w:rtl/>
              </w:rPr>
              <w:fldChar w:fldCharType="end"/>
            </w:r>
          </w:hyperlink>
        </w:p>
        <w:p w14:paraId="20FEB926" w14:textId="2F194975" w:rsidR="00A52152" w:rsidRDefault="00A52152" w:rsidP="00D32836">
          <w:pPr>
            <w:spacing w:line="276" w:lineRule="auto"/>
          </w:pPr>
          <w:r w:rsidRPr="00A52152">
            <w:rPr>
              <w:rFonts w:cs="David" w:hint="cs"/>
              <w:bCs/>
              <w:noProof/>
            </w:rPr>
            <w:fldChar w:fldCharType="end"/>
          </w:r>
        </w:p>
      </w:sdtContent>
    </w:sdt>
    <w:p w14:paraId="29EFEA85" w14:textId="7404B10D" w:rsidR="00E34EA0" w:rsidRPr="00A10451" w:rsidRDefault="00E34EA0" w:rsidP="003F702D">
      <w:pPr>
        <w:spacing w:after="160"/>
        <w:ind w:right="-2"/>
        <w:rPr>
          <w:rFonts w:cs="David"/>
        </w:rPr>
      </w:pPr>
    </w:p>
    <w:p w14:paraId="0274589D" w14:textId="77777777" w:rsidR="004F2A45" w:rsidRPr="00C239DA" w:rsidRDefault="004F2A45" w:rsidP="00880BBF">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2C3AD5">
      <w:pPr>
        <w:pStyle w:val="Heading1"/>
        <w:rPr>
          <w:rFonts w:eastAsiaTheme="minorHAnsi"/>
        </w:rPr>
      </w:pPr>
      <w:bookmarkStart w:id="2" w:name="_Toc11674400"/>
      <w:r w:rsidRPr="00A10451">
        <w:rPr>
          <w:rFonts w:hint="cs"/>
        </w:rPr>
        <w:lastRenderedPageBreak/>
        <w:t>I</w:t>
      </w:r>
      <w:r w:rsidR="00492684" w:rsidRPr="00A10451">
        <w:rPr>
          <w:rFonts w:hint="cs"/>
        </w:rPr>
        <w:t>ntroduction</w:t>
      </w:r>
      <w:bookmarkEnd w:id="2"/>
    </w:p>
    <w:p w14:paraId="07FB679B" w14:textId="3F680BBD" w:rsidR="00182389" w:rsidRPr="00A10451" w:rsidRDefault="00182389" w:rsidP="00937E3F">
      <w:pPr>
        <w:pStyle w:val="Heading2"/>
      </w:pPr>
      <w:bookmarkStart w:id="3" w:name="_Toc11674401"/>
      <w:r w:rsidRPr="00A10451">
        <w:rPr>
          <w:rFonts w:hint="cs"/>
        </w:rPr>
        <w:t>Air pollution</w:t>
      </w:r>
      <w:bookmarkEnd w:id="3"/>
    </w:p>
    <w:p w14:paraId="4C9AA649" w14:textId="71AEDC70" w:rsidR="00554E47" w:rsidRPr="00906591" w:rsidRDefault="00CE7625" w:rsidP="008E3525">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4" w:name="OLE_LINK60"/>
      <w:bookmarkStart w:id="5" w:name="OLE_LINK61"/>
      <w:r w:rsidR="008E3525" w:rsidRPr="008E3525">
        <w:rPr>
          <w:rFonts w:cs="David"/>
          <w:color w:val="000000"/>
        </w:rPr>
        <w:t xml:space="preserve">on-point source emissions </w:t>
      </w:r>
      <w:bookmarkEnd w:id="4"/>
      <w:bookmarkEnd w:id="5"/>
      <w:r w:rsidR="008E3525" w:rsidRPr="008E3525">
        <w:rPr>
          <w:rFonts w:cs="David"/>
          <w:color w:val="000000"/>
        </w:rPr>
        <w:t xml:space="preserve">– caused by </w:t>
      </w:r>
      <w:bookmarkStart w:id="6" w:name="OLE_LINK62"/>
      <w:bookmarkStart w:id="7" w:name="OLE_LINK63"/>
      <w:r w:rsidR="008E3525" w:rsidRPr="008E3525">
        <w:rPr>
          <w:rFonts w:cs="David"/>
          <w:color w:val="000000"/>
        </w:rPr>
        <w:t xml:space="preserve">direct contact of </w:t>
      </w:r>
      <w:commentRangeStart w:id="8"/>
      <w:r w:rsidR="008E3525" w:rsidRPr="008E3525">
        <w:rPr>
          <w:rFonts w:cs="David"/>
          <w:color w:val="000000"/>
        </w:rPr>
        <w:t xml:space="preserve">volatile substances </w:t>
      </w:r>
      <w:bookmarkEnd w:id="6"/>
      <w:bookmarkEnd w:id="7"/>
      <w:commentRangeEnd w:id="8"/>
      <w:r w:rsidR="00721900">
        <w:rPr>
          <w:rStyle w:val="CommentReference"/>
        </w:rPr>
        <w:commentReference w:id="8"/>
      </w:r>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7C22CB">
      <w:pPr>
        <w:ind w:right="-2" w:firstLine="720"/>
        <w:rPr>
          <w:rFonts w:cs="David"/>
        </w:rPr>
      </w:pPr>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 xml:space="preserve">population health.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b/>
          <w:bCs/>
          <w:color w:val="000000"/>
          <w:sz w:val="22"/>
          <w:szCs w:val="22"/>
        </w:rPr>
      </w:pPr>
    </w:p>
    <w:p w14:paraId="61A8FBF4" w14:textId="4CD43D32" w:rsidR="00182389" w:rsidRPr="00A10451" w:rsidRDefault="00182389" w:rsidP="00937E3F">
      <w:pPr>
        <w:pStyle w:val="Heading2"/>
      </w:pPr>
      <w:bookmarkStart w:id="9" w:name="_Toc11674402"/>
      <w:r w:rsidRPr="00A10451">
        <w:rPr>
          <w:rFonts w:hint="cs"/>
        </w:rPr>
        <w:t>Monitoring air pollution</w:t>
      </w:r>
      <w:bookmarkEnd w:id="9"/>
    </w:p>
    <w:p w14:paraId="23A9B8F5" w14:textId="081497C7" w:rsidR="00291E11" w:rsidRPr="00A10451" w:rsidRDefault="00AE0031" w:rsidP="008F56D6">
      <w:pPr>
        <w:ind w:right="-2"/>
        <w:rPr>
          <w:rFonts w:cs="David"/>
          <w:color w:val="000000"/>
          <w:rtl/>
        </w:rPr>
      </w:pPr>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16F75AA0" w:rsidR="007C750E" w:rsidRDefault="00190845" w:rsidP="00D22FDA">
      <w:pPr>
        <w:ind w:right="-2" w:firstLine="720"/>
        <w:rPr>
          <w:rFonts w:cs="David"/>
          <w:color w:val="000000"/>
        </w:rPr>
      </w:pPr>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their span 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0067F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p w14:paraId="44FDB524" w14:textId="77777777" w:rsidR="00F322EC" w:rsidRPr="00A10451" w:rsidRDefault="00F322EC" w:rsidP="001E61E8">
      <w:pPr>
        <w:ind w:right="-2"/>
        <w:rPr>
          <w:rFonts w:cs="David"/>
          <w:color w:val="000000"/>
        </w:rPr>
      </w:pPr>
    </w:p>
    <w:p w14:paraId="7A1DCCBF" w14:textId="2C4B3FF3" w:rsidR="003A4996" w:rsidRPr="00A10451" w:rsidRDefault="00414168" w:rsidP="00937E3F">
      <w:pPr>
        <w:pStyle w:val="Heading2"/>
      </w:pPr>
      <w:bookmarkStart w:id="10" w:name="_Toc11674403"/>
      <w:r w:rsidRPr="00A10451">
        <w:rPr>
          <w:rFonts w:hint="cs"/>
        </w:rPr>
        <w:t>A</w:t>
      </w:r>
      <w:r w:rsidR="003A4996" w:rsidRPr="00A10451">
        <w:rPr>
          <w:rFonts w:hint="cs"/>
        </w:rPr>
        <w:t>ir pollution</w:t>
      </w:r>
      <w:r w:rsidR="009770C1" w:rsidRPr="00A10451">
        <w:rPr>
          <w:rFonts w:hint="cs"/>
        </w:rPr>
        <w:t xml:space="preserve"> representation in space</w:t>
      </w:r>
      <w:bookmarkEnd w:id="10"/>
      <w:r w:rsidR="00E23FB9" w:rsidRPr="00A10451">
        <w:rPr>
          <w:rFonts w:hint="cs"/>
        </w:rPr>
        <w:t xml:space="preserve"> </w:t>
      </w:r>
    </w:p>
    <w:p w14:paraId="381331B9" w14:textId="77777777" w:rsidR="00147F82" w:rsidRDefault="00CE7625" w:rsidP="00736DB0">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147F82">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color w:val="000000"/>
        </w:rPr>
      </w:pPr>
    </w:p>
    <w:p w14:paraId="4A141249" w14:textId="45131E90" w:rsidR="0079103A" w:rsidRPr="00A10451" w:rsidRDefault="0079103A" w:rsidP="00937E3F">
      <w:pPr>
        <w:pStyle w:val="Heading2"/>
      </w:pPr>
      <w:bookmarkStart w:id="11" w:name="_Toc11674404"/>
      <w:r w:rsidRPr="00A10451">
        <w:rPr>
          <w:rFonts w:hint="cs"/>
        </w:rPr>
        <w:t>Source term estimation</w:t>
      </w:r>
      <w:bookmarkEnd w:id="11"/>
    </w:p>
    <w:p w14:paraId="0F73E9B2" w14:textId="56C4FBAC" w:rsidR="0086052C" w:rsidRDefault="00CE7625" w:rsidP="0086052C">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A01EAA">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color w:val="000000" w:themeColor="text1"/>
        </w:rPr>
      </w:pPr>
    </w:p>
    <w:p w14:paraId="16B049D8" w14:textId="7F0B3569" w:rsidR="001E61E8" w:rsidRDefault="0081600D" w:rsidP="001E61E8">
      <w:pPr>
        <w:pStyle w:val="Heading2"/>
      </w:pPr>
      <w:bookmarkStart w:id="12" w:name="_Toc11674405"/>
      <w:r>
        <w:t>N</w:t>
      </w:r>
      <w:r w:rsidR="00E773DD" w:rsidRPr="00A10451">
        <w:rPr>
          <w:rFonts w:hint="cs"/>
        </w:rPr>
        <w:t>etwork deployment</w:t>
      </w:r>
      <w:bookmarkEnd w:id="12"/>
    </w:p>
    <w:p w14:paraId="32737F91" w14:textId="7A74067E" w:rsidR="001E61E8" w:rsidRDefault="001E61E8" w:rsidP="00CD0020">
      <w:pPr>
        <w:ind w:right="-2"/>
        <w:rPr>
          <w:rFonts w:cs="David"/>
          <w:color w:val="000000"/>
        </w:rPr>
      </w:pPr>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5F667E">
        <w:rPr>
          <w:rFonts w:cs="David"/>
          <w:color w:val="000000"/>
        </w:rPr>
        <w:t xml:space="preserve">pose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p w14:paraId="5083CDB4" w14:textId="77777777" w:rsidR="00F25B7C" w:rsidRDefault="003039CC" w:rsidP="00764D4A">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8325CB">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13" w:name="OLE_LINK66"/>
      <w:bookmarkStart w:id="14" w:name="OLE_LINK67"/>
      <w:r w:rsidR="000B0FAE">
        <w:t>severe</w:t>
      </w:r>
      <w:r w:rsidR="00AE467C">
        <w:t xml:space="preserve"> </w:t>
      </w:r>
      <w:bookmarkEnd w:id="13"/>
      <w:bookmarkEnd w:id="14"/>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15" w:name="OLE_LINK20"/>
      <w:bookmarkStart w:id="16" w:name="OLE_LINK21"/>
      <w:r w:rsidR="00AE467C">
        <w:t>industrial sites</w:t>
      </w:r>
      <w:bookmarkEnd w:id="15"/>
      <w:bookmarkEnd w:id="16"/>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0E4C26">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0FC1EB5B" w:rsidR="00AE467C" w:rsidRPr="00264563" w:rsidRDefault="00EE55DF" w:rsidP="00264563">
      <w:pPr>
        <w:ind w:right="-2"/>
      </w:pPr>
      <w:r w:rsidRPr="00FF6192">
        <w:rPr>
          <w:rFonts w:cs="David"/>
          <w:color w:val="FF0000"/>
        </w:rPr>
        <w:tab/>
      </w:r>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representation of the pollution field is obtained.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p w14:paraId="2C45A180" w14:textId="20D0364E" w:rsidR="000C78D0" w:rsidRDefault="000C78D0" w:rsidP="00410CF7">
      <w:pPr>
        <w:pStyle w:val="Heading1"/>
        <w:numPr>
          <w:ilvl w:val="0"/>
          <w:numId w:val="0"/>
        </w:numPr>
        <w:ind w:left="432"/>
      </w:pPr>
    </w:p>
    <w:p w14:paraId="6EC014D7" w14:textId="59EC7962" w:rsidR="00410CF7" w:rsidRDefault="00410CF7" w:rsidP="00410CF7"/>
    <w:p w14:paraId="5FF9996A" w14:textId="77777777" w:rsidR="00410CF7" w:rsidRPr="00410CF7" w:rsidRDefault="00410CF7" w:rsidP="00410CF7"/>
    <w:p w14:paraId="385C37A1" w14:textId="77777777" w:rsidR="000C78D0" w:rsidRPr="000C78D0" w:rsidRDefault="000C78D0" w:rsidP="000C78D0"/>
    <w:p w14:paraId="79A55EC5" w14:textId="065188CA" w:rsidR="00F229D5" w:rsidRDefault="00B011EB" w:rsidP="00880BBF">
      <w:pPr>
        <w:pStyle w:val="Heading1"/>
      </w:pPr>
      <w:bookmarkStart w:id="17" w:name="_Toc11674406"/>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17"/>
      <w:r w:rsidR="00B139E0" w:rsidRPr="00A10451">
        <w:rPr>
          <w:rFonts w:hint="cs"/>
        </w:rPr>
        <w:t xml:space="preserve"> </w:t>
      </w:r>
    </w:p>
    <w:p w14:paraId="2906165A" w14:textId="64F9AE1B" w:rsidR="002055D3" w:rsidRDefault="00CF5CB6" w:rsidP="008325CB">
      <w:pPr>
        <w:pStyle w:val="Heading2"/>
      </w:pPr>
      <w:bookmarkStart w:id="18" w:name="_Toc11674407"/>
      <w:r>
        <w:t xml:space="preserve">Research </w:t>
      </w:r>
      <w:r w:rsidR="00107D43">
        <w:t>h</w:t>
      </w:r>
      <w:r>
        <w:t>ypothesis</w:t>
      </w:r>
      <w:bookmarkEnd w:id="18"/>
    </w:p>
    <w:p w14:paraId="793A3938" w14:textId="52E8BC66" w:rsidR="00713A8B" w:rsidRDefault="00CF5CB6" w:rsidP="000859BD">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0003E3">
      <w:pPr>
        <w:pStyle w:val="Heading2"/>
      </w:pPr>
      <w:bookmarkStart w:id="19" w:name="_Toc11674408"/>
      <w:r>
        <w:t>Research objectives</w:t>
      </w:r>
      <w:bookmarkEnd w:id="19"/>
    </w:p>
    <w:p w14:paraId="6F9266CC" w14:textId="0493C950" w:rsidR="0008513F" w:rsidRPr="00A43B11" w:rsidRDefault="00F06DF2" w:rsidP="00A43B11">
      <w:pPr>
        <w:pStyle w:val="Default"/>
        <w:spacing w:line="360" w:lineRule="auto"/>
        <w:jc w:val="both"/>
        <w:rPr>
          <w:color w:val="FF0000"/>
        </w:rPr>
      </w:pPr>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the best</w:t>
      </w:r>
      <w:r w:rsidR="0008513F" w:rsidRPr="008C1716">
        <w:t xml:space="preserve"> representation of air pollution and its sources</w:t>
      </w:r>
      <w:r w:rsidR="003B5ECF" w:rsidRPr="008C1716">
        <w:t xml:space="preserve"> </w:t>
      </w:r>
      <w:r w:rsidR="00C7090C">
        <w:t>can be</w:t>
      </w:r>
      <w:r w:rsidR="003B5ECF" w:rsidRPr="008C1716">
        <w:t xml:space="preserve"> achieved</w:t>
      </w:r>
      <w:r w:rsidR="00A43B11" w:rsidRPr="008C1716">
        <w:t>.</w:t>
      </w:r>
      <w:r w:rsidR="00A43B11">
        <w:rPr>
          <w:color w:val="FF0000"/>
        </w:rPr>
        <w:t xml:space="preserve"> </w:t>
      </w:r>
    </w:p>
    <w:p w14:paraId="3577503A" w14:textId="014291D6" w:rsidR="00B64594" w:rsidRDefault="00644D19" w:rsidP="00B64594">
      <w:pPr>
        <w:pStyle w:val="Default"/>
        <w:spacing w:line="360" w:lineRule="auto"/>
        <w:jc w:val="both"/>
      </w:pPr>
      <w:r>
        <w:t xml:space="preserve">The specific objectives are: </w:t>
      </w:r>
    </w:p>
    <w:p w14:paraId="31184635" w14:textId="7D698004" w:rsidR="00236DE0" w:rsidRPr="00236DE0" w:rsidRDefault="00B64594" w:rsidP="00003B6D">
      <w:pPr>
        <w:pStyle w:val="Default"/>
        <w:numPr>
          <w:ilvl w:val="0"/>
          <w:numId w:val="25"/>
        </w:numPr>
        <w:spacing w:line="360" w:lineRule="auto"/>
        <w:jc w:val="both"/>
        <w:rPr>
          <w:rFonts w:cs="David"/>
          <w:color w:val="000000" w:themeColor="text1"/>
        </w:rPr>
      </w:pPr>
      <w:bookmarkStart w:id="20" w:name="OLE_LINK34"/>
      <w:bookmarkStart w:id="21" w:name="OLE_LINK35"/>
      <w:r>
        <w:t>Design an optimization model, comprised of the following modules</w:t>
      </w:r>
      <w:r w:rsidR="00021FF6">
        <w:t>:</w:t>
      </w:r>
      <w:r w:rsidR="00437E31">
        <w:t xml:space="preserve"> </w:t>
      </w:r>
    </w:p>
    <w:p w14:paraId="55DE7B24" w14:textId="3C0775EE" w:rsidR="00236DE0" w:rsidRDefault="00236DE0" w:rsidP="003A5299">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20"/>
      <w:bookmarkEnd w:id="21"/>
      <w:r>
        <w:rPr>
          <w:rFonts w:cs="David"/>
        </w:rPr>
        <w:t xml:space="preserve">. </w:t>
      </w:r>
    </w:p>
    <w:p w14:paraId="67ED8124" w14:textId="743A9521" w:rsidR="00D32818"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t>
      </w:r>
      <w:commentRangeStart w:id="22"/>
      <w:r w:rsidR="00D66BC7">
        <w:rPr>
          <w:rFonts w:cs="David"/>
          <w:color w:val="000000" w:themeColor="text1"/>
        </w:rPr>
        <w:t>weather conditions</w:t>
      </w:r>
      <w:r>
        <w:rPr>
          <w:rFonts w:cs="David"/>
          <w:color w:val="000000" w:themeColor="text1"/>
        </w:rPr>
        <w:t xml:space="preserve">. </w:t>
      </w:r>
      <w:commentRangeEnd w:id="22"/>
      <w:r w:rsidR="002629FD">
        <w:rPr>
          <w:rStyle w:val="CommentReference"/>
          <w:rFonts w:ascii="David" w:eastAsia="Times New Roman" w:hAnsi="David" w:cs="Times New Roman"/>
          <w:color w:val="auto"/>
        </w:rPr>
        <w:commentReference w:id="22"/>
      </w:r>
    </w:p>
    <w:p w14:paraId="279D1E34" w14:textId="0E87E326" w:rsidR="00394D5A"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003B6D">
      <w:pPr>
        <w:pStyle w:val="Default"/>
        <w:numPr>
          <w:ilvl w:val="0"/>
          <w:numId w:val="25"/>
        </w:numPr>
        <w:spacing w:line="360" w:lineRule="auto"/>
        <w:jc w:val="both"/>
        <w:rPr>
          <w:rFonts w:cs="David"/>
          <w:color w:val="000000" w:themeColor="text1"/>
        </w:rPr>
      </w:pPr>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43519C0F" w:rsidR="008C01AE" w:rsidRPr="00C61461" w:rsidRDefault="00103ECD" w:rsidP="00C61461">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a heterogenous network, comprised of different types of sensors with different characteristics (sensitivity, dynamic range, cost), compared to a homogeneous network of sensors. </w:t>
      </w:r>
    </w:p>
    <w:p w14:paraId="228157BD" w14:textId="570FA58E" w:rsidR="00A33910" w:rsidRDefault="00A33910" w:rsidP="00410CF7">
      <w:pPr>
        <w:pStyle w:val="Heading1"/>
        <w:numPr>
          <w:ilvl w:val="0"/>
          <w:numId w:val="0"/>
        </w:numPr>
        <w:ind w:left="432"/>
      </w:pPr>
    </w:p>
    <w:p w14:paraId="0E4F25C3" w14:textId="77777777" w:rsidR="00A33910" w:rsidRPr="00A33910" w:rsidRDefault="00A33910" w:rsidP="00A33910"/>
    <w:p w14:paraId="48B8A394" w14:textId="2BF649FE" w:rsidR="00B011EB" w:rsidRPr="00A10451" w:rsidRDefault="00B011EB" w:rsidP="00880BBF">
      <w:pPr>
        <w:pStyle w:val="Heading1"/>
      </w:pPr>
      <w:bookmarkStart w:id="23" w:name="_Toc11674409"/>
      <w:r w:rsidRPr="00A10451">
        <w:rPr>
          <w:rFonts w:hint="cs"/>
        </w:rPr>
        <w:lastRenderedPageBreak/>
        <w:t>Research contribution</w:t>
      </w:r>
      <w:bookmarkEnd w:id="23"/>
      <w:r w:rsidR="00F9569E" w:rsidRPr="00A10451">
        <w:rPr>
          <w:rFonts w:hint="cs"/>
        </w:rPr>
        <w:t xml:space="preserve"> </w:t>
      </w:r>
    </w:p>
    <w:p w14:paraId="2ECB4F87" w14:textId="3E6B3ABF" w:rsidR="00C96B5F" w:rsidRDefault="00D63641" w:rsidP="003354E1">
      <w:r w:rsidRPr="00D63641">
        <w:rPr>
          <w:rFonts w:ascii="Calibri" w:hAnsi="Calibri" w:cs="Calibri"/>
        </w:rPr>
        <w:t>﻿</w:t>
      </w:r>
      <w:r w:rsidR="003A3EA4">
        <w:t>T</w:t>
      </w:r>
      <w:r w:rsidRPr="00D63641">
        <w:t>echnological developments</w:t>
      </w:r>
      <w:r w:rsidR="0070274D">
        <w:t xml:space="preserve"> </w:t>
      </w:r>
      <w:r w:rsidR="003A3EA4">
        <w:t xml:space="preserve">in recent years </w:t>
      </w:r>
      <w:r w:rsidR="0070274D">
        <w:t xml:space="preserve">have made </w:t>
      </w:r>
      <w:r w:rsidR="0070274D" w:rsidRPr="00A10451">
        <w:rPr>
          <w:rFonts w:cs="David" w:hint="cs"/>
          <w:color w:val="000000"/>
        </w:rPr>
        <w:t>WDESN</w:t>
      </w:r>
      <w:r w:rsidR="0070274D">
        <w:rPr>
          <w:rFonts w:cs="David"/>
          <w:color w:val="000000"/>
        </w:rPr>
        <w:t>s</w:t>
      </w:r>
      <w:r w:rsidR="0070274D">
        <w:t xml:space="preserve"> feasible to deploy, in a relatively low operational cost, using </w:t>
      </w:r>
      <w:r w:rsidR="0070274D" w:rsidRPr="00A10451">
        <w:rPr>
          <w:rFonts w:cs="David" w:hint="cs"/>
          <w:color w:val="000000"/>
        </w:rPr>
        <w:t>portable MSUs</w:t>
      </w:r>
      <w:r w:rsidR="0070274D">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122EA5">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p>
    <w:p w14:paraId="6D732D8D" w14:textId="50A1C012" w:rsidR="005B294C" w:rsidRDefault="002579A4" w:rsidP="00122EA5">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5B294C">
      <w:pPr>
        <w:rPr>
          <w:rFonts w:cs="David"/>
        </w:rPr>
      </w:pPr>
    </w:p>
    <w:p w14:paraId="75CE353E" w14:textId="02DD940C" w:rsidR="00A33910" w:rsidRDefault="00A33910" w:rsidP="00410CF7">
      <w:pPr>
        <w:pStyle w:val="Heading1"/>
        <w:numPr>
          <w:ilvl w:val="0"/>
          <w:numId w:val="0"/>
        </w:numPr>
        <w:ind w:left="432"/>
      </w:pPr>
    </w:p>
    <w:p w14:paraId="0985420A" w14:textId="58433D85" w:rsidR="00A33910" w:rsidRDefault="00A33910" w:rsidP="00A33910"/>
    <w:p w14:paraId="269BF784" w14:textId="48735633" w:rsidR="00A33910" w:rsidRDefault="00A33910" w:rsidP="00A33910"/>
    <w:p w14:paraId="0BBEB4CD" w14:textId="2E2AE0E2" w:rsidR="00A33910" w:rsidRDefault="00A33910" w:rsidP="00A33910"/>
    <w:p w14:paraId="3E0211B9" w14:textId="706EB4F4" w:rsidR="00A33910" w:rsidRDefault="00A33910" w:rsidP="00A33910"/>
    <w:p w14:paraId="6220F12B" w14:textId="24D0FAA1" w:rsidR="00A33910" w:rsidRDefault="00A33910" w:rsidP="00A33910"/>
    <w:p w14:paraId="002BBD92" w14:textId="29143DAB" w:rsidR="00A33910" w:rsidRDefault="00A33910" w:rsidP="00A33910"/>
    <w:p w14:paraId="088E825F" w14:textId="5E2C2FAE" w:rsidR="00A33910" w:rsidRDefault="00A33910" w:rsidP="00A33910"/>
    <w:p w14:paraId="602E16C0" w14:textId="632BBD35" w:rsidR="00A33910" w:rsidRDefault="00A33910" w:rsidP="00A33910"/>
    <w:p w14:paraId="200684F4" w14:textId="3527514B" w:rsidR="00A33910" w:rsidRDefault="00A33910" w:rsidP="00A33910"/>
    <w:p w14:paraId="40667D1E" w14:textId="36DABDB1" w:rsidR="00A33910" w:rsidRDefault="00A33910" w:rsidP="00A33910"/>
    <w:p w14:paraId="00AC0852" w14:textId="62C7DD2C" w:rsidR="00A33910" w:rsidRDefault="00A33910" w:rsidP="00A33910"/>
    <w:p w14:paraId="4B4C7E9A" w14:textId="057F582B" w:rsidR="00C11F79" w:rsidRDefault="00C11F79" w:rsidP="00A33910"/>
    <w:p w14:paraId="0166293D" w14:textId="4748C4CE" w:rsidR="00410CF7" w:rsidRDefault="00410CF7" w:rsidP="00A33910"/>
    <w:p w14:paraId="4DB2DCCA" w14:textId="77777777" w:rsidR="00410CF7" w:rsidRPr="00A33910" w:rsidRDefault="00410CF7" w:rsidP="00A33910"/>
    <w:p w14:paraId="5D7E0718" w14:textId="0D684FE8" w:rsidR="00D90ABC" w:rsidRPr="00A10451" w:rsidRDefault="00A678A6" w:rsidP="00880BBF">
      <w:pPr>
        <w:pStyle w:val="Heading1"/>
      </w:pPr>
      <w:bookmarkStart w:id="24" w:name="_Toc11674410"/>
      <w:r w:rsidRPr="00A10451">
        <w:rPr>
          <w:rFonts w:hint="cs"/>
        </w:rPr>
        <w:lastRenderedPageBreak/>
        <w:t>Literature review</w:t>
      </w:r>
      <w:bookmarkEnd w:id="24"/>
    </w:p>
    <w:p w14:paraId="66A40561" w14:textId="3A767DE5" w:rsidR="004170D4" w:rsidRPr="00A10451" w:rsidRDefault="00471C6C" w:rsidP="00937E3F">
      <w:pPr>
        <w:pStyle w:val="Heading2"/>
      </w:pPr>
      <w:bookmarkStart w:id="25" w:name="_Toc11674411"/>
      <w:r w:rsidRPr="00A10451">
        <w:rPr>
          <w:rFonts w:hint="cs"/>
        </w:rPr>
        <w:t>The problem of s</w:t>
      </w:r>
      <w:r w:rsidR="004170D4" w:rsidRPr="00A10451">
        <w:rPr>
          <w:rFonts w:hint="cs"/>
        </w:rPr>
        <w:t>ensors</w:t>
      </w:r>
      <w:r w:rsidR="002D0FC5">
        <w:t xml:space="preserve"> deployment</w:t>
      </w:r>
      <w:bookmarkEnd w:id="25"/>
    </w:p>
    <w:p w14:paraId="64CE4BF6" w14:textId="6561F9C5" w:rsidR="005C53EE" w:rsidRPr="00A10451" w:rsidRDefault="006316FA" w:rsidP="00C20339">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26"/>
      <w:commentRangeStart w:id="27"/>
      <w:r w:rsidR="002300AE" w:rsidRPr="00A10451">
        <w:rPr>
          <w:rFonts w:cs="David" w:hint="cs"/>
        </w:rPr>
        <w:t xml:space="preserve">coverage </w:t>
      </w:r>
      <w:r w:rsidR="000C6F53" w:rsidRPr="00A10451">
        <w:rPr>
          <w:rFonts w:cs="David" w:hint="cs"/>
        </w:rPr>
        <w:t>area</w:t>
      </w:r>
      <w:commentRangeEnd w:id="26"/>
      <w:r w:rsidR="00F14F1F">
        <w:rPr>
          <w:rStyle w:val="CommentReference"/>
        </w:rPr>
        <w:commentReference w:id="26"/>
      </w:r>
      <w:commentRangeEnd w:id="27"/>
      <w:r w:rsidR="00001214">
        <w:rPr>
          <w:rStyle w:val="CommentReference"/>
        </w:rPr>
        <w:commentReference w:id="27"/>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rPr>
      </w:pPr>
    </w:p>
    <w:p w14:paraId="3C3066D0" w14:textId="12951050" w:rsidR="00937E3F" w:rsidRDefault="002D0FC5" w:rsidP="002D0FC5">
      <w:pPr>
        <w:pStyle w:val="Heading2"/>
        <w:rPr>
          <w:rFonts w:cs="David"/>
        </w:rPr>
      </w:pPr>
      <w:bookmarkStart w:id="28" w:name="_Toc11674412"/>
      <w:r>
        <w:t xml:space="preserve">The importance of </w:t>
      </w:r>
      <w:r w:rsidR="0084518C">
        <w:t xml:space="preserve">the </w:t>
      </w:r>
      <w:r>
        <w:t>network’s application</w:t>
      </w:r>
      <w:bookmarkEnd w:id="28"/>
    </w:p>
    <w:p w14:paraId="463AD49C" w14:textId="5720C0B8" w:rsidR="00903D82" w:rsidRPr="002845C3" w:rsidRDefault="0042358E" w:rsidP="002845C3">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optimization 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w:t>
      </w:r>
      <w:r w:rsidR="00FB5B9E" w:rsidRPr="00A10451">
        <w:rPr>
          <w:rFonts w:cs="David" w:hint="cs"/>
        </w:rPr>
        <w:lastRenderedPageBreak/>
        <w:t xml:space="preserve">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410CF7">
      <w:pPr>
        <w:pStyle w:val="Heading2"/>
        <w:numPr>
          <w:ilvl w:val="0"/>
          <w:numId w:val="0"/>
        </w:numPr>
        <w:ind w:left="576"/>
      </w:pPr>
      <w:bookmarkStart w:id="29" w:name="_Toc11674414"/>
    </w:p>
    <w:p w14:paraId="5A775790" w14:textId="24ABB7CC" w:rsidR="00906672" w:rsidRDefault="00E21803" w:rsidP="00906672">
      <w:pPr>
        <w:pStyle w:val="Heading2"/>
      </w:pPr>
      <w:r>
        <w:t>Network h</w:t>
      </w:r>
      <w:r w:rsidR="00DF4518">
        <w:t xml:space="preserve">eterogeneity </w:t>
      </w:r>
      <w:bookmarkEnd w:id="29"/>
    </w:p>
    <w:p w14:paraId="0B33954A" w14:textId="60760364" w:rsidR="00CD0072" w:rsidRDefault="00CB45D2" w:rsidP="00357DD2">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A57767">
      <w:pPr>
        <w:ind w:firstLine="720"/>
        <w:rPr>
          <w:color w:val="FF0000"/>
        </w:rPr>
      </w:pPr>
      <w:r>
        <w:t xml:space="preserve">Not many studies have dealt with this aspect with relations to air </w:t>
      </w:r>
      <w:r w:rsidRPr="00F15C10">
        <w:rPr>
          <w:color w:val="000000" w:themeColor="text1"/>
        </w:rPr>
        <w:t xml:space="preserve">pollution. </w:t>
      </w:r>
      <w:bookmarkStart w:id="30" w:name="OLE_LINK32"/>
      <w:bookmarkStart w:id="31" w:name="OLE_LINK33"/>
      <w:bookmarkStart w:id="32" w:name="OLE_LINK3"/>
      <w:r w:rsidR="00E3442D" w:rsidRPr="00F15C10">
        <w:rPr>
          <w:color w:val="000000" w:themeColor="text1"/>
        </w:rPr>
        <w:t xml:space="preserve">Chakrabarty </w:t>
      </w:r>
      <w:bookmarkEnd w:id="30"/>
      <w:bookmarkEnd w:id="31"/>
      <w:bookmarkEnd w:id="32"/>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33" w:name="OLE_LINK4"/>
      <w:bookmarkStart w:id="34"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33"/>
      <w:bookmarkEnd w:id="34"/>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proofErr w:type="gramStart"/>
      <w:r w:rsidR="00F22F3E" w:rsidRPr="00F15C10">
        <w:rPr>
          <w:color w:val="000000" w:themeColor="text1"/>
        </w:rPr>
        <w:t>studies</w:t>
      </w:r>
      <w:proofErr w:type="gramEnd"/>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bookmarkStart w:id="35" w:name="_Toc11674413"/>
    </w:p>
    <w:p w14:paraId="71B2A913" w14:textId="77777777" w:rsidR="002D6126" w:rsidRDefault="002D6126" w:rsidP="001E31F2">
      <w:pPr>
        <w:pStyle w:val="Heading2"/>
        <w:numPr>
          <w:ilvl w:val="0"/>
          <w:numId w:val="0"/>
        </w:numPr>
        <w:ind w:left="576"/>
      </w:pPr>
    </w:p>
    <w:p w14:paraId="52BB093E" w14:textId="349C77F4" w:rsidR="002B2011" w:rsidRDefault="002B2011" w:rsidP="002B2011">
      <w:pPr>
        <w:pStyle w:val="Heading2"/>
        <w:rPr>
          <w:rFonts w:cs="David"/>
        </w:rPr>
      </w:pPr>
      <w:r>
        <w:t>Redeployment</w:t>
      </w:r>
      <w:bookmarkEnd w:id="35"/>
      <w:r>
        <w:t xml:space="preserve"> of sensors</w:t>
      </w:r>
    </w:p>
    <w:p w14:paraId="7A3A8BDC" w14:textId="2E69E2D5" w:rsidR="002B2011" w:rsidRPr="009C18A5" w:rsidRDefault="002B2011" w:rsidP="009C18A5">
      <w:pPr>
        <w:ind w:right="-2"/>
        <w:rPr>
          <w:rFonts w:cs="David"/>
        </w:rPr>
      </w:pPr>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p>
    <w:p w14:paraId="4A1ADF43" w14:textId="77777777" w:rsidR="00C61128" w:rsidRPr="00A10451" w:rsidRDefault="00C61128" w:rsidP="009A3BB9">
      <w:pPr>
        <w:ind w:right="-2"/>
        <w:rPr>
          <w:rFonts w:cs="David"/>
        </w:rPr>
      </w:pPr>
    </w:p>
    <w:p w14:paraId="30D0A4ED" w14:textId="7CA93A8F" w:rsidR="000D706B" w:rsidRDefault="000D706B" w:rsidP="00937E3F">
      <w:pPr>
        <w:pStyle w:val="Heading2"/>
      </w:pPr>
      <w:bookmarkStart w:id="36" w:name="_Toc11674415"/>
      <w:r w:rsidRPr="00A10451">
        <w:rPr>
          <w:rFonts w:hint="cs"/>
        </w:rPr>
        <w:t>Optimization</w:t>
      </w:r>
      <w:r w:rsidR="00FE3DB4" w:rsidRPr="00A10451">
        <w:rPr>
          <w:rFonts w:hint="cs"/>
        </w:rPr>
        <w:t xml:space="preserve"> aspect</w:t>
      </w:r>
      <w:bookmarkEnd w:id="36"/>
      <w:r w:rsidR="00FE3DB4" w:rsidRPr="00A10451">
        <w:rPr>
          <w:rFonts w:hint="cs"/>
        </w:rPr>
        <w:t xml:space="preserve"> </w:t>
      </w:r>
    </w:p>
    <w:p w14:paraId="123A4F95" w14:textId="778A4702" w:rsidR="00A47DF5" w:rsidRDefault="00080870" w:rsidP="00330C9F">
      <w:pPr>
        <w:ind w:right="-2"/>
        <w:rPr>
          <w:rFonts w:cs="David"/>
        </w:rPr>
      </w:pPr>
      <w:bookmarkStart w:id="37" w:name="OLE_LINK70"/>
      <w:bookmarkStart w:id="38"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F06DE6">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39" w:name="OLE_LINK72"/>
      <w:bookmarkStart w:id="40" w:name="OLE_LINK73"/>
      <w:r w:rsidR="00900C6F">
        <w:t>outset</w:t>
      </w:r>
      <w:bookmarkEnd w:id="39"/>
      <w:bookmarkEnd w:id="40"/>
      <w:r w:rsidR="00900C6F">
        <w:t>, a random sample of points in the set</w:t>
      </w:r>
      <w:r w:rsidR="006A6B33">
        <w:t xml:space="preserve"> </w:t>
      </w:r>
      <w:bookmarkStart w:id="41" w:name="OLE_LINK74"/>
      <w:bookmarkStart w:id="42" w:name="OLE_LINK75"/>
      <w:r w:rsidR="006A6B33">
        <w:t>{</w:t>
      </w:r>
      <m:oMath>
        <m:r>
          <w:rPr>
            <w:rFonts w:ascii="Cambria Math" w:hAnsi="Cambria Math"/>
          </w:rPr>
          <m:t>S}</m:t>
        </m:r>
      </m:oMath>
      <w:r w:rsidR="00900C6F">
        <w:t xml:space="preserve"> </w:t>
      </w:r>
      <w:bookmarkEnd w:id="41"/>
      <w:bookmarkEnd w:id="42"/>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43" w:name="OLE_LINK76"/>
      <w:bookmarkStart w:id="44" w:name="OLE_LINK77"/>
      <w:r w:rsidR="00BA3EA8">
        <w:t>{</w:t>
      </w:r>
      <m:oMath>
        <m:r>
          <w:rPr>
            <w:rFonts w:ascii="Cambria Math" w:hAnsi="Cambria Math"/>
          </w:rPr>
          <m:t>S}</m:t>
        </m:r>
      </m:oMath>
      <w:r w:rsidR="00BA3EA8">
        <w:t xml:space="preserve"> </w:t>
      </w:r>
      <w:bookmarkEnd w:id="43"/>
      <w:bookmarkEnd w:id="44"/>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45" w:name="OLE_LINK78"/>
      <w:bookmarkStart w:id="46" w:name="OLE_LINK79"/>
      <w:r w:rsidR="00D57357">
        <w:rPr>
          <w:rFonts w:cs="David"/>
        </w:rPr>
        <w:t xml:space="preserve">local searches are usually incorporated in </w:t>
      </w:r>
      <w:r w:rsidR="00D57357">
        <w:rPr>
          <w:rFonts w:cs="David"/>
        </w:rPr>
        <w:lastRenderedPageBreak/>
        <w:t>stochastic methods to yield candidate global optimums, from which the best point is eventually picked</w:t>
      </w:r>
      <w:bookmarkEnd w:id="45"/>
      <w:bookmarkEnd w:id="46"/>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123F3D3E" w:rsidR="00976723" w:rsidRDefault="00763C4E" w:rsidP="00A13340">
      <w:pPr>
        <w:ind w:right="-2" w:firstLine="720"/>
      </w:pPr>
      <w:r>
        <w:t>EAs 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47" w:name="OLE_LINK82"/>
      <w:bookmarkStart w:id="48" w:name="OLE_LINK83"/>
      <w:r w:rsidR="00AA6B0F" w:rsidRPr="00A10451">
        <w:rPr>
          <w:rFonts w:cs="David" w:hint="cs"/>
          <w:color w:val="000000" w:themeColor="text1"/>
        </w:rPr>
        <w:t xml:space="preserve">heuristic </w:t>
      </w:r>
      <w:bookmarkEnd w:id="47"/>
      <w:bookmarkEnd w:id="48"/>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76E480F1" w:rsidR="00F4203D" w:rsidRDefault="00D46C39" w:rsidP="00BC713C">
      <w:pPr>
        <w:ind w:right="-2" w:firstLine="720"/>
        <w:rPr>
          <w:rFonts w:cs="David"/>
          <w:rtl/>
        </w:rPr>
      </w:pPr>
      <w:r w:rsidRPr="0033728A">
        <w:rPr>
          <w:rFonts w:cs="David"/>
          <w:color w:val="000000" w:themeColor="text1"/>
        </w:rPr>
        <w:t xml:space="preserve">The ability of </w:t>
      </w:r>
      <w:r>
        <w:rPr>
          <w:rFonts w:cs="David"/>
          <w:color w:val="000000" w:themeColor="text1"/>
        </w:rPr>
        <w:t>EAs</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EAs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37"/>
      <w:bookmarkEnd w:id="38"/>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49" w:name="OLE_LINK92"/>
      <w:bookmarkStart w:id="50" w:name="OLE_LINK93"/>
      <w:r w:rsidR="00BC713C">
        <w:rPr>
          <w:rFonts w:cs="David"/>
        </w:rPr>
        <w:t xml:space="preserve">, </w:t>
      </w:r>
      <w:r w:rsidR="00F4203D" w:rsidRPr="00F4203D">
        <w:rPr>
          <w:rFonts w:cs="David"/>
        </w:rPr>
        <w:t xml:space="preserve">Allen </w:t>
      </w:r>
      <w:bookmarkEnd w:id="49"/>
      <w:bookmarkEnd w:id="50"/>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3170F9">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1E31F2">
      <w:pPr>
        <w:pStyle w:val="Heading1"/>
        <w:numPr>
          <w:ilvl w:val="0"/>
          <w:numId w:val="0"/>
        </w:numPr>
        <w:ind w:left="432"/>
      </w:pPr>
      <w:bookmarkStart w:id="51" w:name="_Toc11674416"/>
    </w:p>
    <w:p w14:paraId="22FBA05E" w14:textId="77777777" w:rsidR="003350FF" w:rsidRDefault="003350FF" w:rsidP="001E31F2">
      <w:pPr>
        <w:pStyle w:val="Heading1"/>
        <w:numPr>
          <w:ilvl w:val="0"/>
          <w:numId w:val="0"/>
        </w:numPr>
        <w:ind w:left="432"/>
      </w:pPr>
    </w:p>
    <w:p w14:paraId="0BF8DEB2" w14:textId="77777777" w:rsidR="003350FF" w:rsidRDefault="003350FF" w:rsidP="001E31F2">
      <w:pPr>
        <w:pStyle w:val="Heading1"/>
        <w:numPr>
          <w:ilvl w:val="0"/>
          <w:numId w:val="0"/>
        </w:numPr>
        <w:ind w:left="432"/>
      </w:pPr>
    </w:p>
    <w:p w14:paraId="14A1A81E" w14:textId="77777777" w:rsidR="003350FF" w:rsidRDefault="003350FF" w:rsidP="001E31F2">
      <w:pPr>
        <w:pStyle w:val="Heading1"/>
        <w:numPr>
          <w:ilvl w:val="0"/>
          <w:numId w:val="0"/>
        </w:numPr>
        <w:ind w:left="432"/>
      </w:pPr>
    </w:p>
    <w:p w14:paraId="60795508" w14:textId="37C6F171" w:rsidR="003350FF" w:rsidRDefault="003350FF" w:rsidP="001E31F2">
      <w:pPr>
        <w:pStyle w:val="Heading1"/>
        <w:numPr>
          <w:ilvl w:val="0"/>
          <w:numId w:val="0"/>
        </w:numPr>
        <w:ind w:left="432"/>
      </w:pPr>
    </w:p>
    <w:p w14:paraId="6629604E" w14:textId="5C606B86" w:rsidR="003350FF" w:rsidRDefault="003350FF" w:rsidP="003350FF"/>
    <w:p w14:paraId="58AE3E6D" w14:textId="77777777" w:rsidR="00674FD4" w:rsidRPr="003350FF" w:rsidRDefault="00674FD4" w:rsidP="003350FF"/>
    <w:p w14:paraId="7FB1931B" w14:textId="3055AA53" w:rsidR="000742A2" w:rsidRDefault="00FD55B9" w:rsidP="00880BBF">
      <w:pPr>
        <w:pStyle w:val="Heading1"/>
      </w:pPr>
      <w:r w:rsidRPr="00A10451">
        <w:rPr>
          <w:rFonts w:hint="cs"/>
        </w:rPr>
        <w:lastRenderedPageBreak/>
        <w:t xml:space="preserve">Methods and </w:t>
      </w:r>
      <w:r w:rsidR="00537979" w:rsidRPr="00A10451">
        <w:rPr>
          <w:rFonts w:hint="cs"/>
        </w:rPr>
        <w:t>Research plan</w:t>
      </w:r>
      <w:bookmarkEnd w:id="51"/>
    </w:p>
    <w:p w14:paraId="5D812400" w14:textId="16D86116" w:rsidR="00FB57E6" w:rsidRDefault="00FB57E6" w:rsidP="00937E3F">
      <w:pPr>
        <w:pStyle w:val="Heading2"/>
      </w:pPr>
      <w:bookmarkStart w:id="52" w:name="_Toc11674417"/>
      <w:r>
        <w:t>Background</w:t>
      </w:r>
      <w:bookmarkEnd w:id="52"/>
    </w:p>
    <w:p w14:paraId="6E3A724C" w14:textId="13B25F5E" w:rsidR="00CD00E4" w:rsidRPr="002F6436" w:rsidRDefault="00D83578" w:rsidP="002F6436">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D9518E">
        <w:rPr>
          <w:rFonts w:cs="David"/>
        </w:rPr>
        <w:t xml:space="preserve">For the sake of simplicity, we will first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1D3786">
      <w:pPr>
        <w:pStyle w:val="Heading3"/>
        <w:numPr>
          <w:ilvl w:val="0"/>
          <w:numId w:val="0"/>
        </w:numPr>
        <w:ind w:left="720"/>
      </w:pPr>
      <w:bookmarkStart w:id="53" w:name="_Toc11674418"/>
    </w:p>
    <w:p w14:paraId="6026C62A" w14:textId="273B6DFD" w:rsidR="007753FA" w:rsidRDefault="00A24C79" w:rsidP="00760508">
      <w:pPr>
        <w:pStyle w:val="Heading3"/>
      </w:pPr>
      <w:r>
        <w:t xml:space="preserve">The </w:t>
      </w:r>
      <w:r w:rsidR="00AB1EBF" w:rsidRPr="00A10451">
        <w:rPr>
          <w:rFonts w:hint="cs"/>
        </w:rPr>
        <w:t xml:space="preserve">Gaussian plume </w:t>
      </w:r>
      <w:r w:rsidR="00C5676B" w:rsidRPr="00A10451">
        <w:rPr>
          <w:rFonts w:hint="cs"/>
        </w:rPr>
        <w:t>model</w:t>
      </w:r>
      <w:bookmarkEnd w:id="53"/>
    </w:p>
    <w:p w14:paraId="631D19B6" w14:textId="04FD5A93" w:rsidR="00861FAF" w:rsidRDefault="00EF7632" w:rsidP="00504E13">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54" w:name="OLE_LINK94"/>
      <w:bookmarkStart w:id="55"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54"/>
      <w:bookmarkEnd w:id="55"/>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504E13">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FB4A92">
            <w:pPr>
              <w:ind w:right="-2"/>
              <w:rPr>
                <w:rFonts w:cs="David"/>
                <w:color w:val="000000"/>
              </w:rPr>
            </w:pPr>
          </w:p>
          <w:p w14:paraId="3FEF121B" w14:textId="77777777" w:rsidR="006F0563" w:rsidRPr="00A10451" w:rsidRDefault="006F0563" w:rsidP="00FB4A92">
            <w:pPr>
              <w:ind w:right="-2"/>
              <w:rPr>
                <w:rFonts w:cs="David"/>
                <w:color w:val="000000"/>
              </w:rPr>
            </w:pPr>
          </w:p>
        </w:tc>
        <w:tc>
          <w:tcPr>
            <w:tcW w:w="7371" w:type="dxa"/>
          </w:tcPr>
          <w:p w14:paraId="487E512B" w14:textId="77777777" w:rsidR="006F0563" w:rsidRPr="00A10451" w:rsidRDefault="006F0563" w:rsidP="006F0563">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FB4A92">
            <w:pPr>
              <w:ind w:right="-2"/>
              <w:rPr>
                <w:rFonts w:cs="David"/>
                <w:color w:val="000000"/>
              </w:rPr>
            </w:pPr>
          </w:p>
        </w:tc>
        <w:tc>
          <w:tcPr>
            <w:tcW w:w="843" w:type="dxa"/>
            <w:vAlign w:val="center"/>
          </w:tcPr>
          <w:p w14:paraId="0A38ACF6" w14:textId="5119A656" w:rsidR="006F0563" w:rsidRPr="00A10451" w:rsidRDefault="006F0563" w:rsidP="00FB4A92">
            <w:pPr>
              <w:ind w:right="-2"/>
              <w:jc w:val="center"/>
              <w:rPr>
                <w:rFonts w:cs="David"/>
                <w:color w:val="000000"/>
              </w:rPr>
            </w:pPr>
            <w:r w:rsidRPr="00A10451">
              <w:rPr>
                <w:rFonts w:cs="David" w:hint="cs"/>
                <w:color w:val="000000"/>
              </w:rPr>
              <w:t>(</w:t>
            </w:r>
            <w:bookmarkStart w:id="56"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56"/>
            <w:r w:rsidRPr="00A10451">
              <w:rPr>
                <w:rFonts w:cs="David" w:hint="cs"/>
                <w:color w:val="000000"/>
              </w:rPr>
              <w:t>)</w:t>
            </w:r>
          </w:p>
        </w:tc>
      </w:tr>
    </w:tbl>
    <w:p w14:paraId="6F4DBE4C" w14:textId="2E419B58" w:rsidR="00340EDC" w:rsidRPr="00A10451" w:rsidRDefault="000F3DEB" w:rsidP="00804616">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B5FDD">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B241F4">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2F6436">
      <w:pPr>
        <w:ind w:right="-2"/>
        <w:rPr>
          <w:rFonts w:cs="David"/>
          <w:color w:val="000000"/>
        </w:rPr>
      </w:pPr>
    </w:p>
    <w:p w14:paraId="4E6C54BE" w14:textId="29484DEE" w:rsidR="00981050" w:rsidRDefault="00624D21" w:rsidP="002F6436">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57" w:name="OLE_LINK96"/>
      <w:bookmarkStart w:id="58" w:name="OLE_LINK97"/>
      <w:bookmarkStart w:id="59"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57"/>
        <w:bookmarkEnd w:id="58"/>
        <w:bookmarkEnd w:id="59"/>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 xml:space="preserve">, and the most </w:t>
      </w:r>
      <w:r w:rsidR="00DB6013" w:rsidRPr="00A10451">
        <w:rPr>
          <w:rFonts w:cs="David" w:hint="cs"/>
          <w:color w:val="000000" w:themeColor="text1"/>
        </w:rPr>
        <w:t xml:space="preserve">used values are those obtained by </w:t>
      </w:r>
      <w:r w:rsidR="001F2EAA" w:rsidRPr="00A10451">
        <w:rPr>
          <w:rFonts w:cs="David" w:hint="cs"/>
          <w:color w:val="000000" w:themeColor="text1"/>
        </w:rPr>
        <w:t>Turner</w:t>
      </w:r>
      <w:r w:rsidR="00B8015B" w:rsidRPr="00A10451">
        <w:rPr>
          <w:rFonts w:cs="David" w:hint="cs"/>
          <w:color w:val="000000" w:themeColor="text1"/>
        </w:rPr>
        <w:t xml:space="preserve"> </w:t>
      </w:r>
      <w:r w:rsidR="00B8015B" w:rsidRPr="00A10451">
        <w:rPr>
          <w:rFonts w:cs="David" w:hint="cs"/>
          <w:color w:val="000000" w:themeColor="text1"/>
        </w:rPr>
        <w:fldChar w:fldCharType="begin" w:fldLock="1"/>
      </w:r>
      <w:r w:rsidR="00A97E97">
        <w:rPr>
          <w:rFonts w:cs="David"/>
          <w:color w:val="000000" w:themeColor="text1"/>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mendeley":{"formattedCitation":"[54]","plainTextFormattedCitation":"[54]","previouslyFormattedCitation":"[54]"},"properties":{"noteIndex":0},"schema":"https://github.com/citation-style-language/schema/raw/master/csl-citation.json"}</w:instrText>
      </w:r>
      <w:r w:rsidR="00B8015B" w:rsidRPr="00A10451">
        <w:rPr>
          <w:rFonts w:cs="David" w:hint="cs"/>
          <w:color w:val="000000" w:themeColor="text1"/>
        </w:rPr>
        <w:fldChar w:fldCharType="separate"/>
      </w:r>
      <w:r w:rsidR="003170F9" w:rsidRPr="003170F9">
        <w:rPr>
          <w:rFonts w:cs="David"/>
          <w:noProof/>
          <w:color w:val="000000" w:themeColor="text1"/>
        </w:rPr>
        <w:t>[54]</w:t>
      </w:r>
      <w:r w:rsidR="00B8015B" w:rsidRPr="00A10451">
        <w:rPr>
          <w:rFonts w:cs="David" w:hint="cs"/>
          <w:color w:val="000000" w:themeColor="text1"/>
        </w:rPr>
        <w:fldChar w:fldCharType="end"/>
      </w:r>
      <w:r w:rsidR="00C75E4A" w:rsidRPr="00A10451">
        <w:rPr>
          <w:rFonts w:cs="David" w:hint="cs"/>
          <w:color w:val="000000" w:themeColor="text1"/>
        </w:rPr>
        <w:t xml:space="preserve">, 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7E9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[55]","plainTextFormattedCitation":"[55]","previouslyFormattedCitation":"[55]"},"properties":{"noteIndex":0},"schema":"https://github.com/citation-style-language/schema/raw/master/csl-citation.json"}</w:instrText>
      </w:r>
      <w:r w:rsidR="00A10451">
        <w:rPr>
          <w:rFonts w:cs="David"/>
          <w:color w:val="000000" w:themeColor="text1"/>
        </w:rPr>
        <w:fldChar w:fldCharType="separate"/>
      </w:r>
      <w:r w:rsidR="003170F9" w:rsidRPr="003170F9">
        <w:rPr>
          <w:rFonts w:cs="David"/>
          <w:noProof/>
          <w:color w:val="000000" w:themeColor="text1"/>
        </w:rPr>
        <w:t>[55]</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0A505B" w:rsidRPr="00A10451">
        <w:rPr>
          <w:rFonts w:cs="David" w:hint="cs"/>
          <w:color w:val="000000" w:themeColor="text1"/>
        </w:rPr>
        <w:t xml:space="preserve">These </w:t>
      </w:r>
      <w:r w:rsidR="007D41C6" w:rsidRPr="00A10451">
        <w:rPr>
          <w:rFonts w:cs="David" w:hint="cs"/>
          <w:color w:val="000000" w:themeColor="text1"/>
        </w:rPr>
        <w:t>coefficients</w:t>
      </w:r>
      <w:r w:rsidR="00B27A9A" w:rsidRPr="00A10451">
        <w:rPr>
          <w:rFonts w:cs="David" w:hint="cs"/>
          <w:color w:val="000000" w:themeColor="text1"/>
        </w:rPr>
        <w:t xml:space="preserve">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A97E97">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[56]","plainTextFormattedCitation":"[56]"},"properties":{"noteIndex":0},"schema":"https://github.com/citation-style-language/schema/raw/master/csl-citation.json"}</w:instrText>
      </w:r>
      <w:r w:rsidR="00A97E97">
        <w:fldChar w:fldCharType="separate"/>
      </w:r>
      <w:r w:rsidR="00A97E97" w:rsidRPr="00A97E97">
        <w:rPr>
          <w:noProof/>
        </w:rPr>
        <w:t>[56]</w:t>
      </w:r>
      <w:r w:rsidR="00A97E97">
        <w:fldChar w:fldCharType="end"/>
      </w:r>
      <w:r w:rsidR="00485CC5">
        <w:t>.</w:t>
      </w:r>
      <w:bookmarkStart w:id="60" w:name="_Toc11674419"/>
    </w:p>
    <w:p w14:paraId="078E9A3A" w14:textId="321E01E9" w:rsidR="00B241F4" w:rsidRDefault="00B241F4" w:rsidP="001D3786">
      <w:pPr>
        <w:pStyle w:val="Heading3"/>
        <w:numPr>
          <w:ilvl w:val="0"/>
          <w:numId w:val="0"/>
        </w:numPr>
        <w:ind w:left="720"/>
      </w:pPr>
    </w:p>
    <w:p w14:paraId="1DA3EECE" w14:textId="443C089C" w:rsidR="00D606F2" w:rsidRPr="00A10451" w:rsidRDefault="005B5944" w:rsidP="00760508">
      <w:pPr>
        <w:pStyle w:val="Heading3"/>
      </w:pPr>
      <w:r>
        <w:rPr>
          <w:rFonts w:cs="David" w:hint="cs"/>
          <w:noProof/>
          <w:color w:val="000000"/>
        </w:rPr>
        <mc:AlternateContent>
          <mc:Choice Requires="wpg">
            <w:drawing>
              <wp:anchor distT="0" distB="0" distL="114300" distR="114300" simplePos="0" relativeHeight="251671552" behindDoc="0" locked="0" layoutInCell="1" allowOverlap="1" wp14:anchorId="0D56B3F5" wp14:editId="6BA3099F">
                <wp:simplePos x="0" y="0"/>
                <wp:positionH relativeFrom="column">
                  <wp:posOffset>2134870</wp:posOffset>
                </wp:positionH>
                <wp:positionV relativeFrom="paragraph">
                  <wp:posOffset>9525</wp:posOffset>
                </wp:positionV>
                <wp:extent cx="3622675" cy="206248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062480"/>
                          <a:chOff x="0" y="147950"/>
                          <a:chExt cx="3623945" cy="2062552"/>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147950"/>
                            <a:ext cx="3560213" cy="573405"/>
                          </a:xfrm>
                          <a:prstGeom prst="rect">
                            <a:avLst/>
                          </a:prstGeom>
                          <a:solidFill>
                            <a:prstClr val="white"/>
                          </a:solidFill>
                          <a:ln>
                            <a:noFill/>
                          </a:ln>
                        </wps:spPr>
                        <wps:txbx>
                          <w:txbxContent>
                            <w:p w14:paraId="2502A4E1" w14:textId="1B76BB3D" w:rsidR="006A5185" w:rsidRPr="00A817B6" w:rsidRDefault="006A5185" w:rsidP="000C4E61">
                              <w:pPr>
                                <w:pStyle w:val="Caption"/>
                                <w:spacing w:line="240"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Pr="000C4E61">
                                <w:rPr>
                                  <w:rFonts w:ascii="David" w:hAnsi="David" w:cs="David" w:hint="cs"/>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00BC3720"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sidR="00997AC0">
                                <w:rPr>
                                  <w:rFonts w:ascii="David" w:hAnsi="David" w:cs="David"/>
                                  <w:i w:val="0"/>
                                  <w:iCs w:val="0"/>
                                  <w:color w:val="000000" w:themeColor="text1"/>
                                  <w:sz w:val="20"/>
                                  <w:szCs w:val="20"/>
                                </w:rPr>
                                <w:t>.</w:t>
                              </w:r>
                              <w:r w:rsidR="00502156">
                                <w:rPr>
                                  <w:rFonts w:ascii="David" w:hAnsi="David" w:cs="David"/>
                                  <w:i w:val="0"/>
                                  <w:iCs w:val="0"/>
                                  <w:color w:val="000000" w:themeColor="text1"/>
                                  <w:sz w:val="20"/>
                                  <w:szCs w:val="20"/>
                                </w:rPr>
                                <w:t xml:space="preserve">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75pt;width:285.25pt;height:162.4pt;z-index:251671552;mso-width-relative:margin;mso-height-relative:margin" coordorigin=",1479" coordsize="36239,20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1479;width:35602;height:5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1B76BB3D" w:rsidR="006A5185" w:rsidRPr="00A817B6" w:rsidRDefault="006A5185" w:rsidP="000C4E61">
                        <w:pPr>
                          <w:pStyle w:val="Caption"/>
                          <w:spacing w:line="240"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Pr="000C4E61">
                          <w:rPr>
                            <w:rFonts w:ascii="David" w:hAnsi="David" w:cs="David" w:hint="cs"/>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00BC3720"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sidR="00997AC0">
                          <w:rPr>
                            <w:rFonts w:ascii="David" w:hAnsi="David" w:cs="David"/>
                            <w:i w:val="0"/>
                            <w:iCs w:val="0"/>
                            <w:color w:val="000000" w:themeColor="text1"/>
                            <w:sz w:val="20"/>
                            <w:szCs w:val="20"/>
                          </w:rPr>
                          <w:t>.</w:t>
                        </w:r>
                        <w:r w:rsidR="00502156">
                          <w:rPr>
                            <w:rFonts w:ascii="David" w:hAnsi="David" w:cs="David"/>
                            <w:i w:val="0"/>
                            <w:iCs w:val="0"/>
                            <w:color w:val="000000" w:themeColor="text1"/>
                            <w:sz w:val="20"/>
                            <w:szCs w:val="20"/>
                          </w:rPr>
                          <w:t xml:space="preserve"> From Martin (1976). </w:t>
                        </w:r>
                      </w:p>
                    </w:txbxContent>
                  </v:textbox>
                </v:shape>
                <w10:wrap type="square"/>
              </v:group>
            </w:pict>
          </mc:Fallback>
        </mc:AlternateContent>
      </w:r>
      <w:r w:rsidR="00D606F2" w:rsidRPr="00A10451">
        <w:rPr>
          <w:rFonts w:hint="cs"/>
        </w:rPr>
        <w:t>Meteorology</w:t>
      </w:r>
      <w:bookmarkEnd w:id="60"/>
      <w:r w:rsidR="00D606F2" w:rsidRPr="00A10451">
        <w:rPr>
          <w:rFonts w:hint="cs"/>
        </w:rPr>
        <w:t xml:space="preserve"> </w:t>
      </w:r>
    </w:p>
    <w:p w14:paraId="5891C8FE" w14:textId="248A5F34" w:rsidR="00C86711" w:rsidRDefault="00D606F2" w:rsidP="00C80139">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 </w:t>
      </w:r>
      <w:r w:rsidR="00423536" w:rsidRPr="0045597F">
        <w:rPr>
          <w:rFonts w:cs="David"/>
          <w:b/>
          <w:bCs/>
          <w:color w:val="000000" w:themeColor="text1"/>
        </w:rPr>
        <w:t>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7BFC2D" w:rsidR="006150B1" w:rsidRDefault="00037CEE" w:rsidP="00C86711">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Pr>
          <w:rFonts w:cs="David"/>
          <w:color w:val="000000"/>
        </w:rPr>
        <w:fldChar w:fldCharType="begin" w:fldLock="1"/>
      </w:r>
      <w:r w:rsidR="00A97E9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ed;","type":"article"},"uris":["http://www.mendeley.com/documents/?uuid=cea5ddec-5b2e-450d-833e-44fbf543a170"]}],"mendeley":{"formattedCitation":"[1], [54]","plainTextFormattedCitation":"[1], [54]","previouslyFormattedCitation":"[1], [54]"},"properties":{"noteIndex":0},"schema":"https://github.com/citation-style-language/schema/raw/master/csl-citation.json"}</w:instrText>
      </w:r>
      <w:r>
        <w:rPr>
          <w:rFonts w:cs="David"/>
          <w:color w:val="000000"/>
        </w:rPr>
        <w:fldChar w:fldCharType="separate"/>
      </w:r>
      <w:r w:rsidR="003170F9" w:rsidRPr="003170F9">
        <w:rPr>
          <w:rFonts w:cs="David"/>
          <w:noProof/>
          <w:color w:val="000000"/>
        </w:rPr>
        <w:t>[1], [54]</w:t>
      </w:r>
      <w:r>
        <w:rPr>
          <w:rFonts w:cs="David"/>
          <w:color w:val="000000"/>
        </w:rPr>
        <w:fldChar w:fldCharType="end"/>
      </w:r>
      <w:r>
        <w:rPr>
          <w:rFonts w:cs="David"/>
          <w:color w:val="000000"/>
        </w:rPr>
        <w:t xml:space="preserve">, </w:t>
      </w:r>
      <w:r>
        <w:rPr>
          <w:rFonts w:cs="David"/>
          <w:color w:val="000000"/>
        </w:rPr>
        <w:fldChar w:fldCharType="begin" w:fldLock="1"/>
      </w:r>
      <w:r w:rsidR="00A97E97">
        <w:rPr>
          <w:rFonts w:cs="David"/>
          <w:color w:val="000000"/>
        </w:rPr>
        <w:instrText>ADDIN CSL_CITATION {"citationItems":[{"id":"ITEM-1","itemData":{"ISBN":"9781305637993","author":[{"dropping-particle":"","family":"Ahrens","given":"C. Donald","non-dropping-particle":"","parse-names":false,"suffix":""},{"dropping-particle":"","family":"Henson","given":"Robert","non-dropping-particle":"","parse-names":false,"suffix":""}],"edition":"12","id":"ITEM-1","issued":{"date-parts":[["2017"]]},"publisher":"Cengage Learning, Inc","title":"Meteorology Today: An Introduction to Weather, Climate, and the Environment","type":"book"},"uris":["http://www.mendeley.com/documents/?uuid=3e672158-2a97-46c7-bc22-260b47b43e46"]}],"mendeley":{"formattedCitation":"[57]","plainTextFormattedCitation":"[57]","previouslyFormattedCitation":"[56]"},"properties":{"noteIndex":0},"schema":"https://github.com/citation-style-language/schema/raw/master/csl-citation.json"}</w:instrText>
      </w:r>
      <w:r>
        <w:rPr>
          <w:rFonts w:cs="David"/>
          <w:color w:val="000000"/>
        </w:rPr>
        <w:fldChar w:fldCharType="separate"/>
      </w:r>
      <w:r w:rsidR="00A97E97" w:rsidRPr="00A97E97">
        <w:rPr>
          <w:rFonts w:cs="David"/>
          <w:noProof/>
          <w:color w:val="000000"/>
        </w:rPr>
        <w:t>[57]</w:t>
      </w:r>
      <w:r>
        <w:rPr>
          <w:rFonts w:cs="David"/>
          <w:color w:val="000000"/>
        </w:rPr>
        <w:fldChar w:fldCharType="end"/>
      </w:r>
      <w:r w:rsidRPr="00A10451">
        <w:rPr>
          <w:rFonts w:cs="David" w:hint="cs"/>
          <w:color w:val="000000"/>
        </w:rPr>
        <w:t>.</w:t>
      </w:r>
    </w:p>
    <w:p w14:paraId="204854CD" w14:textId="0407498E" w:rsidR="00F32B30" w:rsidRDefault="00A20FB6" w:rsidP="002F6436">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7E9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[57]"},"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7E9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[58]"},"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025A3C">
        <w:rPr>
          <w:rFonts w:cs="David"/>
          <w:color w:val="000000" w:themeColor="text1"/>
        </w:rPr>
        <w:t xml:space="preserve"> (section X)</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185F90">
        <w:rPr>
          <w:rFonts w:cs="David"/>
          <w:color w:val="000000" w:themeColor="text1"/>
        </w:rPr>
        <w:t xml:space="preserve">. </w:t>
      </w:r>
    </w:p>
    <w:p w14:paraId="237C0EBF" w14:textId="77777777" w:rsidR="00B241F4" w:rsidRDefault="00B241F4" w:rsidP="001D3786">
      <w:pPr>
        <w:pStyle w:val="Heading3"/>
        <w:numPr>
          <w:ilvl w:val="0"/>
          <w:numId w:val="0"/>
        </w:numPr>
        <w:ind w:left="720"/>
      </w:pPr>
      <w:bookmarkStart w:id="61" w:name="_Toc11674420"/>
    </w:p>
    <w:p w14:paraId="164046C8" w14:textId="3FE3DC02" w:rsidR="00FF6335" w:rsidRPr="00C419E3" w:rsidRDefault="00CA39E2" w:rsidP="00FC6979">
      <w:pPr>
        <w:pStyle w:val="Heading3"/>
      </w:pPr>
      <w:bookmarkStart w:id="62" w:name="OLE_LINK99"/>
      <w:bookmarkStart w:id="63" w:name="OLE_LINK100"/>
      <w:r>
        <w:t>The</w:t>
      </w:r>
      <w:r w:rsidR="00544F4A">
        <w:t xml:space="preserve"> </w:t>
      </w:r>
      <w:r w:rsidR="00FF6335" w:rsidRPr="00C419E3">
        <w:rPr>
          <w:rFonts w:hint="cs"/>
        </w:rPr>
        <w:t xml:space="preserve">Borg </w:t>
      </w:r>
      <w:r w:rsidR="0015315E">
        <w:t xml:space="preserve">Multi-Objective </w:t>
      </w:r>
      <w:r w:rsidR="00544F4A">
        <w:t>Evolutionary algorithm</w:t>
      </w:r>
      <w:r w:rsidR="0015315E">
        <w:t xml:space="preserve"> (</w:t>
      </w:r>
      <w:r w:rsidR="00FF6335" w:rsidRPr="00C419E3">
        <w:rPr>
          <w:rFonts w:hint="cs"/>
        </w:rPr>
        <w:t>MOEA</w:t>
      </w:r>
      <w:r w:rsidR="0015315E">
        <w:t>)</w:t>
      </w:r>
      <w:r w:rsidR="00FF6335" w:rsidRPr="00C419E3">
        <w:t xml:space="preserve"> </w:t>
      </w:r>
      <w:r w:rsidR="002608AF">
        <w:t>framework</w:t>
      </w:r>
      <w:bookmarkEnd w:id="61"/>
    </w:p>
    <w:bookmarkEnd w:id="62"/>
    <w:bookmarkEnd w:id="63"/>
    <w:p w14:paraId="780FC023" w14:textId="2B26BF6D" w:rsidR="00730F2B" w:rsidRDefault="002E1145" w:rsidP="00FC6979">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7E9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[59]"},"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1D4A28A3" w:rsidR="00A4714A" w:rsidRDefault="00683503" w:rsidP="00730F2B">
      <w:pPr>
        <w:ind w:firstLine="720"/>
      </w:pPr>
      <w:r>
        <w:t xml:space="preserve">For the proposed work, </w:t>
      </w:r>
      <w:r w:rsidR="00760508">
        <w:t>the self-adaptive Borg MOEA</w:t>
      </w:r>
      <w:r w:rsidR="004E6ED4">
        <w:t xml:space="preserve"> </w:t>
      </w:r>
      <w:r w:rsidR="004E6ED4">
        <w:fldChar w:fldCharType="begin" w:fldLock="1"/>
      </w:r>
      <w:r w:rsidR="00A97E9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[60]"},"properties":{"noteIndex":0},"schema":"https://github.com/citation-style-language/schema/raw/master/csl-citation.json"}</w:instrText>
      </w:r>
      <w:r w:rsidR="004E6ED4">
        <w:fldChar w:fldCharType="separate"/>
      </w:r>
      <w:r w:rsidR="00A97E97" w:rsidRPr="00A97E97">
        <w:rPr>
          <w:noProof/>
        </w:rPr>
        <w:t>[61]</w:t>
      </w:r>
      <w:r w:rsidR="004E6ED4">
        <w:fldChar w:fldCharType="end"/>
      </w:r>
      <w:r>
        <w:t xml:space="preserve"> will be used</w:t>
      </w:r>
      <w:r w:rsidR="008A59B7">
        <w:t xml:space="preserve">. The Borg is </w:t>
      </w:r>
      <w:r w:rsidR="00FC6979">
        <w:t xml:space="preserve">classified as </w:t>
      </w:r>
      <w:r w:rsidR="00760508">
        <w:t>a hyper-heuristic global multi</w:t>
      </w:r>
      <w:r>
        <w:t>-</w:t>
      </w:r>
      <w:r w:rsidR="00760508">
        <w:t>objective search tool</w:t>
      </w:r>
      <w:r w:rsidR="00EA202A">
        <w:t xml:space="preserve"> </w:t>
      </w:r>
      <w:r w:rsidR="00EA202A">
        <w:fldChar w:fldCharType="begin" w:fldLock="1"/>
      </w:r>
      <w:r w:rsidR="00A97E9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[61]"},"properties":{"noteIndex":0},"schema":"https://github.com/citation-style-language/schema/raw/master/csl-citation.json"}</w:instrText>
      </w:r>
      <w:r w:rsidR="00EA202A">
        <w:fldChar w:fldCharType="separate"/>
      </w:r>
      <w:r w:rsidR="00A97E97" w:rsidRPr="00A97E97">
        <w:rPr>
          <w:noProof/>
        </w:rPr>
        <w:t>[62]</w:t>
      </w:r>
      <w:r w:rsidR="00EA202A">
        <w:fldChar w:fldCharType="end"/>
      </w:r>
      <w:r w:rsidR="008A59B7">
        <w:t>,</w:t>
      </w:r>
      <w:r w:rsidR="00760508">
        <w:t xml:space="preserve"> as it uses internal feedbacks </w:t>
      </w:r>
      <w:r w:rsidR="008A59B7">
        <w:t>during the</w:t>
      </w:r>
      <w:r w:rsidR="00760508">
        <w:t xml:space="preserve"> search progress to dynamically adapt an ensemble </w:t>
      </w:r>
      <w:r w:rsidR="008A59B7">
        <w:t xml:space="preserve">of </w:t>
      </w:r>
      <w:r w:rsidR="00760508">
        <w:t>search operators (</w:t>
      </w:r>
      <w:r w:rsidR="002F4033">
        <w:t>heuristic</w:t>
      </w:r>
      <w:r w:rsidR="00FC6979">
        <w:t>s</w:t>
      </w:r>
      <w:r w:rsidR="00760508">
        <w:t>), rewarding those that maximize search progress (i.e., the dominance of new generated solutions)</w:t>
      </w:r>
      <w:r w:rsidR="008A59B7">
        <w:t>.</w:t>
      </w:r>
      <w:r w:rsidR="00730F2B">
        <w:t xml:space="preserve"> </w:t>
      </w:r>
      <w:r w:rsidR="00760508">
        <w:t xml:space="preserve">The </w:t>
      </w:r>
      <w:r w:rsidR="00760508" w:rsidRPr="00C075EF">
        <w:t xml:space="preserve">approximate </w:t>
      </w:r>
      <w:r w:rsidR="0029594B">
        <w:t>set of possible solutions</w:t>
      </w:r>
      <w:r w:rsidR="00730F2B">
        <w:t xml:space="preserve"> </w:t>
      </w:r>
      <w:r w:rsidR="00760508">
        <w:t xml:space="preserve">in each iteration, is refined through internally competing </w:t>
      </w:r>
      <w:r w:rsidR="00760508" w:rsidRPr="005B60DD">
        <w:t xml:space="preserve">genetic </w:t>
      </w:r>
      <w:r w:rsidR="00760508">
        <w:t>mating and mutation operators</w:t>
      </w:r>
      <w:r w:rsidR="0029594B">
        <w:t>, including</w:t>
      </w:r>
      <w:r w:rsidR="00760508">
        <w:t xml:space="preserve"> </w:t>
      </w:r>
      <w:r w:rsidR="00760508" w:rsidRPr="00931207">
        <w:t>Simulated Binary (SBX)</w:t>
      </w:r>
      <w:r w:rsidR="00730F2B">
        <w:t xml:space="preserve">, </w:t>
      </w:r>
      <w:r w:rsidR="00760508" w:rsidRPr="00931207">
        <w:t>Simplex (SPX)</w:t>
      </w:r>
      <w:r w:rsidR="00760508">
        <w:t xml:space="preserve"> </w:t>
      </w:r>
      <w:r w:rsidR="00730F2B">
        <w:t xml:space="preserve">and other </w:t>
      </w:r>
      <w:r w:rsidR="00760508">
        <w:t xml:space="preserve">crossovers, as well as </w:t>
      </w:r>
      <w:r w:rsidR="00760508" w:rsidRPr="00931207">
        <w:t xml:space="preserve">Differential Evolution (DE), and Uniform Mutation (UM). </w:t>
      </w:r>
      <w:r w:rsidR="00760508">
        <w:t>The Borg MOEA auto-adapts the probability of which genetic operators to use, according to the operators’ offspring’s success rate in previous iterations. To avoid a convergence of the algorithm to a local minimum, a stochastic restart mechanism exploiting Uniform Mutation is built into the B</w:t>
      </w:r>
      <w:r w:rsidR="0029594B">
        <w:t>org</w:t>
      </w:r>
      <w:r w:rsidR="00760508">
        <w:t xml:space="preserve"> MOEA to automatically detect and avoid pre-mature convergence to a local optimum and to achieve a diverse se</w:t>
      </w:r>
      <w:r w:rsidR="00760508" w:rsidRPr="00BF1A46">
        <w:t>t of solutions</w:t>
      </w:r>
      <w:r w:rsidR="00EB40E3">
        <w:t xml:space="preserve"> </w:t>
      </w:r>
      <w:r w:rsidR="00EB40E3">
        <w:fldChar w:fldCharType="begin" w:fldLock="1"/>
      </w:r>
      <w:r w:rsidR="00A97E9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[61]","previouslyFormattedCitation":"[59], [60]"},"properties":{"noteIndex":0},"schema":"https://github.com/citation-style-language/schema/raw/master/csl-citation.json"}</w:instrText>
      </w:r>
      <w:r w:rsidR="00EB40E3">
        <w:fldChar w:fldCharType="separate"/>
      </w:r>
      <w:r w:rsidR="00A97E97" w:rsidRPr="00A97E97">
        <w:rPr>
          <w:noProof/>
        </w:rPr>
        <w:t>[60], [61]</w:t>
      </w:r>
      <w:r w:rsidR="00EB40E3">
        <w:fldChar w:fldCharType="end"/>
      </w:r>
      <w:r w:rsidR="0029594B">
        <w:t xml:space="preserve">. </w:t>
      </w:r>
      <w:r w:rsidR="0029594B" w:rsidRPr="0029594B">
        <w:t xml:space="preserve"> </w:t>
      </w:r>
    </w:p>
    <w:p w14:paraId="04B98998" w14:textId="6E961761" w:rsidR="00B37986" w:rsidRPr="00A10451" w:rsidRDefault="00B37986" w:rsidP="00937E3F">
      <w:pPr>
        <w:pStyle w:val="Heading2"/>
      </w:pPr>
      <w:bookmarkStart w:id="64" w:name="_Toc11674421"/>
      <w:commentRangeStart w:id="65"/>
      <w:commentRangeStart w:id="66"/>
      <w:r w:rsidRPr="00A10451">
        <w:rPr>
          <w:rFonts w:hint="cs"/>
        </w:rPr>
        <w:lastRenderedPageBreak/>
        <w:t>Methodology – problem formulation and optimization</w:t>
      </w:r>
      <w:bookmarkEnd w:id="64"/>
    </w:p>
    <w:p w14:paraId="38B6486C" w14:textId="324BA9A5" w:rsidR="00446642" w:rsidRPr="00A10451" w:rsidRDefault="00446642" w:rsidP="00760508">
      <w:pPr>
        <w:pStyle w:val="Heading3"/>
      </w:pPr>
      <w:bookmarkStart w:id="67" w:name="_Toc11674422"/>
      <w:r w:rsidRPr="00A10451">
        <w:rPr>
          <w:rFonts w:hint="cs"/>
        </w:rPr>
        <w:t>General formulation</w:t>
      </w:r>
      <w:commentRangeEnd w:id="65"/>
      <w:r w:rsidR="008056AF">
        <w:rPr>
          <w:rStyle w:val="CommentReference"/>
          <w:rFonts w:eastAsia="Times New Roman" w:cs="Times New Roman"/>
          <w:b w:val="0"/>
          <w:color w:val="auto"/>
        </w:rPr>
        <w:commentReference w:id="65"/>
      </w:r>
      <w:commentRangeEnd w:id="66"/>
      <w:r w:rsidR="00561AB9">
        <w:rPr>
          <w:rStyle w:val="CommentReference"/>
          <w:rFonts w:eastAsia="Times New Roman" w:cs="Times New Roman"/>
          <w:b w:val="0"/>
          <w:color w:val="auto"/>
        </w:rPr>
        <w:commentReference w:id="66"/>
      </w:r>
      <w:bookmarkEnd w:id="67"/>
    </w:p>
    <w:p w14:paraId="25F63853" w14:textId="4AD71BEC" w:rsidR="00D6546D" w:rsidRPr="00A10451" w:rsidRDefault="004275DD" w:rsidP="00D32E9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68" w:name="OLE_LINK12"/>
      <w:bookmarkStart w:id="69" w:name="OLE_LINK13"/>
      <w:r w:rsidRPr="00A10451">
        <w:rPr>
          <w:rFonts w:cs="David" w:hint="cs"/>
        </w:rPr>
        <w:t>region of interest</w:t>
      </w:r>
      <w:bookmarkEnd w:id="68"/>
      <w:bookmarkEnd w:id="69"/>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70" w:name="OLE_LINK14"/>
      <w:bookmarkStart w:id="71" w:name="OLE_LINK15"/>
      <m:oMath>
        <m:r>
          <m:rPr>
            <m:sty m:val="p"/>
          </m:rPr>
          <w:rPr>
            <w:rFonts w:ascii="Cambria Math" w:hAnsi="Cambria Math" w:cs="David" w:hint="cs"/>
            <w:color w:val="000000" w:themeColor="text1"/>
          </w:rPr>
          <m:t>{S}</m:t>
        </m:r>
      </m:oMath>
      <w:r w:rsidRPr="00A10451">
        <w:rPr>
          <w:rFonts w:cs="David" w:hint="cs"/>
        </w:rPr>
        <w:t xml:space="preserve"> </w:t>
      </w:r>
      <w:bookmarkEnd w:id="70"/>
      <w:bookmarkEnd w:id="71"/>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A10451">
        <w:rPr>
          <w:rFonts w:cs="David" w:hint="cs"/>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A75124">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A75124">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72" w:name="OLE_LINK6"/>
          <w:bookmarkStart w:id="73" w:name="OLE_LINK7"/>
          <w:p w14:paraId="7C78BE4B" w14:textId="15E2AFDE" w:rsidR="00C419E3" w:rsidRPr="00B968DA" w:rsidRDefault="00ED598A" w:rsidP="00417A45">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76DC204" w:rsidR="00C419E3" w:rsidRPr="00A10451" w:rsidRDefault="00C419E3"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2</w:t>
            </w:r>
            <w:r w:rsidRPr="00A10451">
              <w:rPr>
                <w:rFonts w:cs="David" w:hint="cs"/>
                <w:color w:val="000000"/>
              </w:rPr>
              <w:fldChar w:fldCharType="end"/>
            </w:r>
            <w:r w:rsidRPr="00A10451">
              <w:rPr>
                <w:rFonts w:cs="David" w:hint="cs"/>
                <w:color w:val="000000"/>
              </w:rPr>
              <w:t>)</w:t>
            </w:r>
          </w:p>
        </w:tc>
      </w:tr>
      <w:bookmarkEnd w:id="72"/>
      <w:bookmarkEnd w:id="73"/>
    </w:tbl>
    <w:p w14:paraId="021FD255" w14:textId="77777777" w:rsidR="00624E0B" w:rsidRPr="00A10451" w:rsidRDefault="00624E0B" w:rsidP="00A75124">
      <w:pPr>
        <w:ind w:right="-2"/>
        <w:rPr>
          <w:rFonts w:cs="David"/>
        </w:rPr>
      </w:pPr>
    </w:p>
    <w:p w14:paraId="1214DA31" w14:textId="17A60D42" w:rsidR="00624E0B" w:rsidRDefault="006E0581" w:rsidP="00B44A3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1A19D8">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ED598A" w:rsidP="001A19D8">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417A45">
            <w:pPr>
              <w:ind w:right="-2"/>
              <w:rPr>
                <w:rFonts w:cs="David"/>
                <w:color w:val="000000"/>
              </w:rPr>
            </w:pPr>
          </w:p>
        </w:tc>
        <w:tc>
          <w:tcPr>
            <w:tcW w:w="843" w:type="dxa"/>
            <w:vAlign w:val="center"/>
          </w:tcPr>
          <w:p w14:paraId="0528FE3A" w14:textId="023CDEEA" w:rsidR="001A19D8" w:rsidRPr="00A10451" w:rsidRDefault="001A19D8"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1F12EC">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1C09D6">
      <w:pPr>
        <w:rPr>
          <w:rFonts w:cs="David"/>
        </w:rPr>
      </w:pPr>
    </w:p>
    <w:p w14:paraId="126B6331" w14:textId="4DB730EE" w:rsidR="00C419E3" w:rsidRPr="00C419E3" w:rsidRDefault="00C419E3" w:rsidP="00760508">
      <w:pPr>
        <w:pStyle w:val="Heading3"/>
      </w:pPr>
      <w:bookmarkStart w:id="74" w:name="_Toc11674423"/>
      <w:r w:rsidRPr="00A10451">
        <w:rPr>
          <w:rFonts w:hint="cs"/>
        </w:rPr>
        <w:t>Pairwise Euclidean distance (PED)</w:t>
      </w:r>
      <w:bookmarkEnd w:id="74"/>
    </w:p>
    <w:p w14:paraId="068BADEB" w14:textId="5247D880" w:rsidR="00C419E3" w:rsidRPr="00BE5FE7" w:rsidRDefault="00930E6B" w:rsidP="00607AE0">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75" w:name="OLE_LINK24"/>
      <w:bookmarkStart w:id="76"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75"/>
      <w:bookmarkEnd w:id="76"/>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77" w:name="OLE_LINK40"/>
          <w:bookmarkStart w:id="78" w:name="OLE_LINK41"/>
          <w:p w14:paraId="41D84880" w14:textId="2704A040" w:rsidR="001A19D8" w:rsidRPr="00D151B4" w:rsidRDefault="00ED598A" w:rsidP="00D151B4">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77"/>
                <w:bookmarkEnd w:id="78"/>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175BC44" w:rsidR="001A19D8" w:rsidRPr="00A10451" w:rsidRDefault="001A19D8" w:rsidP="00417A45">
            <w:pPr>
              <w:ind w:right="-2"/>
              <w:jc w:val="center"/>
              <w:rPr>
                <w:rFonts w:cs="David"/>
                <w:color w:val="000000"/>
              </w:rPr>
            </w:pPr>
            <w:r w:rsidRPr="00A10451">
              <w:rPr>
                <w:rFonts w:cs="David" w:hint="cs"/>
                <w:color w:val="000000"/>
              </w:rPr>
              <w:t>(</w:t>
            </w:r>
            <w:bookmarkStart w:id="79"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4</w:t>
            </w:r>
            <w:r w:rsidRPr="00A10451">
              <w:rPr>
                <w:rFonts w:cs="David" w:hint="cs"/>
                <w:color w:val="000000"/>
              </w:rPr>
              <w:fldChar w:fldCharType="end"/>
            </w:r>
            <w:bookmarkEnd w:id="79"/>
            <w:r w:rsidRPr="00A10451">
              <w:rPr>
                <w:rFonts w:cs="David" w:hint="cs"/>
                <w:color w:val="000000"/>
              </w:rPr>
              <w:t>)</w:t>
            </w:r>
          </w:p>
        </w:tc>
      </w:tr>
    </w:tbl>
    <w:p w14:paraId="5D76A521" w14:textId="43D2E8E5" w:rsidR="00446642" w:rsidRDefault="00915D7A" w:rsidP="00BE49CC">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BE49CC">
      <w:pPr>
        <w:ind w:right="-2"/>
      </w:pPr>
    </w:p>
    <w:p w14:paraId="2129EF3B" w14:textId="3F631436" w:rsidR="00BD1A2F" w:rsidRDefault="00291250" w:rsidP="00756237">
      <w:pPr>
        <w:pStyle w:val="Heading3"/>
      </w:pPr>
      <w:bookmarkStart w:id="80" w:name="_Toc11674424"/>
      <w:r>
        <w:t>P</w:t>
      </w:r>
      <w:r w:rsidR="00446642" w:rsidRPr="00A10451">
        <w:rPr>
          <w:rFonts w:hint="cs"/>
        </w:rPr>
        <w:t>roblem formulation</w:t>
      </w:r>
      <w:bookmarkStart w:id="81" w:name="OLE_LINK18"/>
      <w:bookmarkStart w:id="82" w:name="OLE_LINK19"/>
      <w:bookmarkEnd w:id="80"/>
    </w:p>
    <w:p w14:paraId="2AD4264C" w14:textId="70821198" w:rsidR="00260170" w:rsidRDefault="00EF7703" w:rsidP="003B0B9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81"/>
      <w:bookmarkEnd w:id="82"/>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AF5F5B">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83" w:name="OLE_LINK30"/>
      <w:bookmarkStart w:id="84" w:name="OLE_LINK31"/>
      <w:r w:rsidRPr="00A10451">
        <w:rPr>
          <w:rFonts w:cs="David" w:hint="cs"/>
        </w:rPr>
        <w:t>meteorological combination</w:t>
      </w:r>
      <w:r>
        <w:rPr>
          <w:rFonts w:cs="David"/>
        </w:rPr>
        <w:t xml:space="preserve"> </w:t>
      </w:r>
      <w:bookmarkEnd w:id="83"/>
      <w:bookmarkEnd w:id="84"/>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(WS, WD, SC) 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85" w:name="OLE_LINK16"/>
            <w:bookmarkStart w:id="86" w:name="OLE_LINK17"/>
            <m:r>
              <w:rPr>
                <w:rFonts w:ascii="Cambria Math" w:hAnsi="Cambria Math" w:cs="David"/>
              </w:rPr>
              <m:t>p</m:t>
            </m:r>
            <w:bookmarkEnd w:id="85"/>
            <w:bookmarkEnd w:id="86"/>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87" w:name="OLE_LINK22"/>
      <w:bookmarkStart w:id="88"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87"/>
      <w:bookmarkEnd w:id="88"/>
    </w:p>
    <w:p w14:paraId="2DBF7E39" w14:textId="07B5262B" w:rsidR="00D151B4" w:rsidRPr="00255DF0" w:rsidRDefault="001D2D3B" w:rsidP="00255DF0">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89" w:name="OLE_LINK10"/>
      <w:bookmarkStart w:id="90" w:name="OLE_LINK11"/>
      <w:r w:rsidR="00AE3DCA" w:rsidRPr="00A10451">
        <w:rPr>
          <w:rFonts w:cs="David" w:hint="cs"/>
          <w:color w:val="000000" w:themeColor="text1"/>
        </w:rPr>
        <w:t xml:space="preserve">{S}' </w:t>
      </w:r>
      <w:bookmarkEnd w:id="89"/>
      <w:bookmarkEnd w:id="90"/>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91" w:name="OLE_LINK101"/>
      <w:bookmarkStart w:id="92"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1E04D8">
        <w:rPr>
          <w:rFonts w:cs="David"/>
          <w:color w:val="000000" w:themeColor="text1"/>
        </w:rPr>
        <w:fldChar w:fldCharType="separate"/>
      </w:r>
      <w:r w:rsidR="001E04D8">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91"/>
      <w:bookmarkEnd w:id="92"/>
      <w:r w:rsidR="00FA5937" w:rsidRPr="00A10451">
        <w:rPr>
          <w:rFonts w:cs="David" w:hint="cs"/>
          <w:color w:val="000000" w:themeColor="text1"/>
        </w:rPr>
        <w:t xml:space="preserve">Given that the span 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93" w:name="OLE_LINK8"/>
      <w:bookmarkStart w:id="94" w:name="OLE_LINK9"/>
      <w:r w:rsidR="0036719E" w:rsidRPr="00A10451">
        <w:rPr>
          <w:rFonts w:cs="David" w:hint="cs"/>
        </w:rPr>
        <w:t xml:space="preserve">objective </w:t>
      </w:r>
      <w:bookmarkEnd w:id="93"/>
      <w:bookmarkEnd w:id="94"/>
      <w:r w:rsidR="0036719E" w:rsidRPr="00A10451">
        <w:rPr>
          <w:rFonts w:cs="David" w:hint="cs"/>
        </w:rPr>
        <w:t xml:space="preserve">is then to find the minimal number of sensors deployed: </w:t>
      </w:r>
    </w:p>
    <w:p w14:paraId="502B0B33" w14:textId="77777777" w:rsidR="00D151B4" w:rsidRDefault="00D151B4" w:rsidP="00D151B4">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ED598A" w:rsidP="00D151B4">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38126D68" w:rsidR="00D151B4" w:rsidRPr="00A10451" w:rsidRDefault="00D151B4"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C0467">
              <w:rPr>
                <w:rFonts w:cs="David"/>
                <w:noProof/>
                <w:color w:val="000000"/>
              </w:rPr>
              <w:t>5</w:t>
            </w:r>
            <w:r w:rsidRPr="00A10451">
              <w:rPr>
                <w:rFonts w:cs="David" w:hint="cs"/>
                <w:color w:val="000000"/>
              </w:rPr>
              <w:fldChar w:fldCharType="end"/>
            </w:r>
            <w:r w:rsidRPr="00A10451">
              <w:rPr>
                <w:rFonts w:cs="David" w:hint="cs"/>
                <w:color w:val="000000"/>
              </w:rPr>
              <w:t>)</w:t>
            </w:r>
          </w:p>
        </w:tc>
      </w:tr>
    </w:tbl>
    <w:p w14:paraId="60E66653" w14:textId="77777777" w:rsidR="006E0812" w:rsidRDefault="006E0812" w:rsidP="006E0812">
      <w:pPr>
        <w:ind w:firstLine="720"/>
        <w:rPr>
          <w:rFonts w:cs="David"/>
        </w:rPr>
      </w:pPr>
    </w:p>
    <w:p w14:paraId="4B88BD05" w14:textId="633DE646" w:rsidR="000B65BF" w:rsidRDefault="001B5B9A" w:rsidP="000B65BF">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715A1D">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95" w:name="OLE_LINK38"/>
      <w:bookmarkStart w:id="96" w:name="OLE_LINK39"/>
      <w:r w:rsidR="00715A1D" w:rsidRPr="00715A1D">
        <w:rPr>
          <w:rFonts w:cs="David"/>
          <w:color w:val="000000" w:themeColor="text1"/>
        </w:rPr>
        <w:t xml:space="preserve">355 </w:t>
      </w:r>
      <w:bookmarkEnd w:id="95"/>
      <w:bookmarkEnd w:id="96"/>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97" w:name="OLE_LINK46"/>
      <w:bookmarkStart w:id="98" w:name="OLE_LINK47"/>
      <w:r w:rsidR="003D3217">
        <w:rPr>
          <w:rFonts w:cs="David"/>
          <w:color w:val="000000" w:themeColor="text1"/>
        </w:rPr>
        <w:t xml:space="preserve"> </w:t>
      </w:r>
      <w:r w:rsidR="002573B8">
        <w:rPr>
          <w:rFonts w:cs="David"/>
          <w:color w:val="000000" w:themeColor="text1"/>
        </w:rPr>
        <w:t>etc.</w:t>
      </w:r>
      <w:bookmarkEnd w:id="97"/>
      <w:bookmarkEnd w:id="98"/>
      <w:r w:rsidR="00715A1D" w:rsidRPr="00715A1D">
        <w:rPr>
          <w:rFonts w:cs="David"/>
          <w:color w:val="000000" w:themeColor="text1"/>
        </w:rPr>
        <w:t xml:space="preserve">). </w:t>
      </w:r>
    </w:p>
    <w:p w14:paraId="7BEDC792" w14:textId="77777777" w:rsidR="00F53BB1" w:rsidRPr="00F53BB1" w:rsidRDefault="00F53BB1" w:rsidP="00F53BB1">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ED598A" w:rsidP="00486405">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99" w:name="OLE_LINK45"/>
                                        <w:bookmarkStart w:id="100"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01" w:name="OLE_LINK42"/>
                                            <w:bookmarkStart w:id="102"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01"/>
                                            <w:bookmarkEnd w:id="102"/>
                                          </m:sub>
                                        </m:sSub>
                                        <w:bookmarkEnd w:id="99"/>
                                        <w:bookmarkEnd w:id="100"/>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9EBC858" w:rsidR="007A14AC" w:rsidRPr="00A10451" w:rsidRDefault="007A14AC" w:rsidP="0048640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6A4560">
              <w:rPr>
                <w:rFonts w:cs="David"/>
                <w:noProof/>
                <w:color w:val="000000"/>
              </w:rPr>
              <w:t>6</w:t>
            </w:r>
            <w:r w:rsidRPr="00A10451">
              <w:rPr>
                <w:rFonts w:cs="David" w:hint="cs"/>
                <w:color w:val="000000"/>
              </w:rPr>
              <w:fldChar w:fldCharType="end"/>
            </w:r>
            <w:r w:rsidRPr="00A10451">
              <w:rPr>
                <w:rFonts w:cs="David" w:hint="cs"/>
                <w:color w:val="000000"/>
              </w:rPr>
              <w:t>)</w:t>
            </w:r>
          </w:p>
        </w:tc>
      </w:tr>
    </w:tbl>
    <w:p w14:paraId="40DB3FE0" w14:textId="77777777" w:rsidR="0003214C" w:rsidRPr="0003214C" w:rsidRDefault="0003214C" w:rsidP="0003214C">
      <w:pPr>
        <w:rPr>
          <w:rFonts w:cs="David"/>
        </w:rPr>
      </w:pPr>
    </w:p>
    <w:p w14:paraId="583E97E8" w14:textId="735AFE15" w:rsidR="00862B95" w:rsidRPr="008C41EA" w:rsidRDefault="0003214C" w:rsidP="00862B95">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8C41EA">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C41EA" w:rsidP="008C41EA">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C83F56D" w:rsidR="008C41EA" w:rsidRPr="00A10451" w:rsidRDefault="008C41EA" w:rsidP="00ED598A">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r w:rsidRPr="00A10451">
              <w:rPr>
                <w:rFonts w:cs="David" w:hint="cs"/>
                <w:color w:val="000000"/>
              </w:rPr>
              <w:t>)</w:t>
            </w:r>
          </w:p>
        </w:tc>
      </w:tr>
    </w:tbl>
    <w:p w14:paraId="3AB90AD8" w14:textId="77777777" w:rsidR="008C41EA" w:rsidRPr="00862B95" w:rsidRDefault="008C41EA" w:rsidP="008C41EA">
      <w:pPr>
        <w:pStyle w:val="ListParagraph"/>
        <w:rPr>
          <w:rFonts w:cs="David"/>
        </w:rPr>
      </w:pPr>
    </w:p>
    <w:p w14:paraId="0BE794DC" w14:textId="4D8C8165" w:rsidR="005B1DC2" w:rsidRPr="007E51DC" w:rsidRDefault="00A16988" w:rsidP="007E51DC">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7224B5">
      <w:pPr>
        <w:rPr>
          <w:rFonts w:cs="David"/>
          <w:color w:val="000000" w:themeColor="text1"/>
        </w:rPr>
      </w:pPr>
    </w:p>
    <w:p w14:paraId="62965CFB" w14:textId="49269485" w:rsidR="003E5EBB" w:rsidRPr="007224B5" w:rsidRDefault="0012435A" w:rsidP="008C3A64">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861254">
      <w:pPr>
        <w:ind w:right="-2"/>
        <w:rPr>
          <w:rFonts w:cs="David"/>
          <w:b/>
          <w:bCs/>
        </w:rPr>
      </w:pPr>
    </w:p>
    <w:p w14:paraId="0B281DDE" w14:textId="6488E4EF" w:rsidR="000E49AE" w:rsidRPr="00A10451" w:rsidRDefault="009569AC" w:rsidP="00760508">
      <w:pPr>
        <w:pStyle w:val="Heading3"/>
      </w:pPr>
      <w:bookmarkStart w:id="103" w:name="_Toc11674426"/>
      <w:r>
        <w:t>O</w:t>
      </w:r>
      <w:r w:rsidR="00B7088F" w:rsidRPr="00A10451">
        <w:rPr>
          <w:rFonts w:hint="cs"/>
        </w:rPr>
        <w:t>ptimization</w:t>
      </w:r>
      <w:r>
        <w:t xml:space="preserve"> </w:t>
      </w:r>
      <w:r w:rsidR="009B5868">
        <w:t>procedure</w:t>
      </w:r>
      <w:bookmarkEnd w:id="103"/>
    </w:p>
    <w:p w14:paraId="5A375947" w14:textId="09522149" w:rsidR="00CA1E64" w:rsidRDefault="009E7B21" w:rsidP="006140C3">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48278C">
        <w:rPr>
          <w:rFonts w:cs="David"/>
          <w:color w:val="000000" w:themeColor="text1"/>
        </w:rPr>
        <w:fldChar w:fldCharType="separate"/>
      </w:r>
      <w:r w:rsidR="0048278C">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6140C3">
      <w:pPr>
        <w:ind w:right="-2"/>
        <w:rPr>
          <w:rFonts w:cs="David"/>
          <w:color w:val="000000" w:themeColor="text1"/>
          <w:rtl/>
        </w:rPr>
      </w:pPr>
    </w:p>
    <w:p w14:paraId="75A577AE" w14:textId="2A86C47B" w:rsidR="00F85619" w:rsidRDefault="00DE582F" w:rsidP="006140C3">
      <w:pPr>
        <w:pStyle w:val="Heading2"/>
      </w:pPr>
      <w:bookmarkStart w:id="104" w:name="_Toc11674428"/>
      <w:r>
        <w:t>Research plan</w:t>
      </w:r>
      <w:bookmarkEnd w:id="104"/>
    </w:p>
    <w:p w14:paraId="4EB8D038" w14:textId="77777777" w:rsidR="008C46A8" w:rsidRDefault="00CB5A8C" w:rsidP="008C46A8">
      <w:pPr>
        <w:ind w:right="-2"/>
        <w:rPr>
          <w:rFonts w:cs="David"/>
          <w:color w:val="000000"/>
        </w:rPr>
      </w:pPr>
      <w:r w:rsidRPr="001C0251">
        <w:rPr>
          <w:rFonts w:cs="David"/>
          <w:color w:val="000000"/>
        </w:rPr>
        <w:t xml:space="preserve">The research will include three main stages: </w:t>
      </w:r>
    </w:p>
    <w:p w14:paraId="174D2D81" w14:textId="77777777" w:rsidR="008C46A8" w:rsidRDefault="00C12880" w:rsidP="008C46A8">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35BD">
        <w:rPr>
          <w:rFonts w:cs="David" w:hint="cs"/>
          <w:color w:val="000000" w:themeColor="text1"/>
        </w:rPr>
        <w:t>that computes sensor</w:t>
      </w:r>
      <w:r w:rsidR="005447D4" w:rsidRPr="007235BD">
        <w:rPr>
          <w:rFonts w:cs="David"/>
          <w:color w:val="000000" w:themeColor="text1"/>
        </w:rPr>
        <w:t>s’</w:t>
      </w:r>
      <w:r w:rsidR="005447D4" w:rsidRPr="007235BD">
        <w:rPr>
          <w:rFonts w:cs="David" w:hint="cs"/>
          <w:color w:val="000000" w:themeColor="text1"/>
        </w:rPr>
        <w:t xml:space="preserve"> deployment</w:t>
      </w:r>
      <w:r w:rsidR="005447D4" w:rsidRPr="007235BD">
        <w:rPr>
          <w:rFonts w:cs="David"/>
          <w:color w:val="000000" w:themeColor="text1"/>
        </w:rPr>
        <w:t>,</w:t>
      </w:r>
      <w:r w:rsidR="005447D4" w:rsidRPr="007235BD">
        <w:rPr>
          <w:rFonts w:cs="David" w:hint="cs"/>
          <w:color w:val="000000" w:themeColor="text1"/>
        </w:rPr>
        <w:t xml:space="preserve"> which </w:t>
      </w:r>
      <w:r w:rsidR="005447D4" w:rsidRPr="007235BD">
        <w:rPr>
          <w:rFonts w:cs="David"/>
          <w:color w:val="000000" w:themeColor="text1"/>
        </w:rPr>
        <w:t xml:space="preserve">minimizes the cost of the deployment while maximizing </w:t>
      </w:r>
      <w:r w:rsidR="005447D4" w:rsidRPr="007235BD">
        <w:rPr>
          <w:rFonts w:cs="David"/>
          <w:color w:val="000000"/>
        </w:rPr>
        <w:t>the sensitivity of the network to changes in the source term</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characterizes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77420D">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622F5B">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p w14:paraId="6506537A" w14:textId="77777777" w:rsidR="009965BE" w:rsidRDefault="009965BE" w:rsidP="001C0251">
      <w:pPr>
        <w:ind w:right="-2"/>
        <w:rPr>
          <w:rFonts w:cs="David"/>
          <w:color w:val="000000"/>
        </w:rPr>
      </w:pPr>
    </w:p>
    <w:p w14:paraId="4F0B861C" w14:textId="7E90CEC3" w:rsidR="00CE4657" w:rsidRDefault="00CE4657" w:rsidP="00806C81">
      <w:pPr>
        <w:ind w:right="-2"/>
        <w:rPr>
          <w:rFonts w:cs="David"/>
          <w:color w:val="000000"/>
        </w:rPr>
      </w:pPr>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p w14:paraId="0AC6AC12" w14:textId="49352FA4" w:rsidR="00C36033" w:rsidRDefault="00C36033" w:rsidP="003F702D">
      <w:pPr>
        <w:ind w:right="-2"/>
        <w:rPr>
          <w:rFonts w:cs="David"/>
          <w:b/>
          <w:bCs/>
          <w:sz w:val="28"/>
          <w:szCs w:val="28"/>
        </w:rPr>
      </w:pPr>
    </w:p>
    <w:p w14:paraId="18717D46" w14:textId="54DF9FF9" w:rsidR="00125AB7" w:rsidRDefault="00125AB7" w:rsidP="003F702D">
      <w:pPr>
        <w:ind w:right="-2"/>
        <w:rPr>
          <w:rFonts w:cs="David"/>
          <w:b/>
          <w:bCs/>
          <w:sz w:val="28"/>
          <w:szCs w:val="28"/>
        </w:rPr>
      </w:pPr>
    </w:p>
    <w:p w14:paraId="2209007B" w14:textId="6BB171FE" w:rsidR="00125AB7" w:rsidRDefault="00125AB7" w:rsidP="003F702D">
      <w:pPr>
        <w:ind w:right="-2"/>
        <w:rPr>
          <w:rFonts w:cs="David"/>
          <w:b/>
          <w:bCs/>
          <w:sz w:val="28"/>
          <w:szCs w:val="28"/>
        </w:rPr>
      </w:pPr>
    </w:p>
    <w:p w14:paraId="116EFC36" w14:textId="35D96ED9" w:rsidR="00125AB7" w:rsidRDefault="00125AB7" w:rsidP="003F702D">
      <w:pPr>
        <w:ind w:right="-2"/>
        <w:rPr>
          <w:rFonts w:cs="David"/>
          <w:b/>
          <w:bCs/>
          <w:sz w:val="28"/>
          <w:szCs w:val="28"/>
        </w:rPr>
      </w:pPr>
    </w:p>
    <w:p w14:paraId="717E3DAA" w14:textId="250DF495" w:rsidR="00125AB7" w:rsidRDefault="00125AB7" w:rsidP="003F702D">
      <w:pPr>
        <w:ind w:right="-2"/>
        <w:rPr>
          <w:rFonts w:cs="David"/>
          <w:b/>
          <w:bCs/>
          <w:sz w:val="28"/>
          <w:szCs w:val="28"/>
        </w:rPr>
      </w:pPr>
    </w:p>
    <w:p w14:paraId="236CC6BB" w14:textId="6B40953E" w:rsidR="00125AB7" w:rsidRDefault="00125AB7" w:rsidP="003F702D">
      <w:pPr>
        <w:ind w:right="-2"/>
        <w:rPr>
          <w:rFonts w:cs="David"/>
          <w:b/>
          <w:bCs/>
          <w:sz w:val="28"/>
          <w:szCs w:val="28"/>
        </w:rPr>
      </w:pPr>
    </w:p>
    <w:p w14:paraId="27AA67E8" w14:textId="1AC4ABE5" w:rsidR="00125AB7" w:rsidRDefault="00125AB7" w:rsidP="003F702D">
      <w:pPr>
        <w:ind w:right="-2"/>
        <w:rPr>
          <w:rFonts w:cs="David"/>
          <w:b/>
          <w:bCs/>
          <w:sz w:val="28"/>
          <w:szCs w:val="28"/>
        </w:rPr>
      </w:pPr>
    </w:p>
    <w:p w14:paraId="06032FBC" w14:textId="6509F695" w:rsidR="00125AB7" w:rsidRDefault="00125AB7" w:rsidP="003F702D">
      <w:pPr>
        <w:ind w:right="-2"/>
        <w:rPr>
          <w:rFonts w:cs="David"/>
          <w:b/>
          <w:bCs/>
          <w:sz w:val="28"/>
          <w:szCs w:val="28"/>
        </w:rPr>
      </w:pPr>
    </w:p>
    <w:p w14:paraId="4A45ACB6" w14:textId="3D8FA034" w:rsidR="00125AB7" w:rsidRDefault="00125AB7" w:rsidP="003F702D">
      <w:pPr>
        <w:ind w:right="-2"/>
        <w:rPr>
          <w:rFonts w:cs="David"/>
          <w:b/>
          <w:bCs/>
          <w:sz w:val="28"/>
          <w:szCs w:val="28"/>
        </w:rPr>
      </w:pPr>
    </w:p>
    <w:p w14:paraId="4A01C029" w14:textId="094B0B52" w:rsidR="00125AB7" w:rsidRDefault="00125AB7" w:rsidP="003F702D">
      <w:pPr>
        <w:ind w:right="-2"/>
        <w:rPr>
          <w:rFonts w:cs="David"/>
          <w:b/>
          <w:bCs/>
          <w:sz w:val="28"/>
          <w:szCs w:val="28"/>
        </w:rPr>
      </w:pPr>
    </w:p>
    <w:p w14:paraId="1EFE051C" w14:textId="42553868" w:rsidR="00125AB7" w:rsidRDefault="00125AB7" w:rsidP="003F702D">
      <w:pPr>
        <w:ind w:right="-2"/>
        <w:rPr>
          <w:rFonts w:cs="David"/>
          <w:b/>
          <w:bCs/>
          <w:sz w:val="28"/>
          <w:szCs w:val="28"/>
        </w:rPr>
      </w:pPr>
    </w:p>
    <w:p w14:paraId="5A61CD77" w14:textId="7B57C998" w:rsidR="005D61F8" w:rsidRDefault="005D61F8" w:rsidP="003F702D">
      <w:pPr>
        <w:ind w:right="-2"/>
        <w:rPr>
          <w:rFonts w:cs="David"/>
          <w:b/>
          <w:bCs/>
          <w:sz w:val="28"/>
          <w:szCs w:val="28"/>
        </w:rPr>
      </w:pPr>
    </w:p>
    <w:p w14:paraId="71DDBF28" w14:textId="7906D978" w:rsidR="005D61F8" w:rsidRDefault="005D61F8" w:rsidP="003F702D">
      <w:pPr>
        <w:ind w:right="-2"/>
        <w:rPr>
          <w:rFonts w:cs="David"/>
          <w:b/>
          <w:bCs/>
          <w:sz w:val="28"/>
          <w:szCs w:val="28"/>
        </w:rPr>
      </w:pPr>
    </w:p>
    <w:p w14:paraId="16D1C8DB" w14:textId="6C36E3FB" w:rsidR="005D61F8" w:rsidRDefault="005D61F8" w:rsidP="003F702D">
      <w:pPr>
        <w:ind w:right="-2"/>
        <w:rPr>
          <w:rFonts w:cs="David"/>
          <w:b/>
          <w:bCs/>
          <w:sz w:val="28"/>
          <w:szCs w:val="28"/>
        </w:rPr>
      </w:pPr>
    </w:p>
    <w:p w14:paraId="10D4FC56" w14:textId="4DB93C3A" w:rsidR="005D61F8" w:rsidRDefault="005D61F8" w:rsidP="003F702D">
      <w:pPr>
        <w:ind w:right="-2"/>
        <w:rPr>
          <w:rFonts w:cs="David"/>
          <w:b/>
          <w:bCs/>
          <w:sz w:val="28"/>
          <w:szCs w:val="28"/>
        </w:rPr>
      </w:pPr>
    </w:p>
    <w:p w14:paraId="56485B7B" w14:textId="60B71285" w:rsidR="005D61F8" w:rsidRDefault="005D61F8" w:rsidP="003F702D">
      <w:pPr>
        <w:ind w:right="-2"/>
        <w:rPr>
          <w:rFonts w:cs="David"/>
          <w:b/>
          <w:bCs/>
          <w:sz w:val="28"/>
          <w:szCs w:val="28"/>
        </w:rPr>
      </w:pPr>
    </w:p>
    <w:p w14:paraId="6A4E536D" w14:textId="68ED69D4" w:rsidR="005D61F8" w:rsidRDefault="005D61F8" w:rsidP="003F702D">
      <w:pPr>
        <w:ind w:right="-2"/>
        <w:rPr>
          <w:rFonts w:cs="David"/>
          <w:b/>
          <w:bCs/>
          <w:sz w:val="28"/>
          <w:szCs w:val="28"/>
        </w:rPr>
      </w:pPr>
    </w:p>
    <w:p w14:paraId="52F7DC2F" w14:textId="77777777" w:rsidR="005D61F8" w:rsidRPr="003867E3" w:rsidRDefault="005D61F8" w:rsidP="003F702D">
      <w:pPr>
        <w:ind w:right="-2"/>
        <w:rPr>
          <w:rFonts w:cs="David"/>
          <w:b/>
          <w:bCs/>
          <w:i/>
          <w:iCs/>
          <w:sz w:val="28"/>
          <w:szCs w:val="28"/>
        </w:rPr>
      </w:pPr>
    </w:p>
    <w:p w14:paraId="5CCC832F" w14:textId="6BA4D023" w:rsidR="006D2082" w:rsidRPr="00710BC2" w:rsidRDefault="005058CB" w:rsidP="00880BBF">
      <w:pPr>
        <w:pStyle w:val="Heading1"/>
        <w:rPr>
          <w:color w:val="FF0000"/>
        </w:rPr>
      </w:pPr>
      <w:bookmarkStart w:id="105" w:name="_Toc11674429"/>
      <w:r w:rsidRPr="00710BC2">
        <w:rPr>
          <w:rFonts w:hint="cs"/>
        </w:rPr>
        <w:lastRenderedPageBreak/>
        <w:t xml:space="preserve">Initial results </w:t>
      </w:r>
      <w:bookmarkEnd w:id="105"/>
    </w:p>
    <w:p w14:paraId="692819C2" w14:textId="45144DDF" w:rsidR="005C7110" w:rsidRPr="00C44552" w:rsidRDefault="005C7110" w:rsidP="00B25899">
      <w:pPr>
        <w:pStyle w:val="Heading2"/>
      </w:pPr>
      <w:bookmarkStart w:id="106" w:name="_Toc11674430"/>
      <w:bookmarkStart w:id="107" w:name="OLE_LINK52"/>
      <w:bookmarkStart w:id="108" w:name="OLE_LINK53"/>
      <w:r w:rsidRPr="00A10451">
        <w:rPr>
          <w:rFonts w:hint="cs"/>
        </w:rPr>
        <w:t>Simulation set</w:t>
      </w:r>
      <w:bookmarkEnd w:id="106"/>
      <w:r w:rsidRPr="00A10451">
        <w:rPr>
          <w:rFonts w:hint="cs"/>
        </w:rPr>
        <w:t xml:space="preserve"> </w:t>
      </w:r>
    </w:p>
    <w:bookmarkEnd w:id="107"/>
    <w:bookmarkEnd w:id="108"/>
    <w:p w14:paraId="4BCCBA4E" w14:textId="12D50704" w:rsidR="00D210B8" w:rsidRDefault="005C7110" w:rsidP="00FE06BC">
      <w:pPr>
        <w:ind w:right="-2"/>
        <w:rPr>
          <w:rFonts w:cs="David"/>
          <w:color w:val="000000"/>
        </w:rPr>
      </w:pPr>
      <w:r>
        <w:rPr>
          <w:rFonts w:cs="David"/>
        </w:rPr>
        <w:t>An initial simulation set was tested.  We configured a</w:t>
      </w:r>
      <w:r w:rsidRPr="00A10451">
        <w:rPr>
          <w:rFonts w:cs="David" w:hint="cs"/>
        </w:rPr>
        <w:t xml:space="preserve"> 1000x1000 meter flat area.</w:t>
      </w:r>
      <w:r w:rsidRPr="00A10451">
        <w:rPr>
          <w:rFonts w:cs="David" w:hint="cs"/>
          <w:color w:val="000000"/>
        </w:rPr>
        <w:t xml:space="preserve"> The simulated sensors were assumed to be 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yearly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EE1FAB" w:rsidRPr="00E07FED">
        <w:rPr>
          <w:rFonts w:cs="David"/>
          <w:color w:val="000000" w:themeColor="text1"/>
        </w:rPr>
        <w:t xml:space="preserve">Figure </w:t>
      </w:r>
      <w:r w:rsidR="00E07FED" w:rsidRPr="00E07FED">
        <w:rPr>
          <w:rFonts w:cs="David"/>
          <w:color w:val="000000" w:themeColor="text1"/>
        </w:rPr>
        <w:t>1</w:t>
      </w:r>
      <w:r w:rsidR="001839A9">
        <w:rPr>
          <w:rFonts w:cs="David"/>
          <w:color w:val="000000" w:themeColor="text1"/>
        </w:rPr>
        <w:t xml:space="preserve"> </w:t>
      </w:r>
      <w:r w:rsidR="00C1412F">
        <w:rPr>
          <w:rFonts w:cs="David"/>
          <w:color w:val="000000" w:themeColor="text1"/>
        </w:rPr>
        <w:t>illustrates the simulation set</w:t>
      </w:r>
      <w:r w:rsidR="00D83EAD">
        <w:rPr>
          <w:rFonts w:cs="David"/>
          <w:color w:val="000000" w:themeColor="text1"/>
        </w:rPr>
        <w:t xml:space="preserve"> with pollutant concentrations </w:t>
      </w:r>
      <w:r w:rsidR="00C25E37">
        <w:rPr>
          <w:rFonts w:cs="David"/>
          <w:color w:val="000000" w:themeColor="text1"/>
        </w:rPr>
        <w:t xml:space="preserve">obtained by the Gaussian plume 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(o) and optional locations of sensors are marked in black crosses (+).</w:t>
      </w:r>
      <w:r w:rsidR="00616DFF">
        <w:rPr>
          <w:rFonts w:cs="David"/>
        </w:rPr>
        <w:t xml:space="preserve"> </w:t>
      </w:r>
      <w:r w:rsidR="00555330">
        <w:rPr>
          <w:rFonts w:cs="David"/>
          <w:color w:val="FF0000"/>
        </w:rPr>
        <w:t>3</w:t>
      </w:r>
      <w:r w:rsidR="00644E81">
        <w:rPr>
          <w:rFonts w:cs="David"/>
          <w:color w:val="FF0000"/>
        </w:rPr>
        <w:t>9</w:t>
      </w:r>
      <w:r w:rsidR="00A959A0">
        <w:rPr>
          <w:rFonts w:cs="David"/>
          <w:color w:val="FF0000"/>
        </w:rPr>
        <w:t>6</w:t>
      </w:r>
      <w:r>
        <w:rPr>
          <w:rFonts w:cs="David"/>
        </w:rPr>
        <w:t xml:space="preserve"> 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at </w:t>
      </w:r>
      <w:r w:rsidRPr="00C95C10">
        <w:rPr>
          <w:rFonts w:cs="David" w:hint="cs"/>
          <w:color w:val="FF0000"/>
        </w:rPr>
        <w:t>10 m</w:t>
      </w:r>
      <w:r>
        <w:rPr>
          <w:rFonts w:cs="David"/>
          <w:color w:val="000000"/>
        </w:rPr>
        <w:t xml:space="preserve">. </w:t>
      </w:r>
    </w:p>
    <w:p w14:paraId="17E9495B" w14:textId="4AB8BB19" w:rsidR="003416A3" w:rsidRDefault="00A47627" w:rsidP="00F7480B">
      <w:pPr>
        <w:ind w:right="-2" w:firstLine="720"/>
        <w:rPr>
          <w:rFonts w:cs="David"/>
        </w:rPr>
      </w:pPr>
      <w:r>
        <w:rPr>
          <w:rFonts w:cs="David"/>
          <w:noProof/>
        </w:rPr>
        <w:drawing>
          <wp:anchor distT="0" distB="0" distL="114300" distR="114300" simplePos="0" relativeHeight="251656192" behindDoc="0" locked="0" layoutInCell="1" allowOverlap="1" wp14:anchorId="0728DE0C" wp14:editId="784AA404">
            <wp:simplePos x="0" y="0"/>
            <wp:positionH relativeFrom="column">
              <wp:posOffset>3092450</wp:posOffset>
            </wp:positionH>
            <wp:positionV relativeFrom="paragraph">
              <wp:posOffset>227185</wp:posOffset>
            </wp:positionV>
            <wp:extent cx="3113405" cy="28403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dera_windRose_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a:graphicData>
            </a:graphic>
            <wp14:sizeRelH relativeFrom="page">
              <wp14:pctWidth>0</wp14:pctWidth>
            </wp14:sizeRelH>
            <wp14:sizeRelV relativeFrom="page">
              <wp14:pctHeight>0</wp14:pctHeight>
            </wp14:sizeRelV>
          </wp:anchor>
        </w:drawing>
      </w:r>
      <w:r w:rsidR="00E07FED">
        <w:rPr>
          <w:noProof/>
        </w:rPr>
        <mc:AlternateContent>
          <mc:Choice Requires="wps">
            <w:drawing>
              <wp:anchor distT="0" distB="0" distL="114300" distR="114300" simplePos="0" relativeHeight="251673600" behindDoc="0" locked="0" layoutInCell="1" allowOverlap="1" wp14:anchorId="2BEE7FFB" wp14:editId="7757D04B">
                <wp:simplePos x="0" y="0"/>
                <wp:positionH relativeFrom="column">
                  <wp:posOffset>-471805</wp:posOffset>
                </wp:positionH>
                <wp:positionV relativeFrom="paragraph">
                  <wp:posOffset>3251835</wp:posOffset>
                </wp:positionV>
                <wp:extent cx="378460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4B7460F7" w14:textId="3ED51550" w:rsidR="00E07FED" w:rsidRPr="00803467" w:rsidRDefault="00E07FED" w:rsidP="00E07FED">
                            <w:pPr>
                              <w:pStyle w:val="Caption"/>
                              <w:rPr>
                                <w:rFonts w:ascii="David" w:hAnsi="David" w:cs="David"/>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Simulation set, showing sources (red circles), optional sensor locations (black crosses) and </w:t>
                            </w:r>
                            <w:bookmarkStart w:id="109" w:name="_GoBack"/>
                            <w:bookmarkEnd w:id="10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7FFB" id="Text Box 17" o:spid="_x0000_s1029" type="#_x0000_t202" style="position:absolute;left:0;text-align:left;margin-left:-37.15pt;margin-top:256.05pt;width:29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" stroked="f">
                <v:textbox style="mso-fit-shape-to-text:t" inset="0,0,0,0">
                  <w:txbxContent>
                    <w:p w14:paraId="4B7460F7" w14:textId="3ED51550" w:rsidR="00E07FED" w:rsidRPr="00803467" w:rsidRDefault="00E07FED" w:rsidP="00E07FED">
                      <w:pPr>
                        <w:pStyle w:val="Caption"/>
                        <w:rPr>
                          <w:rFonts w:ascii="David" w:hAnsi="David" w:cs="David"/>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Simulation set, showing sources (red circles), optional sensor locations (black crosses) and </w:t>
                      </w:r>
                      <w:bookmarkStart w:id="110" w:name="_GoBack"/>
                      <w:bookmarkEnd w:id="110"/>
                      <w:r>
                        <w:t xml:space="preserve"> </w:t>
                      </w:r>
                    </w:p>
                  </w:txbxContent>
                </v:textbox>
                <w10:wrap type="square"/>
              </v:shape>
            </w:pict>
          </mc:Fallback>
        </mc:AlternateContent>
      </w:r>
      <w:r>
        <w:rPr>
          <w:rFonts w:cs="David"/>
          <w:noProof/>
        </w:rPr>
        <w:drawing>
          <wp:anchor distT="0" distB="0" distL="114300" distR="114300" simplePos="0" relativeHeight="251655168" behindDoc="0" locked="0" layoutInCell="1" allowOverlap="1" wp14:anchorId="3A6AEE29" wp14:editId="628338BE">
            <wp:simplePos x="0" y="0"/>
            <wp:positionH relativeFrom="column">
              <wp:posOffset>-472264</wp:posOffset>
            </wp:positionH>
            <wp:positionV relativeFrom="paragraph">
              <wp:posOffset>222250</wp:posOffset>
            </wp:positionV>
            <wp:extent cx="3784600" cy="29724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84600" cy="297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81FF" w14:textId="55A65569" w:rsidR="003416A3" w:rsidRDefault="003416A3" w:rsidP="00E0246E">
      <w:pPr>
        <w:ind w:right="-2"/>
        <w:rPr>
          <w:rFonts w:cs="David"/>
        </w:rPr>
      </w:pPr>
    </w:p>
    <w:p w14:paraId="69278C56" w14:textId="6615CC6C" w:rsidR="00E0246E" w:rsidRDefault="00E0246E" w:rsidP="00E0246E">
      <w:pPr>
        <w:ind w:right="-2"/>
        <w:rPr>
          <w:rFonts w:cs="David"/>
        </w:rPr>
      </w:pPr>
    </w:p>
    <w:p w14:paraId="6D503FF8" w14:textId="77777777" w:rsidR="00A84825" w:rsidRDefault="00A84825" w:rsidP="00E0246E">
      <w:pPr>
        <w:ind w:right="-2"/>
        <w:rPr>
          <w:rFonts w:cs="David"/>
        </w:rPr>
      </w:pPr>
    </w:p>
    <w:p w14:paraId="1D3F03EB" w14:textId="612B3963" w:rsidR="00A84825" w:rsidRPr="00E8461C" w:rsidRDefault="00F40FA4" w:rsidP="00E8461C">
      <w:pPr>
        <w:ind w:right="-2" w:firstLine="720"/>
        <w:rPr>
          <w:rFonts w:cs="David"/>
          <w:color w:val="000000" w:themeColor="text1"/>
        </w:rPr>
      </w:pPr>
      <w:r w:rsidRPr="00A10451">
        <w:rPr>
          <w:rFonts w:cs="David" w:hint="cs"/>
        </w:rPr>
        <w:t xml:space="preserve">Hourly mean wind directions were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sidR="00092C22">
        <w:rPr>
          <w:rFonts w:cs="David"/>
        </w:rPr>
        <w:t xml:space="preserve">. </w:t>
      </w:r>
      <w:r w:rsidR="00467EB6" w:rsidRPr="00A10451">
        <w:rPr>
          <w:rFonts w:cs="David" w:hint="cs"/>
          <w:color w:val="000000"/>
        </w:rPr>
        <w:t xml:space="preserve">For our </w:t>
      </w:r>
      <w:r w:rsidR="003B41AC">
        <w:rPr>
          <w:rFonts w:cs="David"/>
          <w:color w:val="000000"/>
        </w:rPr>
        <w:t xml:space="preserve">initial </w:t>
      </w:r>
      <w:r w:rsidR="00467EB6" w:rsidRPr="00A10451">
        <w:rPr>
          <w:rFonts w:cs="David" w:hint="cs"/>
          <w:color w:val="000000"/>
        </w:rPr>
        <w:t>simulation, we used 10</w:t>
      </w:r>
      <w:r w:rsidR="001C66D9">
        <w:rPr>
          <w:rFonts w:cs="David"/>
          <w:color w:val="000000"/>
        </w:rPr>
        <w:t>-</w:t>
      </w:r>
      <w:r w:rsidR="00467EB6" w:rsidRPr="00A10451">
        <w:rPr>
          <w:rFonts w:cs="David" w:hint="cs"/>
          <w:color w:val="000000"/>
        </w:rPr>
        <w:t>min</w:t>
      </w:r>
      <w:r w:rsidR="00467EB6">
        <w:rPr>
          <w:rFonts w:cs="David"/>
          <w:color w:val="000000"/>
        </w:rPr>
        <w:t>utes</w:t>
      </w:r>
      <w:r w:rsidR="00467EB6" w:rsidRPr="00A10451">
        <w:rPr>
          <w:rFonts w:cs="David" w:hint="cs"/>
          <w:color w:val="000000"/>
        </w:rPr>
        <w:t xml:space="preserve"> wind data </w:t>
      </w:r>
      <w:r w:rsidR="001C66D9">
        <w:rPr>
          <w:rFonts w:cs="David"/>
          <w:color w:val="000000"/>
        </w:rPr>
        <w:t xml:space="preserve">from </w:t>
      </w:r>
      <w:proofErr w:type="spellStart"/>
      <w:r w:rsidR="0036594F">
        <w:rPr>
          <w:rFonts w:cs="David"/>
          <w:color w:val="000000"/>
        </w:rPr>
        <w:t>Hadera</w:t>
      </w:r>
      <w:proofErr w:type="spellEnd"/>
      <w:r w:rsidR="0036594F">
        <w:rPr>
          <w:rFonts w:cs="David"/>
          <w:color w:val="000000"/>
        </w:rPr>
        <w:t>-port</w:t>
      </w:r>
      <w:r w:rsidR="0036594F" w:rsidRPr="00A10451">
        <w:rPr>
          <w:rFonts w:cs="David" w:hint="cs"/>
          <w:color w:val="000000"/>
        </w:rPr>
        <w:t xml:space="preserve"> </w:t>
      </w:r>
      <w:r w:rsidR="0036594F">
        <w:rPr>
          <w:rFonts w:cs="David"/>
          <w:color w:val="000000"/>
        </w:rPr>
        <w:t xml:space="preserve">station, </w:t>
      </w:r>
      <w:r w:rsidR="00467EB6" w:rsidRPr="00A10451">
        <w:rPr>
          <w:rFonts w:cs="David" w:hint="cs"/>
          <w:color w:val="000000"/>
        </w:rPr>
        <w:t xml:space="preserve">obtained from the Israel Meteorological Service (IMS) for the years </w:t>
      </w:r>
      <w:r w:rsidR="00467EB6" w:rsidRPr="00D51F8A">
        <w:rPr>
          <w:rFonts w:cs="David"/>
          <w:color w:val="000000" w:themeColor="text1"/>
        </w:rPr>
        <w:t>2004-2018</w:t>
      </w:r>
      <w:r w:rsidR="0036594F" w:rsidRPr="00D51F8A">
        <w:rPr>
          <w:rFonts w:cs="David"/>
          <w:color w:val="000000" w:themeColor="text1"/>
        </w:rPr>
        <w:t xml:space="preserve">. </w:t>
      </w:r>
      <w:r w:rsidR="00FB0B85" w:rsidRPr="00FB0B85">
        <w:rPr>
          <w:rFonts w:cs="David"/>
          <w:color w:val="FF0000"/>
        </w:rPr>
        <w:t xml:space="preserve">Figure X </w:t>
      </w:r>
      <w:r w:rsidR="00500F61">
        <w:rPr>
          <w:rFonts w:cs="David"/>
          <w:color w:val="000000" w:themeColor="text1"/>
        </w:rPr>
        <w:t xml:space="preserve">shows </w:t>
      </w:r>
      <w:r w:rsidR="00261086">
        <w:rPr>
          <w:rFonts w:cs="David"/>
          <w:color w:val="000000" w:themeColor="text1"/>
        </w:rPr>
        <w:t xml:space="preserve">the </w:t>
      </w:r>
      <w:r w:rsidR="00F9305E">
        <w:rPr>
          <w:rFonts w:cs="David"/>
          <w:color w:val="000000" w:themeColor="text1"/>
        </w:rPr>
        <w:t>windrose distribution</w:t>
      </w:r>
      <w:r w:rsidR="00710818">
        <w:rPr>
          <w:rFonts w:cs="David"/>
          <w:color w:val="000000" w:themeColor="text1"/>
        </w:rPr>
        <w:t xml:space="preserve"> of the winds used in the initial simulation. </w:t>
      </w:r>
      <w:bookmarkStart w:id="111" w:name="OLE_LINK56"/>
      <w:bookmarkStart w:id="112" w:name="OLE_LINK57"/>
    </w:p>
    <w:p w14:paraId="559C3E7B" w14:textId="77777777" w:rsidR="00A84825" w:rsidRDefault="00A84825" w:rsidP="003867E3">
      <w:pPr>
        <w:pStyle w:val="Heading2"/>
        <w:numPr>
          <w:ilvl w:val="0"/>
          <w:numId w:val="0"/>
        </w:numPr>
        <w:ind w:left="576"/>
      </w:pPr>
    </w:p>
    <w:p w14:paraId="5018318F" w14:textId="15862092" w:rsidR="009304A6" w:rsidRPr="001C3C14" w:rsidRDefault="009304A6" w:rsidP="001C3C14">
      <w:pPr>
        <w:pStyle w:val="Heading2"/>
        <w:rPr>
          <w:rFonts w:cs="David"/>
        </w:rPr>
      </w:pPr>
      <w:r>
        <w:t>Obtained solutions</w:t>
      </w:r>
    </w:p>
    <w:bookmarkEnd w:id="111"/>
    <w:bookmarkEnd w:id="112"/>
    <w:p w14:paraId="467F28F9" w14:textId="39EAF88C" w:rsidR="000A1636" w:rsidRDefault="009C4C9F" w:rsidP="005C7110">
      <w:pPr>
        <w:autoSpaceDE w:val="0"/>
        <w:autoSpaceDN w:val="0"/>
        <w:adjustRightInd w:val="0"/>
        <w:rPr>
          <w:rFonts w:cs="David"/>
          <w:color w:val="000000" w:themeColor="text1"/>
        </w:rPr>
      </w:pPr>
      <w:r>
        <w:rPr>
          <w:rFonts w:cs="David"/>
          <w:color w:val="000000" w:themeColor="text1"/>
        </w:rPr>
        <w:t xml:space="preserve">Taking a practical </w:t>
      </w:r>
      <w:r w:rsidR="00B415D4">
        <w:rPr>
          <w:rFonts w:cs="David"/>
          <w:color w:val="000000" w:themeColor="text1"/>
        </w:rPr>
        <w:t>approach</w:t>
      </w:r>
      <w:r>
        <w:rPr>
          <w:rFonts w:cs="David"/>
          <w:color w:val="000000" w:themeColor="text1"/>
        </w:rPr>
        <w:t xml:space="preserve">, the optimization process was constrained to find the optimal locations of only 2-50 sensors. </w:t>
      </w:r>
      <w:r w:rsidR="00A87C07" w:rsidRPr="004D4740">
        <w:rPr>
          <w:rFonts w:cs="David"/>
          <w:color w:val="FF0000"/>
        </w:rPr>
        <w:t>Figure X</w:t>
      </w:r>
      <w:r w:rsidR="00A87C07">
        <w:rPr>
          <w:rFonts w:cs="David"/>
          <w:color w:val="000000" w:themeColor="text1"/>
        </w:rPr>
        <w:t xml:space="preserve"> illustrates </w:t>
      </w:r>
      <w:r w:rsidR="002A3AF7">
        <w:rPr>
          <w:rFonts w:cs="David"/>
          <w:color w:val="000000" w:themeColor="text1"/>
        </w:rPr>
        <w:t xml:space="preserve">the pareto frontier </w:t>
      </w:r>
      <w:r w:rsidR="00307288">
        <w:rPr>
          <w:rFonts w:cs="David"/>
          <w:color w:val="000000" w:themeColor="text1"/>
        </w:rPr>
        <w:t xml:space="preserve">received by two optimization runs, using the average minimal </w:t>
      </w:r>
      <w:r w:rsidR="00BD5308">
        <w:rPr>
          <w:rFonts w:cs="David"/>
          <w:color w:val="000000" w:themeColor="text1"/>
        </w:rPr>
        <w:t>PED values and the 50</w:t>
      </w:r>
      <w:r w:rsidR="00BD5308" w:rsidRPr="00BD5308">
        <w:rPr>
          <w:rFonts w:cs="David"/>
          <w:color w:val="000000" w:themeColor="text1"/>
          <w:vertAlign w:val="superscript"/>
        </w:rPr>
        <w:t>th</w:t>
      </w:r>
      <w:r w:rsidR="00BD5308">
        <w:rPr>
          <w:rFonts w:cs="David"/>
          <w:color w:val="000000" w:themeColor="text1"/>
        </w:rPr>
        <w:t xml:space="preserve"> percentile of all PED values</w:t>
      </w:r>
      <w:r w:rsidR="002A3AF7">
        <w:rPr>
          <w:rFonts w:cs="David"/>
          <w:color w:val="000000" w:themeColor="text1"/>
        </w:rPr>
        <w:t xml:space="preserve"> </w:t>
      </w:r>
      <w:r w:rsidR="00C2710A">
        <w:rPr>
          <w:rFonts w:cs="David"/>
          <w:color w:val="000000" w:themeColor="text1"/>
        </w:rPr>
        <w:t xml:space="preserve">(Eq.6 and Eq.7, respectively). </w:t>
      </w:r>
    </w:p>
    <w:p w14:paraId="13C5425F" w14:textId="0092E9BE" w:rsidR="00584DC4" w:rsidRDefault="00A84825" w:rsidP="005C7110">
      <w:pPr>
        <w:autoSpaceDE w:val="0"/>
        <w:autoSpaceDN w:val="0"/>
        <w:adjustRightInd w:val="0"/>
        <w:rPr>
          <w:rFonts w:cs="David"/>
          <w:color w:val="000000" w:themeColor="text1"/>
        </w:rPr>
      </w:pPr>
      <w:r>
        <w:rPr>
          <w:rFonts w:cs="David"/>
          <w:noProof/>
          <w:color w:val="000000" w:themeColor="text1"/>
        </w:rPr>
        <w:lastRenderedPageBreak/>
        <w:drawing>
          <wp:anchor distT="0" distB="0" distL="114300" distR="114300" simplePos="0" relativeHeight="251664384" behindDoc="0" locked="0" layoutInCell="1" allowOverlap="1" wp14:anchorId="443E2B60" wp14:editId="5F24C4A3">
            <wp:simplePos x="0" y="0"/>
            <wp:positionH relativeFrom="column">
              <wp:posOffset>3167675</wp:posOffset>
            </wp:positionH>
            <wp:positionV relativeFrom="paragraph">
              <wp:posOffset>473</wp:posOffset>
            </wp:positionV>
            <wp:extent cx="3035935" cy="2788285"/>
            <wp:effectExtent l="0" t="0" r="0" b="571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eto_front_different_PED_objectiv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935" cy="2788285"/>
                    </a:xfrm>
                    <a:prstGeom prst="rect">
                      <a:avLst/>
                    </a:prstGeom>
                  </pic:spPr>
                </pic:pic>
              </a:graphicData>
            </a:graphic>
            <wp14:sizeRelH relativeFrom="page">
              <wp14:pctWidth>0</wp14:pctWidth>
            </wp14:sizeRelH>
            <wp14:sizeRelV relativeFrom="page">
              <wp14:pctHeight>0</wp14:pctHeight>
            </wp14:sizeRelV>
          </wp:anchor>
        </w:drawing>
      </w:r>
      <w:bookmarkStart w:id="113" w:name="OLE_LINK58"/>
      <w:bookmarkStart w:id="114" w:name="OLE_LINK59"/>
      <w:r w:rsidR="00584DC4" w:rsidRPr="00584DC4">
        <w:rPr>
          <w:rFonts w:cs="David"/>
          <w:color w:val="FF0000"/>
        </w:rPr>
        <w:t xml:space="preserve">Figure X </w:t>
      </w:r>
      <w:bookmarkEnd w:id="113"/>
      <w:bookmarkEnd w:id="114"/>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 </w:t>
      </w:r>
      <w:r w:rsidR="00B415D4">
        <w:rPr>
          <w:rFonts w:cs="David"/>
          <w:color w:val="000000" w:themeColor="text1"/>
        </w:rPr>
        <w:t xml:space="preserve">It can be seen </w:t>
      </w:r>
      <w:r w:rsidR="00626C97">
        <w:rPr>
          <w:rFonts w:cs="David"/>
          <w:color w:val="000000" w:themeColor="text1"/>
        </w:rPr>
        <w:t xml:space="preserve">that the two objectives generate different results. </w:t>
      </w:r>
      <w:r w:rsidR="00E3680F">
        <w:rPr>
          <w:rFonts w:cs="David"/>
          <w:color w:val="000000" w:themeColor="text1"/>
        </w:rPr>
        <w:t xml:space="preserve">Clearly, with the objective of maximizing </w:t>
      </w:r>
      <w:r w:rsidR="00E7399A">
        <w:rPr>
          <w:rFonts w:cs="David"/>
          <w:color w:val="000000" w:themeColor="text1"/>
        </w:rPr>
        <w:t>the 50</w:t>
      </w:r>
      <w:r w:rsidR="00E7399A" w:rsidRPr="00E7399A">
        <w:rPr>
          <w:rFonts w:cs="David"/>
          <w:color w:val="000000" w:themeColor="text1"/>
          <w:vertAlign w:val="superscript"/>
        </w:rPr>
        <w:t>th</w:t>
      </w:r>
      <w:r w:rsidR="00E7399A">
        <w:rPr>
          <w:rFonts w:cs="David"/>
          <w:color w:val="000000" w:themeColor="text1"/>
        </w:rPr>
        <w:t xml:space="preserve"> percentile of all PED values, locations that are characterized by </w:t>
      </w:r>
      <w:r w:rsidR="0016155D">
        <w:rPr>
          <w:rFonts w:cs="David"/>
          <w:color w:val="000000" w:themeColor="text1"/>
        </w:rPr>
        <w:t xml:space="preserve">sources </w:t>
      </w:r>
      <w:r w:rsidR="00BB1938">
        <w:rPr>
          <w:rFonts w:cs="David"/>
          <w:color w:val="000000" w:themeColor="text1"/>
        </w:rPr>
        <w:t>with</w:t>
      </w:r>
      <w:r w:rsidR="0016155D">
        <w:rPr>
          <w:rFonts w:cs="David"/>
          <w:color w:val="000000" w:themeColor="text1"/>
        </w:rPr>
        <w:t xml:space="preserve"> high emissions</w:t>
      </w:r>
      <w:r w:rsidR="00E7399A">
        <w:rPr>
          <w:rFonts w:cs="David"/>
          <w:color w:val="000000" w:themeColor="text1"/>
        </w:rPr>
        <w:t xml:space="preserve"> are </w:t>
      </w:r>
      <w:r w:rsidR="00931986">
        <w:rPr>
          <w:rFonts w:cs="David"/>
          <w:color w:val="000000" w:themeColor="text1"/>
        </w:rPr>
        <w:t xml:space="preserve">preferred. </w:t>
      </w:r>
      <w:r w:rsidR="00BB1938">
        <w:rPr>
          <w:rFonts w:cs="David"/>
          <w:color w:val="000000" w:themeColor="text1"/>
        </w:rPr>
        <w:t xml:space="preserve">That way, PED is greatest when disactivating that source. </w:t>
      </w:r>
      <w:r w:rsidR="009D6298">
        <w:rPr>
          <w:rFonts w:cs="David"/>
          <w:color w:val="000000" w:themeColor="text1"/>
        </w:rPr>
        <w:t xml:space="preserve">The </w:t>
      </w:r>
      <w:r w:rsidR="00FD6B50">
        <w:rPr>
          <w:rFonts w:cs="David"/>
          <w:color w:val="000000" w:themeColor="text1"/>
        </w:rPr>
        <w:t xml:space="preserve">average minimal PED values generate a more realistic </w:t>
      </w:r>
      <w:r w:rsidR="00BB1938">
        <w:rPr>
          <w:rFonts w:cs="David"/>
          <w:color w:val="000000" w:themeColor="text1"/>
        </w:rPr>
        <w:t xml:space="preserve">picture, </w:t>
      </w:r>
      <w:r w:rsidR="00CA3044">
        <w:rPr>
          <w:rFonts w:cs="David"/>
          <w:color w:val="000000" w:themeColor="text1"/>
        </w:rPr>
        <w:t xml:space="preserve">that </w:t>
      </w:r>
      <w:r w:rsidR="005C02C3">
        <w:rPr>
          <w:rFonts w:cs="David"/>
          <w:color w:val="000000" w:themeColor="text1"/>
        </w:rPr>
        <w:t xml:space="preserve">better </w:t>
      </w:r>
      <w:r w:rsidR="00CA3044">
        <w:rPr>
          <w:rFonts w:cs="David"/>
          <w:color w:val="000000" w:themeColor="text1"/>
        </w:rPr>
        <w:t xml:space="preserve">follows the </w:t>
      </w:r>
      <w:r w:rsidR="002A328E">
        <w:rPr>
          <w:rFonts w:cs="David"/>
          <w:color w:val="000000" w:themeColor="text1"/>
        </w:rPr>
        <w:t xml:space="preserve">mean concentrations </w:t>
      </w:r>
      <w:r w:rsidR="00CC3D99">
        <w:rPr>
          <w:rFonts w:cs="David"/>
          <w:color w:val="000000" w:themeColor="text1"/>
        </w:rPr>
        <w:t>of the tested simulation set</w:t>
      </w:r>
      <w:r w:rsidR="009213A8">
        <w:rPr>
          <w:rFonts w:cs="David"/>
          <w:color w:val="000000" w:themeColor="text1"/>
        </w:rPr>
        <w:t xml:space="preserve"> (</w:t>
      </w:r>
      <w:r w:rsidR="009213A8" w:rsidRPr="00584DC4">
        <w:rPr>
          <w:rFonts w:cs="David"/>
          <w:color w:val="FF0000"/>
        </w:rPr>
        <w:t>Figure X</w:t>
      </w:r>
      <w:r w:rsidR="009213A8">
        <w:rPr>
          <w:rFonts w:cs="David"/>
          <w:color w:val="000000" w:themeColor="text1"/>
        </w:rPr>
        <w:t>)</w:t>
      </w:r>
      <w:r w:rsidR="00CC3D99">
        <w:rPr>
          <w:rFonts w:cs="David"/>
          <w:color w:val="000000" w:themeColor="text1"/>
        </w:rPr>
        <w:t xml:space="preserve">. </w:t>
      </w:r>
    </w:p>
    <w:p w14:paraId="1ADF1874" w14:textId="1F1DC6F0" w:rsidR="00F30505" w:rsidRDefault="00A84825" w:rsidP="003867E3">
      <w:pPr>
        <w:pStyle w:val="Heading2"/>
        <w:numPr>
          <w:ilvl w:val="0"/>
          <w:numId w:val="0"/>
        </w:numPr>
        <w:ind w:left="576"/>
      </w:pPr>
      <w:r>
        <w:rPr>
          <w:rFonts w:cs="David"/>
          <w:noProof/>
        </w:rPr>
        <w:drawing>
          <wp:anchor distT="0" distB="0" distL="114300" distR="114300" simplePos="0" relativeHeight="251660288" behindDoc="0" locked="0" layoutInCell="1" allowOverlap="1" wp14:anchorId="752A6DB9" wp14:editId="20988579">
            <wp:simplePos x="0" y="0"/>
            <wp:positionH relativeFrom="column">
              <wp:posOffset>-133985</wp:posOffset>
            </wp:positionH>
            <wp:positionV relativeFrom="paragraph">
              <wp:posOffset>188329</wp:posOffset>
            </wp:positionV>
            <wp:extent cx="6339205" cy="2774315"/>
            <wp:effectExtent l="0" t="0" r="0" b="0"/>
            <wp:wrapSquare wrapText="bothSides"/>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centage_of_solutions_in_space.png"/>
                    <pic:cNvPicPr/>
                  </pic:nvPicPr>
                  <pic:blipFill rotWithShape="1">
                    <a:blip r:embed="rId18" cstate="print">
                      <a:extLst>
                        <a:ext uri="{28A0092B-C50C-407E-A947-70E740481C1C}">
                          <a14:useLocalDpi xmlns:a14="http://schemas.microsoft.com/office/drawing/2010/main" val="0"/>
                        </a:ext>
                      </a:extLst>
                    </a:blip>
                    <a:srcRect l="5188" r="3320"/>
                    <a:stretch/>
                  </pic:blipFill>
                  <pic:spPr bwMode="auto">
                    <a:xfrm>
                      <a:off x="0" y="0"/>
                      <a:ext cx="6339205"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1434A" w14:textId="44BCD5A2" w:rsidR="00A84825" w:rsidRDefault="00A84825" w:rsidP="003867E3">
      <w:pPr>
        <w:pStyle w:val="Heading2"/>
        <w:numPr>
          <w:ilvl w:val="0"/>
          <w:numId w:val="0"/>
        </w:numPr>
        <w:ind w:left="576"/>
      </w:pPr>
    </w:p>
    <w:p w14:paraId="6F974773" w14:textId="155C06EC" w:rsidR="00A84825" w:rsidRDefault="00A84825" w:rsidP="003867E3">
      <w:pPr>
        <w:pStyle w:val="Heading2"/>
        <w:numPr>
          <w:ilvl w:val="0"/>
          <w:numId w:val="0"/>
        </w:numPr>
        <w:ind w:left="576"/>
      </w:pPr>
    </w:p>
    <w:p w14:paraId="156ED365" w14:textId="632C4A93" w:rsidR="00613ABA" w:rsidRPr="00C44552" w:rsidRDefault="00613ABA" w:rsidP="00D75201">
      <w:pPr>
        <w:pStyle w:val="Heading2"/>
      </w:pPr>
      <w:r>
        <w:t>Runtime diagnostics</w:t>
      </w:r>
    </w:p>
    <w:p w14:paraId="614FFE29" w14:textId="3535E256" w:rsidR="000A1636" w:rsidRDefault="007B546F" w:rsidP="005C7110">
      <w:pPr>
        <w:autoSpaceDE w:val="0"/>
        <w:autoSpaceDN w:val="0"/>
        <w:adjustRightInd w:val="0"/>
        <w:rPr>
          <w:rFonts w:cs="David"/>
        </w:rPr>
      </w:pPr>
      <w:r>
        <w:rPr>
          <w:rFonts w:cs="David"/>
          <w:noProof/>
        </w:rPr>
        <w:drawing>
          <wp:anchor distT="0" distB="0" distL="114300" distR="114300" simplePos="0" relativeHeight="251663360" behindDoc="0" locked="0" layoutInCell="1" allowOverlap="1" wp14:anchorId="03B43DAF" wp14:editId="164527C9">
            <wp:simplePos x="0" y="0"/>
            <wp:positionH relativeFrom="column">
              <wp:posOffset>2827375</wp:posOffset>
            </wp:positionH>
            <wp:positionV relativeFrom="paragraph">
              <wp:posOffset>-486277</wp:posOffset>
            </wp:positionV>
            <wp:extent cx="3381375" cy="2540635"/>
            <wp:effectExtent l="0" t="0" r="0" b="0"/>
            <wp:wrapSquare wrapText="bothSides"/>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_concentr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1375" cy="2540635"/>
                    </a:xfrm>
                    <a:prstGeom prst="rect">
                      <a:avLst/>
                    </a:prstGeom>
                  </pic:spPr>
                </pic:pic>
              </a:graphicData>
            </a:graphic>
            <wp14:sizeRelH relativeFrom="page">
              <wp14:pctWidth>0</wp14:pctWidth>
            </wp14:sizeRelH>
            <wp14:sizeRelV relativeFrom="page">
              <wp14:pctHeight>0</wp14:pctHeight>
            </wp14:sizeRelV>
          </wp:anchor>
        </w:drawing>
      </w:r>
    </w:p>
    <w:p w14:paraId="2ACB300C" w14:textId="725BE202" w:rsidR="000A1636" w:rsidRDefault="000A1636" w:rsidP="005C7110">
      <w:pPr>
        <w:autoSpaceDE w:val="0"/>
        <w:autoSpaceDN w:val="0"/>
        <w:adjustRightInd w:val="0"/>
        <w:rPr>
          <w:rFonts w:cs="David"/>
        </w:rPr>
      </w:pPr>
    </w:p>
    <w:p w14:paraId="619562FB" w14:textId="40E03D5D" w:rsidR="000A1636" w:rsidRDefault="000A1636" w:rsidP="005C7110">
      <w:pPr>
        <w:autoSpaceDE w:val="0"/>
        <w:autoSpaceDN w:val="0"/>
        <w:adjustRightInd w:val="0"/>
        <w:rPr>
          <w:rFonts w:cs="David"/>
        </w:rPr>
      </w:pPr>
    </w:p>
    <w:p w14:paraId="527FB982" w14:textId="3AF58B2F" w:rsidR="000A1636" w:rsidRDefault="000A1636" w:rsidP="005C7110">
      <w:pPr>
        <w:autoSpaceDE w:val="0"/>
        <w:autoSpaceDN w:val="0"/>
        <w:adjustRightInd w:val="0"/>
        <w:rPr>
          <w:rFonts w:cs="David"/>
        </w:rPr>
      </w:pPr>
    </w:p>
    <w:p w14:paraId="5F6CEC4A" w14:textId="2E6F26D9" w:rsidR="000A1636" w:rsidRDefault="000A1636" w:rsidP="005C7110">
      <w:pPr>
        <w:autoSpaceDE w:val="0"/>
        <w:autoSpaceDN w:val="0"/>
        <w:adjustRightInd w:val="0"/>
        <w:rPr>
          <w:rFonts w:cs="David"/>
        </w:rPr>
      </w:pPr>
    </w:p>
    <w:p w14:paraId="05050411" w14:textId="61A815A5" w:rsidR="000A1636" w:rsidRDefault="000A1636" w:rsidP="005C7110">
      <w:pPr>
        <w:autoSpaceDE w:val="0"/>
        <w:autoSpaceDN w:val="0"/>
        <w:adjustRightInd w:val="0"/>
        <w:rPr>
          <w:rFonts w:cs="David"/>
        </w:rPr>
      </w:pPr>
    </w:p>
    <w:p w14:paraId="36C60E2D" w14:textId="0EA7BCDD" w:rsidR="000A1636" w:rsidRDefault="000A1636" w:rsidP="005C7110">
      <w:pPr>
        <w:autoSpaceDE w:val="0"/>
        <w:autoSpaceDN w:val="0"/>
        <w:adjustRightInd w:val="0"/>
        <w:rPr>
          <w:rFonts w:cs="David"/>
        </w:rPr>
      </w:pPr>
    </w:p>
    <w:p w14:paraId="265F24F4" w14:textId="3A478EB3" w:rsidR="000A1636" w:rsidRDefault="000A1636" w:rsidP="005C7110">
      <w:pPr>
        <w:autoSpaceDE w:val="0"/>
        <w:autoSpaceDN w:val="0"/>
        <w:adjustRightInd w:val="0"/>
        <w:rPr>
          <w:rFonts w:cs="David"/>
        </w:rPr>
      </w:pPr>
    </w:p>
    <w:p w14:paraId="2DC7057F" w14:textId="450523C7" w:rsidR="000A1636" w:rsidRDefault="000A1636" w:rsidP="005C7110">
      <w:pPr>
        <w:autoSpaceDE w:val="0"/>
        <w:autoSpaceDN w:val="0"/>
        <w:adjustRightInd w:val="0"/>
        <w:rPr>
          <w:rFonts w:cs="David"/>
          <w:color w:val="000000" w:themeColor="text1"/>
        </w:rPr>
      </w:pPr>
    </w:p>
    <w:p w14:paraId="1A05EAEC" w14:textId="448CB120" w:rsidR="00333C07" w:rsidRDefault="00333C07" w:rsidP="005C7110">
      <w:pPr>
        <w:autoSpaceDE w:val="0"/>
        <w:autoSpaceDN w:val="0"/>
        <w:adjustRightInd w:val="0"/>
        <w:rPr>
          <w:rFonts w:cs="David"/>
          <w:color w:val="000000" w:themeColor="text1"/>
        </w:rPr>
      </w:pPr>
    </w:p>
    <w:p w14:paraId="3001FCF3" w14:textId="5751B9DD" w:rsidR="005E2F05" w:rsidRDefault="005E2F05" w:rsidP="005C7110">
      <w:pPr>
        <w:autoSpaceDE w:val="0"/>
        <w:autoSpaceDN w:val="0"/>
        <w:adjustRightInd w:val="0"/>
        <w:rPr>
          <w:rFonts w:cs="David"/>
          <w:color w:val="000000" w:themeColor="text1"/>
        </w:rPr>
      </w:pPr>
    </w:p>
    <w:p w14:paraId="755426FA" w14:textId="7CF85C72" w:rsidR="005E2F05" w:rsidRDefault="005E2F05" w:rsidP="005C7110">
      <w:pPr>
        <w:autoSpaceDE w:val="0"/>
        <w:autoSpaceDN w:val="0"/>
        <w:adjustRightInd w:val="0"/>
        <w:rPr>
          <w:rFonts w:cs="David"/>
          <w:color w:val="000000" w:themeColor="text1"/>
        </w:rPr>
      </w:pPr>
    </w:p>
    <w:p w14:paraId="686BCD4D" w14:textId="2DD3B286" w:rsidR="005E2F05" w:rsidRDefault="005E2F05" w:rsidP="005C7110">
      <w:pPr>
        <w:autoSpaceDE w:val="0"/>
        <w:autoSpaceDN w:val="0"/>
        <w:adjustRightInd w:val="0"/>
        <w:rPr>
          <w:rFonts w:cs="David"/>
          <w:color w:val="000000" w:themeColor="text1"/>
        </w:rPr>
      </w:pPr>
    </w:p>
    <w:p w14:paraId="5EFBDE51" w14:textId="7C49C869" w:rsidR="005E2F05" w:rsidRDefault="005E2F05" w:rsidP="005C7110">
      <w:pPr>
        <w:autoSpaceDE w:val="0"/>
        <w:autoSpaceDN w:val="0"/>
        <w:adjustRightInd w:val="0"/>
        <w:rPr>
          <w:rFonts w:cs="David"/>
          <w:color w:val="000000" w:themeColor="text1"/>
        </w:rPr>
      </w:pPr>
    </w:p>
    <w:p w14:paraId="193BC88A" w14:textId="6E525429" w:rsidR="005E2F05" w:rsidRDefault="005E2F05" w:rsidP="005C7110">
      <w:pPr>
        <w:autoSpaceDE w:val="0"/>
        <w:autoSpaceDN w:val="0"/>
        <w:adjustRightInd w:val="0"/>
        <w:rPr>
          <w:rFonts w:cs="David"/>
          <w:color w:val="000000" w:themeColor="text1"/>
        </w:rPr>
      </w:pPr>
    </w:p>
    <w:p w14:paraId="3A898124" w14:textId="72A748DA" w:rsidR="005E2F05" w:rsidRDefault="005E2F05" w:rsidP="005C7110">
      <w:pPr>
        <w:autoSpaceDE w:val="0"/>
        <w:autoSpaceDN w:val="0"/>
        <w:adjustRightInd w:val="0"/>
        <w:rPr>
          <w:rFonts w:cs="David"/>
          <w:color w:val="000000" w:themeColor="text1"/>
        </w:rPr>
      </w:pPr>
    </w:p>
    <w:p w14:paraId="16A2B50E" w14:textId="2666FE68" w:rsidR="005E2F05" w:rsidRDefault="005E2F05" w:rsidP="005C7110">
      <w:pPr>
        <w:autoSpaceDE w:val="0"/>
        <w:autoSpaceDN w:val="0"/>
        <w:adjustRightInd w:val="0"/>
        <w:rPr>
          <w:rFonts w:cs="David"/>
          <w:color w:val="000000" w:themeColor="text1"/>
        </w:rPr>
      </w:pPr>
    </w:p>
    <w:p w14:paraId="583A96AC" w14:textId="41269BF7" w:rsidR="005E2F05" w:rsidRDefault="005E2F05" w:rsidP="005C7110">
      <w:pPr>
        <w:autoSpaceDE w:val="0"/>
        <w:autoSpaceDN w:val="0"/>
        <w:adjustRightInd w:val="0"/>
        <w:rPr>
          <w:rFonts w:cs="David"/>
          <w:color w:val="000000" w:themeColor="text1"/>
        </w:rPr>
      </w:pPr>
    </w:p>
    <w:p w14:paraId="013A1B1E" w14:textId="630336B5" w:rsidR="005E2F05" w:rsidRDefault="005E2F05" w:rsidP="005C7110">
      <w:pPr>
        <w:autoSpaceDE w:val="0"/>
        <w:autoSpaceDN w:val="0"/>
        <w:adjustRightInd w:val="0"/>
        <w:rPr>
          <w:rFonts w:cs="David"/>
          <w:color w:val="000000" w:themeColor="text1"/>
        </w:rPr>
      </w:pPr>
    </w:p>
    <w:p w14:paraId="0D56A72E" w14:textId="7F961BBE" w:rsidR="005E2F05" w:rsidRDefault="005E2F05" w:rsidP="005C7110">
      <w:pPr>
        <w:autoSpaceDE w:val="0"/>
        <w:autoSpaceDN w:val="0"/>
        <w:adjustRightInd w:val="0"/>
        <w:rPr>
          <w:rFonts w:cs="David"/>
          <w:color w:val="000000" w:themeColor="text1"/>
        </w:rPr>
      </w:pPr>
    </w:p>
    <w:p w14:paraId="3CB3368B" w14:textId="39D56EC5" w:rsidR="005E2F05" w:rsidRDefault="005E2F05" w:rsidP="005C7110">
      <w:pPr>
        <w:autoSpaceDE w:val="0"/>
        <w:autoSpaceDN w:val="0"/>
        <w:adjustRightInd w:val="0"/>
        <w:rPr>
          <w:rFonts w:cs="David"/>
          <w:color w:val="000000" w:themeColor="text1"/>
        </w:rPr>
      </w:pPr>
    </w:p>
    <w:p w14:paraId="4C07612B" w14:textId="57905677" w:rsidR="005E2F05" w:rsidRDefault="005E2F05" w:rsidP="005C7110">
      <w:pPr>
        <w:autoSpaceDE w:val="0"/>
        <w:autoSpaceDN w:val="0"/>
        <w:adjustRightInd w:val="0"/>
        <w:rPr>
          <w:rFonts w:cs="David"/>
          <w:color w:val="000000" w:themeColor="text1"/>
        </w:rPr>
      </w:pPr>
    </w:p>
    <w:p w14:paraId="5751F589" w14:textId="3E825404" w:rsidR="005E2F05" w:rsidRDefault="005E2F05" w:rsidP="005C7110">
      <w:pPr>
        <w:autoSpaceDE w:val="0"/>
        <w:autoSpaceDN w:val="0"/>
        <w:adjustRightInd w:val="0"/>
        <w:rPr>
          <w:rFonts w:cs="David"/>
          <w:color w:val="000000" w:themeColor="text1"/>
        </w:rPr>
      </w:pPr>
    </w:p>
    <w:p w14:paraId="28DDE8D5" w14:textId="65FE30EE" w:rsidR="005E2F05" w:rsidRDefault="005E2F05" w:rsidP="005C7110">
      <w:pPr>
        <w:autoSpaceDE w:val="0"/>
        <w:autoSpaceDN w:val="0"/>
        <w:adjustRightInd w:val="0"/>
        <w:rPr>
          <w:rFonts w:cs="David"/>
          <w:color w:val="000000" w:themeColor="text1"/>
        </w:rPr>
      </w:pPr>
    </w:p>
    <w:p w14:paraId="63A801B6" w14:textId="45243D66" w:rsidR="005E2F05" w:rsidRDefault="005E2F05" w:rsidP="005C7110">
      <w:pPr>
        <w:autoSpaceDE w:val="0"/>
        <w:autoSpaceDN w:val="0"/>
        <w:adjustRightInd w:val="0"/>
        <w:rPr>
          <w:rFonts w:cs="David"/>
          <w:color w:val="000000" w:themeColor="text1"/>
        </w:rPr>
      </w:pPr>
    </w:p>
    <w:p w14:paraId="1A5453B0" w14:textId="55DD3429" w:rsidR="005E2F05" w:rsidRDefault="005E2F05" w:rsidP="005C7110">
      <w:pPr>
        <w:autoSpaceDE w:val="0"/>
        <w:autoSpaceDN w:val="0"/>
        <w:adjustRightInd w:val="0"/>
        <w:rPr>
          <w:rFonts w:cs="David"/>
          <w:color w:val="000000" w:themeColor="text1"/>
        </w:rPr>
      </w:pPr>
    </w:p>
    <w:p w14:paraId="2226E608" w14:textId="24245232" w:rsidR="005E2F05" w:rsidRDefault="005E2F05" w:rsidP="005C7110">
      <w:pPr>
        <w:autoSpaceDE w:val="0"/>
        <w:autoSpaceDN w:val="0"/>
        <w:adjustRightInd w:val="0"/>
        <w:rPr>
          <w:rFonts w:cs="David"/>
          <w:color w:val="000000" w:themeColor="text1"/>
        </w:rPr>
      </w:pPr>
    </w:p>
    <w:p w14:paraId="2072126C" w14:textId="07CA8373" w:rsidR="005E2F05" w:rsidRDefault="005E2F05" w:rsidP="005C7110">
      <w:pPr>
        <w:autoSpaceDE w:val="0"/>
        <w:autoSpaceDN w:val="0"/>
        <w:adjustRightInd w:val="0"/>
        <w:rPr>
          <w:rFonts w:cs="David"/>
          <w:color w:val="000000" w:themeColor="text1"/>
        </w:rPr>
      </w:pPr>
    </w:p>
    <w:p w14:paraId="7F217BC2" w14:textId="68948639" w:rsidR="005E2F05" w:rsidRDefault="005E2F05" w:rsidP="005C7110">
      <w:pPr>
        <w:autoSpaceDE w:val="0"/>
        <w:autoSpaceDN w:val="0"/>
        <w:adjustRightInd w:val="0"/>
        <w:rPr>
          <w:rFonts w:cs="David"/>
          <w:color w:val="000000" w:themeColor="text1"/>
        </w:rPr>
      </w:pPr>
    </w:p>
    <w:p w14:paraId="24EE1CE3" w14:textId="2DD83451" w:rsidR="005E2F05" w:rsidRDefault="005E2F05" w:rsidP="005C7110">
      <w:pPr>
        <w:autoSpaceDE w:val="0"/>
        <w:autoSpaceDN w:val="0"/>
        <w:adjustRightInd w:val="0"/>
        <w:rPr>
          <w:rFonts w:cs="David"/>
          <w:color w:val="000000" w:themeColor="text1"/>
        </w:rPr>
      </w:pPr>
    </w:p>
    <w:p w14:paraId="5A5BDFEA" w14:textId="01A41E48" w:rsidR="005E2F05" w:rsidRDefault="005E2F05" w:rsidP="005C7110">
      <w:pPr>
        <w:autoSpaceDE w:val="0"/>
        <w:autoSpaceDN w:val="0"/>
        <w:adjustRightInd w:val="0"/>
        <w:rPr>
          <w:rFonts w:cs="David"/>
          <w:color w:val="000000" w:themeColor="text1"/>
        </w:rPr>
      </w:pPr>
    </w:p>
    <w:p w14:paraId="102A6E93" w14:textId="5E9CB78D" w:rsidR="005E2F05" w:rsidRDefault="005E2F05" w:rsidP="005C7110">
      <w:pPr>
        <w:autoSpaceDE w:val="0"/>
        <w:autoSpaceDN w:val="0"/>
        <w:adjustRightInd w:val="0"/>
        <w:rPr>
          <w:rFonts w:cs="David"/>
          <w:color w:val="000000" w:themeColor="text1"/>
        </w:rPr>
      </w:pPr>
    </w:p>
    <w:p w14:paraId="3D3A95FB" w14:textId="40BB804B" w:rsidR="005E2F05" w:rsidRDefault="005E2F05" w:rsidP="005C7110">
      <w:pPr>
        <w:autoSpaceDE w:val="0"/>
        <w:autoSpaceDN w:val="0"/>
        <w:adjustRightInd w:val="0"/>
        <w:rPr>
          <w:rFonts w:cs="David"/>
          <w:color w:val="000000" w:themeColor="text1"/>
        </w:rPr>
      </w:pPr>
    </w:p>
    <w:p w14:paraId="74358519" w14:textId="70DEEE1B" w:rsidR="005E2F05" w:rsidRDefault="005E2F05" w:rsidP="005C7110">
      <w:pPr>
        <w:autoSpaceDE w:val="0"/>
        <w:autoSpaceDN w:val="0"/>
        <w:adjustRightInd w:val="0"/>
        <w:rPr>
          <w:rFonts w:cs="David"/>
          <w:color w:val="000000" w:themeColor="text1"/>
        </w:rPr>
      </w:pPr>
    </w:p>
    <w:p w14:paraId="33616CE2" w14:textId="10BE5C70" w:rsidR="005E2F05" w:rsidRDefault="005E2F05" w:rsidP="005C7110">
      <w:pPr>
        <w:autoSpaceDE w:val="0"/>
        <w:autoSpaceDN w:val="0"/>
        <w:adjustRightInd w:val="0"/>
        <w:rPr>
          <w:rFonts w:cs="David"/>
          <w:color w:val="000000" w:themeColor="text1"/>
        </w:rPr>
      </w:pPr>
    </w:p>
    <w:p w14:paraId="71ECEF81" w14:textId="29AD1842" w:rsidR="00C35F20" w:rsidRDefault="00C35F20" w:rsidP="005C7110">
      <w:pPr>
        <w:autoSpaceDE w:val="0"/>
        <w:autoSpaceDN w:val="0"/>
        <w:adjustRightInd w:val="0"/>
        <w:rPr>
          <w:rFonts w:cs="David"/>
          <w:color w:val="000000" w:themeColor="text1"/>
        </w:rPr>
      </w:pPr>
    </w:p>
    <w:p w14:paraId="70886122" w14:textId="3B03484B" w:rsidR="00C35F20" w:rsidRDefault="00C35F20" w:rsidP="005C7110">
      <w:pPr>
        <w:autoSpaceDE w:val="0"/>
        <w:autoSpaceDN w:val="0"/>
        <w:adjustRightInd w:val="0"/>
        <w:rPr>
          <w:rFonts w:cs="David"/>
          <w:color w:val="000000" w:themeColor="text1"/>
        </w:rPr>
      </w:pPr>
    </w:p>
    <w:p w14:paraId="07F9314D" w14:textId="7DE51875" w:rsidR="00C35F20" w:rsidRDefault="00C35F20" w:rsidP="005C7110">
      <w:pPr>
        <w:autoSpaceDE w:val="0"/>
        <w:autoSpaceDN w:val="0"/>
        <w:adjustRightInd w:val="0"/>
        <w:rPr>
          <w:rFonts w:cs="David"/>
          <w:color w:val="000000" w:themeColor="text1"/>
        </w:rPr>
      </w:pPr>
    </w:p>
    <w:p w14:paraId="58E83744" w14:textId="5F9D01CB" w:rsidR="00C35F20" w:rsidRDefault="00C35F20" w:rsidP="005C7110">
      <w:pPr>
        <w:autoSpaceDE w:val="0"/>
        <w:autoSpaceDN w:val="0"/>
        <w:adjustRightInd w:val="0"/>
        <w:rPr>
          <w:rFonts w:cs="David"/>
          <w:color w:val="000000" w:themeColor="text1"/>
        </w:rPr>
      </w:pPr>
    </w:p>
    <w:p w14:paraId="255ABDA3" w14:textId="4A2E7888" w:rsidR="00C35F20" w:rsidRDefault="00C35F20" w:rsidP="005C7110">
      <w:pPr>
        <w:autoSpaceDE w:val="0"/>
        <w:autoSpaceDN w:val="0"/>
        <w:adjustRightInd w:val="0"/>
        <w:rPr>
          <w:rFonts w:cs="David"/>
          <w:color w:val="000000" w:themeColor="text1"/>
        </w:rPr>
      </w:pPr>
    </w:p>
    <w:p w14:paraId="73D2CF32" w14:textId="7963B08A" w:rsidR="00C90BBF" w:rsidRDefault="00C90BBF" w:rsidP="005C7110">
      <w:pPr>
        <w:autoSpaceDE w:val="0"/>
        <w:autoSpaceDN w:val="0"/>
        <w:adjustRightInd w:val="0"/>
        <w:rPr>
          <w:rFonts w:cs="David"/>
          <w:color w:val="000000" w:themeColor="text1"/>
        </w:rPr>
      </w:pPr>
    </w:p>
    <w:p w14:paraId="0078963F" w14:textId="2D28A8F5" w:rsidR="00C90BBF" w:rsidRDefault="00C90BBF" w:rsidP="005C7110">
      <w:pPr>
        <w:autoSpaceDE w:val="0"/>
        <w:autoSpaceDN w:val="0"/>
        <w:adjustRightInd w:val="0"/>
        <w:rPr>
          <w:rFonts w:cs="David"/>
          <w:color w:val="000000" w:themeColor="text1"/>
        </w:rPr>
      </w:pPr>
    </w:p>
    <w:p w14:paraId="0BE69015" w14:textId="273222C6" w:rsidR="00C90BBF" w:rsidRDefault="00C90BBF" w:rsidP="005C7110">
      <w:pPr>
        <w:autoSpaceDE w:val="0"/>
        <w:autoSpaceDN w:val="0"/>
        <w:adjustRightInd w:val="0"/>
        <w:rPr>
          <w:rFonts w:cs="David"/>
          <w:color w:val="000000" w:themeColor="text1"/>
        </w:rPr>
      </w:pPr>
    </w:p>
    <w:p w14:paraId="496CDD69" w14:textId="7076CE4F" w:rsidR="00C90BBF" w:rsidRDefault="00C90BBF" w:rsidP="005C7110">
      <w:pPr>
        <w:autoSpaceDE w:val="0"/>
        <w:autoSpaceDN w:val="0"/>
        <w:adjustRightInd w:val="0"/>
        <w:rPr>
          <w:rFonts w:cs="David"/>
          <w:color w:val="000000" w:themeColor="text1"/>
        </w:rPr>
      </w:pPr>
    </w:p>
    <w:p w14:paraId="18D5A809" w14:textId="77777777" w:rsidR="00C90BBF" w:rsidRDefault="00C90BBF" w:rsidP="005C7110">
      <w:pPr>
        <w:autoSpaceDE w:val="0"/>
        <w:autoSpaceDN w:val="0"/>
        <w:adjustRightInd w:val="0"/>
        <w:rPr>
          <w:rFonts w:cs="David"/>
          <w:color w:val="000000" w:themeColor="text1"/>
        </w:rPr>
      </w:pPr>
    </w:p>
    <w:p w14:paraId="0E3DBA4C" w14:textId="77777777" w:rsidR="005E2F05" w:rsidRDefault="005E2F05" w:rsidP="005C7110">
      <w:pPr>
        <w:autoSpaceDE w:val="0"/>
        <w:autoSpaceDN w:val="0"/>
        <w:adjustRightInd w:val="0"/>
        <w:rPr>
          <w:rFonts w:cs="David"/>
          <w:color w:val="000000" w:themeColor="text1"/>
        </w:rPr>
      </w:pPr>
    </w:p>
    <w:p w14:paraId="6197D4E1" w14:textId="579C1425" w:rsidR="00537979" w:rsidRPr="00A10451" w:rsidRDefault="00537979" w:rsidP="00880BBF">
      <w:pPr>
        <w:pStyle w:val="Heading1"/>
      </w:pPr>
      <w:bookmarkStart w:id="115" w:name="_Toc11674431"/>
      <w:r w:rsidRPr="00A10451">
        <w:rPr>
          <w:rFonts w:hint="cs"/>
        </w:rPr>
        <w:lastRenderedPageBreak/>
        <w:t>Work schedule</w:t>
      </w:r>
      <w:r w:rsidR="00710BC2">
        <w:t xml:space="preserve"> </w:t>
      </w:r>
      <w:bookmarkEnd w:id="115"/>
    </w:p>
    <w:p w14:paraId="434224DD" w14:textId="6A17E642" w:rsidR="00A03C7F" w:rsidRDefault="00A03C7F" w:rsidP="003F702D">
      <w:pPr>
        <w:ind w:right="-2"/>
        <w:rPr>
          <w:rFonts w:cs="David"/>
          <w:b/>
          <w:bCs/>
        </w:rPr>
      </w:pPr>
    </w:p>
    <w:p w14:paraId="31E96032" w14:textId="611C3F6B" w:rsidR="00710BC2" w:rsidRDefault="00710BC2" w:rsidP="003F702D">
      <w:pPr>
        <w:ind w:right="-2"/>
        <w:rPr>
          <w:rFonts w:cs="David"/>
          <w:b/>
          <w:bCs/>
        </w:rPr>
      </w:pPr>
    </w:p>
    <w:p w14:paraId="13B9E33C" w14:textId="5D4F35D5" w:rsidR="00710BC2" w:rsidRDefault="00710BC2" w:rsidP="003F702D">
      <w:pPr>
        <w:ind w:right="-2"/>
        <w:rPr>
          <w:rFonts w:cs="David"/>
          <w:b/>
          <w:bCs/>
        </w:rPr>
      </w:pPr>
    </w:p>
    <w:p w14:paraId="42D11FB2" w14:textId="6BB9B80B" w:rsidR="00710BC2" w:rsidRDefault="00710BC2" w:rsidP="003F702D">
      <w:pPr>
        <w:ind w:right="-2"/>
        <w:rPr>
          <w:rFonts w:cs="David"/>
          <w:b/>
          <w:bCs/>
        </w:rPr>
      </w:pPr>
    </w:p>
    <w:p w14:paraId="4ED669AB" w14:textId="12A09FB6" w:rsidR="00710BC2" w:rsidRDefault="00710BC2" w:rsidP="003F702D">
      <w:pPr>
        <w:ind w:right="-2"/>
        <w:rPr>
          <w:rFonts w:cs="David"/>
          <w:b/>
          <w:bCs/>
        </w:rPr>
      </w:pPr>
    </w:p>
    <w:p w14:paraId="371BD3BF" w14:textId="41971CEE" w:rsidR="00710BC2" w:rsidRDefault="00710BC2" w:rsidP="003F702D">
      <w:pPr>
        <w:ind w:right="-2"/>
        <w:rPr>
          <w:rFonts w:cs="David"/>
          <w:b/>
          <w:bCs/>
        </w:rPr>
      </w:pPr>
    </w:p>
    <w:p w14:paraId="5D3DA86E" w14:textId="2173793A" w:rsidR="00710BC2" w:rsidRDefault="00710BC2" w:rsidP="003F702D">
      <w:pPr>
        <w:ind w:right="-2"/>
        <w:rPr>
          <w:rFonts w:cs="David"/>
          <w:b/>
          <w:bCs/>
        </w:rPr>
      </w:pPr>
    </w:p>
    <w:p w14:paraId="65FE63CF" w14:textId="6B47EFD0" w:rsidR="00710BC2" w:rsidRDefault="00710BC2" w:rsidP="003F702D">
      <w:pPr>
        <w:ind w:right="-2"/>
        <w:rPr>
          <w:rFonts w:cs="David"/>
          <w:b/>
          <w:bCs/>
        </w:rPr>
      </w:pPr>
    </w:p>
    <w:p w14:paraId="41C7E2D1" w14:textId="2C554744" w:rsidR="00710BC2" w:rsidRDefault="00710BC2" w:rsidP="003F702D">
      <w:pPr>
        <w:ind w:right="-2"/>
        <w:rPr>
          <w:rFonts w:cs="David"/>
          <w:b/>
          <w:bCs/>
        </w:rPr>
      </w:pPr>
    </w:p>
    <w:p w14:paraId="5E9BBF49" w14:textId="18064D95" w:rsidR="00710BC2" w:rsidRDefault="00710BC2" w:rsidP="003F702D">
      <w:pPr>
        <w:ind w:right="-2"/>
        <w:rPr>
          <w:rFonts w:cs="David"/>
          <w:b/>
          <w:bCs/>
        </w:rPr>
      </w:pPr>
    </w:p>
    <w:p w14:paraId="44DAFC7C" w14:textId="2014F318" w:rsidR="00710BC2" w:rsidRDefault="00710BC2" w:rsidP="003F702D">
      <w:pPr>
        <w:ind w:right="-2"/>
        <w:rPr>
          <w:rFonts w:cs="David"/>
          <w:b/>
          <w:bCs/>
        </w:rPr>
      </w:pPr>
    </w:p>
    <w:p w14:paraId="5EBEB596" w14:textId="55491B79" w:rsidR="00710BC2" w:rsidRDefault="00710BC2" w:rsidP="003F702D">
      <w:pPr>
        <w:ind w:right="-2"/>
        <w:rPr>
          <w:rFonts w:cs="David"/>
          <w:b/>
          <w:bCs/>
        </w:rPr>
      </w:pPr>
    </w:p>
    <w:p w14:paraId="70AFE4F2" w14:textId="26EEF8A6" w:rsidR="00710BC2" w:rsidRDefault="00710BC2" w:rsidP="003F702D">
      <w:pPr>
        <w:ind w:right="-2"/>
        <w:rPr>
          <w:rFonts w:cs="David"/>
          <w:b/>
          <w:bCs/>
        </w:rPr>
      </w:pPr>
    </w:p>
    <w:p w14:paraId="38C5BEF6" w14:textId="153BC839" w:rsidR="00710BC2" w:rsidRDefault="00710BC2" w:rsidP="003F702D">
      <w:pPr>
        <w:ind w:right="-2"/>
        <w:rPr>
          <w:rFonts w:cs="David"/>
          <w:b/>
          <w:bCs/>
        </w:rPr>
      </w:pPr>
    </w:p>
    <w:p w14:paraId="317CF8EB" w14:textId="22660A6B" w:rsidR="00710BC2" w:rsidRDefault="00710BC2" w:rsidP="003F702D">
      <w:pPr>
        <w:ind w:right="-2"/>
        <w:rPr>
          <w:rFonts w:cs="David"/>
          <w:b/>
          <w:bCs/>
        </w:rPr>
      </w:pPr>
    </w:p>
    <w:p w14:paraId="3FAA6371" w14:textId="06B5C537" w:rsidR="00710BC2" w:rsidRDefault="00710BC2" w:rsidP="003F702D">
      <w:pPr>
        <w:ind w:right="-2"/>
        <w:rPr>
          <w:rFonts w:cs="David"/>
          <w:b/>
          <w:bCs/>
        </w:rPr>
      </w:pPr>
    </w:p>
    <w:p w14:paraId="065B7652" w14:textId="7DD6E920" w:rsidR="00710BC2" w:rsidRDefault="00710BC2" w:rsidP="003F702D">
      <w:pPr>
        <w:ind w:right="-2"/>
        <w:rPr>
          <w:rFonts w:cs="David"/>
          <w:b/>
          <w:bCs/>
        </w:rPr>
      </w:pPr>
    </w:p>
    <w:p w14:paraId="38BA5973" w14:textId="60066F1C" w:rsidR="00710BC2" w:rsidRDefault="00710BC2" w:rsidP="003F702D">
      <w:pPr>
        <w:ind w:right="-2"/>
        <w:rPr>
          <w:rFonts w:cs="David"/>
          <w:b/>
          <w:bCs/>
        </w:rPr>
      </w:pPr>
    </w:p>
    <w:p w14:paraId="71E1794F" w14:textId="71F7BA5E" w:rsidR="00710BC2" w:rsidRDefault="00710BC2" w:rsidP="003F702D">
      <w:pPr>
        <w:ind w:right="-2"/>
        <w:rPr>
          <w:rFonts w:cs="David"/>
          <w:b/>
          <w:bCs/>
        </w:rPr>
      </w:pPr>
    </w:p>
    <w:p w14:paraId="47B58CED" w14:textId="77777777" w:rsidR="00710BC2" w:rsidRPr="00A10451" w:rsidRDefault="00710BC2" w:rsidP="003F702D">
      <w:pPr>
        <w:ind w:right="-2"/>
        <w:rPr>
          <w:rFonts w:cs="David"/>
          <w:b/>
          <w:bCs/>
        </w:rPr>
      </w:pPr>
    </w:p>
    <w:p w14:paraId="4A7377B0" w14:textId="1AEC45C7" w:rsidR="00A03C7F" w:rsidRDefault="00A03C7F" w:rsidP="003F702D">
      <w:pPr>
        <w:ind w:right="-2"/>
        <w:rPr>
          <w:rFonts w:cs="David"/>
          <w:b/>
          <w:bCs/>
        </w:rPr>
      </w:pPr>
    </w:p>
    <w:p w14:paraId="753DA96C" w14:textId="59999509" w:rsidR="00710BC2" w:rsidRDefault="00710BC2" w:rsidP="003F702D">
      <w:pPr>
        <w:ind w:right="-2"/>
        <w:rPr>
          <w:rFonts w:cs="David"/>
          <w:b/>
          <w:bCs/>
        </w:rPr>
      </w:pPr>
    </w:p>
    <w:p w14:paraId="73F75D66" w14:textId="3918F986" w:rsidR="00710BC2" w:rsidRDefault="00710BC2" w:rsidP="003F702D">
      <w:pPr>
        <w:ind w:right="-2"/>
        <w:rPr>
          <w:rFonts w:cs="David"/>
          <w:b/>
          <w:bCs/>
        </w:rPr>
      </w:pPr>
    </w:p>
    <w:p w14:paraId="0E296818" w14:textId="658B0F19" w:rsidR="005B289D" w:rsidRDefault="005B289D" w:rsidP="003F702D">
      <w:pPr>
        <w:ind w:right="-2"/>
        <w:rPr>
          <w:rFonts w:cs="David"/>
          <w:b/>
          <w:bCs/>
        </w:rPr>
      </w:pPr>
    </w:p>
    <w:p w14:paraId="22CF1CA2" w14:textId="7E8A3190" w:rsidR="005B289D" w:rsidRDefault="005B289D" w:rsidP="003F702D">
      <w:pPr>
        <w:ind w:right="-2"/>
        <w:rPr>
          <w:rFonts w:cs="David"/>
          <w:b/>
          <w:bCs/>
        </w:rPr>
      </w:pPr>
    </w:p>
    <w:p w14:paraId="169C62CB" w14:textId="0886B46E" w:rsidR="005B289D" w:rsidRDefault="005B289D" w:rsidP="003F702D">
      <w:pPr>
        <w:ind w:right="-2"/>
        <w:rPr>
          <w:rFonts w:cs="David"/>
          <w:b/>
          <w:bCs/>
        </w:rPr>
      </w:pPr>
    </w:p>
    <w:p w14:paraId="32C499A8" w14:textId="3B4796A0" w:rsidR="005B289D" w:rsidRDefault="005B289D" w:rsidP="003F702D">
      <w:pPr>
        <w:ind w:right="-2"/>
        <w:rPr>
          <w:rFonts w:cs="David"/>
          <w:b/>
          <w:bCs/>
        </w:rPr>
      </w:pPr>
    </w:p>
    <w:p w14:paraId="446A54BD" w14:textId="3E419D9E" w:rsidR="005B289D" w:rsidRDefault="005B289D" w:rsidP="003F702D">
      <w:pPr>
        <w:ind w:right="-2"/>
        <w:rPr>
          <w:rFonts w:cs="David"/>
          <w:b/>
          <w:bCs/>
        </w:rPr>
      </w:pPr>
    </w:p>
    <w:p w14:paraId="764890C2" w14:textId="58E664ED" w:rsidR="005B289D" w:rsidRDefault="005B289D" w:rsidP="003F702D">
      <w:pPr>
        <w:ind w:right="-2"/>
        <w:rPr>
          <w:rFonts w:cs="David"/>
          <w:b/>
          <w:bCs/>
        </w:rPr>
      </w:pPr>
    </w:p>
    <w:p w14:paraId="19BABB15" w14:textId="2BA7C615" w:rsidR="005B289D" w:rsidRDefault="005B289D" w:rsidP="003F702D">
      <w:pPr>
        <w:ind w:right="-2"/>
        <w:rPr>
          <w:rFonts w:cs="David"/>
          <w:b/>
          <w:bCs/>
        </w:rPr>
      </w:pPr>
    </w:p>
    <w:p w14:paraId="5E66E8F8" w14:textId="2D046E07" w:rsidR="005B289D" w:rsidRDefault="005B289D" w:rsidP="003F702D">
      <w:pPr>
        <w:ind w:right="-2"/>
        <w:rPr>
          <w:rFonts w:cs="David"/>
          <w:b/>
          <w:bCs/>
        </w:rPr>
      </w:pPr>
    </w:p>
    <w:p w14:paraId="1DFDC6A8" w14:textId="77777777" w:rsidR="005B289D" w:rsidRDefault="005B289D" w:rsidP="003F702D">
      <w:pPr>
        <w:ind w:right="-2"/>
        <w:rPr>
          <w:rFonts w:cs="David"/>
          <w:b/>
          <w:bCs/>
        </w:rPr>
      </w:pPr>
    </w:p>
    <w:p w14:paraId="331D8D74" w14:textId="29CF08B9" w:rsidR="00710BC2" w:rsidRDefault="00710BC2" w:rsidP="003F702D">
      <w:pPr>
        <w:ind w:right="-2"/>
        <w:rPr>
          <w:rFonts w:cs="David"/>
          <w:b/>
          <w:bCs/>
        </w:rPr>
      </w:pPr>
    </w:p>
    <w:p w14:paraId="068E7641" w14:textId="225B554F" w:rsidR="00FD6B50" w:rsidRDefault="00FD6B50" w:rsidP="003F702D">
      <w:pPr>
        <w:ind w:right="-2"/>
        <w:rPr>
          <w:rFonts w:cs="David"/>
          <w:b/>
          <w:bCs/>
        </w:rPr>
      </w:pPr>
    </w:p>
    <w:p w14:paraId="24E48C4C" w14:textId="6EE6F5DB" w:rsidR="00FD6B50" w:rsidRDefault="00FD6B50" w:rsidP="003F702D">
      <w:pPr>
        <w:ind w:right="-2"/>
        <w:rPr>
          <w:rFonts w:cs="David"/>
          <w:b/>
          <w:bCs/>
        </w:rPr>
      </w:pPr>
    </w:p>
    <w:p w14:paraId="2D72BFE1" w14:textId="2637F52E" w:rsidR="00FD6B50" w:rsidRDefault="00FD6B50" w:rsidP="003F702D">
      <w:pPr>
        <w:ind w:right="-2"/>
        <w:rPr>
          <w:rFonts w:cs="David"/>
          <w:b/>
          <w:bCs/>
        </w:rPr>
      </w:pPr>
    </w:p>
    <w:p w14:paraId="4BC5A267" w14:textId="77F42833" w:rsidR="00FD6B50" w:rsidRDefault="00FD6B50" w:rsidP="003F702D">
      <w:pPr>
        <w:ind w:right="-2"/>
        <w:rPr>
          <w:rFonts w:cs="David"/>
          <w:b/>
          <w:bCs/>
        </w:rPr>
      </w:pPr>
    </w:p>
    <w:p w14:paraId="0C6204D9" w14:textId="77777777" w:rsidR="00C8396F" w:rsidRPr="000F1099" w:rsidRDefault="00C8396F" w:rsidP="000F1099">
      <w:bookmarkStart w:id="116" w:name="_Toc11674432"/>
    </w:p>
    <w:p w14:paraId="17600C01" w14:textId="1F7157F9" w:rsidR="008901CA" w:rsidRPr="00710BC2" w:rsidRDefault="005A1EBF" w:rsidP="00880BBF">
      <w:pPr>
        <w:pStyle w:val="Heading1"/>
      </w:pPr>
      <w:r w:rsidRPr="00710BC2">
        <w:rPr>
          <w:rFonts w:hint="cs"/>
        </w:rPr>
        <w:lastRenderedPageBreak/>
        <w:t>References</w:t>
      </w:r>
      <w:bookmarkEnd w:id="116"/>
    </w:p>
    <w:p w14:paraId="1194E547" w14:textId="182C81FA" w:rsidR="008901CA" w:rsidRPr="00C8396F" w:rsidRDefault="008901CA" w:rsidP="003F702D">
      <w:pPr>
        <w:ind w:right="-2"/>
        <w:rPr>
          <w:rFonts w:cs="David"/>
          <w:color w:val="000000" w:themeColor="text1"/>
          <w:sz w:val="18"/>
          <w:szCs w:val="18"/>
        </w:rPr>
      </w:pPr>
    </w:p>
    <w:p w14:paraId="6DB75667" w14:textId="7A73A2A9" w:rsidR="00A97E97" w:rsidRPr="00A97E97" w:rsidRDefault="008901CA" w:rsidP="00A97E97">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7E97" w:rsidRPr="00A97E97">
        <w:rPr>
          <w:rFonts w:cs="David"/>
          <w:noProof/>
          <w:sz w:val="20"/>
        </w:rPr>
        <w:t>[1]</w:t>
      </w:r>
      <w:r w:rsidR="00A97E97" w:rsidRPr="00A97E97">
        <w:rPr>
          <w:rFonts w:cs="David"/>
          <w:noProof/>
          <w:sz w:val="20"/>
        </w:rPr>
        <w:tab/>
        <w:t xml:space="preserve">J. H. Seinfeld and S. N. Pandis, </w:t>
      </w:r>
      <w:r w:rsidR="00A97E97" w:rsidRPr="00A97E97">
        <w:rPr>
          <w:rFonts w:cs="David"/>
          <w:i/>
          <w:iCs/>
          <w:noProof/>
          <w:sz w:val="20"/>
        </w:rPr>
        <w:t>Atmospheric chemistry and physics - from air pollution to climate change</w:t>
      </w:r>
      <w:r w:rsidR="00A97E97" w:rsidRPr="00A97E97">
        <w:rPr>
          <w:rFonts w:cs="David"/>
          <w:noProof/>
          <w:sz w:val="20"/>
        </w:rPr>
        <w:t>, Second edi. Wiley-Interscience, 2006.</w:t>
      </w:r>
    </w:p>
    <w:p w14:paraId="2D7A98CB"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w:t>
      </w:r>
      <w:r w:rsidRPr="00A97E97">
        <w:rPr>
          <w:rFonts w:cs="David"/>
          <w:noProof/>
          <w:sz w:val="20"/>
        </w:rPr>
        <w:tab/>
        <w:t xml:space="preserve">D. J. Jacob and D. A. Winner, “Effect of climate change on air quality - citation,” </w:t>
      </w:r>
      <w:r w:rsidRPr="00A97E97">
        <w:rPr>
          <w:rFonts w:cs="David"/>
          <w:i/>
          <w:iCs/>
          <w:noProof/>
          <w:sz w:val="20"/>
        </w:rPr>
        <w:t>Atmos. Environ.</w:t>
      </w:r>
      <w:r w:rsidRPr="00A97E97">
        <w:rPr>
          <w:rFonts w:cs="David"/>
          <w:noProof/>
          <w:sz w:val="20"/>
        </w:rPr>
        <w:t>, vol. 43, no. 1, pp. 51–63, 2009.</w:t>
      </w:r>
    </w:p>
    <w:p w14:paraId="5344627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w:t>
      </w:r>
      <w:r w:rsidRPr="00A97E97">
        <w:rPr>
          <w:rFonts w:cs="David"/>
          <w:noProof/>
          <w:sz w:val="20"/>
        </w:rPr>
        <w:tab/>
        <w:t xml:space="preserve">“Greenhouse Gas Emissions,” </w:t>
      </w:r>
      <w:r w:rsidRPr="00A97E97">
        <w:rPr>
          <w:rFonts w:cs="David"/>
          <w:i/>
          <w:iCs/>
          <w:noProof/>
          <w:sz w:val="20"/>
        </w:rPr>
        <w:t>EPA, United States Environmental Protection Agency</w:t>
      </w:r>
      <w:r w:rsidRPr="00A97E97">
        <w:rPr>
          <w:rFonts w:cs="David"/>
          <w:noProof/>
          <w:sz w:val="20"/>
        </w:rPr>
        <w:t>, 2019. [Online]. Available: https://www.epa.gov/ghgemissions/overview-greenhouse-gases. [Accessed: 23-May-2019].</w:t>
      </w:r>
    </w:p>
    <w:p w14:paraId="018223F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w:t>
      </w:r>
      <w:r w:rsidRPr="00A97E97">
        <w:rPr>
          <w:rFonts w:cs="David"/>
          <w:noProof/>
          <w:sz w:val="20"/>
        </w:rPr>
        <w:tab/>
        <w:t xml:space="preserve">“Israel ministry of environmental protection,” </w:t>
      </w:r>
      <w:r w:rsidRPr="00A97E97">
        <w:rPr>
          <w:rFonts w:cs="David"/>
          <w:i/>
          <w:iCs/>
          <w:noProof/>
          <w:sz w:val="20"/>
        </w:rPr>
        <w:t>The Impact of Air Pollution from Industry</w:t>
      </w:r>
      <w:r w:rsidRPr="00A97E97">
        <w:rPr>
          <w:rFonts w:cs="David"/>
          <w:noProof/>
          <w:sz w:val="20"/>
        </w:rPr>
        <w:t>, 2015. [Online]. Available: http://www.sviva.gov.il/English/env_topics/Health-and-Environment/Health-Impact-of-Environmental-Nuisances/Pages/The-Impact-of-Air-Pollution-from-Industry.aspx. [Accessed: 23-May-2018].</w:t>
      </w:r>
    </w:p>
    <w:p w14:paraId="78AB293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w:t>
      </w:r>
      <w:r w:rsidRPr="00A97E97">
        <w:rPr>
          <w:rFonts w:cs="David"/>
          <w:noProof/>
          <w:sz w:val="20"/>
        </w:rPr>
        <w:tab/>
        <w:t>WHO, “Ambient air pollution: Health impacts,” 2019. [Online]. Available: https://www.who.int/airpollution/ambient/health-impacts/en/. [Accessed: 10-Mar-2019].</w:t>
      </w:r>
    </w:p>
    <w:p w14:paraId="5959762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w:t>
      </w:r>
      <w:r w:rsidRPr="00A97E97">
        <w:rPr>
          <w:rFonts w:cs="David"/>
          <w:noProof/>
          <w:sz w:val="20"/>
        </w:rPr>
        <w:tab/>
        <w:t xml:space="preserve">IPCC, </w:t>
      </w:r>
      <w:r w:rsidRPr="00A97E97">
        <w:rPr>
          <w:rFonts w:cs="David"/>
          <w:i/>
          <w:iCs/>
          <w:noProof/>
          <w:sz w:val="20"/>
        </w:rPr>
        <w:t>Climate Change 2013</w:t>
      </w:r>
      <w:r w:rsidRPr="00A97E97">
        <w:rPr>
          <w:rFonts w:cs="David"/>
          <w:noProof/>
          <w:sz w:val="20"/>
        </w:rPr>
        <w:t>, vol. 5. 2014.</w:t>
      </w:r>
    </w:p>
    <w:p w14:paraId="5815B01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[7]</w:t>
      </w:r>
      <w:r w:rsidRPr="00A97E97">
        <w:rPr>
          <w:rFonts w:cs="David"/>
          <w:noProof/>
          <w:sz w:val="20"/>
        </w:rPr>
        <w:tab/>
        <w:t xml:space="preserve">A. M. Fiore, V. Naik, and E. M. Leibensperger, “Air quality and climate connections,” </w:t>
      </w:r>
      <w:r w:rsidRPr="00A97E97">
        <w:rPr>
          <w:rFonts w:cs="David"/>
          <w:i/>
          <w:iCs/>
          <w:noProof/>
          <w:sz w:val="20"/>
        </w:rPr>
        <w:t>J. Air Waste Manag. Assoc.</w:t>
      </w:r>
      <w:r w:rsidRPr="00A97E97">
        <w:rPr>
          <w:rFonts w:cs="David"/>
          <w:noProof/>
          <w:sz w:val="20"/>
        </w:rPr>
        <w:t>, vol. 65, no. 6, pp. 645–685, 2015.</w:t>
      </w:r>
    </w:p>
    <w:p w14:paraId="531270D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[8]</w:t>
      </w:r>
      <w:r w:rsidRPr="00A97E97">
        <w:rPr>
          <w:rFonts w:cs="David"/>
          <w:noProof/>
          <w:sz w:val="20"/>
        </w:rPr>
        <w:tab/>
        <w:t xml:space="preserve">M. Jerrett </w:t>
      </w:r>
      <w:r w:rsidRPr="00A97E97">
        <w:rPr>
          <w:rFonts w:cs="David"/>
          <w:i/>
          <w:iCs/>
          <w:noProof/>
          <w:sz w:val="20"/>
        </w:rPr>
        <w:t>et al.</w:t>
      </w:r>
      <w:r w:rsidRPr="00A97E97">
        <w:rPr>
          <w:rFonts w:cs="David"/>
          <w:noProof/>
          <w:sz w:val="20"/>
        </w:rPr>
        <w:t xml:space="preserve">, “A review and evaluation of intraurban air pollution exposure models,” </w:t>
      </w:r>
      <w:r w:rsidRPr="00A97E97">
        <w:rPr>
          <w:rFonts w:cs="David"/>
          <w:i/>
          <w:iCs/>
          <w:noProof/>
          <w:sz w:val="20"/>
        </w:rPr>
        <w:t>J. Expo. Anal. Environ. Epidemiol.</w:t>
      </w:r>
      <w:r w:rsidRPr="00A97E97">
        <w:rPr>
          <w:rFonts w:cs="David"/>
          <w:noProof/>
          <w:sz w:val="20"/>
        </w:rPr>
        <w:t>, vol. 15, no. 2, pp. 185–204, 2005.</w:t>
      </w:r>
    </w:p>
    <w:p w14:paraId="057F272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[9]</w:t>
      </w:r>
      <w:r w:rsidRPr="00A97E97">
        <w:rPr>
          <w:rFonts w:cs="David"/>
          <w:noProof/>
          <w:sz w:val="20"/>
        </w:rPr>
        <w:tab/>
        <w:t xml:space="preserve">F. Kizel </w:t>
      </w:r>
      <w:r w:rsidRPr="00A97E97">
        <w:rPr>
          <w:rFonts w:cs="David"/>
          <w:i/>
          <w:iCs/>
          <w:noProof/>
          <w:sz w:val="20"/>
        </w:rPr>
        <w:t>et al.</w:t>
      </w:r>
      <w:r w:rsidRPr="00A97E97">
        <w:rPr>
          <w:rFonts w:cs="David"/>
          <w:noProof/>
          <w:sz w:val="20"/>
        </w:rPr>
        <w:t xml:space="preserve">, “Node-to-node field calibration of wireless distributed air pollution sensor network,” </w:t>
      </w:r>
      <w:r w:rsidRPr="00A97E97">
        <w:rPr>
          <w:rFonts w:cs="David"/>
          <w:i/>
          <w:iCs/>
          <w:noProof/>
          <w:sz w:val="20"/>
        </w:rPr>
        <w:t>Environ. Pollut.</w:t>
      </w:r>
      <w:r w:rsidRPr="00A97E97">
        <w:rPr>
          <w:rFonts w:cs="David"/>
          <w:noProof/>
          <w:sz w:val="20"/>
        </w:rPr>
        <w:t>, vol. 233, pp. 900–909, 2018.</w:t>
      </w:r>
    </w:p>
    <w:p w14:paraId="7A0D7DC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[10]</w:t>
      </w:r>
      <w:r w:rsidRPr="00A97E97">
        <w:rPr>
          <w:rFonts w:cs="David"/>
          <w:noProof/>
          <w:sz w:val="20"/>
        </w:rPr>
        <w:tab/>
        <w:t xml:space="preserve">U. Lerner, T. Yacobi, I. Levy, S. A. Moltchanov, T. Cole-Hunter, and B. Fishbain, “The effect of ego-motion on environmental monitoring,” </w:t>
      </w:r>
      <w:r w:rsidRPr="00A97E97">
        <w:rPr>
          <w:rFonts w:cs="David"/>
          <w:i/>
          <w:iCs/>
          <w:noProof/>
          <w:sz w:val="20"/>
        </w:rPr>
        <w:t>Sci. Total Environ.</w:t>
      </w:r>
      <w:r w:rsidRPr="00A97E97">
        <w:rPr>
          <w:rFonts w:cs="David"/>
          <w:noProof/>
          <w:sz w:val="20"/>
        </w:rPr>
        <w:t>, vol. 533, pp. 8–16, 2015.</w:t>
      </w:r>
    </w:p>
    <w:p w14:paraId="729EEBC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[11]</w:t>
      </w:r>
      <w:r w:rsidRPr="00A97E97">
        <w:rPr>
          <w:rFonts w:cs="David"/>
          <w:noProof/>
          <w:sz w:val="20"/>
        </w:rPr>
        <w:tab/>
        <w:t xml:space="preserve">S. Moltchanov, I. Levy, Y. Etzion, U. Lerner, D. M. Broday, and B. Fishbain, “On the feasibility of measuring urban air pollution by wireless distributed sensor networks,” </w:t>
      </w:r>
      <w:r w:rsidRPr="00A97E97">
        <w:rPr>
          <w:rFonts w:cs="David"/>
          <w:i/>
          <w:iCs/>
          <w:noProof/>
          <w:sz w:val="20"/>
        </w:rPr>
        <w:t>Sci. Total Environ.</w:t>
      </w:r>
      <w:r w:rsidRPr="00A97E97">
        <w:rPr>
          <w:rFonts w:cs="David"/>
          <w:noProof/>
          <w:sz w:val="20"/>
        </w:rPr>
        <w:t>, vol. 502, pp. 537–547, 2015.</w:t>
      </w:r>
    </w:p>
    <w:p w14:paraId="55C7D27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[12]</w:t>
      </w:r>
      <w:r w:rsidRPr="00A97E97">
        <w:rPr>
          <w:rFonts w:cs="David"/>
          <w:noProof/>
          <w:sz w:val="20"/>
        </w:rPr>
        <w:tab/>
        <w:t xml:space="preserve">A. Marjovi, A. Arfire, and A. Martinoli, “High Resolution Air Pollution Maps in Urban Environments Using Mobile Sensor Networks,” </w:t>
      </w:r>
      <w:r w:rsidRPr="00A97E97">
        <w:rPr>
          <w:rFonts w:cs="David"/>
          <w:i/>
          <w:iCs/>
          <w:noProof/>
          <w:sz w:val="20"/>
        </w:rPr>
        <w:t>2015 Int. Conf. Distrib. Comput. Sens. Syst.</w:t>
      </w:r>
      <w:r w:rsidRPr="00A97E97">
        <w:rPr>
          <w:rFonts w:cs="David"/>
          <w:noProof/>
          <w:sz w:val="20"/>
        </w:rPr>
        <w:t>, pp. 11–20, 2015.</w:t>
      </w:r>
    </w:p>
    <w:p w14:paraId="6DE2CAD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[13]</w:t>
      </w:r>
      <w:r w:rsidRPr="00A97E97">
        <w:rPr>
          <w:rFonts w:cs="David"/>
          <w:noProof/>
          <w:sz w:val="20"/>
        </w:rPr>
        <w:tab/>
        <w:t xml:space="preserve">M. I. Mead </w:t>
      </w:r>
      <w:r w:rsidRPr="00A97E97">
        <w:rPr>
          <w:rFonts w:cs="David"/>
          <w:i/>
          <w:iCs/>
          <w:noProof/>
          <w:sz w:val="20"/>
        </w:rPr>
        <w:t>et al.</w:t>
      </w:r>
      <w:r w:rsidRPr="00A97E97">
        <w:rPr>
          <w:rFonts w:cs="David"/>
          <w:noProof/>
          <w:sz w:val="20"/>
        </w:rPr>
        <w:t xml:space="preserve">, “The use of electrochemical sensors for monitoring urban air quality in low-cost, high-density networks,” </w:t>
      </w:r>
      <w:r w:rsidRPr="00A97E97">
        <w:rPr>
          <w:rFonts w:cs="David"/>
          <w:i/>
          <w:iCs/>
          <w:noProof/>
          <w:sz w:val="20"/>
        </w:rPr>
        <w:t>Atmos. Environ.</w:t>
      </w:r>
      <w:r w:rsidRPr="00A97E97">
        <w:rPr>
          <w:rFonts w:cs="David"/>
          <w:noProof/>
          <w:sz w:val="20"/>
        </w:rPr>
        <w:t>, vol. 70, pp. 186–203, 2013.</w:t>
      </w:r>
    </w:p>
    <w:p w14:paraId="308D8F1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[14]</w:t>
      </w:r>
      <w:r w:rsidRPr="00A97E97">
        <w:rPr>
          <w:rFonts w:cs="David"/>
          <w:noProof/>
          <w:sz w:val="20"/>
        </w:rPr>
        <w:tab/>
        <w:t xml:space="preserve">R. Piedrahita </w:t>
      </w:r>
      <w:r w:rsidRPr="00A97E97">
        <w:rPr>
          <w:rFonts w:cs="David"/>
          <w:i/>
          <w:iCs/>
          <w:noProof/>
          <w:sz w:val="20"/>
        </w:rPr>
        <w:t>et al.</w:t>
      </w:r>
      <w:r w:rsidRPr="00A97E97">
        <w:rPr>
          <w:rFonts w:cs="David"/>
          <w:noProof/>
          <w:sz w:val="20"/>
        </w:rPr>
        <w:t xml:space="preserve">, “The next generation of low-cost personal air quality sensors for quantitative exposure monitoring,” </w:t>
      </w:r>
      <w:r w:rsidRPr="00A97E97">
        <w:rPr>
          <w:rFonts w:cs="David"/>
          <w:i/>
          <w:iCs/>
          <w:noProof/>
          <w:sz w:val="20"/>
        </w:rPr>
        <w:t>Atmos. Meas. Tech.</w:t>
      </w:r>
      <w:r w:rsidRPr="00A97E97">
        <w:rPr>
          <w:rFonts w:cs="David"/>
          <w:noProof/>
          <w:sz w:val="20"/>
        </w:rPr>
        <w:t>, vol. 7, no. 10, pp. 3325–3336, 2014.</w:t>
      </w:r>
    </w:p>
    <w:p w14:paraId="41B7940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[15]</w:t>
      </w:r>
      <w:r w:rsidRPr="00A97E97">
        <w:rPr>
          <w:rFonts w:cs="David"/>
          <w:noProof/>
          <w:sz w:val="20"/>
        </w:rPr>
        <w:tab/>
        <w:t xml:space="preserve">N. Castell </w:t>
      </w:r>
      <w:r w:rsidRPr="00A97E97">
        <w:rPr>
          <w:rFonts w:cs="David"/>
          <w:i/>
          <w:iCs/>
          <w:noProof/>
          <w:sz w:val="20"/>
        </w:rPr>
        <w:t>et al.</w:t>
      </w:r>
      <w:r w:rsidRPr="00A97E97">
        <w:rPr>
          <w:rFonts w:cs="David"/>
          <w:noProof/>
          <w:sz w:val="20"/>
        </w:rPr>
        <w:t xml:space="preserve">, “Can commercial low-cost sensor platforms contribute to air quality monitoring and exposure estimates?,” </w:t>
      </w:r>
      <w:r w:rsidRPr="00A97E97">
        <w:rPr>
          <w:rFonts w:cs="David"/>
          <w:i/>
          <w:iCs/>
          <w:noProof/>
          <w:sz w:val="20"/>
        </w:rPr>
        <w:t>Environ. Int.</w:t>
      </w:r>
      <w:r w:rsidRPr="00A97E97">
        <w:rPr>
          <w:rFonts w:cs="David"/>
          <w:noProof/>
          <w:sz w:val="20"/>
        </w:rPr>
        <w:t>, vol. 99, pp. 293–302, 2017.</w:t>
      </w:r>
    </w:p>
    <w:p w14:paraId="3AB6207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[16]</w:t>
      </w:r>
      <w:r w:rsidRPr="00A97E97">
        <w:rPr>
          <w:rFonts w:cs="David"/>
          <w:noProof/>
          <w:sz w:val="20"/>
        </w:rPr>
        <w:tab/>
        <w:t xml:space="preserve">A. Nebenzal and B. Fishbain, </w:t>
      </w:r>
      <w:r w:rsidRPr="00A97E97">
        <w:rPr>
          <w:rFonts w:cs="David"/>
          <w:i/>
          <w:iCs/>
          <w:noProof/>
          <w:sz w:val="20"/>
        </w:rPr>
        <w:t>Hough-Transform-Based Interpolation Scheme for Generating Accurate Dense Spatial Maps of Air Pollutants from Sparse Sensin</w:t>
      </w:r>
      <w:r w:rsidRPr="00A97E97">
        <w:rPr>
          <w:rFonts w:cs="David"/>
          <w:noProof/>
          <w:sz w:val="20"/>
        </w:rPr>
        <w:t>, vol. 507. Springer International Publishing, 2017.</w:t>
      </w:r>
    </w:p>
    <w:p w14:paraId="7807515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[17]</w:t>
      </w:r>
      <w:r w:rsidRPr="00A97E97">
        <w:rPr>
          <w:rFonts w:cs="David"/>
          <w:noProof/>
          <w:sz w:val="20"/>
        </w:rPr>
        <w:tab/>
        <w:t xml:space="preserve">P. H. Ryan and G. K. LeMasters, “A Review of Land-use Regression Models for Characterizing Intraurban Air Pollution Exposure,” </w:t>
      </w:r>
      <w:r w:rsidRPr="00A97E97">
        <w:rPr>
          <w:rFonts w:cs="David"/>
          <w:i/>
          <w:iCs/>
          <w:noProof/>
          <w:sz w:val="20"/>
        </w:rPr>
        <w:t>Inhal. Toxicol.</w:t>
      </w:r>
      <w:r w:rsidRPr="00A97E97">
        <w:rPr>
          <w:rFonts w:cs="David"/>
          <w:noProof/>
          <w:sz w:val="20"/>
        </w:rPr>
        <w:t>, vol. 19, no. sup1, pp. 127–133, Jan. 2007.</w:t>
      </w:r>
    </w:p>
    <w:p w14:paraId="4BC92D1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[18]</w:t>
      </w:r>
      <w:r w:rsidRPr="00A97E97">
        <w:rPr>
          <w:rFonts w:cs="David"/>
          <w:noProof/>
          <w:sz w:val="20"/>
        </w:rPr>
        <w:tab/>
        <w:t xml:space="preserve">J. M. Stockie, “The Mathematics of Atmospheric Dispersion Modeling,” </w:t>
      </w:r>
      <w:r w:rsidRPr="00A97E97">
        <w:rPr>
          <w:rFonts w:cs="David"/>
          <w:i/>
          <w:iCs/>
          <w:noProof/>
          <w:sz w:val="20"/>
        </w:rPr>
        <w:t>SIAM Rev.</w:t>
      </w:r>
      <w:r w:rsidRPr="00A97E97">
        <w:rPr>
          <w:rFonts w:cs="David"/>
          <w:noProof/>
          <w:sz w:val="20"/>
        </w:rPr>
        <w:t>, vol. 53, no. 2, pp. 349–372, 2011.</w:t>
      </w:r>
    </w:p>
    <w:p w14:paraId="7FD45A3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[19]</w:t>
      </w:r>
      <w:r w:rsidRPr="00A97E97">
        <w:rPr>
          <w:rFonts w:cs="David"/>
          <w:noProof/>
          <w:sz w:val="20"/>
        </w:rPr>
        <w:tab/>
        <w:t xml:space="preserve">A. F. Stein, V. Isakov, J. Godowitch, and R. R. Draxler, “A hybrid modeling approach to resolve pollutant concentrations in an urban area,” </w:t>
      </w:r>
      <w:r w:rsidRPr="00A97E97">
        <w:rPr>
          <w:rFonts w:cs="David"/>
          <w:i/>
          <w:iCs/>
          <w:noProof/>
          <w:sz w:val="20"/>
        </w:rPr>
        <w:t>Atmos. Environ.</w:t>
      </w:r>
      <w:r w:rsidRPr="00A97E97">
        <w:rPr>
          <w:rFonts w:cs="David"/>
          <w:noProof/>
          <w:sz w:val="20"/>
        </w:rPr>
        <w:t>, vol. 41, no. 40, pp. 9410–9426, 2007.</w:t>
      </w:r>
    </w:p>
    <w:p w14:paraId="1096086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[20]</w:t>
      </w:r>
      <w:r w:rsidRPr="00A97E97">
        <w:rPr>
          <w:rFonts w:cs="David"/>
          <w:noProof/>
          <w:sz w:val="20"/>
        </w:rPr>
        <w:tab/>
        <w:t xml:space="preserve">R. L. Burritt and C. Saka, “Quality of physical environmental management accounting information, Lessons from Pollutant Release and Transfer Registers,” </w:t>
      </w:r>
      <w:r w:rsidRPr="00A97E97">
        <w:rPr>
          <w:rFonts w:cs="David"/>
          <w:i/>
          <w:iCs/>
          <w:noProof/>
          <w:sz w:val="20"/>
        </w:rPr>
        <w:t>Sustain. Account. Report.</w:t>
      </w:r>
      <w:r w:rsidRPr="00A97E97">
        <w:rPr>
          <w:rFonts w:cs="David"/>
          <w:noProof/>
          <w:sz w:val="20"/>
        </w:rPr>
        <w:t>, pp. 373–407, 2006.</w:t>
      </w:r>
    </w:p>
    <w:p w14:paraId="66CC831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[21]</w:t>
      </w:r>
      <w:r w:rsidRPr="00A97E97">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7E97">
        <w:rPr>
          <w:rFonts w:cs="David"/>
          <w:i/>
          <w:iCs/>
          <w:noProof/>
          <w:sz w:val="20"/>
        </w:rPr>
        <w:t>Risk Anal.</w:t>
      </w:r>
      <w:r w:rsidRPr="00A97E97">
        <w:rPr>
          <w:rFonts w:cs="David"/>
          <w:noProof/>
          <w:sz w:val="20"/>
        </w:rPr>
        <w:t>, vol. 27, no. 1, pp. 203–223, 2007.</w:t>
      </w:r>
    </w:p>
    <w:p w14:paraId="4ECF2F3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[22]</w:t>
      </w:r>
      <w:r w:rsidRPr="00A97E97">
        <w:rPr>
          <w:rFonts w:cs="David"/>
          <w:noProof/>
          <w:sz w:val="20"/>
        </w:rPr>
        <w:tab/>
        <w:t xml:space="preserve">R. Sullivan and A. Gouldson, “Pollutant release and transfer registers: Examining the value of government-led reporting on corporate environmental performance,” </w:t>
      </w:r>
      <w:r w:rsidRPr="00A97E97">
        <w:rPr>
          <w:rFonts w:cs="David"/>
          <w:i/>
          <w:iCs/>
          <w:noProof/>
          <w:sz w:val="20"/>
        </w:rPr>
        <w:t>Corp. Soc. Responsib. Environ. Manag.</w:t>
      </w:r>
      <w:r w:rsidRPr="00A97E97">
        <w:rPr>
          <w:rFonts w:cs="David"/>
          <w:noProof/>
          <w:sz w:val="20"/>
        </w:rPr>
        <w:t>, vol. 14, no. 5, pp. 263–273, 2007.</w:t>
      </w:r>
    </w:p>
    <w:p w14:paraId="7D52A9C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[23]</w:t>
      </w:r>
      <w:r w:rsidRPr="00A97E97">
        <w:rPr>
          <w:rFonts w:cs="David"/>
          <w:noProof/>
          <w:sz w:val="20"/>
        </w:rPr>
        <w:tab/>
        <w:t xml:space="preserve">M. Hutchinson, H. Oh, and W. H. Chen, “A review of source term estimation methods for atmospheric dispersion events using static or mobile sensors,” </w:t>
      </w:r>
      <w:r w:rsidRPr="00A97E97">
        <w:rPr>
          <w:rFonts w:cs="David"/>
          <w:i/>
          <w:iCs/>
          <w:noProof/>
          <w:sz w:val="20"/>
        </w:rPr>
        <w:t>Inf. Fusion</w:t>
      </w:r>
      <w:r w:rsidRPr="00A97E97">
        <w:rPr>
          <w:rFonts w:cs="David"/>
          <w:noProof/>
          <w:sz w:val="20"/>
        </w:rPr>
        <w:t>, vol. 36, pp. 130–148, 2017.</w:t>
      </w:r>
    </w:p>
    <w:p w14:paraId="6748AAA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[24]</w:t>
      </w:r>
      <w:r w:rsidRPr="00A97E97">
        <w:rPr>
          <w:rFonts w:cs="David"/>
          <w:noProof/>
          <w:sz w:val="20"/>
        </w:rPr>
        <w:tab/>
        <w:t xml:space="preserve">B. Liu, O. Dousse, P. Nain, and D. Towsley, “Dynamic coverage of mobile sensor networks,” </w:t>
      </w:r>
      <w:r w:rsidRPr="00A97E97">
        <w:rPr>
          <w:rFonts w:cs="David"/>
          <w:i/>
          <w:iCs/>
          <w:noProof/>
          <w:sz w:val="20"/>
        </w:rPr>
        <w:t>IEEE Trans. Parallel Distrib. Syst.</w:t>
      </w:r>
      <w:r w:rsidRPr="00A97E97">
        <w:rPr>
          <w:rFonts w:cs="David"/>
          <w:noProof/>
          <w:sz w:val="20"/>
        </w:rPr>
        <w:t>, vol. 24, no. 2, pp. 301–311, 2013.</w:t>
      </w:r>
    </w:p>
    <w:p w14:paraId="69C7EE0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[25]</w:t>
      </w:r>
      <w:r w:rsidRPr="00A97E97">
        <w:rPr>
          <w:rFonts w:cs="David"/>
          <w:noProof/>
          <w:sz w:val="20"/>
        </w:rPr>
        <w:tab/>
        <w:t xml:space="preserve">Q. Zhao and A. Swami, “Coverage and Connectivity in Wireless Sensor Networks,” </w:t>
      </w:r>
      <w:r w:rsidRPr="00A97E97">
        <w:rPr>
          <w:rFonts w:cs="David"/>
          <w:i/>
          <w:iCs/>
          <w:noProof/>
          <w:sz w:val="20"/>
        </w:rPr>
        <w:t>Adapt. Cross Layer Des. Wirel. Networks</w:t>
      </w:r>
      <w:r w:rsidRPr="00A97E97">
        <w:rPr>
          <w:rFonts w:cs="David"/>
          <w:noProof/>
          <w:sz w:val="20"/>
        </w:rPr>
        <w:t>, pp. 301–323, 2010.</w:t>
      </w:r>
    </w:p>
    <w:p w14:paraId="3603A48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[26]</w:t>
      </w:r>
      <w:r w:rsidRPr="00A97E97">
        <w:rPr>
          <w:rFonts w:cs="David"/>
          <w:noProof/>
          <w:sz w:val="20"/>
        </w:rPr>
        <w:tab/>
        <w:t xml:space="preserve">H. Zhang and C. Liu, “A Review on Node Deployment of Wireless Sensor Network,” </w:t>
      </w:r>
      <w:r w:rsidRPr="00A97E97">
        <w:rPr>
          <w:rFonts w:cs="David"/>
          <w:i/>
          <w:iCs/>
          <w:noProof/>
          <w:sz w:val="20"/>
        </w:rPr>
        <w:t>IJCSI Int. J. Comput. Sci. Issues</w:t>
      </w:r>
      <w:r w:rsidRPr="00A97E97">
        <w:rPr>
          <w:rFonts w:cs="David"/>
          <w:noProof/>
          <w:sz w:val="20"/>
        </w:rPr>
        <w:t>, vol. 9, no. 6, pp. 378–383, 2012.</w:t>
      </w:r>
    </w:p>
    <w:p w14:paraId="44CC10B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[27]</w:t>
      </w:r>
      <w:r w:rsidRPr="00A97E97">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7E97">
        <w:rPr>
          <w:rFonts w:cs="David"/>
          <w:i/>
          <w:iCs/>
          <w:noProof/>
          <w:sz w:val="20"/>
        </w:rPr>
        <w:t>Sci. Total Environ.</w:t>
      </w:r>
      <w:r w:rsidRPr="00A97E97">
        <w:rPr>
          <w:rFonts w:cs="David"/>
          <w:noProof/>
          <w:sz w:val="20"/>
        </w:rPr>
        <w:t>, vol. 575, no. September 2016, pp. 639–648, 2017.</w:t>
      </w:r>
    </w:p>
    <w:p w14:paraId="63AAC48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[28]</w:t>
      </w:r>
      <w:r w:rsidRPr="00A97E97">
        <w:rPr>
          <w:rFonts w:cs="David"/>
          <w:noProof/>
          <w:sz w:val="20"/>
        </w:rPr>
        <w:tab/>
        <w:t xml:space="preserve">U. Lerner, O. Hirshfeld, and B. Fishbain, “Optimal Deployment of a Heterogeneous Environmental Sensor Network,” </w:t>
      </w:r>
      <w:r w:rsidRPr="00A97E97">
        <w:rPr>
          <w:rFonts w:cs="David"/>
          <w:i/>
          <w:iCs/>
          <w:noProof/>
          <w:sz w:val="20"/>
        </w:rPr>
        <w:t>Jorunal Environ. Informatics</w:t>
      </w:r>
      <w:r w:rsidRPr="00A97E97">
        <w:rPr>
          <w:rFonts w:cs="David"/>
          <w:noProof/>
          <w:sz w:val="20"/>
        </w:rPr>
        <w:t>, no. X, pp. 1–9, 2018.</w:t>
      </w:r>
    </w:p>
    <w:p w14:paraId="29424CC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[29]</w:t>
      </w:r>
      <w:r w:rsidRPr="00A97E97">
        <w:rPr>
          <w:rFonts w:cs="David"/>
          <w:noProof/>
          <w:sz w:val="20"/>
        </w:rPr>
        <w:tab/>
        <w:t xml:space="preserve">P. S. Kanaroglou </w:t>
      </w:r>
      <w:r w:rsidRPr="00A97E97">
        <w:rPr>
          <w:rFonts w:cs="David"/>
          <w:i/>
          <w:iCs/>
          <w:noProof/>
          <w:sz w:val="20"/>
        </w:rPr>
        <w:t>et al.</w:t>
      </w:r>
      <w:r w:rsidRPr="00A97E97">
        <w:rPr>
          <w:rFonts w:cs="David"/>
          <w:noProof/>
          <w:sz w:val="20"/>
        </w:rPr>
        <w:t xml:space="preserve">, “Establishing an air pollution monitoring network for intra-urban population exposure assessment: A location-allocation approach,” </w:t>
      </w:r>
      <w:r w:rsidRPr="00A97E97">
        <w:rPr>
          <w:rFonts w:cs="David"/>
          <w:i/>
          <w:iCs/>
          <w:noProof/>
          <w:sz w:val="20"/>
        </w:rPr>
        <w:t>Atmos. Environ.</w:t>
      </w:r>
      <w:r w:rsidRPr="00A97E97">
        <w:rPr>
          <w:rFonts w:cs="David"/>
          <w:noProof/>
          <w:sz w:val="20"/>
        </w:rPr>
        <w:t>, vol. 39, no. 13, pp. 2399–2409, 2005.</w:t>
      </w:r>
    </w:p>
    <w:p w14:paraId="6F88510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lastRenderedPageBreak/>
        <w:t>[30]</w:t>
      </w:r>
      <w:r w:rsidRPr="00A97E97">
        <w:rPr>
          <w:rFonts w:cs="David"/>
          <w:noProof/>
          <w:sz w:val="20"/>
        </w:rPr>
        <w:tab/>
        <w:t xml:space="preserve">B. Carter and R. Ragade, “A probabilistic model for the deployment of sensors,” </w:t>
      </w:r>
      <w:r w:rsidRPr="00A97E97">
        <w:rPr>
          <w:rFonts w:cs="David"/>
          <w:i/>
          <w:iCs/>
          <w:noProof/>
          <w:sz w:val="20"/>
        </w:rPr>
        <w:t>SAS 2009 - IEEE Sensors Appl. Symp. Proc.</w:t>
      </w:r>
      <w:r w:rsidRPr="00A97E97">
        <w:rPr>
          <w:rFonts w:cs="David"/>
          <w:noProof/>
          <w:sz w:val="20"/>
        </w:rPr>
        <w:t>, pp. 7–12, 2009.</w:t>
      </w:r>
    </w:p>
    <w:p w14:paraId="5B9A22A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[31]</w:t>
      </w:r>
      <w:r w:rsidRPr="00A97E97">
        <w:rPr>
          <w:rFonts w:cs="David"/>
          <w:noProof/>
          <w:sz w:val="20"/>
        </w:rPr>
        <w:tab/>
        <w:t xml:space="preserve">A. Boubrima, W. Bechkit, and H. Rivano, “Optimal WSN Deployment Models for Air Pollution Monitoring,” </w:t>
      </w:r>
      <w:r w:rsidRPr="00A97E97">
        <w:rPr>
          <w:rFonts w:cs="David"/>
          <w:i/>
          <w:iCs/>
          <w:noProof/>
          <w:sz w:val="20"/>
        </w:rPr>
        <w:t>IEEE Trans. Wirel. Commun.</w:t>
      </w:r>
      <w:r w:rsidRPr="00A97E97">
        <w:rPr>
          <w:rFonts w:cs="David"/>
          <w:noProof/>
          <w:sz w:val="20"/>
        </w:rPr>
        <w:t>, vol. 16, no. 5, pp. 2723–2735, 2017.</w:t>
      </w:r>
    </w:p>
    <w:p w14:paraId="432F82A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[32]</w:t>
      </w:r>
      <w:r w:rsidRPr="00A97E97">
        <w:rPr>
          <w:rFonts w:cs="David"/>
          <w:noProof/>
          <w:sz w:val="20"/>
        </w:rPr>
        <w:tab/>
        <w:t xml:space="preserve">A. Boubrima, W. Bechkit, H. Rivano, and L. Soulhac, “Leveraging the potential of WSN for an efficient correction of air pollution fine-grained simulations,” </w:t>
      </w:r>
      <w:r w:rsidRPr="00A97E97">
        <w:rPr>
          <w:rFonts w:cs="David"/>
          <w:i/>
          <w:iCs/>
          <w:noProof/>
          <w:sz w:val="20"/>
        </w:rPr>
        <w:t>Proc. - Int. Conf. Comput. Commun. Networks, ICCCN</w:t>
      </w:r>
      <w:r w:rsidRPr="00A97E97">
        <w:rPr>
          <w:rFonts w:cs="David"/>
          <w:noProof/>
          <w:sz w:val="20"/>
        </w:rPr>
        <w:t>, vol. 2018-July, 2018.</w:t>
      </w:r>
    </w:p>
    <w:p w14:paraId="10B35C4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[33]</w:t>
      </w:r>
      <w:r w:rsidRPr="00A97E97">
        <w:rPr>
          <w:rFonts w:cs="David"/>
          <w:noProof/>
          <w:sz w:val="20"/>
        </w:rPr>
        <w:tab/>
        <w:t xml:space="preserve">J. D. Berman, L. Jin, M. L. Bell, and F. C. Curriero, “Developing a geostatistical simulation method to inform the quantity and placement of new monitors for a follow-up air sampling campaign,” </w:t>
      </w:r>
      <w:r w:rsidRPr="00A97E97">
        <w:rPr>
          <w:rFonts w:cs="David"/>
          <w:i/>
          <w:iCs/>
          <w:noProof/>
          <w:sz w:val="20"/>
        </w:rPr>
        <w:t>J. Expo. Sci. Environ. Epidemiol.</w:t>
      </w:r>
      <w:r w:rsidRPr="00A97E97">
        <w:rPr>
          <w:rFonts w:cs="David"/>
          <w:noProof/>
          <w:sz w:val="20"/>
        </w:rPr>
        <w:t>, vol. 29, no. 2, pp. 248–257, 2019.</w:t>
      </w:r>
    </w:p>
    <w:p w14:paraId="4BE7674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[34]</w:t>
      </w:r>
      <w:r w:rsidRPr="00A97E97">
        <w:rPr>
          <w:rFonts w:cs="David"/>
          <w:noProof/>
          <w:sz w:val="20"/>
        </w:rPr>
        <w:tab/>
        <w:t xml:space="preserve">R. Berkowicz, M. Winther, and M. Ketzel, “Traffic pollution modelling and emission data,” </w:t>
      </w:r>
      <w:r w:rsidRPr="00A97E97">
        <w:rPr>
          <w:rFonts w:cs="David"/>
          <w:i/>
          <w:iCs/>
          <w:noProof/>
          <w:sz w:val="20"/>
        </w:rPr>
        <w:t>Environ. Model. Softw.</w:t>
      </w:r>
      <w:r w:rsidRPr="00A97E97">
        <w:rPr>
          <w:rFonts w:cs="David"/>
          <w:noProof/>
          <w:sz w:val="20"/>
        </w:rPr>
        <w:t>, vol. 21, no. 4, pp. 454–460, 2006.</w:t>
      </w:r>
    </w:p>
    <w:p w14:paraId="07711E8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[35]</w:t>
      </w:r>
      <w:r w:rsidRPr="00A97E97">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7E97">
        <w:rPr>
          <w:rFonts w:cs="David"/>
          <w:i/>
          <w:iCs/>
          <w:noProof/>
          <w:sz w:val="20"/>
        </w:rPr>
        <w:t>J. Environ. Monit.</w:t>
      </w:r>
      <w:r w:rsidRPr="00A97E97">
        <w:rPr>
          <w:rFonts w:cs="David"/>
          <w:noProof/>
          <w:sz w:val="20"/>
        </w:rPr>
        <w:t>, vol. 8, no. 1, pp. 161–166, 2006.</w:t>
      </w:r>
    </w:p>
    <w:p w14:paraId="19ADDD5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[36]</w:t>
      </w:r>
      <w:r w:rsidRPr="00A97E97">
        <w:rPr>
          <w:rFonts w:cs="David"/>
          <w:noProof/>
          <w:sz w:val="20"/>
        </w:rPr>
        <w:tab/>
        <w:t xml:space="preserve">K. Chakrabarty, S. S. Iyengar, H. Qi, and E. Cho, “Grid coverage for surveillance and target location in distributed sensor networks,” </w:t>
      </w:r>
      <w:r w:rsidRPr="00A97E97">
        <w:rPr>
          <w:rFonts w:cs="David"/>
          <w:i/>
          <w:iCs/>
          <w:noProof/>
          <w:sz w:val="20"/>
        </w:rPr>
        <w:t>IEEE Trans. Comput.</w:t>
      </w:r>
      <w:r w:rsidRPr="00A97E97">
        <w:rPr>
          <w:rFonts w:cs="David"/>
          <w:noProof/>
          <w:sz w:val="20"/>
        </w:rPr>
        <w:t>, vol. 51, no. 12, pp. 1448–1453, 2002.</w:t>
      </w:r>
    </w:p>
    <w:p w14:paraId="3E103AF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[37]</w:t>
      </w:r>
      <w:r w:rsidRPr="00A97E97">
        <w:rPr>
          <w:rFonts w:cs="David"/>
          <w:noProof/>
          <w:sz w:val="20"/>
        </w:rPr>
        <w:tab/>
        <w:t xml:space="preserve">I. K. Altinel, N. Aras, E. Güney, and C. Ersoy, “Binary integer programming formulation and heuristics for differentiated coverage in heterogeneous sensor networks,” </w:t>
      </w:r>
      <w:r w:rsidRPr="00A97E97">
        <w:rPr>
          <w:rFonts w:cs="David"/>
          <w:i/>
          <w:iCs/>
          <w:noProof/>
          <w:sz w:val="20"/>
        </w:rPr>
        <w:t>Comput. Networks</w:t>
      </w:r>
      <w:r w:rsidRPr="00A97E97">
        <w:rPr>
          <w:rFonts w:cs="David"/>
          <w:noProof/>
          <w:sz w:val="20"/>
        </w:rPr>
        <w:t>, vol. 52, no. 12, pp. 2419–2431, 2008.</w:t>
      </w:r>
    </w:p>
    <w:p w14:paraId="0FB263E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[38]</w:t>
      </w:r>
      <w:r w:rsidRPr="00A97E97">
        <w:rPr>
          <w:rFonts w:cs="David"/>
          <w:noProof/>
          <w:sz w:val="20"/>
        </w:rPr>
        <w:tab/>
        <w:t xml:space="preserve">Y. Kuroki, G. S. Young, and S. E. Haupt, “UAV navigation by an expert system for contaminant mapping with a genetic algorithm,” </w:t>
      </w:r>
      <w:r w:rsidRPr="00A97E97">
        <w:rPr>
          <w:rFonts w:cs="David"/>
          <w:i/>
          <w:iCs/>
          <w:noProof/>
          <w:sz w:val="20"/>
        </w:rPr>
        <w:t>Expert Syst. Appl.</w:t>
      </w:r>
      <w:r w:rsidRPr="00A97E97">
        <w:rPr>
          <w:rFonts w:cs="David"/>
          <w:noProof/>
          <w:sz w:val="20"/>
        </w:rPr>
        <w:t>, vol. 37, no. 6, pp. 4687–4697, 2010.</w:t>
      </w:r>
    </w:p>
    <w:p w14:paraId="49AF76C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[39]</w:t>
      </w:r>
      <w:r w:rsidRPr="00A97E97">
        <w:rPr>
          <w:rFonts w:cs="David"/>
          <w:noProof/>
          <w:sz w:val="20"/>
        </w:rPr>
        <w:tab/>
        <w:t xml:space="preserve">A. Belkhiri, W. Bechkit, H. Rivano, and M. Koudil, “Context aware MWSN optimal redeployment strategies for air pollution timely monitoring,” </w:t>
      </w:r>
      <w:r w:rsidRPr="00A97E97">
        <w:rPr>
          <w:rFonts w:cs="David"/>
          <w:i/>
          <w:iCs/>
          <w:noProof/>
          <w:sz w:val="20"/>
        </w:rPr>
        <w:t>IEEE Int. Conf. Commun.</w:t>
      </w:r>
      <w:r w:rsidRPr="00A97E97">
        <w:rPr>
          <w:rFonts w:cs="David"/>
          <w:noProof/>
          <w:sz w:val="20"/>
        </w:rPr>
        <w:t>, vol. 2018-May, 2018.</w:t>
      </w:r>
    </w:p>
    <w:p w14:paraId="6B6C6C4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[40]</w:t>
      </w:r>
      <w:r w:rsidRPr="00A97E97">
        <w:rPr>
          <w:rFonts w:cs="David"/>
          <w:noProof/>
          <w:sz w:val="20"/>
        </w:rPr>
        <w:tab/>
        <w:t xml:space="preserve">H. Kellerer, U. Pferschy, and D. Pisinger, </w:t>
      </w:r>
      <w:r w:rsidRPr="00A97E97">
        <w:rPr>
          <w:rFonts w:cs="David"/>
          <w:i/>
          <w:iCs/>
          <w:noProof/>
          <w:sz w:val="20"/>
        </w:rPr>
        <w:t>Knapsack Problems</w:t>
      </w:r>
      <w:r w:rsidRPr="00A97E97">
        <w:rPr>
          <w:rFonts w:cs="David"/>
          <w:noProof/>
          <w:sz w:val="20"/>
        </w:rPr>
        <w:t>. Springer, 2004.</w:t>
      </w:r>
    </w:p>
    <w:p w14:paraId="3983FF7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[41]</w:t>
      </w:r>
      <w:r w:rsidRPr="00A97E97">
        <w:rPr>
          <w:rFonts w:cs="David"/>
          <w:noProof/>
          <w:sz w:val="20"/>
        </w:rPr>
        <w:tab/>
        <w:t xml:space="preserve">R. M. Karp, “Reducibility among combinatorial problems,” in </w:t>
      </w:r>
      <w:r w:rsidRPr="00A97E97">
        <w:rPr>
          <w:rFonts w:cs="David"/>
          <w:i/>
          <w:iCs/>
          <w:noProof/>
          <w:sz w:val="20"/>
        </w:rPr>
        <w:t>Complexity of computer computations</w:t>
      </w:r>
      <w:r w:rsidRPr="00A97E97">
        <w:rPr>
          <w:rFonts w:cs="David"/>
          <w:noProof/>
          <w:sz w:val="20"/>
        </w:rPr>
        <w:t>, Springer, 1972, pp. 85–103.</w:t>
      </w:r>
    </w:p>
    <w:p w14:paraId="17ED7B1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[42]</w:t>
      </w:r>
      <w:r w:rsidRPr="00A97E97">
        <w:rPr>
          <w:rFonts w:cs="David"/>
          <w:noProof/>
          <w:sz w:val="20"/>
        </w:rPr>
        <w:tab/>
        <w:t xml:space="preserve">A. E. Eiben and J. E. Smith, </w:t>
      </w:r>
      <w:r w:rsidRPr="00A97E97">
        <w:rPr>
          <w:rFonts w:cs="David"/>
          <w:i/>
          <w:iCs/>
          <w:noProof/>
          <w:sz w:val="20"/>
        </w:rPr>
        <w:t>Introduction to evolutionary computing</w:t>
      </w:r>
      <w:r w:rsidRPr="00A97E97">
        <w:rPr>
          <w:rFonts w:cs="David"/>
          <w:noProof/>
          <w:sz w:val="20"/>
        </w:rPr>
        <w:t>, 2nd Editio., vol. 53. Springer, 2007.</w:t>
      </w:r>
    </w:p>
    <w:p w14:paraId="0C97CD9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[43]</w:t>
      </w:r>
      <w:r w:rsidRPr="00A97E97">
        <w:rPr>
          <w:rFonts w:cs="David"/>
          <w:noProof/>
          <w:sz w:val="20"/>
        </w:rPr>
        <w:tab/>
        <w:t xml:space="preserve">G. O. Concepts, </w:t>
      </w:r>
      <w:r w:rsidRPr="00A97E97">
        <w:rPr>
          <w:rFonts w:cs="David"/>
          <w:i/>
          <w:iCs/>
          <w:noProof/>
          <w:sz w:val="20"/>
        </w:rPr>
        <w:t>Introduction to Optimum Design, Chapter 16 -Global Optimization Concepts and Methods</w:t>
      </w:r>
      <w:r w:rsidRPr="00A97E97">
        <w:rPr>
          <w:rFonts w:cs="David"/>
          <w:noProof/>
          <w:sz w:val="20"/>
        </w:rPr>
        <w:t>, Fourth Edi. Elsevier Inc., 2017.</w:t>
      </w:r>
    </w:p>
    <w:p w14:paraId="36B5ED9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[44]</w:t>
      </w:r>
      <w:r w:rsidRPr="00A97E97">
        <w:rPr>
          <w:rFonts w:cs="David"/>
          <w:noProof/>
          <w:sz w:val="20"/>
        </w:rPr>
        <w:tab/>
        <w:t xml:space="preserve">S. E. Haupt, G. S. Young, and C. T. Allen, “A genetic algorithm method to assimilate sensor data for a toxic contaminant release,” </w:t>
      </w:r>
      <w:r w:rsidRPr="00A97E97">
        <w:rPr>
          <w:rFonts w:cs="David"/>
          <w:i/>
          <w:iCs/>
          <w:noProof/>
          <w:sz w:val="20"/>
        </w:rPr>
        <w:t>J. Comput.</w:t>
      </w:r>
      <w:r w:rsidRPr="00A97E97">
        <w:rPr>
          <w:rFonts w:cs="David"/>
          <w:noProof/>
          <w:sz w:val="20"/>
        </w:rPr>
        <w:t>, vol. 2, no. 6, pp. 85–93, 2007.</w:t>
      </w:r>
    </w:p>
    <w:p w14:paraId="7C68C9B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[45]</w:t>
      </w:r>
      <w:r w:rsidRPr="00A97E97">
        <w:rPr>
          <w:rFonts w:cs="David"/>
          <w:noProof/>
          <w:sz w:val="20"/>
        </w:rPr>
        <w:tab/>
        <w:t xml:space="preserve">J. H. Holland, </w:t>
      </w:r>
      <w:r w:rsidRPr="00A97E97">
        <w:rPr>
          <w:rFonts w:cs="David"/>
          <w:i/>
          <w:iCs/>
          <w:noProof/>
          <w:sz w:val="20"/>
        </w:rPr>
        <w:t>Adaptation in natural and artificial systems: an introductory analysis with applications to biology, control, and artificial intelligence</w:t>
      </w:r>
      <w:r w:rsidRPr="00A97E97">
        <w:rPr>
          <w:rFonts w:cs="David"/>
          <w:noProof/>
          <w:sz w:val="20"/>
        </w:rPr>
        <w:t>. MIT press, 1992.</w:t>
      </w:r>
    </w:p>
    <w:p w14:paraId="5B0F681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[46]</w:t>
      </w:r>
      <w:r w:rsidRPr="00A97E97">
        <w:rPr>
          <w:rFonts w:cs="David"/>
          <w:noProof/>
          <w:sz w:val="20"/>
        </w:rPr>
        <w:tab/>
        <w:t xml:space="preserve">R. Ramadan, H. El-Rewini, and K. Abdelghany, “Optimal and approximate approaches for deployment of heterogeneous sensing devices,” </w:t>
      </w:r>
      <w:r w:rsidRPr="00A97E97">
        <w:rPr>
          <w:rFonts w:cs="David"/>
          <w:i/>
          <w:iCs/>
          <w:noProof/>
          <w:sz w:val="20"/>
        </w:rPr>
        <w:t>Eurasip J. Wirel. Commun. Netw.</w:t>
      </w:r>
      <w:r w:rsidRPr="00A97E97">
        <w:rPr>
          <w:rFonts w:cs="David"/>
          <w:noProof/>
          <w:sz w:val="20"/>
        </w:rPr>
        <w:t>, vol. 2007, 2007.</w:t>
      </w:r>
    </w:p>
    <w:p w14:paraId="791928D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[47]</w:t>
      </w:r>
      <w:r w:rsidRPr="00A97E97">
        <w:rPr>
          <w:rFonts w:cs="David"/>
          <w:noProof/>
          <w:sz w:val="20"/>
        </w:rPr>
        <w:tab/>
        <w:t xml:space="preserve">S. E. Haupt, G. S. Young, and C. T. Allen, “Validation of a receptor-dispersion model coupled with a genetic algorithm using synthetic data,” </w:t>
      </w:r>
      <w:r w:rsidRPr="00A97E97">
        <w:rPr>
          <w:rFonts w:cs="David"/>
          <w:i/>
          <w:iCs/>
          <w:noProof/>
          <w:sz w:val="20"/>
        </w:rPr>
        <w:t>J. Appl. Meteorol. Climatol.</w:t>
      </w:r>
      <w:r w:rsidRPr="00A97E97">
        <w:rPr>
          <w:rFonts w:cs="David"/>
          <w:noProof/>
          <w:sz w:val="20"/>
        </w:rPr>
        <w:t>, vol. 45, no. 3, pp. 476–490, 2006.</w:t>
      </w:r>
    </w:p>
    <w:p w14:paraId="5541F02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[48]</w:t>
      </w:r>
      <w:r w:rsidRPr="00A97E97">
        <w:rPr>
          <w:rFonts w:cs="David"/>
          <w:noProof/>
          <w:sz w:val="20"/>
        </w:rPr>
        <w:tab/>
        <w:t xml:space="preserve">S. E. Haupt, “A demonstration of coupled receptor/dispersion modeling with a genetic algorithm,” </w:t>
      </w:r>
      <w:r w:rsidRPr="00A97E97">
        <w:rPr>
          <w:rFonts w:cs="David"/>
          <w:i/>
          <w:iCs/>
          <w:noProof/>
          <w:sz w:val="20"/>
        </w:rPr>
        <w:t>Atmos. Environ.</w:t>
      </w:r>
      <w:r w:rsidRPr="00A97E97">
        <w:rPr>
          <w:rFonts w:cs="David"/>
          <w:noProof/>
          <w:sz w:val="20"/>
        </w:rPr>
        <w:t>, vol. 39, no. 37, pp. 7181–7189, 2005.</w:t>
      </w:r>
    </w:p>
    <w:p w14:paraId="5DA67C1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[49]</w:t>
      </w:r>
      <w:r w:rsidRPr="00A97E97">
        <w:rPr>
          <w:rFonts w:cs="David"/>
          <w:noProof/>
          <w:sz w:val="20"/>
        </w:rPr>
        <w:tab/>
        <w:t xml:space="preserve">C. T. Allen, G. S. Young, and S. E. Haupt, “Improving pollutant source characterization by better estimating wind direction with a genetic algorithm,” </w:t>
      </w:r>
      <w:r w:rsidRPr="00A97E97">
        <w:rPr>
          <w:rFonts w:cs="David"/>
          <w:i/>
          <w:iCs/>
          <w:noProof/>
          <w:sz w:val="20"/>
        </w:rPr>
        <w:t>Atmos. Environ.</w:t>
      </w:r>
      <w:r w:rsidRPr="00A97E97">
        <w:rPr>
          <w:rFonts w:cs="David"/>
          <w:noProof/>
          <w:sz w:val="20"/>
        </w:rPr>
        <w:t>, vol. 41, no. 11, pp. 2283–2289, 2007.</w:t>
      </w:r>
    </w:p>
    <w:p w14:paraId="56F3E84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[50]</w:t>
      </w:r>
      <w:r w:rsidRPr="00A97E97">
        <w:rPr>
          <w:rFonts w:cs="David"/>
          <w:noProof/>
          <w:sz w:val="20"/>
        </w:rPr>
        <w:tab/>
        <w:t xml:space="preserve">P. E. Bieringer </w:t>
      </w:r>
      <w:r w:rsidRPr="00A97E97">
        <w:rPr>
          <w:rFonts w:cs="David"/>
          <w:i/>
          <w:iCs/>
          <w:noProof/>
          <w:sz w:val="20"/>
        </w:rPr>
        <w:t>et al.</w:t>
      </w:r>
      <w:r w:rsidRPr="00A97E97">
        <w:rPr>
          <w:rFonts w:cs="David"/>
          <w:noProof/>
          <w:sz w:val="20"/>
        </w:rPr>
        <w:t xml:space="preserve">, “Automated source term and wind parameter estimation for atmospheric transport and dispersion applications,” </w:t>
      </w:r>
      <w:r w:rsidRPr="00A97E97">
        <w:rPr>
          <w:rFonts w:cs="David"/>
          <w:i/>
          <w:iCs/>
          <w:noProof/>
          <w:sz w:val="20"/>
        </w:rPr>
        <w:t>Atmos. Environ.</w:t>
      </w:r>
      <w:r w:rsidRPr="00A97E97">
        <w:rPr>
          <w:rFonts w:cs="David"/>
          <w:noProof/>
          <w:sz w:val="20"/>
        </w:rPr>
        <w:t>, vol. 122, pp. 206–219, 2015.</w:t>
      </w:r>
    </w:p>
    <w:p w14:paraId="6622EF2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[51]</w:t>
      </w:r>
      <w:r w:rsidRPr="00A97E97">
        <w:rPr>
          <w:rFonts w:cs="David"/>
          <w:noProof/>
          <w:sz w:val="20"/>
        </w:rPr>
        <w:tab/>
        <w:t xml:space="preserve">K. J. Long, S. E. Haupt, and G. S. Young, “Assessing sensitivity of source term estimation,” </w:t>
      </w:r>
      <w:r w:rsidRPr="00A97E97">
        <w:rPr>
          <w:rFonts w:cs="David"/>
          <w:i/>
          <w:iCs/>
          <w:noProof/>
          <w:sz w:val="20"/>
        </w:rPr>
        <w:t>Atmos. Environ.</w:t>
      </w:r>
      <w:r w:rsidRPr="00A97E97">
        <w:rPr>
          <w:rFonts w:cs="David"/>
          <w:noProof/>
          <w:sz w:val="20"/>
        </w:rPr>
        <w:t>, vol. 44, no. 12, pp. 1558–1567, 2010.</w:t>
      </w:r>
    </w:p>
    <w:p w14:paraId="653D21E0"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[52]</w:t>
      </w:r>
      <w:r w:rsidRPr="00A97E97">
        <w:rPr>
          <w:rFonts w:cs="David"/>
          <w:noProof/>
          <w:sz w:val="20"/>
        </w:rPr>
        <w:tab/>
        <w:t xml:space="preserve">A. Berchet </w:t>
      </w:r>
      <w:r w:rsidRPr="00A97E97">
        <w:rPr>
          <w:rFonts w:cs="David"/>
          <w:i/>
          <w:iCs/>
          <w:noProof/>
          <w:sz w:val="20"/>
        </w:rPr>
        <w:t>et al.</w:t>
      </w:r>
      <w:r w:rsidRPr="00A97E97">
        <w:rPr>
          <w:rFonts w:cs="David"/>
          <w:noProof/>
          <w:sz w:val="20"/>
        </w:rPr>
        <w:t xml:space="preserve">, “A cost-effective method for simulating city-wide air flow and pollutant dispersion at building resolving scale,” </w:t>
      </w:r>
      <w:r w:rsidRPr="00A97E97">
        <w:rPr>
          <w:rFonts w:cs="David"/>
          <w:i/>
          <w:iCs/>
          <w:noProof/>
          <w:sz w:val="20"/>
        </w:rPr>
        <w:t>Atmos. Environ.</w:t>
      </w:r>
      <w:r w:rsidRPr="00A97E97">
        <w:rPr>
          <w:rFonts w:cs="David"/>
          <w:noProof/>
          <w:sz w:val="20"/>
        </w:rPr>
        <w:t>, vol. 158, pp. 181–196, 2017.</w:t>
      </w:r>
    </w:p>
    <w:p w14:paraId="75497A7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[53]</w:t>
      </w:r>
      <w:r w:rsidRPr="00A97E97">
        <w:rPr>
          <w:rFonts w:cs="David"/>
          <w:noProof/>
          <w:sz w:val="20"/>
        </w:rPr>
        <w:tab/>
        <w:t>A. Berchet, K. Zink, D. Oettl, J. Brunner, L. Emmenegger, and D. Brunner, “simulations over the city of Zürich , Switzerland,” vol. 2, no. 2, pp. 3441–3459, 2017.</w:t>
      </w:r>
    </w:p>
    <w:p w14:paraId="1EED381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[54]</w:t>
      </w:r>
      <w:r w:rsidRPr="00A97E97">
        <w:rPr>
          <w:rFonts w:cs="David"/>
          <w:noProof/>
          <w:sz w:val="20"/>
        </w:rPr>
        <w:tab/>
        <w:t>D. B. Turner, “Workbook of Atmospheric Dispersion Estimates; 2nd ed;” 1994.</w:t>
      </w:r>
    </w:p>
    <w:p w14:paraId="0D8DE88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[55]</w:t>
      </w:r>
      <w:r w:rsidRPr="00A97E97">
        <w:rPr>
          <w:rFonts w:cs="David"/>
          <w:noProof/>
          <w:sz w:val="20"/>
        </w:rPr>
        <w:tab/>
        <w:t xml:space="preserve">F. Pasquill, “The estimation of the dispersion of windborne material,” </w:t>
      </w:r>
      <w:r w:rsidRPr="00A97E97">
        <w:rPr>
          <w:rFonts w:cs="David"/>
          <w:i/>
          <w:iCs/>
          <w:noProof/>
          <w:sz w:val="20"/>
        </w:rPr>
        <w:t>Met. Mag.</w:t>
      </w:r>
      <w:r w:rsidRPr="00A97E97">
        <w:rPr>
          <w:rFonts w:cs="David"/>
          <w:noProof/>
          <w:sz w:val="20"/>
        </w:rPr>
        <w:t>, vol. 90, no. 1161, pp. 33–49, 1961.</w:t>
      </w:r>
    </w:p>
    <w:p w14:paraId="181E6DE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[56]</w:t>
      </w:r>
      <w:r w:rsidRPr="00A97E97">
        <w:rPr>
          <w:rFonts w:cs="David"/>
          <w:noProof/>
          <w:sz w:val="20"/>
        </w:rPr>
        <w:tab/>
        <w:t xml:space="preserve">D. O. Martin, “Comment On ‘The Change of Concentration Standard Deviations with Distance,’” </w:t>
      </w:r>
      <w:r w:rsidRPr="00A97E97">
        <w:rPr>
          <w:rFonts w:cs="David"/>
          <w:i/>
          <w:iCs/>
          <w:noProof/>
          <w:sz w:val="20"/>
        </w:rPr>
        <w:t>J. Air Pollut. Control Assoc.</w:t>
      </w:r>
      <w:r w:rsidRPr="00A97E97">
        <w:rPr>
          <w:rFonts w:cs="David"/>
          <w:noProof/>
          <w:sz w:val="20"/>
        </w:rPr>
        <w:t>, vol. 26, no. 2, pp. 145–147, Feb. 1976.</w:t>
      </w:r>
    </w:p>
    <w:p w14:paraId="626A9E6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[57]</w:t>
      </w:r>
      <w:r w:rsidRPr="00A97E97">
        <w:rPr>
          <w:rFonts w:cs="David"/>
          <w:noProof/>
          <w:sz w:val="20"/>
        </w:rPr>
        <w:tab/>
        <w:t xml:space="preserve">C. D. Ahrens and R. Henson, </w:t>
      </w:r>
      <w:r w:rsidRPr="00A97E97">
        <w:rPr>
          <w:rFonts w:cs="David"/>
          <w:i/>
          <w:iCs/>
          <w:noProof/>
          <w:sz w:val="20"/>
        </w:rPr>
        <w:t>Meteorology Today: An Introduction to Weather, Climate, and the Environment</w:t>
      </w:r>
      <w:r w:rsidRPr="00A97E97">
        <w:rPr>
          <w:rFonts w:cs="David"/>
          <w:noProof/>
          <w:sz w:val="20"/>
        </w:rPr>
        <w:t>, 12th ed. Cengage Learning, Inc, 2017.</w:t>
      </w:r>
    </w:p>
    <w:p w14:paraId="2F4C3980"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[58]</w:t>
      </w:r>
      <w:r w:rsidRPr="00A97E97">
        <w:rPr>
          <w:rFonts w:cs="David"/>
          <w:noProof/>
          <w:sz w:val="20"/>
        </w:rPr>
        <w:tab/>
        <w:t xml:space="preserve">D. B. Turner, “A diffusion model for an urban area,” </w:t>
      </w:r>
      <w:r w:rsidRPr="00A97E97">
        <w:rPr>
          <w:rFonts w:cs="David"/>
          <w:i/>
          <w:iCs/>
          <w:noProof/>
          <w:sz w:val="20"/>
        </w:rPr>
        <w:t>J. Appl. Meteorol.</w:t>
      </w:r>
      <w:r w:rsidRPr="00A97E97">
        <w:rPr>
          <w:rFonts w:cs="David"/>
          <w:noProof/>
          <w:sz w:val="20"/>
        </w:rPr>
        <w:t>, vol. 3, no. 1, pp. 83–91, 1964.</w:t>
      </w:r>
    </w:p>
    <w:p w14:paraId="1A46BA0B"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[59]</w:t>
      </w:r>
      <w:r w:rsidRPr="00A97E97">
        <w:rPr>
          <w:rFonts w:cs="David"/>
          <w:noProof/>
          <w:sz w:val="20"/>
        </w:rPr>
        <w:tab/>
        <w:t xml:space="preserve">USEPA- United States Environmental Protection Agency, “Meteorological Monitoring Guidance for Regulatory Modeling Applications,” </w:t>
      </w:r>
      <w:r w:rsidRPr="00A97E97">
        <w:rPr>
          <w:rFonts w:cs="David"/>
          <w:i/>
          <w:iCs/>
          <w:noProof/>
          <w:sz w:val="20"/>
        </w:rPr>
        <w:t>Epa-454/R-99-005</w:t>
      </w:r>
      <w:r w:rsidRPr="00A97E97">
        <w:rPr>
          <w:rFonts w:cs="David"/>
          <w:noProof/>
          <w:sz w:val="20"/>
        </w:rPr>
        <w:t>, p. 171, 2000.</w:t>
      </w:r>
    </w:p>
    <w:p w14:paraId="265C09F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[60]</w:t>
      </w:r>
      <w:r w:rsidRPr="00A97E97">
        <w:rPr>
          <w:rFonts w:cs="David"/>
          <w:noProof/>
          <w:sz w:val="20"/>
        </w:rPr>
        <w:tab/>
        <w:t>D. Hadka, “Beginner ’ s Guide to the MOEA Framework,” p. 214, 2017.</w:t>
      </w:r>
    </w:p>
    <w:p w14:paraId="33F73DF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[61]</w:t>
      </w:r>
      <w:r w:rsidRPr="00A97E97">
        <w:rPr>
          <w:rFonts w:cs="David"/>
          <w:noProof/>
          <w:sz w:val="20"/>
        </w:rPr>
        <w:tab/>
        <w:t>D. Hadka, “Borg</w:t>
      </w:r>
      <w:r w:rsidRPr="00A97E97">
        <w:rPr>
          <w:rFonts w:ascii="Arial" w:hAnsi="Arial" w:cs="Arial"/>
          <w:noProof/>
          <w:sz w:val="20"/>
        </w:rPr>
        <w:t> </w:t>
      </w:r>
      <w:r w:rsidRPr="00A97E97">
        <w:rPr>
          <w:rFonts w:cs="David"/>
          <w:noProof/>
          <w:sz w:val="20"/>
        </w:rPr>
        <w:t>: An Auto-Adaptive Many-Objective Evolutionary Computing Framework,” vol. 21, no. 2, pp. 231–259, 2013.</w:t>
      </w:r>
    </w:p>
    <w:p w14:paraId="2F121D6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[62]</w:t>
      </w:r>
      <w:r w:rsidRPr="00A97E97">
        <w:rPr>
          <w:rFonts w:cs="David"/>
          <w:noProof/>
          <w:sz w:val="20"/>
        </w:rPr>
        <w:tab/>
        <w:t xml:space="preserve">E. K. Burke </w:t>
      </w:r>
      <w:r w:rsidRPr="00A97E97">
        <w:rPr>
          <w:rFonts w:cs="David"/>
          <w:i/>
          <w:iCs/>
          <w:noProof/>
          <w:sz w:val="20"/>
        </w:rPr>
        <w:t>et al.</w:t>
      </w:r>
      <w:r w:rsidRPr="00A97E97">
        <w:rPr>
          <w:rFonts w:cs="David"/>
          <w:noProof/>
          <w:sz w:val="20"/>
        </w:rPr>
        <w:t xml:space="preserve">, “Hyper-heuristics: A survey of the state of the art,” </w:t>
      </w:r>
      <w:r w:rsidRPr="00A97E97">
        <w:rPr>
          <w:rFonts w:cs="David"/>
          <w:i/>
          <w:iCs/>
          <w:noProof/>
          <w:sz w:val="20"/>
        </w:rPr>
        <w:t>J. Oper. Res. Soc.</w:t>
      </w:r>
      <w:r w:rsidRPr="00A97E97">
        <w:rPr>
          <w:rFonts w:cs="David"/>
          <w:noProof/>
          <w:sz w:val="20"/>
        </w:rPr>
        <w:t>, vol. 64, no. 12, pp. 1695–1724, 2013.</w:t>
      </w:r>
    </w:p>
    <w:p w14:paraId="7E831B99" w14:textId="06D4A466" w:rsidR="008901CA" w:rsidRPr="00C8396F" w:rsidRDefault="008901CA" w:rsidP="00A97E97">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A76813">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color w:val="000000" w:themeColor="text1"/>
        </w:rPr>
      </w:pPr>
    </w:p>
    <w:p w14:paraId="783016CC" w14:textId="4C26A618" w:rsidR="0069712C" w:rsidRDefault="002C4083" w:rsidP="002C4083">
      <w:pPr>
        <w:pStyle w:val="Heading1"/>
      </w:pPr>
      <w:r>
        <w:lastRenderedPageBreak/>
        <w:t>Appendi</w:t>
      </w:r>
      <w:r w:rsidR="008A424D">
        <w:t>ces</w:t>
      </w:r>
    </w:p>
    <w:p w14:paraId="01BECB0D" w14:textId="7A2417B8" w:rsidR="00BD6BC6" w:rsidRDefault="00AB3119" w:rsidP="00BD6BC6">
      <w:pPr>
        <w:pStyle w:val="Heading2"/>
      </w:pPr>
      <w:r>
        <w:t>Appendix</w:t>
      </w:r>
      <w:r w:rsidR="00BD6BC6">
        <w:t xml:space="preserve"> A </w:t>
      </w:r>
    </w:p>
    <w:p w14:paraId="55AEE8CD" w14:textId="3225DD29" w:rsidR="00AB3119" w:rsidRDefault="00AB3119" w:rsidP="00AB3119"/>
    <w:p w14:paraId="71A23BD1" w14:textId="77DDBD87" w:rsidR="00AB3119" w:rsidRDefault="00AB3119" w:rsidP="00AB3119"/>
    <w:p w14:paraId="10BCE6F2" w14:textId="39F491FA" w:rsidR="00AB3119" w:rsidRDefault="00AB3119" w:rsidP="00AB3119"/>
    <w:p w14:paraId="76910945" w14:textId="77777777" w:rsidR="00AB3119" w:rsidRPr="00AB3119" w:rsidRDefault="00AB3119" w:rsidP="00AB3119"/>
    <w:p w14:paraId="21AC1D3A" w14:textId="77777777" w:rsidR="00AB3119" w:rsidRPr="00AB3119" w:rsidRDefault="00AB3119" w:rsidP="00AB3119"/>
    <w:p w14:paraId="3B3EABE0" w14:textId="673FF416" w:rsidR="0069712C" w:rsidRPr="00A10451" w:rsidRDefault="0069712C" w:rsidP="00A76813">
      <w:pPr>
        <w:widowControl w:val="0"/>
        <w:autoSpaceDE w:val="0"/>
        <w:autoSpaceDN w:val="0"/>
        <w:adjustRightInd w:val="0"/>
        <w:ind w:left="640" w:hanging="640"/>
        <w:rPr>
          <w:rFonts w:cs="David"/>
          <w:color w:val="000000" w:themeColor="text1"/>
        </w:rPr>
      </w:pPr>
    </w:p>
    <w:p w14:paraId="39C06EC0" w14:textId="0AD5F0B2" w:rsidR="0069712C" w:rsidRPr="00A10451" w:rsidRDefault="0069712C" w:rsidP="00A76813">
      <w:pPr>
        <w:widowControl w:val="0"/>
        <w:autoSpaceDE w:val="0"/>
        <w:autoSpaceDN w:val="0"/>
        <w:adjustRightInd w:val="0"/>
        <w:ind w:left="640" w:hanging="640"/>
        <w:rPr>
          <w:rFonts w:cs="David"/>
          <w:color w:val="000000" w:themeColor="text1"/>
        </w:rPr>
      </w:pPr>
    </w:p>
    <w:p w14:paraId="231448ED" w14:textId="0CF2B52A" w:rsidR="0069712C" w:rsidRPr="00A10451" w:rsidRDefault="006A4CA1" w:rsidP="00A76813">
      <w:pPr>
        <w:widowControl w:val="0"/>
        <w:autoSpaceDE w:val="0"/>
        <w:autoSpaceDN w:val="0"/>
        <w:adjustRightInd w:val="0"/>
        <w:ind w:left="640" w:hanging="640"/>
        <w:rPr>
          <w:rFonts w:cs="David"/>
          <w:color w:val="000000" w:themeColor="text1"/>
        </w:rPr>
      </w:pPr>
      <w:r w:rsidRPr="00A10451">
        <w:rPr>
          <w:rFonts w:cs="David" w:hint="cs"/>
          <w:noProof/>
          <w:color w:val="000000" w:themeColor="text1"/>
          <w:rtl/>
          <w:lang w:val="he-IL"/>
        </w:rPr>
        <w:drawing>
          <wp:inline distT="0" distB="0" distL="0" distR="0" wp14:anchorId="561CB564" wp14:editId="6073C012">
            <wp:extent cx="5759450" cy="6383655"/>
            <wp:effectExtent l="0" t="0" r="6350" b="444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60EDD02D" w14:textId="1E582C3C" w:rsidR="0069712C" w:rsidRPr="00A10451" w:rsidRDefault="0069712C" w:rsidP="00A76813">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A76813">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color w:val="000000" w:themeColor="text1"/>
        </w:rPr>
      </w:pPr>
    </w:p>
    <w:p w14:paraId="2ED144B4" w14:textId="4C7FA438" w:rsidR="0069712C" w:rsidRPr="00A10451" w:rsidRDefault="002C4083" w:rsidP="0069712C">
      <w:pPr>
        <w:widowControl w:val="0"/>
        <w:autoSpaceDE w:val="0"/>
        <w:autoSpaceDN w:val="0"/>
        <w:adjustRightInd w:val="0"/>
        <w:rPr>
          <w:rFonts w:cs="David"/>
          <w:color w:val="000000" w:themeColor="text1"/>
        </w:rPr>
      </w:pPr>
      <w:r>
        <w:rPr>
          <w:rFonts w:cs="David"/>
          <w:noProof/>
          <w:color w:val="000000" w:themeColor="text1"/>
        </w:rPr>
        <w:drawing>
          <wp:anchor distT="0" distB="0" distL="114300" distR="114300" simplePos="0" relativeHeight="251662336" behindDoc="0" locked="0" layoutInCell="1" allowOverlap="1" wp14:anchorId="4D068096" wp14:editId="7613FFAA">
            <wp:simplePos x="0" y="0"/>
            <wp:positionH relativeFrom="column">
              <wp:posOffset>-312420</wp:posOffset>
            </wp:positionH>
            <wp:positionV relativeFrom="paragraph">
              <wp:posOffset>374650</wp:posOffset>
            </wp:positionV>
            <wp:extent cx="7730490" cy="4857115"/>
            <wp:effectExtent l="1587" t="0" r="5398" b="5397"/>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21" cstate="print">
                      <a:extLst>
                        <a:ext uri="{28A0092B-C50C-407E-A947-70E740481C1C}">
                          <a14:useLocalDpi xmlns:a14="http://schemas.microsoft.com/office/drawing/2010/main" val="0"/>
                        </a:ext>
                      </a:extLst>
                    </a:blip>
                    <a:srcRect l="8964" r="7910"/>
                    <a:stretch/>
                  </pic:blipFill>
                  <pic:spPr bwMode="auto">
                    <a:xfrm rot="16200000">
                      <a:off x="0" y="0"/>
                      <a:ext cx="7730490" cy="4857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69712C" w:rsidRPr="00A10451" w:rsidSect="004F2A45">
      <w:headerReference w:type="default" r:id="rId22"/>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Idit Balachsan" w:date="2019-07-02T14:35:00Z" w:initials="IB">
    <w:p w14:paraId="3F34726A" w14:textId="5AD3AE75" w:rsidR="00721900" w:rsidRDefault="00721900">
      <w:pPr>
        <w:pStyle w:val="CommentText"/>
      </w:pPr>
      <w:r>
        <w:rPr>
          <w:rStyle w:val="CommentReference"/>
        </w:rPr>
        <w:annotationRef/>
      </w:r>
      <w:r>
        <w:t xml:space="preserve">Check it. </w:t>
      </w:r>
    </w:p>
  </w:comment>
  <w:comment w:id="22" w:author="Idit Balachsan" w:date="2019-07-01T17:06:00Z" w:initials="IB">
    <w:p w14:paraId="0E258EA5" w14:textId="2F99FAF0" w:rsidR="00403E27" w:rsidRDefault="00403E27">
      <w:pPr>
        <w:pStyle w:val="CommentText"/>
      </w:pPr>
      <w:r>
        <w:rPr>
          <w:rStyle w:val="CommentReference"/>
        </w:rPr>
        <w:annotationRef/>
      </w:r>
      <w:r w:rsidRPr="00A1091B">
        <w:rPr>
          <w:highlight w:val="yellow"/>
        </w:rPr>
        <w:t>What about changes in configuration of sources? (emission rate, additional source, cessation of a source…</w:t>
      </w:r>
      <w:proofErr w:type="gramStart"/>
      <w:r w:rsidRPr="00A1091B">
        <w:rPr>
          <w:highlight w:val="yellow"/>
        </w:rPr>
        <w:t>) ?</w:t>
      </w:r>
      <w:proofErr w:type="gramEnd"/>
    </w:p>
  </w:comment>
  <w:comment w:id="26" w:author="Barak Fishbain" w:date="2019-06-02T13:18:00Z" w:initials="BF">
    <w:p w14:paraId="0ED2F9BE" w14:textId="3FAAEB0C" w:rsidR="00403E27" w:rsidRDefault="00403E27">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27" w:author="Idit Balachsan" w:date="2019-06-17T12:24:00Z" w:initials="IB">
    <w:p w14:paraId="313602EC" w14:textId="7AE459DE" w:rsidR="00403E27" w:rsidRDefault="00403E27">
      <w:pPr>
        <w:pStyle w:val="CommentText"/>
      </w:pPr>
      <w:r>
        <w:rPr>
          <w:rStyle w:val="CommentReference"/>
        </w:rPr>
        <w:annotationRef/>
      </w:r>
      <w:r>
        <w:rPr>
          <w:highlight w:val="yellow"/>
        </w:rPr>
        <w:t>Not sure I unders</w:t>
      </w:r>
      <w:r w:rsidR="00D528CC">
        <w:rPr>
          <w:highlight w:val="yellow"/>
        </w:rPr>
        <w:t>tand</w:t>
      </w:r>
      <w:r>
        <w:rPr>
          <w:highlight w:val="yellow"/>
        </w:rPr>
        <w:t xml:space="preserve">.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65" w:author="Barak Fishbain" w:date="2019-06-02T13:53:00Z" w:initials="BF">
    <w:p w14:paraId="3DE0A5B8" w14:textId="539FA896" w:rsidR="00403E27" w:rsidRDefault="00403E27">
      <w:pPr>
        <w:pStyle w:val="CommentText"/>
      </w:pPr>
      <w:r>
        <w:rPr>
          <w:rStyle w:val="CommentReference"/>
        </w:rPr>
        <w:annotationRef/>
      </w:r>
      <w:r>
        <w:t xml:space="preserve">I believe that this should be the FIRST section of the methodology BEFORE </w:t>
      </w:r>
      <w:proofErr w:type="gramStart"/>
      <w:r w:rsidRPr="00A10451">
        <w:rPr>
          <w:rFonts w:cs="David" w:hint="cs"/>
        </w:rPr>
        <w:t>The</w:t>
      </w:r>
      <w:proofErr w:type="gramEnd"/>
      <w:r w:rsidRPr="00A10451">
        <w:rPr>
          <w:rFonts w:cs="David" w:hint="cs"/>
        </w:rPr>
        <w:t xml:space="preserve"> Gaussian plume model</w:t>
      </w:r>
      <w:r>
        <w:rPr>
          <w:rFonts w:cs="David"/>
        </w:rPr>
        <w:t xml:space="preserve">. Then you can state that we can use ANY model, but for the sake of simplicity we will start with the Gaussian model. </w:t>
      </w:r>
    </w:p>
  </w:comment>
  <w:comment w:id="66" w:author="Idit Balachsan" w:date="2019-06-05T10:44:00Z" w:initials="IB">
    <w:p w14:paraId="36AD7786" w14:textId="45B95EAD" w:rsidR="00403E27" w:rsidRDefault="00403E27">
      <w:pPr>
        <w:pStyle w:val="CommentText"/>
      </w:pPr>
      <w:r>
        <w:rPr>
          <w:rStyle w:val="CommentReference"/>
        </w:rPr>
        <w:annotationRef/>
      </w:r>
      <w:r w:rsidR="0097187F" w:rsidRPr="00D528CC">
        <w:rPr>
          <w:highlight w:val="yellow"/>
        </w:rPr>
        <w:t>I disagree. See the suggested new order and tell me if you still think so.</w:t>
      </w:r>
      <w:r w:rsidR="0097187F">
        <w:t xml:space="preserve"> </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34726A" w15:done="0"/>
  <w15:commentEx w15:paraId="0E258EA5" w15:done="0"/>
  <w15:commentEx w15:paraId="0ED2F9BE" w15:done="0"/>
  <w15:commentEx w15:paraId="313602EC" w15:paraIdParent="0ED2F9BE" w15:done="0"/>
  <w15:commentEx w15:paraId="3DE0A5B8" w15:done="0"/>
  <w15:commentEx w15:paraId="36AD7786" w15:paraIdParent="3DE0A5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34726A" w16cid:durableId="20C5EA1F"/>
  <w16cid:commentId w16cid:paraId="0E258EA5" w16cid:durableId="20C4BC16"/>
  <w16cid:commentId w16cid:paraId="0ED2F9BE" w16cid:durableId="209E4B43"/>
  <w16cid:commentId w16cid:paraId="313602EC" w16cid:durableId="20B20508"/>
  <w16cid:commentId w16cid:paraId="3DE0A5B8" w16cid:durableId="209E5357"/>
  <w16cid:commentId w16cid:paraId="36AD7786" w16cid:durableId="20A21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9F0BD" w14:textId="77777777" w:rsidR="004F26A8" w:rsidRDefault="004F26A8" w:rsidP="00D44124">
      <w:r>
        <w:separator/>
      </w:r>
    </w:p>
  </w:endnote>
  <w:endnote w:type="continuationSeparator" w:id="0">
    <w:p w14:paraId="1A0C7466" w14:textId="77777777" w:rsidR="004F26A8" w:rsidRDefault="004F26A8"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75CEF" w14:textId="77777777" w:rsidR="004F26A8" w:rsidRDefault="004F26A8" w:rsidP="00D44124">
      <w:r>
        <w:separator/>
      </w:r>
    </w:p>
  </w:footnote>
  <w:footnote w:type="continuationSeparator" w:id="0">
    <w:p w14:paraId="2503BB68" w14:textId="77777777" w:rsidR="004F26A8" w:rsidRDefault="004F26A8"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5378465"/>
      <w:docPartObj>
        <w:docPartGallery w:val="Page Numbers (Top of Page)"/>
        <w:docPartUnique/>
      </w:docPartObj>
    </w:sdtPr>
    <w:sdtContent>
      <w:p w14:paraId="79B4AF2B" w14:textId="73FB63D2" w:rsidR="00403E27" w:rsidRDefault="00403E27"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2005937454"/>
      <w:docPartObj>
        <w:docPartGallery w:val="Page Numbers (Top of Page)"/>
        <w:docPartUnique/>
      </w:docPartObj>
    </w:sdtPr>
    <w:sdtContent>
      <w:p w14:paraId="31D46D03" w14:textId="667FF4E3" w:rsidR="00403E27" w:rsidRDefault="00403E27"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403E27" w:rsidRDefault="00403E27"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50DDA0C1" w:rsidR="00403E27" w:rsidRDefault="00403E27"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613CBDC9" w14:textId="77777777" w:rsidR="00403E27" w:rsidRDefault="00403E27"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544F0"/>
    <w:multiLevelType w:val="multilevel"/>
    <w:tmpl w:val="66124B3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4"/>
  </w:num>
  <w:num w:numId="4">
    <w:abstractNumId w:val="14"/>
  </w:num>
  <w:num w:numId="5">
    <w:abstractNumId w:val="1"/>
  </w:num>
  <w:num w:numId="6">
    <w:abstractNumId w:val="10"/>
  </w:num>
  <w:num w:numId="7">
    <w:abstractNumId w:val="17"/>
  </w:num>
  <w:num w:numId="8">
    <w:abstractNumId w:val="3"/>
  </w:num>
  <w:num w:numId="9">
    <w:abstractNumId w:val="21"/>
  </w:num>
  <w:num w:numId="10">
    <w:abstractNumId w:val="22"/>
  </w:num>
  <w:num w:numId="11">
    <w:abstractNumId w:val="7"/>
  </w:num>
  <w:num w:numId="12">
    <w:abstractNumId w:val="29"/>
  </w:num>
  <w:num w:numId="13">
    <w:abstractNumId w:val="11"/>
  </w:num>
  <w:num w:numId="14">
    <w:abstractNumId w:val="25"/>
  </w:num>
  <w:num w:numId="15">
    <w:abstractNumId w:val="9"/>
  </w:num>
  <w:num w:numId="16">
    <w:abstractNumId w:val="16"/>
  </w:num>
  <w:num w:numId="17">
    <w:abstractNumId w:val="8"/>
  </w:num>
  <w:num w:numId="18">
    <w:abstractNumId w:val="27"/>
  </w:num>
  <w:num w:numId="19">
    <w:abstractNumId w:val="2"/>
  </w:num>
  <w:num w:numId="20">
    <w:abstractNumId w:val="18"/>
  </w:num>
  <w:num w:numId="21">
    <w:abstractNumId w:val="13"/>
  </w:num>
  <w:num w:numId="22">
    <w:abstractNumId w:val="28"/>
  </w:num>
  <w:num w:numId="23">
    <w:abstractNumId w:val="23"/>
  </w:num>
  <w:num w:numId="24">
    <w:abstractNumId w:val="5"/>
  </w:num>
  <w:num w:numId="25">
    <w:abstractNumId w:val="19"/>
  </w:num>
  <w:num w:numId="26">
    <w:abstractNumId w:val="30"/>
  </w:num>
  <w:num w:numId="27">
    <w:abstractNumId w:val="12"/>
  </w:num>
  <w:num w:numId="28">
    <w:abstractNumId w:val="6"/>
  </w:num>
  <w:num w:numId="29">
    <w:abstractNumId w:val="24"/>
  </w:num>
  <w:num w:numId="30">
    <w:abstractNumId w:val="26"/>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7DBF"/>
    <w:rsid w:val="00017E96"/>
    <w:rsid w:val="00020198"/>
    <w:rsid w:val="00020848"/>
    <w:rsid w:val="00020EA4"/>
    <w:rsid w:val="00021FF6"/>
    <w:rsid w:val="0002202C"/>
    <w:rsid w:val="00023C71"/>
    <w:rsid w:val="00023E7F"/>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60"/>
    <w:rsid w:val="000425AA"/>
    <w:rsid w:val="0004266B"/>
    <w:rsid w:val="00042DB4"/>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ED2"/>
    <w:rsid w:val="00095A93"/>
    <w:rsid w:val="000960CD"/>
    <w:rsid w:val="00096658"/>
    <w:rsid w:val="000968B4"/>
    <w:rsid w:val="000975EC"/>
    <w:rsid w:val="00097B9E"/>
    <w:rsid w:val="000A0A96"/>
    <w:rsid w:val="000A13F4"/>
    <w:rsid w:val="000A1636"/>
    <w:rsid w:val="000A2ACE"/>
    <w:rsid w:val="000A317B"/>
    <w:rsid w:val="000A3228"/>
    <w:rsid w:val="000A33D4"/>
    <w:rsid w:val="000A38BE"/>
    <w:rsid w:val="000A3EC9"/>
    <w:rsid w:val="000A3F33"/>
    <w:rsid w:val="000A4347"/>
    <w:rsid w:val="000A470E"/>
    <w:rsid w:val="000A4C8E"/>
    <w:rsid w:val="000A505B"/>
    <w:rsid w:val="000A5700"/>
    <w:rsid w:val="000A6790"/>
    <w:rsid w:val="000A67B6"/>
    <w:rsid w:val="000A6BD1"/>
    <w:rsid w:val="000B0FAE"/>
    <w:rsid w:val="000B1678"/>
    <w:rsid w:val="000B1B0D"/>
    <w:rsid w:val="000B3E09"/>
    <w:rsid w:val="000B4DD7"/>
    <w:rsid w:val="000B5D93"/>
    <w:rsid w:val="000B656B"/>
    <w:rsid w:val="000B65BF"/>
    <w:rsid w:val="000B666F"/>
    <w:rsid w:val="000B6C3A"/>
    <w:rsid w:val="000B787B"/>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799"/>
    <w:rsid w:val="000E19B1"/>
    <w:rsid w:val="000E1E22"/>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FBB"/>
    <w:rsid w:val="000F7DA7"/>
    <w:rsid w:val="00100D2F"/>
    <w:rsid w:val="00100E7D"/>
    <w:rsid w:val="00100E82"/>
    <w:rsid w:val="00102F14"/>
    <w:rsid w:val="00103ECD"/>
    <w:rsid w:val="0010430D"/>
    <w:rsid w:val="001054FD"/>
    <w:rsid w:val="001059D3"/>
    <w:rsid w:val="00105F36"/>
    <w:rsid w:val="00106020"/>
    <w:rsid w:val="001064C0"/>
    <w:rsid w:val="001068B2"/>
    <w:rsid w:val="0010695B"/>
    <w:rsid w:val="00106FF8"/>
    <w:rsid w:val="00107D43"/>
    <w:rsid w:val="00110045"/>
    <w:rsid w:val="001105D0"/>
    <w:rsid w:val="00110A39"/>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5464"/>
    <w:rsid w:val="001456F9"/>
    <w:rsid w:val="00145B31"/>
    <w:rsid w:val="0014647C"/>
    <w:rsid w:val="00146671"/>
    <w:rsid w:val="001466ED"/>
    <w:rsid w:val="00147056"/>
    <w:rsid w:val="00147F82"/>
    <w:rsid w:val="00150D0A"/>
    <w:rsid w:val="00150D0E"/>
    <w:rsid w:val="0015103C"/>
    <w:rsid w:val="00152156"/>
    <w:rsid w:val="0015250A"/>
    <w:rsid w:val="001526FC"/>
    <w:rsid w:val="001528E3"/>
    <w:rsid w:val="0015315E"/>
    <w:rsid w:val="0015330B"/>
    <w:rsid w:val="00153E47"/>
    <w:rsid w:val="0015505D"/>
    <w:rsid w:val="00155115"/>
    <w:rsid w:val="001556B7"/>
    <w:rsid w:val="001557D3"/>
    <w:rsid w:val="00155B1E"/>
    <w:rsid w:val="00156C2E"/>
    <w:rsid w:val="0015725C"/>
    <w:rsid w:val="0015731B"/>
    <w:rsid w:val="00157348"/>
    <w:rsid w:val="001575A0"/>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2389"/>
    <w:rsid w:val="001827A8"/>
    <w:rsid w:val="00182A0D"/>
    <w:rsid w:val="00182CC2"/>
    <w:rsid w:val="00182DE1"/>
    <w:rsid w:val="001839A9"/>
    <w:rsid w:val="001844B7"/>
    <w:rsid w:val="00184608"/>
    <w:rsid w:val="00185D98"/>
    <w:rsid w:val="00185F90"/>
    <w:rsid w:val="0018611B"/>
    <w:rsid w:val="00186484"/>
    <w:rsid w:val="0018689E"/>
    <w:rsid w:val="00187854"/>
    <w:rsid w:val="00187B49"/>
    <w:rsid w:val="00190696"/>
    <w:rsid w:val="00190845"/>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756A"/>
    <w:rsid w:val="001A0216"/>
    <w:rsid w:val="001A062F"/>
    <w:rsid w:val="001A0670"/>
    <w:rsid w:val="001A087C"/>
    <w:rsid w:val="001A093B"/>
    <w:rsid w:val="001A1655"/>
    <w:rsid w:val="001A19D8"/>
    <w:rsid w:val="001A359C"/>
    <w:rsid w:val="001A35BE"/>
    <w:rsid w:val="001A3A6B"/>
    <w:rsid w:val="001A428D"/>
    <w:rsid w:val="001A42A5"/>
    <w:rsid w:val="001A4B5F"/>
    <w:rsid w:val="001A4BFE"/>
    <w:rsid w:val="001A5008"/>
    <w:rsid w:val="001A5ED7"/>
    <w:rsid w:val="001A5EEF"/>
    <w:rsid w:val="001A669B"/>
    <w:rsid w:val="001A68CF"/>
    <w:rsid w:val="001A69EB"/>
    <w:rsid w:val="001A7702"/>
    <w:rsid w:val="001B0DE5"/>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B2E"/>
    <w:rsid w:val="001E3BB5"/>
    <w:rsid w:val="001E4242"/>
    <w:rsid w:val="001E4A72"/>
    <w:rsid w:val="001E5E6C"/>
    <w:rsid w:val="001E5ECD"/>
    <w:rsid w:val="001E61E8"/>
    <w:rsid w:val="001E789D"/>
    <w:rsid w:val="001E79FF"/>
    <w:rsid w:val="001E7E4D"/>
    <w:rsid w:val="001E7E62"/>
    <w:rsid w:val="001E7FDF"/>
    <w:rsid w:val="001F010B"/>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768"/>
    <w:rsid w:val="00215A3E"/>
    <w:rsid w:val="00216316"/>
    <w:rsid w:val="00216644"/>
    <w:rsid w:val="00216738"/>
    <w:rsid w:val="00216D5A"/>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6635"/>
    <w:rsid w:val="002668F6"/>
    <w:rsid w:val="002675D7"/>
    <w:rsid w:val="002676CC"/>
    <w:rsid w:val="002706DD"/>
    <w:rsid w:val="00270B44"/>
    <w:rsid w:val="002713C0"/>
    <w:rsid w:val="0027264A"/>
    <w:rsid w:val="00272C1B"/>
    <w:rsid w:val="0027328E"/>
    <w:rsid w:val="002738D1"/>
    <w:rsid w:val="00273A9C"/>
    <w:rsid w:val="00273EF3"/>
    <w:rsid w:val="0027441A"/>
    <w:rsid w:val="0027499F"/>
    <w:rsid w:val="0027683A"/>
    <w:rsid w:val="00277315"/>
    <w:rsid w:val="00277867"/>
    <w:rsid w:val="002803E2"/>
    <w:rsid w:val="00280F9B"/>
    <w:rsid w:val="002810D0"/>
    <w:rsid w:val="0028158F"/>
    <w:rsid w:val="002827E9"/>
    <w:rsid w:val="002828F7"/>
    <w:rsid w:val="00282FC6"/>
    <w:rsid w:val="002845C3"/>
    <w:rsid w:val="00284FEB"/>
    <w:rsid w:val="00285585"/>
    <w:rsid w:val="0028561A"/>
    <w:rsid w:val="0028587D"/>
    <w:rsid w:val="00285ACF"/>
    <w:rsid w:val="00286140"/>
    <w:rsid w:val="00286249"/>
    <w:rsid w:val="00286CFD"/>
    <w:rsid w:val="00287F01"/>
    <w:rsid w:val="00287FE8"/>
    <w:rsid w:val="002908C8"/>
    <w:rsid w:val="00290CCF"/>
    <w:rsid w:val="002911F9"/>
    <w:rsid w:val="00291250"/>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9FB"/>
    <w:rsid w:val="002A0CBC"/>
    <w:rsid w:val="002A0F4B"/>
    <w:rsid w:val="002A105B"/>
    <w:rsid w:val="002A1B62"/>
    <w:rsid w:val="002A244F"/>
    <w:rsid w:val="002A328E"/>
    <w:rsid w:val="002A3348"/>
    <w:rsid w:val="002A33A2"/>
    <w:rsid w:val="002A3AF7"/>
    <w:rsid w:val="002A428E"/>
    <w:rsid w:val="002A44FB"/>
    <w:rsid w:val="002A45AB"/>
    <w:rsid w:val="002A50D1"/>
    <w:rsid w:val="002A56DA"/>
    <w:rsid w:val="002A5722"/>
    <w:rsid w:val="002A5E67"/>
    <w:rsid w:val="002A6F16"/>
    <w:rsid w:val="002A6FCD"/>
    <w:rsid w:val="002A709B"/>
    <w:rsid w:val="002A7E5F"/>
    <w:rsid w:val="002B10E4"/>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C8E"/>
    <w:rsid w:val="002D008D"/>
    <w:rsid w:val="002D0B89"/>
    <w:rsid w:val="002D0D93"/>
    <w:rsid w:val="002D0F75"/>
    <w:rsid w:val="002D0FC5"/>
    <w:rsid w:val="002D10D5"/>
    <w:rsid w:val="002D12FD"/>
    <w:rsid w:val="002D15F8"/>
    <w:rsid w:val="002D229C"/>
    <w:rsid w:val="002D23C4"/>
    <w:rsid w:val="002D258A"/>
    <w:rsid w:val="002D3390"/>
    <w:rsid w:val="002D3C66"/>
    <w:rsid w:val="002D45FF"/>
    <w:rsid w:val="002D58D3"/>
    <w:rsid w:val="002D5C0E"/>
    <w:rsid w:val="002D5E50"/>
    <w:rsid w:val="002D6126"/>
    <w:rsid w:val="002D66C0"/>
    <w:rsid w:val="002D6B10"/>
    <w:rsid w:val="002D6B47"/>
    <w:rsid w:val="002E102E"/>
    <w:rsid w:val="002E1145"/>
    <w:rsid w:val="002E147A"/>
    <w:rsid w:val="002E25BC"/>
    <w:rsid w:val="002E26B1"/>
    <w:rsid w:val="002E2966"/>
    <w:rsid w:val="002E2E01"/>
    <w:rsid w:val="002E3E31"/>
    <w:rsid w:val="002E3EC7"/>
    <w:rsid w:val="002E4A7B"/>
    <w:rsid w:val="002E5167"/>
    <w:rsid w:val="002E61A9"/>
    <w:rsid w:val="002E75EA"/>
    <w:rsid w:val="002E789D"/>
    <w:rsid w:val="002F06BE"/>
    <w:rsid w:val="002F1D61"/>
    <w:rsid w:val="002F1F59"/>
    <w:rsid w:val="002F21D6"/>
    <w:rsid w:val="002F27CC"/>
    <w:rsid w:val="002F3C42"/>
    <w:rsid w:val="002F4033"/>
    <w:rsid w:val="002F48DE"/>
    <w:rsid w:val="002F527F"/>
    <w:rsid w:val="002F5CFC"/>
    <w:rsid w:val="002F6436"/>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4D85"/>
    <w:rsid w:val="00315C93"/>
    <w:rsid w:val="00315E07"/>
    <w:rsid w:val="00315F87"/>
    <w:rsid w:val="0031684C"/>
    <w:rsid w:val="00316F25"/>
    <w:rsid w:val="00316FB1"/>
    <w:rsid w:val="003170F9"/>
    <w:rsid w:val="003175FE"/>
    <w:rsid w:val="003178D9"/>
    <w:rsid w:val="00317F4C"/>
    <w:rsid w:val="0032005D"/>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E07"/>
    <w:rsid w:val="0033728A"/>
    <w:rsid w:val="00337E36"/>
    <w:rsid w:val="003402E2"/>
    <w:rsid w:val="00340EDC"/>
    <w:rsid w:val="003416A3"/>
    <w:rsid w:val="00341B22"/>
    <w:rsid w:val="00342328"/>
    <w:rsid w:val="00343107"/>
    <w:rsid w:val="00343C0A"/>
    <w:rsid w:val="00344160"/>
    <w:rsid w:val="00344A37"/>
    <w:rsid w:val="00344C5A"/>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424F"/>
    <w:rsid w:val="00354624"/>
    <w:rsid w:val="003549DE"/>
    <w:rsid w:val="00354B78"/>
    <w:rsid w:val="00354CF8"/>
    <w:rsid w:val="00355DFC"/>
    <w:rsid w:val="00356163"/>
    <w:rsid w:val="00356310"/>
    <w:rsid w:val="00356C0E"/>
    <w:rsid w:val="00356C89"/>
    <w:rsid w:val="00357412"/>
    <w:rsid w:val="003578CC"/>
    <w:rsid w:val="00357DD2"/>
    <w:rsid w:val="00357E14"/>
    <w:rsid w:val="0036055F"/>
    <w:rsid w:val="003615F0"/>
    <w:rsid w:val="00361F0D"/>
    <w:rsid w:val="00361F1D"/>
    <w:rsid w:val="0036253D"/>
    <w:rsid w:val="00363D45"/>
    <w:rsid w:val="00364724"/>
    <w:rsid w:val="00364C04"/>
    <w:rsid w:val="00364CB2"/>
    <w:rsid w:val="00365541"/>
    <w:rsid w:val="00365874"/>
    <w:rsid w:val="0036594F"/>
    <w:rsid w:val="003659ED"/>
    <w:rsid w:val="00365C52"/>
    <w:rsid w:val="003662E2"/>
    <w:rsid w:val="003669B8"/>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C99"/>
    <w:rsid w:val="003E3A57"/>
    <w:rsid w:val="003E3F5A"/>
    <w:rsid w:val="003E4C92"/>
    <w:rsid w:val="003E55C8"/>
    <w:rsid w:val="003E560F"/>
    <w:rsid w:val="003E5EBB"/>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BF5"/>
    <w:rsid w:val="00421617"/>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E27"/>
    <w:rsid w:val="00426283"/>
    <w:rsid w:val="004275DD"/>
    <w:rsid w:val="00427BD4"/>
    <w:rsid w:val="00430604"/>
    <w:rsid w:val="00430CFE"/>
    <w:rsid w:val="00430F68"/>
    <w:rsid w:val="00431493"/>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C6C"/>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41C5"/>
    <w:rsid w:val="00484F62"/>
    <w:rsid w:val="00485B3D"/>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B01EC"/>
    <w:rsid w:val="004B0530"/>
    <w:rsid w:val="004B1012"/>
    <w:rsid w:val="004B10A3"/>
    <w:rsid w:val="004B10C2"/>
    <w:rsid w:val="004B1CEF"/>
    <w:rsid w:val="004B1E38"/>
    <w:rsid w:val="004B1EBF"/>
    <w:rsid w:val="004B26B0"/>
    <w:rsid w:val="004B36E7"/>
    <w:rsid w:val="004B423C"/>
    <w:rsid w:val="004B452E"/>
    <w:rsid w:val="004B49E1"/>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81A"/>
    <w:rsid w:val="004E3965"/>
    <w:rsid w:val="004E3FC1"/>
    <w:rsid w:val="004E427A"/>
    <w:rsid w:val="004E4E81"/>
    <w:rsid w:val="004E5167"/>
    <w:rsid w:val="004E5364"/>
    <w:rsid w:val="004E5534"/>
    <w:rsid w:val="004E5E6A"/>
    <w:rsid w:val="004E6ECD"/>
    <w:rsid w:val="004E6ED4"/>
    <w:rsid w:val="004E6FAB"/>
    <w:rsid w:val="004E7D24"/>
    <w:rsid w:val="004F072C"/>
    <w:rsid w:val="004F0890"/>
    <w:rsid w:val="004F0A68"/>
    <w:rsid w:val="004F1CC0"/>
    <w:rsid w:val="004F1E96"/>
    <w:rsid w:val="004F26A8"/>
    <w:rsid w:val="004F2A45"/>
    <w:rsid w:val="004F32E0"/>
    <w:rsid w:val="004F3909"/>
    <w:rsid w:val="004F3DB4"/>
    <w:rsid w:val="004F44C8"/>
    <w:rsid w:val="004F46AA"/>
    <w:rsid w:val="004F4B22"/>
    <w:rsid w:val="004F4CC8"/>
    <w:rsid w:val="004F52C0"/>
    <w:rsid w:val="004F6076"/>
    <w:rsid w:val="004F6339"/>
    <w:rsid w:val="004F6C82"/>
    <w:rsid w:val="004F702F"/>
    <w:rsid w:val="004F7361"/>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252F"/>
    <w:rsid w:val="0054253D"/>
    <w:rsid w:val="00542E57"/>
    <w:rsid w:val="00543431"/>
    <w:rsid w:val="005434C6"/>
    <w:rsid w:val="00543E8B"/>
    <w:rsid w:val="00543ED0"/>
    <w:rsid w:val="005447D4"/>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A0B4C"/>
    <w:rsid w:val="005A0F70"/>
    <w:rsid w:val="005A1EBF"/>
    <w:rsid w:val="005A2211"/>
    <w:rsid w:val="005A2425"/>
    <w:rsid w:val="005A2850"/>
    <w:rsid w:val="005A2A6A"/>
    <w:rsid w:val="005A2E42"/>
    <w:rsid w:val="005A3167"/>
    <w:rsid w:val="005A52B1"/>
    <w:rsid w:val="005A60FC"/>
    <w:rsid w:val="005A73D0"/>
    <w:rsid w:val="005A7AC2"/>
    <w:rsid w:val="005B06BD"/>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DFF"/>
    <w:rsid w:val="006208F0"/>
    <w:rsid w:val="00620E05"/>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51C"/>
    <w:rsid w:val="0063693D"/>
    <w:rsid w:val="00636A48"/>
    <w:rsid w:val="00636C0A"/>
    <w:rsid w:val="00636F82"/>
    <w:rsid w:val="006375DF"/>
    <w:rsid w:val="00640119"/>
    <w:rsid w:val="00640251"/>
    <w:rsid w:val="00640EAF"/>
    <w:rsid w:val="00640F7D"/>
    <w:rsid w:val="006418A4"/>
    <w:rsid w:val="00641EB2"/>
    <w:rsid w:val="006423D7"/>
    <w:rsid w:val="00642C00"/>
    <w:rsid w:val="00643A8F"/>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27EA"/>
    <w:rsid w:val="00653653"/>
    <w:rsid w:val="00654981"/>
    <w:rsid w:val="0065629B"/>
    <w:rsid w:val="006564ED"/>
    <w:rsid w:val="00657681"/>
    <w:rsid w:val="00657965"/>
    <w:rsid w:val="00657D2A"/>
    <w:rsid w:val="006600F7"/>
    <w:rsid w:val="0066016D"/>
    <w:rsid w:val="00660640"/>
    <w:rsid w:val="006611BF"/>
    <w:rsid w:val="00662D85"/>
    <w:rsid w:val="00663469"/>
    <w:rsid w:val="006644EB"/>
    <w:rsid w:val="00665207"/>
    <w:rsid w:val="0066573D"/>
    <w:rsid w:val="006666A6"/>
    <w:rsid w:val="00667832"/>
    <w:rsid w:val="0067017C"/>
    <w:rsid w:val="006705B1"/>
    <w:rsid w:val="00670743"/>
    <w:rsid w:val="00670AC0"/>
    <w:rsid w:val="00670C88"/>
    <w:rsid w:val="00670E33"/>
    <w:rsid w:val="00670E8F"/>
    <w:rsid w:val="006712B4"/>
    <w:rsid w:val="00671E75"/>
    <w:rsid w:val="00673381"/>
    <w:rsid w:val="00673D63"/>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5663"/>
    <w:rsid w:val="00695BBC"/>
    <w:rsid w:val="00696341"/>
    <w:rsid w:val="00696C09"/>
    <w:rsid w:val="0069712C"/>
    <w:rsid w:val="006A087C"/>
    <w:rsid w:val="006A178C"/>
    <w:rsid w:val="006A183F"/>
    <w:rsid w:val="006A1D9F"/>
    <w:rsid w:val="006A2C87"/>
    <w:rsid w:val="006A35F9"/>
    <w:rsid w:val="006A3928"/>
    <w:rsid w:val="006A4560"/>
    <w:rsid w:val="006A45D1"/>
    <w:rsid w:val="006A46BE"/>
    <w:rsid w:val="006A4CA1"/>
    <w:rsid w:val="006A517C"/>
    <w:rsid w:val="006A5185"/>
    <w:rsid w:val="006A5FF9"/>
    <w:rsid w:val="006A60BB"/>
    <w:rsid w:val="006A6B33"/>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A89"/>
    <w:rsid w:val="006C14B9"/>
    <w:rsid w:val="006C37D7"/>
    <w:rsid w:val="006C42C1"/>
    <w:rsid w:val="006C4379"/>
    <w:rsid w:val="006C4839"/>
    <w:rsid w:val="006C4921"/>
    <w:rsid w:val="006C4947"/>
    <w:rsid w:val="006C4CC6"/>
    <w:rsid w:val="006C5272"/>
    <w:rsid w:val="006C5705"/>
    <w:rsid w:val="006C59F4"/>
    <w:rsid w:val="006C5B25"/>
    <w:rsid w:val="006C5FDB"/>
    <w:rsid w:val="006C6870"/>
    <w:rsid w:val="006C6929"/>
    <w:rsid w:val="006C7137"/>
    <w:rsid w:val="006C769F"/>
    <w:rsid w:val="006C77D6"/>
    <w:rsid w:val="006D02A9"/>
    <w:rsid w:val="006D079C"/>
    <w:rsid w:val="006D18BE"/>
    <w:rsid w:val="006D2082"/>
    <w:rsid w:val="006D281F"/>
    <w:rsid w:val="006D2871"/>
    <w:rsid w:val="006D2DC1"/>
    <w:rsid w:val="006D3014"/>
    <w:rsid w:val="006D3702"/>
    <w:rsid w:val="006D3A34"/>
    <w:rsid w:val="006D49A4"/>
    <w:rsid w:val="006D4D78"/>
    <w:rsid w:val="006D584A"/>
    <w:rsid w:val="006D62E4"/>
    <w:rsid w:val="006E041B"/>
    <w:rsid w:val="006E0581"/>
    <w:rsid w:val="006E0812"/>
    <w:rsid w:val="006E0D4F"/>
    <w:rsid w:val="006E1AC2"/>
    <w:rsid w:val="006E2579"/>
    <w:rsid w:val="006E2B2A"/>
    <w:rsid w:val="006E3A2E"/>
    <w:rsid w:val="006E3AA3"/>
    <w:rsid w:val="006E3E6E"/>
    <w:rsid w:val="006E3F4E"/>
    <w:rsid w:val="006E5CEE"/>
    <w:rsid w:val="006E6015"/>
    <w:rsid w:val="006E61FF"/>
    <w:rsid w:val="006E622F"/>
    <w:rsid w:val="006E682D"/>
    <w:rsid w:val="006E6EDF"/>
    <w:rsid w:val="006E6FAB"/>
    <w:rsid w:val="006E7033"/>
    <w:rsid w:val="006E7D2B"/>
    <w:rsid w:val="006F025F"/>
    <w:rsid w:val="006F0563"/>
    <w:rsid w:val="006F05F2"/>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61B3"/>
    <w:rsid w:val="007268FA"/>
    <w:rsid w:val="00726A2B"/>
    <w:rsid w:val="00726D8F"/>
    <w:rsid w:val="007277CE"/>
    <w:rsid w:val="00730F2B"/>
    <w:rsid w:val="007314B1"/>
    <w:rsid w:val="00731E10"/>
    <w:rsid w:val="007325A1"/>
    <w:rsid w:val="00732A8E"/>
    <w:rsid w:val="00733892"/>
    <w:rsid w:val="007339A9"/>
    <w:rsid w:val="00733DE9"/>
    <w:rsid w:val="007351F2"/>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B9C"/>
    <w:rsid w:val="00746E6D"/>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60508"/>
    <w:rsid w:val="0076054F"/>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2CFD"/>
    <w:rsid w:val="00783382"/>
    <w:rsid w:val="00783979"/>
    <w:rsid w:val="00783BB8"/>
    <w:rsid w:val="00784D7F"/>
    <w:rsid w:val="00784EB1"/>
    <w:rsid w:val="007856BC"/>
    <w:rsid w:val="007872A6"/>
    <w:rsid w:val="0078795F"/>
    <w:rsid w:val="0079103A"/>
    <w:rsid w:val="007912C7"/>
    <w:rsid w:val="00791B01"/>
    <w:rsid w:val="00792A16"/>
    <w:rsid w:val="00792F25"/>
    <w:rsid w:val="00793953"/>
    <w:rsid w:val="007941FC"/>
    <w:rsid w:val="00794778"/>
    <w:rsid w:val="00794E41"/>
    <w:rsid w:val="007952BA"/>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B31"/>
    <w:rsid w:val="007D2B64"/>
    <w:rsid w:val="007D303D"/>
    <w:rsid w:val="007D314C"/>
    <w:rsid w:val="007D3370"/>
    <w:rsid w:val="007D379C"/>
    <w:rsid w:val="007D40C9"/>
    <w:rsid w:val="007D41C6"/>
    <w:rsid w:val="007D495F"/>
    <w:rsid w:val="007D4BF8"/>
    <w:rsid w:val="007D57EC"/>
    <w:rsid w:val="007D581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C8C"/>
    <w:rsid w:val="007F2CE1"/>
    <w:rsid w:val="007F34EC"/>
    <w:rsid w:val="007F3856"/>
    <w:rsid w:val="007F427C"/>
    <w:rsid w:val="007F44C4"/>
    <w:rsid w:val="007F46CF"/>
    <w:rsid w:val="007F472E"/>
    <w:rsid w:val="007F5146"/>
    <w:rsid w:val="007F5964"/>
    <w:rsid w:val="007F61F4"/>
    <w:rsid w:val="007F6778"/>
    <w:rsid w:val="007F7119"/>
    <w:rsid w:val="007F7D95"/>
    <w:rsid w:val="00800972"/>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A18"/>
    <w:rsid w:val="00814F10"/>
    <w:rsid w:val="00815019"/>
    <w:rsid w:val="0081599F"/>
    <w:rsid w:val="00815B36"/>
    <w:rsid w:val="00815C92"/>
    <w:rsid w:val="00815DA9"/>
    <w:rsid w:val="0081600D"/>
    <w:rsid w:val="008160B2"/>
    <w:rsid w:val="00817243"/>
    <w:rsid w:val="00821516"/>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70CD"/>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612"/>
    <w:rsid w:val="00875C78"/>
    <w:rsid w:val="00876F59"/>
    <w:rsid w:val="00876FB1"/>
    <w:rsid w:val="00877132"/>
    <w:rsid w:val="008776D8"/>
    <w:rsid w:val="0088035D"/>
    <w:rsid w:val="00880666"/>
    <w:rsid w:val="00880953"/>
    <w:rsid w:val="00880BBF"/>
    <w:rsid w:val="008819A3"/>
    <w:rsid w:val="008832F5"/>
    <w:rsid w:val="00883C62"/>
    <w:rsid w:val="0088541D"/>
    <w:rsid w:val="00886172"/>
    <w:rsid w:val="00887DCC"/>
    <w:rsid w:val="008901CA"/>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B0705"/>
    <w:rsid w:val="008B0D24"/>
    <w:rsid w:val="008B1CAB"/>
    <w:rsid w:val="008B229E"/>
    <w:rsid w:val="008B2A7F"/>
    <w:rsid w:val="008B2B23"/>
    <w:rsid w:val="008B2E6E"/>
    <w:rsid w:val="008B31DA"/>
    <w:rsid w:val="008B3306"/>
    <w:rsid w:val="008B3374"/>
    <w:rsid w:val="008B37F5"/>
    <w:rsid w:val="008B3C0C"/>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774"/>
    <w:rsid w:val="008D098B"/>
    <w:rsid w:val="008D0A21"/>
    <w:rsid w:val="008D0BE5"/>
    <w:rsid w:val="008D2008"/>
    <w:rsid w:val="008D235A"/>
    <w:rsid w:val="008D366D"/>
    <w:rsid w:val="008D3D5A"/>
    <w:rsid w:val="008D3E8F"/>
    <w:rsid w:val="008D4B16"/>
    <w:rsid w:val="008D6083"/>
    <w:rsid w:val="008D6A45"/>
    <w:rsid w:val="008D7595"/>
    <w:rsid w:val="008D7D4C"/>
    <w:rsid w:val="008D7E5C"/>
    <w:rsid w:val="008E022F"/>
    <w:rsid w:val="008E02BB"/>
    <w:rsid w:val="008E0579"/>
    <w:rsid w:val="008E0ADF"/>
    <w:rsid w:val="008E0B88"/>
    <w:rsid w:val="008E1319"/>
    <w:rsid w:val="008E26CF"/>
    <w:rsid w:val="008E2F7F"/>
    <w:rsid w:val="008E3199"/>
    <w:rsid w:val="008E32EE"/>
    <w:rsid w:val="008E3525"/>
    <w:rsid w:val="008E3A45"/>
    <w:rsid w:val="008E41CB"/>
    <w:rsid w:val="008E4898"/>
    <w:rsid w:val="008E57C3"/>
    <w:rsid w:val="008E681F"/>
    <w:rsid w:val="008E6D75"/>
    <w:rsid w:val="008E789E"/>
    <w:rsid w:val="008E7E5A"/>
    <w:rsid w:val="008F04A8"/>
    <w:rsid w:val="008F0CDD"/>
    <w:rsid w:val="008F12E6"/>
    <w:rsid w:val="008F1300"/>
    <w:rsid w:val="008F2128"/>
    <w:rsid w:val="008F2800"/>
    <w:rsid w:val="008F2D2C"/>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6607"/>
    <w:rsid w:val="00916AEA"/>
    <w:rsid w:val="00916CF5"/>
    <w:rsid w:val="009207B6"/>
    <w:rsid w:val="009213A8"/>
    <w:rsid w:val="0092145D"/>
    <w:rsid w:val="00921572"/>
    <w:rsid w:val="009223F0"/>
    <w:rsid w:val="00922A4D"/>
    <w:rsid w:val="00923ABD"/>
    <w:rsid w:val="00923B8E"/>
    <w:rsid w:val="00925607"/>
    <w:rsid w:val="00927567"/>
    <w:rsid w:val="009304A6"/>
    <w:rsid w:val="009305BF"/>
    <w:rsid w:val="0093075C"/>
    <w:rsid w:val="00930A14"/>
    <w:rsid w:val="00930E6B"/>
    <w:rsid w:val="00931874"/>
    <w:rsid w:val="00931986"/>
    <w:rsid w:val="00932459"/>
    <w:rsid w:val="00932709"/>
    <w:rsid w:val="00933263"/>
    <w:rsid w:val="0093363E"/>
    <w:rsid w:val="00935845"/>
    <w:rsid w:val="00935D7C"/>
    <w:rsid w:val="00936164"/>
    <w:rsid w:val="00936503"/>
    <w:rsid w:val="00937E3F"/>
    <w:rsid w:val="0094034F"/>
    <w:rsid w:val="00940A99"/>
    <w:rsid w:val="00942BAA"/>
    <w:rsid w:val="00942E06"/>
    <w:rsid w:val="00943A59"/>
    <w:rsid w:val="00945BD2"/>
    <w:rsid w:val="00945D56"/>
    <w:rsid w:val="009464DA"/>
    <w:rsid w:val="00947F21"/>
    <w:rsid w:val="00951157"/>
    <w:rsid w:val="009512D2"/>
    <w:rsid w:val="00951F76"/>
    <w:rsid w:val="00952399"/>
    <w:rsid w:val="00952516"/>
    <w:rsid w:val="009539F9"/>
    <w:rsid w:val="00953E30"/>
    <w:rsid w:val="009541A8"/>
    <w:rsid w:val="00954217"/>
    <w:rsid w:val="0095461F"/>
    <w:rsid w:val="00954953"/>
    <w:rsid w:val="00955C43"/>
    <w:rsid w:val="009563BC"/>
    <w:rsid w:val="0095687C"/>
    <w:rsid w:val="009569AC"/>
    <w:rsid w:val="00956A0D"/>
    <w:rsid w:val="00956BF9"/>
    <w:rsid w:val="009573C2"/>
    <w:rsid w:val="00957A85"/>
    <w:rsid w:val="00957CBE"/>
    <w:rsid w:val="00960C0C"/>
    <w:rsid w:val="009615C0"/>
    <w:rsid w:val="009616AC"/>
    <w:rsid w:val="00961E06"/>
    <w:rsid w:val="00962B6C"/>
    <w:rsid w:val="009640E0"/>
    <w:rsid w:val="00964CD6"/>
    <w:rsid w:val="00964E3A"/>
    <w:rsid w:val="0096560B"/>
    <w:rsid w:val="00966CA3"/>
    <w:rsid w:val="00966E6D"/>
    <w:rsid w:val="00967170"/>
    <w:rsid w:val="00967278"/>
    <w:rsid w:val="009674A5"/>
    <w:rsid w:val="00967BF7"/>
    <w:rsid w:val="00970562"/>
    <w:rsid w:val="0097122E"/>
    <w:rsid w:val="0097187F"/>
    <w:rsid w:val="00971CC4"/>
    <w:rsid w:val="00971E6C"/>
    <w:rsid w:val="00971F36"/>
    <w:rsid w:val="009729D3"/>
    <w:rsid w:val="00972A9E"/>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44DC"/>
    <w:rsid w:val="00984581"/>
    <w:rsid w:val="009857AA"/>
    <w:rsid w:val="00985E1B"/>
    <w:rsid w:val="00986687"/>
    <w:rsid w:val="00986821"/>
    <w:rsid w:val="00986D61"/>
    <w:rsid w:val="00987391"/>
    <w:rsid w:val="00987890"/>
    <w:rsid w:val="00987F2D"/>
    <w:rsid w:val="00990755"/>
    <w:rsid w:val="00990AE5"/>
    <w:rsid w:val="00990DBE"/>
    <w:rsid w:val="009911B4"/>
    <w:rsid w:val="00991235"/>
    <w:rsid w:val="00991BB6"/>
    <w:rsid w:val="00991DA1"/>
    <w:rsid w:val="009934B9"/>
    <w:rsid w:val="00993AAA"/>
    <w:rsid w:val="009946B6"/>
    <w:rsid w:val="009946D2"/>
    <w:rsid w:val="00994BFC"/>
    <w:rsid w:val="00994D83"/>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E8F"/>
    <w:rsid w:val="009B4EAF"/>
    <w:rsid w:val="009B5868"/>
    <w:rsid w:val="009B58F0"/>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337E"/>
    <w:rsid w:val="009C3A18"/>
    <w:rsid w:val="009C3E52"/>
    <w:rsid w:val="009C4117"/>
    <w:rsid w:val="009C4C9F"/>
    <w:rsid w:val="009C4D24"/>
    <w:rsid w:val="009C5445"/>
    <w:rsid w:val="009C5C27"/>
    <w:rsid w:val="009C7432"/>
    <w:rsid w:val="009C7E9A"/>
    <w:rsid w:val="009D07BB"/>
    <w:rsid w:val="009D08AD"/>
    <w:rsid w:val="009D0AE9"/>
    <w:rsid w:val="009D1AC1"/>
    <w:rsid w:val="009D2A30"/>
    <w:rsid w:val="009D321E"/>
    <w:rsid w:val="009D3314"/>
    <w:rsid w:val="009D33A2"/>
    <w:rsid w:val="009D3544"/>
    <w:rsid w:val="009D3710"/>
    <w:rsid w:val="009D3E49"/>
    <w:rsid w:val="009D4047"/>
    <w:rsid w:val="009D4631"/>
    <w:rsid w:val="009D4BA2"/>
    <w:rsid w:val="009D4C23"/>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78A4"/>
    <w:rsid w:val="009E7B21"/>
    <w:rsid w:val="009F0BD1"/>
    <w:rsid w:val="009F0EBB"/>
    <w:rsid w:val="009F17A9"/>
    <w:rsid w:val="009F2639"/>
    <w:rsid w:val="009F31A3"/>
    <w:rsid w:val="009F3508"/>
    <w:rsid w:val="009F4088"/>
    <w:rsid w:val="009F4473"/>
    <w:rsid w:val="009F4A86"/>
    <w:rsid w:val="009F53F4"/>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B11"/>
    <w:rsid w:val="00A43E54"/>
    <w:rsid w:val="00A44679"/>
    <w:rsid w:val="00A44A46"/>
    <w:rsid w:val="00A4714A"/>
    <w:rsid w:val="00A47627"/>
    <w:rsid w:val="00A47DF5"/>
    <w:rsid w:val="00A51BA4"/>
    <w:rsid w:val="00A51E9C"/>
    <w:rsid w:val="00A51F4D"/>
    <w:rsid w:val="00A52152"/>
    <w:rsid w:val="00A52B3A"/>
    <w:rsid w:val="00A52BF8"/>
    <w:rsid w:val="00A533B6"/>
    <w:rsid w:val="00A5345F"/>
    <w:rsid w:val="00A54642"/>
    <w:rsid w:val="00A555CF"/>
    <w:rsid w:val="00A558B6"/>
    <w:rsid w:val="00A55CA8"/>
    <w:rsid w:val="00A565A5"/>
    <w:rsid w:val="00A576DE"/>
    <w:rsid w:val="00A57767"/>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B2F"/>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638"/>
    <w:rsid w:val="00A952B2"/>
    <w:rsid w:val="00A959A0"/>
    <w:rsid w:val="00A95D4E"/>
    <w:rsid w:val="00A962FB"/>
    <w:rsid w:val="00A972A9"/>
    <w:rsid w:val="00A97E97"/>
    <w:rsid w:val="00AA0EB5"/>
    <w:rsid w:val="00AA0F6B"/>
    <w:rsid w:val="00AA0FD6"/>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3119"/>
    <w:rsid w:val="00AB3828"/>
    <w:rsid w:val="00AB48BB"/>
    <w:rsid w:val="00AB4978"/>
    <w:rsid w:val="00AB5235"/>
    <w:rsid w:val="00AB5436"/>
    <w:rsid w:val="00AB57CD"/>
    <w:rsid w:val="00AB6DF7"/>
    <w:rsid w:val="00AC14BA"/>
    <w:rsid w:val="00AC18CE"/>
    <w:rsid w:val="00AC225C"/>
    <w:rsid w:val="00AC285B"/>
    <w:rsid w:val="00AC3312"/>
    <w:rsid w:val="00AC3377"/>
    <w:rsid w:val="00AC3529"/>
    <w:rsid w:val="00AC3ED8"/>
    <w:rsid w:val="00AC42DC"/>
    <w:rsid w:val="00AC453B"/>
    <w:rsid w:val="00AC4E8C"/>
    <w:rsid w:val="00AC519D"/>
    <w:rsid w:val="00AC6807"/>
    <w:rsid w:val="00AC6B2E"/>
    <w:rsid w:val="00AC6F3E"/>
    <w:rsid w:val="00AC777A"/>
    <w:rsid w:val="00AC7804"/>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70F7"/>
    <w:rsid w:val="00AE7E09"/>
    <w:rsid w:val="00AF0215"/>
    <w:rsid w:val="00AF07F4"/>
    <w:rsid w:val="00AF1134"/>
    <w:rsid w:val="00AF1B92"/>
    <w:rsid w:val="00AF1D10"/>
    <w:rsid w:val="00AF207E"/>
    <w:rsid w:val="00AF21BA"/>
    <w:rsid w:val="00AF26F5"/>
    <w:rsid w:val="00AF270D"/>
    <w:rsid w:val="00AF2962"/>
    <w:rsid w:val="00AF2AD3"/>
    <w:rsid w:val="00AF2EBB"/>
    <w:rsid w:val="00AF2FF2"/>
    <w:rsid w:val="00AF3356"/>
    <w:rsid w:val="00AF340A"/>
    <w:rsid w:val="00AF392C"/>
    <w:rsid w:val="00AF4AC8"/>
    <w:rsid w:val="00AF5E4F"/>
    <w:rsid w:val="00AF5F3D"/>
    <w:rsid w:val="00AF5F5B"/>
    <w:rsid w:val="00AF656C"/>
    <w:rsid w:val="00AF6C7C"/>
    <w:rsid w:val="00AF6D8C"/>
    <w:rsid w:val="00AF7212"/>
    <w:rsid w:val="00AF793E"/>
    <w:rsid w:val="00B002B7"/>
    <w:rsid w:val="00B00476"/>
    <w:rsid w:val="00B00B69"/>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47D0"/>
    <w:rsid w:val="00B14856"/>
    <w:rsid w:val="00B14900"/>
    <w:rsid w:val="00B1491C"/>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90F"/>
    <w:rsid w:val="00B24E0A"/>
    <w:rsid w:val="00B25899"/>
    <w:rsid w:val="00B27A9A"/>
    <w:rsid w:val="00B3016D"/>
    <w:rsid w:val="00B305D9"/>
    <w:rsid w:val="00B30DA7"/>
    <w:rsid w:val="00B33A20"/>
    <w:rsid w:val="00B33CBB"/>
    <w:rsid w:val="00B342BB"/>
    <w:rsid w:val="00B345BE"/>
    <w:rsid w:val="00B35578"/>
    <w:rsid w:val="00B35D2E"/>
    <w:rsid w:val="00B35D5A"/>
    <w:rsid w:val="00B36297"/>
    <w:rsid w:val="00B37986"/>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DCB"/>
    <w:rsid w:val="00B838BD"/>
    <w:rsid w:val="00B84702"/>
    <w:rsid w:val="00B84E0A"/>
    <w:rsid w:val="00B850E6"/>
    <w:rsid w:val="00B85EAD"/>
    <w:rsid w:val="00B86D33"/>
    <w:rsid w:val="00B876F5"/>
    <w:rsid w:val="00B8798F"/>
    <w:rsid w:val="00B87C76"/>
    <w:rsid w:val="00B90110"/>
    <w:rsid w:val="00B90307"/>
    <w:rsid w:val="00B910A0"/>
    <w:rsid w:val="00B91157"/>
    <w:rsid w:val="00B9132B"/>
    <w:rsid w:val="00B917CF"/>
    <w:rsid w:val="00B91D7B"/>
    <w:rsid w:val="00B925B8"/>
    <w:rsid w:val="00B926B5"/>
    <w:rsid w:val="00B92704"/>
    <w:rsid w:val="00B932FB"/>
    <w:rsid w:val="00B93719"/>
    <w:rsid w:val="00B93B9D"/>
    <w:rsid w:val="00B94CC3"/>
    <w:rsid w:val="00B94EC5"/>
    <w:rsid w:val="00B955EB"/>
    <w:rsid w:val="00B95680"/>
    <w:rsid w:val="00B95FA6"/>
    <w:rsid w:val="00B968DA"/>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D61"/>
    <w:rsid w:val="00BA5F4F"/>
    <w:rsid w:val="00BA62F1"/>
    <w:rsid w:val="00BA6616"/>
    <w:rsid w:val="00BA69E5"/>
    <w:rsid w:val="00BA6ACD"/>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1A2F"/>
    <w:rsid w:val="00BD1EB8"/>
    <w:rsid w:val="00BD35D7"/>
    <w:rsid w:val="00BD3758"/>
    <w:rsid w:val="00BD3879"/>
    <w:rsid w:val="00BD3C15"/>
    <w:rsid w:val="00BD3E07"/>
    <w:rsid w:val="00BD518E"/>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D9A"/>
    <w:rsid w:val="00BE701F"/>
    <w:rsid w:val="00BE76E4"/>
    <w:rsid w:val="00BE771D"/>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20339"/>
    <w:rsid w:val="00C216FE"/>
    <w:rsid w:val="00C21B27"/>
    <w:rsid w:val="00C21F0D"/>
    <w:rsid w:val="00C239DA"/>
    <w:rsid w:val="00C23AD2"/>
    <w:rsid w:val="00C243DF"/>
    <w:rsid w:val="00C25117"/>
    <w:rsid w:val="00C253A7"/>
    <w:rsid w:val="00C2566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4C4"/>
    <w:rsid w:val="00C53CD2"/>
    <w:rsid w:val="00C53FE7"/>
    <w:rsid w:val="00C54078"/>
    <w:rsid w:val="00C542AE"/>
    <w:rsid w:val="00C54566"/>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90C"/>
    <w:rsid w:val="00C70DA3"/>
    <w:rsid w:val="00C714EA"/>
    <w:rsid w:val="00C7167A"/>
    <w:rsid w:val="00C73AB7"/>
    <w:rsid w:val="00C73D6D"/>
    <w:rsid w:val="00C74751"/>
    <w:rsid w:val="00C74B0E"/>
    <w:rsid w:val="00C74D30"/>
    <w:rsid w:val="00C75356"/>
    <w:rsid w:val="00C75C99"/>
    <w:rsid w:val="00C75E4A"/>
    <w:rsid w:val="00C76BFD"/>
    <w:rsid w:val="00C77A1C"/>
    <w:rsid w:val="00C77E5A"/>
    <w:rsid w:val="00C80139"/>
    <w:rsid w:val="00C81034"/>
    <w:rsid w:val="00C81153"/>
    <w:rsid w:val="00C8129F"/>
    <w:rsid w:val="00C81D23"/>
    <w:rsid w:val="00C81E17"/>
    <w:rsid w:val="00C8242C"/>
    <w:rsid w:val="00C82760"/>
    <w:rsid w:val="00C828EA"/>
    <w:rsid w:val="00C82DE8"/>
    <w:rsid w:val="00C8396F"/>
    <w:rsid w:val="00C84087"/>
    <w:rsid w:val="00C8418E"/>
    <w:rsid w:val="00C85B53"/>
    <w:rsid w:val="00C85E0A"/>
    <w:rsid w:val="00C86711"/>
    <w:rsid w:val="00C8720C"/>
    <w:rsid w:val="00C90221"/>
    <w:rsid w:val="00C90AB9"/>
    <w:rsid w:val="00C90B09"/>
    <w:rsid w:val="00C90BBF"/>
    <w:rsid w:val="00C9153C"/>
    <w:rsid w:val="00C91865"/>
    <w:rsid w:val="00C93098"/>
    <w:rsid w:val="00C93308"/>
    <w:rsid w:val="00C93C03"/>
    <w:rsid w:val="00C93E84"/>
    <w:rsid w:val="00C94290"/>
    <w:rsid w:val="00C943FA"/>
    <w:rsid w:val="00C94A49"/>
    <w:rsid w:val="00C94D4A"/>
    <w:rsid w:val="00C951F8"/>
    <w:rsid w:val="00C95935"/>
    <w:rsid w:val="00C95C10"/>
    <w:rsid w:val="00C96B5F"/>
    <w:rsid w:val="00C970EE"/>
    <w:rsid w:val="00C97E1D"/>
    <w:rsid w:val="00CA0EB5"/>
    <w:rsid w:val="00CA12FF"/>
    <w:rsid w:val="00CA1789"/>
    <w:rsid w:val="00CA1863"/>
    <w:rsid w:val="00CA1CC7"/>
    <w:rsid w:val="00CA1E64"/>
    <w:rsid w:val="00CA2BD3"/>
    <w:rsid w:val="00CA3044"/>
    <w:rsid w:val="00CA3168"/>
    <w:rsid w:val="00CA39E2"/>
    <w:rsid w:val="00CA3FA9"/>
    <w:rsid w:val="00CA4106"/>
    <w:rsid w:val="00CA5CE7"/>
    <w:rsid w:val="00CA600E"/>
    <w:rsid w:val="00CA6185"/>
    <w:rsid w:val="00CA78C5"/>
    <w:rsid w:val="00CA7BF6"/>
    <w:rsid w:val="00CA7C68"/>
    <w:rsid w:val="00CA7D2A"/>
    <w:rsid w:val="00CB073C"/>
    <w:rsid w:val="00CB1646"/>
    <w:rsid w:val="00CB1801"/>
    <w:rsid w:val="00CB1BEF"/>
    <w:rsid w:val="00CB3134"/>
    <w:rsid w:val="00CB35B0"/>
    <w:rsid w:val="00CB39AE"/>
    <w:rsid w:val="00CB4474"/>
    <w:rsid w:val="00CB45D2"/>
    <w:rsid w:val="00CB57F3"/>
    <w:rsid w:val="00CB58B8"/>
    <w:rsid w:val="00CB5A8C"/>
    <w:rsid w:val="00CB6892"/>
    <w:rsid w:val="00CB692B"/>
    <w:rsid w:val="00CB7023"/>
    <w:rsid w:val="00CB724B"/>
    <w:rsid w:val="00CB7F24"/>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A4F"/>
    <w:rsid w:val="00CD2D43"/>
    <w:rsid w:val="00CD2EAD"/>
    <w:rsid w:val="00CD51C7"/>
    <w:rsid w:val="00CD5B5D"/>
    <w:rsid w:val="00CD5D14"/>
    <w:rsid w:val="00CD6417"/>
    <w:rsid w:val="00CD6812"/>
    <w:rsid w:val="00CD6A58"/>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9C9"/>
    <w:rsid w:val="00D07308"/>
    <w:rsid w:val="00D07AA4"/>
    <w:rsid w:val="00D103FC"/>
    <w:rsid w:val="00D11102"/>
    <w:rsid w:val="00D11C25"/>
    <w:rsid w:val="00D11DDC"/>
    <w:rsid w:val="00D13A3D"/>
    <w:rsid w:val="00D1451F"/>
    <w:rsid w:val="00D148CE"/>
    <w:rsid w:val="00D151B4"/>
    <w:rsid w:val="00D178A9"/>
    <w:rsid w:val="00D210B8"/>
    <w:rsid w:val="00D22176"/>
    <w:rsid w:val="00D22E7B"/>
    <w:rsid w:val="00D22F70"/>
    <w:rsid w:val="00D22FDA"/>
    <w:rsid w:val="00D23ACB"/>
    <w:rsid w:val="00D23FE3"/>
    <w:rsid w:val="00D257C2"/>
    <w:rsid w:val="00D268DB"/>
    <w:rsid w:val="00D26D6A"/>
    <w:rsid w:val="00D27DE1"/>
    <w:rsid w:val="00D3040B"/>
    <w:rsid w:val="00D31541"/>
    <w:rsid w:val="00D317C9"/>
    <w:rsid w:val="00D3239C"/>
    <w:rsid w:val="00D32655"/>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5C"/>
    <w:rsid w:val="00D4285A"/>
    <w:rsid w:val="00D42D2A"/>
    <w:rsid w:val="00D4388D"/>
    <w:rsid w:val="00D43CC3"/>
    <w:rsid w:val="00D44124"/>
    <w:rsid w:val="00D4434B"/>
    <w:rsid w:val="00D44A4B"/>
    <w:rsid w:val="00D4503A"/>
    <w:rsid w:val="00D451FA"/>
    <w:rsid w:val="00D46796"/>
    <w:rsid w:val="00D46C39"/>
    <w:rsid w:val="00D4761B"/>
    <w:rsid w:val="00D50171"/>
    <w:rsid w:val="00D501E1"/>
    <w:rsid w:val="00D507F8"/>
    <w:rsid w:val="00D5099D"/>
    <w:rsid w:val="00D51E71"/>
    <w:rsid w:val="00D51F8A"/>
    <w:rsid w:val="00D521F2"/>
    <w:rsid w:val="00D522AC"/>
    <w:rsid w:val="00D52503"/>
    <w:rsid w:val="00D52723"/>
    <w:rsid w:val="00D528CC"/>
    <w:rsid w:val="00D52936"/>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701C3"/>
    <w:rsid w:val="00D70203"/>
    <w:rsid w:val="00D71962"/>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2C74"/>
    <w:rsid w:val="00D832E7"/>
    <w:rsid w:val="00D83578"/>
    <w:rsid w:val="00D83B10"/>
    <w:rsid w:val="00D83EAD"/>
    <w:rsid w:val="00D846E3"/>
    <w:rsid w:val="00D8508E"/>
    <w:rsid w:val="00D85266"/>
    <w:rsid w:val="00D85436"/>
    <w:rsid w:val="00D85819"/>
    <w:rsid w:val="00D864FB"/>
    <w:rsid w:val="00D86525"/>
    <w:rsid w:val="00D875BA"/>
    <w:rsid w:val="00D87C9D"/>
    <w:rsid w:val="00D87CB1"/>
    <w:rsid w:val="00D901C9"/>
    <w:rsid w:val="00D906A1"/>
    <w:rsid w:val="00D90778"/>
    <w:rsid w:val="00D90ABC"/>
    <w:rsid w:val="00D90EAB"/>
    <w:rsid w:val="00D91A5B"/>
    <w:rsid w:val="00D93F3C"/>
    <w:rsid w:val="00D947F3"/>
    <w:rsid w:val="00D9518E"/>
    <w:rsid w:val="00D958A4"/>
    <w:rsid w:val="00D96013"/>
    <w:rsid w:val="00D96866"/>
    <w:rsid w:val="00D96E81"/>
    <w:rsid w:val="00D9728C"/>
    <w:rsid w:val="00D97E5D"/>
    <w:rsid w:val="00DA09E4"/>
    <w:rsid w:val="00DA11EC"/>
    <w:rsid w:val="00DA1857"/>
    <w:rsid w:val="00DA23E4"/>
    <w:rsid w:val="00DA2A2E"/>
    <w:rsid w:val="00DA2EE3"/>
    <w:rsid w:val="00DA2FAA"/>
    <w:rsid w:val="00DA3151"/>
    <w:rsid w:val="00DA3854"/>
    <w:rsid w:val="00DA4188"/>
    <w:rsid w:val="00DA4DB3"/>
    <w:rsid w:val="00DA4FB6"/>
    <w:rsid w:val="00DA5096"/>
    <w:rsid w:val="00DA5E97"/>
    <w:rsid w:val="00DA676D"/>
    <w:rsid w:val="00DA6DA2"/>
    <w:rsid w:val="00DB014E"/>
    <w:rsid w:val="00DB0361"/>
    <w:rsid w:val="00DB03CA"/>
    <w:rsid w:val="00DB0422"/>
    <w:rsid w:val="00DB094F"/>
    <w:rsid w:val="00DB0F6D"/>
    <w:rsid w:val="00DB28BC"/>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7A5"/>
    <w:rsid w:val="00DC6095"/>
    <w:rsid w:val="00DC6294"/>
    <w:rsid w:val="00DC6AF3"/>
    <w:rsid w:val="00DC6FB6"/>
    <w:rsid w:val="00DC724F"/>
    <w:rsid w:val="00DC7727"/>
    <w:rsid w:val="00DD060D"/>
    <w:rsid w:val="00DD0816"/>
    <w:rsid w:val="00DD11E6"/>
    <w:rsid w:val="00DD1BD0"/>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7863"/>
    <w:rsid w:val="00E17D35"/>
    <w:rsid w:val="00E206FA"/>
    <w:rsid w:val="00E20BC7"/>
    <w:rsid w:val="00E20E86"/>
    <w:rsid w:val="00E20FA6"/>
    <w:rsid w:val="00E2102F"/>
    <w:rsid w:val="00E2140F"/>
    <w:rsid w:val="00E215B9"/>
    <w:rsid w:val="00E21803"/>
    <w:rsid w:val="00E22779"/>
    <w:rsid w:val="00E2338B"/>
    <w:rsid w:val="00E23EE0"/>
    <w:rsid w:val="00E23FB9"/>
    <w:rsid w:val="00E247B3"/>
    <w:rsid w:val="00E25C7C"/>
    <w:rsid w:val="00E2688B"/>
    <w:rsid w:val="00E300DA"/>
    <w:rsid w:val="00E3028F"/>
    <w:rsid w:val="00E3092C"/>
    <w:rsid w:val="00E31824"/>
    <w:rsid w:val="00E3213E"/>
    <w:rsid w:val="00E32270"/>
    <w:rsid w:val="00E32C06"/>
    <w:rsid w:val="00E32F4C"/>
    <w:rsid w:val="00E3346E"/>
    <w:rsid w:val="00E335D5"/>
    <w:rsid w:val="00E3442D"/>
    <w:rsid w:val="00E34EA0"/>
    <w:rsid w:val="00E35B21"/>
    <w:rsid w:val="00E35FFC"/>
    <w:rsid w:val="00E3680F"/>
    <w:rsid w:val="00E40A14"/>
    <w:rsid w:val="00E4145E"/>
    <w:rsid w:val="00E42605"/>
    <w:rsid w:val="00E43569"/>
    <w:rsid w:val="00E43D44"/>
    <w:rsid w:val="00E44309"/>
    <w:rsid w:val="00E44D54"/>
    <w:rsid w:val="00E44E0E"/>
    <w:rsid w:val="00E45636"/>
    <w:rsid w:val="00E45BCF"/>
    <w:rsid w:val="00E46076"/>
    <w:rsid w:val="00E46707"/>
    <w:rsid w:val="00E46E5E"/>
    <w:rsid w:val="00E47404"/>
    <w:rsid w:val="00E47581"/>
    <w:rsid w:val="00E4788B"/>
    <w:rsid w:val="00E47AA1"/>
    <w:rsid w:val="00E501D7"/>
    <w:rsid w:val="00E506A3"/>
    <w:rsid w:val="00E50AE6"/>
    <w:rsid w:val="00E5140F"/>
    <w:rsid w:val="00E5179F"/>
    <w:rsid w:val="00E522EC"/>
    <w:rsid w:val="00E552C5"/>
    <w:rsid w:val="00E55B3E"/>
    <w:rsid w:val="00E564AF"/>
    <w:rsid w:val="00E56972"/>
    <w:rsid w:val="00E61293"/>
    <w:rsid w:val="00E63EB1"/>
    <w:rsid w:val="00E64464"/>
    <w:rsid w:val="00E6587D"/>
    <w:rsid w:val="00E65E22"/>
    <w:rsid w:val="00E664C5"/>
    <w:rsid w:val="00E66505"/>
    <w:rsid w:val="00E667DA"/>
    <w:rsid w:val="00E67355"/>
    <w:rsid w:val="00E70266"/>
    <w:rsid w:val="00E709F8"/>
    <w:rsid w:val="00E72F70"/>
    <w:rsid w:val="00E7399A"/>
    <w:rsid w:val="00E74155"/>
    <w:rsid w:val="00E74E2B"/>
    <w:rsid w:val="00E751E2"/>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EC5"/>
    <w:rsid w:val="00E85FD9"/>
    <w:rsid w:val="00E86357"/>
    <w:rsid w:val="00E872F8"/>
    <w:rsid w:val="00E91B72"/>
    <w:rsid w:val="00E937F9"/>
    <w:rsid w:val="00E950AA"/>
    <w:rsid w:val="00E950B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374"/>
    <w:rsid w:val="00EB54AD"/>
    <w:rsid w:val="00EB5FDD"/>
    <w:rsid w:val="00EB63F0"/>
    <w:rsid w:val="00EB64B5"/>
    <w:rsid w:val="00EB7825"/>
    <w:rsid w:val="00EB785B"/>
    <w:rsid w:val="00EB7F45"/>
    <w:rsid w:val="00EC0326"/>
    <w:rsid w:val="00EC0A6C"/>
    <w:rsid w:val="00EC16C5"/>
    <w:rsid w:val="00EC1791"/>
    <w:rsid w:val="00EC19F8"/>
    <w:rsid w:val="00EC1DF9"/>
    <w:rsid w:val="00EC1E67"/>
    <w:rsid w:val="00EC2189"/>
    <w:rsid w:val="00EC3745"/>
    <w:rsid w:val="00EC3910"/>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921"/>
    <w:rsid w:val="00EE4A19"/>
    <w:rsid w:val="00EE5363"/>
    <w:rsid w:val="00EE55DF"/>
    <w:rsid w:val="00EE5892"/>
    <w:rsid w:val="00EE6620"/>
    <w:rsid w:val="00EE6B5D"/>
    <w:rsid w:val="00EE6BFE"/>
    <w:rsid w:val="00EE72FC"/>
    <w:rsid w:val="00EE78D7"/>
    <w:rsid w:val="00EF0210"/>
    <w:rsid w:val="00EF184A"/>
    <w:rsid w:val="00EF2A9C"/>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519B"/>
    <w:rsid w:val="00F056C8"/>
    <w:rsid w:val="00F05D0E"/>
    <w:rsid w:val="00F0647A"/>
    <w:rsid w:val="00F0687B"/>
    <w:rsid w:val="00F06DE6"/>
    <w:rsid w:val="00F06DF2"/>
    <w:rsid w:val="00F06F1B"/>
    <w:rsid w:val="00F06F1C"/>
    <w:rsid w:val="00F111B3"/>
    <w:rsid w:val="00F1298D"/>
    <w:rsid w:val="00F1394A"/>
    <w:rsid w:val="00F13CB4"/>
    <w:rsid w:val="00F13F73"/>
    <w:rsid w:val="00F14364"/>
    <w:rsid w:val="00F14B18"/>
    <w:rsid w:val="00F14F1F"/>
    <w:rsid w:val="00F151D3"/>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59E8"/>
    <w:rsid w:val="00F35F04"/>
    <w:rsid w:val="00F365DC"/>
    <w:rsid w:val="00F3679F"/>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65D"/>
    <w:rsid w:val="00F557A0"/>
    <w:rsid w:val="00F55D0F"/>
    <w:rsid w:val="00F56270"/>
    <w:rsid w:val="00F562A9"/>
    <w:rsid w:val="00F5685E"/>
    <w:rsid w:val="00F573CB"/>
    <w:rsid w:val="00F57457"/>
    <w:rsid w:val="00F57490"/>
    <w:rsid w:val="00F5761C"/>
    <w:rsid w:val="00F57828"/>
    <w:rsid w:val="00F57CF3"/>
    <w:rsid w:val="00F57CFE"/>
    <w:rsid w:val="00F60640"/>
    <w:rsid w:val="00F607B0"/>
    <w:rsid w:val="00F60B83"/>
    <w:rsid w:val="00F61159"/>
    <w:rsid w:val="00F61259"/>
    <w:rsid w:val="00F627C3"/>
    <w:rsid w:val="00F629E4"/>
    <w:rsid w:val="00F62EE0"/>
    <w:rsid w:val="00F63D5A"/>
    <w:rsid w:val="00F64BC5"/>
    <w:rsid w:val="00F650B4"/>
    <w:rsid w:val="00F65192"/>
    <w:rsid w:val="00F654FA"/>
    <w:rsid w:val="00F67A45"/>
    <w:rsid w:val="00F67F4E"/>
    <w:rsid w:val="00F70336"/>
    <w:rsid w:val="00F71F0C"/>
    <w:rsid w:val="00F72C93"/>
    <w:rsid w:val="00F74253"/>
    <w:rsid w:val="00F7480B"/>
    <w:rsid w:val="00F751B7"/>
    <w:rsid w:val="00F76C0D"/>
    <w:rsid w:val="00F76E70"/>
    <w:rsid w:val="00F77299"/>
    <w:rsid w:val="00F77A0F"/>
    <w:rsid w:val="00F8036B"/>
    <w:rsid w:val="00F8047C"/>
    <w:rsid w:val="00F80840"/>
    <w:rsid w:val="00F80AD1"/>
    <w:rsid w:val="00F81032"/>
    <w:rsid w:val="00F81504"/>
    <w:rsid w:val="00F818A6"/>
    <w:rsid w:val="00F81ADD"/>
    <w:rsid w:val="00F82417"/>
    <w:rsid w:val="00F82580"/>
    <w:rsid w:val="00F83CF9"/>
    <w:rsid w:val="00F842C0"/>
    <w:rsid w:val="00F84467"/>
    <w:rsid w:val="00F8496F"/>
    <w:rsid w:val="00F84990"/>
    <w:rsid w:val="00F85619"/>
    <w:rsid w:val="00F8571B"/>
    <w:rsid w:val="00F85F7E"/>
    <w:rsid w:val="00F86ED7"/>
    <w:rsid w:val="00F91239"/>
    <w:rsid w:val="00F915E0"/>
    <w:rsid w:val="00F926EC"/>
    <w:rsid w:val="00F92833"/>
    <w:rsid w:val="00F9305E"/>
    <w:rsid w:val="00F9335B"/>
    <w:rsid w:val="00F939EB"/>
    <w:rsid w:val="00F94F4E"/>
    <w:rsid w:val="00F9569E"/>
    <w:rsid w:val="00F957B2"/>
    <w:rsid w:val="00F95DB5"/>
    <w:rsid w:val="00F97D93"/>
    <w:rsid w:val="00F97E8C"/>
    <w:rsid w:val="00FA0030"/>
    <w:rsid w:val="00FA0086"/>
    <w:rsid w:val="00FA06A0"/>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38E3"/>
    <w:rsid w:val="00FB3951"/>
    <w:rsid w:val="00FB39FB"/>
    <w:rsid w:val="00FB3ECA"/>
    <w:rsid w:val="00FB3FFD"/>
    <w:rsid w:val="00FB4614"/>
    <w:rsid w:val="00FB461D"/>
    <w:rsid w:val="00FB4A92"/>
    <w:rsid w:val="00FB57E6"/>
    <w:rsid w:val="00FB5B9E"/>
    <w:rsid w:val="00FB7265"/>
    <w:rsid w:val="00FB7BCE"/>
    <w:rsid w:val="00FB7CFE"/>
    <w:rsid w:val="00FC089F"/>
    <w:rsid w:val="00FC0F6C"/>
    <w:rsid w:val="00FC1756"/>
    <w:rsid w:val="00FC1FA7"/>
    <w:rsid w:val="00FC31F8"/>
    <w:rsid w:val="00FC36A0"/>
    <w:rsid w:val="00FC3DF1"/>
    <w:rsid w:val="00FC4580"/>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1EA"/>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937E3F"/>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937E3F"/>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numPr>
        <w:numId w:val="0"/>
      </w:num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A52152"/>
    <w:pPr>
      <w:tabs>
        <w:tab w:val="right" w:leader="dot" w:pos="9060"/>
      </w:tabs>
      <w:spacing w:before="120"/>
      <w:jc w:val="left"/>
    </w:pPr>
    <w:rPr>
      <w:rFonts w:cs="David"/>
      <w:b/>
      <w:noProof/>
    </w:rPr>
  </w:style>
  <w:style w:type="paragraph" w:styleId="TOC2">
    <w:name w:val="toc 2"/>
    <w:basedOn w:val="Normal"/>
    <w:next w:val="Normal"/>
    <w:autoRedefine/>
    <w:uiPriority w:val="39"/>
    <w:unhideWhenUsed/>
    <w:rsid w:val="00A52152"/>
    <w:pPr>
      <w:tabs>
        <w:tab w:val="right" w:leader="dot" w:pos="9060"/>
      </w:tabs>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A52152"/>
    <w:pPr>
      <w:tabs>
        <w:tab w:val="right" w:leader="dot" w:pos="9060"/>
      </w:tabs>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A6272-BFC3-C04E-9CC5-8108C0B3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29</Pages>
  <Words>32409</Words>
  <Characters>184734</Characters>
  <Application>Microsoft Office Word</Application>
  <DocSecurity>0</DocSecurity>
  <Lines>1539</Lines>
  <Paragraphs>433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686</cp:revision>
  <cp:lastPrinted>2019-06-02T08:00:00Z</cp:lastPrinted>
  <dcterms:created xsi:type="dcterms:W3CDTF">2019-06-16T08:37:00Z</dcterms:created>
  <dcterms:modified xsi:type="dcterms:W3CDTF">2019-07-02T15:23:00Z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