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514F6E" w14:textId="739C95C1" w:rsidR="00D11102" w:rsidRPr="001F6AB8" w:rsidRDefault="00D11102" w:rsidP="003F702D">
      <w:pPr>
        <w:spacing w:line="360" w:lineRule="auto"/>
        <w:ind w:right="-2"/>
        <w:jc w:val="center"/>
        <w:rPr>
          <w:rFonts w:ascii="David" w:hAnsi="David" w:cs="David" w:hint="cs"/>
        </w:rPr>
      </w:pPr>
      <w:r w:rsidRPr="001F6AB8">
        <w:rPr>
          <w:rFonts w:ascii="David" w:hAnsi="David" w:cs="David" w:hint="cs"/>
          <w:noProof/>
        </w:rPr>
        <w:drawing>
          <wp:anchor distT="0" distB="0" distL="114300" distR="114300" simplePos="0" relativeHeight="251658240" behindDoc="0" locked="0" layoutInCell="1" allowOverlap="1" wp14:anchorId="31A4910F" wp14:editId="6F6FBA0C">
            <wp:simplePos x="0" y="0"/>
            <wp:positionH relativeFrom="margin">
              <wp:align>center</wp:align>
            </wp:positionH>
            <wp:positionV relativeFrom="paragraph">
              <wp:posOffset>0</wp:posOffset>
            </wp:positionV>
            <wp:extent cx="1874520" cy="2058670"/>
            <wp:effectExtent l="0" t="0" r="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452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5A4CB8" w14:textId="5FD9157E" w:rsidR="00682A94" w:rsidRPr="001F6AB8" w:rsidRDefault="00682A94" w:rsidP="003F702D">
      <w:pPr>
        <w:spacing w:line="360" w:lineRule="auto"/>
        <w:ind w:right="-2"/>
        <w:jc w:val="center"/>
        <w:rPr>
          <w:rFonts w:ascii="David" w:hAnsi="David" w:cs="David" w:hint="cs"/>
        </w:rPr>
      </w:pPr>
      <w:r w:rsidRPr="001F6AB8">
        <w:rPr>
          <w:rFonts w:ascii="David" w:hAnsi="David" w:cs="David" w:hint="cs"/>
        </w:rPr>
        <w:t>Pre-</w:t>
      </w:r>
      <w:proofErr w:type="gramStart"/>
      <w:r w:rsidRPr="001F6AB8">
        <w:rPr>
          <w:rFonts w:ascii="David" w:hAnsi="David" w:cs="David" w:hint="cs"/>
        </w:rPr>
        <w:t>Thesis</w:t>
      </w:r>
      <w:r w:rsidR="00DE423F">
        <w:rPr>
          <w:rFonts w:ascii="David" w:hAnsi="David" w:cs="David"/>
        </w:rPr>
        <w:t>(</w:t>
      </w:r>
      <w:proofErr w:type="gramEnd"/>
      <w:r w:rsidR="00DE423F" w:rsidRPr="00DE423F">
        <w:rPr>
          <w:rFonts w:ascii="David" w:hAnsi="David" w:cs="David"/>
          <w:color w:val="FF0000"/>
        </w:rPr>
        <w:t>research proposal?</w:t>
      </w:r>
      <w:r w:rsidR="00DE423F">
        <w:rPr>
          <w:rFonts w:ascii="David" w:hAnsi="David" w:cs="David"/>
        </w:rPr>
        <w:t>)</w:t>
      </w:r>
    </w:p>
    <w:p w14:paraId="2DA10EA1" w14:textId="39948C77" w:rsidR="00E20BC7" w:rsidRPr="001F6AB8" w:rsidRDefault="00682A94" w:rsidP="003F702D">
      <w:pPr>
        <w:spacing w:line="360" w:lineRule="auto"/>
        <w:ind w:right="-2"/>
        <w:jc w:val="center"/>
        <w:rPr>
          <w:rFonts w:ascii="David" w:hAnsi="David" w:cs="David" w:hint="cs"/>
        </w:rPr>
      </w:pPr>
      <w:r w:rsidRPr="001F6AB8">
        <w:rPr>
          <w:rFonts w:ascii="David" w:hAnsi="David" w:cs="David" w:hint="cs"/>
        </w:rPr>
        <w:t>In fulfillment of the requirements for the PhD candidacy examination</w:t>
      </w:r>
    </w:p>
    <w:p w14:paraId="145667C9" w14:textId="51D837F3" w:rsidR="00682A94" w:rsidRPr="001F6AB8" w:rsidRDefault="00682A94" w:rsidP="003F702D">
      <w:pPr>
        <w:spacing w:line="360" w:lineRule="auto"/>
        <w:ind w:right="-2"/>
        <w:jc w:val="center"/>
        <w:rPr>
          <w:rFonts w:ascii="David" w:hAnsi="David" w:cs="David" w:hint="cs"/>
        </w:rPr>
      </w:pPr>
    </w:p>
    <w:p w14:paraId="6A222F63" w14:textId="3325903A" w:rsidR="004F072C" w:rsidRPr="001F6AB8" w:rsidRDefault="00A22FA5" w:rsidP="003F702D">
      <w:pPr>
        <w:spacing w:line="360" w:lineRule="auto"/>
        <w:ind w:right="-2"/>
        <w:jc w:val="center"/>
        <w:rPr>
          <w:rFonts w:ascii="David" w:hAnsi="David" w:cs="David" w:hint="cs"/>
          <w:sz w:val="48"/>
          <w:szCs w:val="48"/>
        </w:rPr>
      </w:pPr>
      <w:r w:rsidRPr="001F6AB8">
        <w:rPr>
          <w:rFonts w:ascii="David" w:hAnsi="David" w:cs="David" w:hint="cs"/>
          <w:sz w:val="48"/>
          <w:szCs w:val="48"/>
        </w:rPr>
        <w:t>Optimal</w:t>
      </w:r>
      <w:r w:rsidR="004F072C" w:rsidRPr="001F6AB8">
        <w:rPr>
          <w:rFonts w:ascii="David" w:hAnsi="David" w:cs="David" w:hint="cs"/>
          <w:sz w:val="48"/>
          <w:szCs w:val="48"/>
        </w:rPr>
        <w:t xml:space="preserve"> deployment of static sensors</w:t>
      </w:r>
      <w:r w:rsidRPr="001F6AB8">
        <w:rPr>
          <w:rFonts w:ascii="David" w:hAnsi="David" w:cs="David" w:hint="cs"/>
          <w:sz w:val="48"/>
          <w:szCs w:val="48"/>
        </w:rPr>
        <w:t xml:space="preserve"> for </w:t>
      </w:r>
      <w:r w:rsidR="00A5345F">
        <w:rPr>
          <w:rFonts w:ascii="David" w:hAnsi="David" w:cs="David"/>
          <w:sz w:val="48"/>
          <w:szCs w:val="48"/>
        </w:rPr>
        <w:t xml:space="preserve">monitoring </w:t>
      </w:r>
      <w:r w:rsidRPr="001F6AB8">
        <w:rPr>
          <w:rFonts w:ascii="David" w:hAnsi="David" w:cs="David" w:hint="cs"/>
          <w:sz w:val="48"/>
          <w:szCs w:val="48"/>
        </w:rPr>
        <w:t xml:space="preserve">industrial </w:t>
      </w:r>
      <w:r w:rsidR="00A5345F">
        <w:rPr>
          <w:rFonts w:ascii="David" w:hAnsi="David" w:cs="David"/>
          <w:sz w:val="48"/>
          <w:szCs w:val="48"/>
        </w:rPr>
        <w:t>air pollution</w:t>
      </w:r>
      <w:r w:rsidRPr="001F6AB8">
        <w:rPr>
          <w:rFonts w:ascii="David" w:hAnsi="David" w:cs="David" w:hint="cs"/>
          <w:sz w:val="48"/>
          <w:szCs w:val="48"/>
        </w:rPr>
        <w:t xml:space="preserve"> using </w:t>
      </w:r>
      <w:r w:rsidR="00902210" w:rsidRPr="001F6AB8">
        <w:rPr>
          <w:rFonts w:ascii="David" w:hAnsi="David" w:cs="David" w:hint="cs"/>
          <w:sz w:val="48"/>
          <w:szCs w:val="48"/>
        </w:rPr>
        <w:t>a M</w:t>
      </w:r>
      <w:r w:rsidR="00106FF8" w:rsidRPr="001F6AB8">
        <w:rPr>
          <w:rFonts w:ascii="David" w:hAnsi="David" w:cs="David" w:hint="cs"/>
          <w:sz w:val="48"/>
          <w:szCs w:val="48"/>
        </w:rPr>
        <w:t>ulti</w:t>
      </w:r>
      <w:r w:rsidR="003D3F70">
        <w:rPr>
          <w:rFonts w:ascii="David" w:hAnsi="David" w:cs="David"/>
          <w:sz w:val="48"/>
          <w:szCs w:val="48"/>
        </w:rPr>
        <w:t>-</w:t>
      </w:r>
      <w:r w:rsidR="00902210" w:rsidRPr="001F6AB8">
        <w:rPr>
          <w:rFonts w:ascii="David" w:hAnsi="David" w:cs="David" w:hint="cs"/>
          <w:sz w:val="48"/>
          <w:szCs w:val="48"/>
        </w:rPr>
        <w:t xml:space="preserve">objective </w:t>
      </w:r>
      <w:r w:rsidRPr="001F6AB8">
        <w:rPr>
          <w:rFonts w:ascii="David" w:hAnsi="David" w:cs="David" w:hint="cs"/>
          <w:sz w:val="48"/>
          <w:szCs w:val="48"/>
        </w:rPr>
        <w:t xml:space="preserve">Evolutionary </w:t>
      </w:r>
      <w:r w:rsidR="00902210" w:rsidRPr="001F6AB8">
        <w:rPr>
          <w:rFonts w:ascii="David" w:hAnsi="David" w:cs="David" w:hint="cs"/>
          <w:sz w:val="48"/>
          <w:szCs w:val="48"/>
        </w:rPr>
        <w:t>A</w:t>
      </w:r>
      <w:r w:rsidRPr="001F6AB8">
        <w:rPr>
          <w:rFonts w:ascii="David" w:hAnsi="David" w:cs="David" w:hint="cs"/>
          <w:sz w:val="48"/>
          <w:szCs w:val="48"/>
        </w:rPr>
        <w:t>lgorithm</w:t>
      </w:r>
      <w:r w:rsidR="00815C92" w:rsidRPr="001F6AB8">
        <w:rPr>
          <w:rFonts w:ascii="David" w:hAnsi="David" w:cs="David" w:hint="cs"/>
          <w:sz w:val="48"/>
          <w:szCs w:val="48"/>
        </w:rPr>
        <w:t xml:space="preserve"> (MOEA)</w:t>
      </w:r>
    </w:p>
    <w:p w14:paraId="3E533FF5" w14:textId="6978BF9A" w:rsidR="00682A94" w:rsidRPr="001F6AB8" w:rsidRDefault="00682A94" w:rsidP="003F702D">
      <w:pPr>
        <w:spacing w:line="360" w:lineRule="auto"/>
        <w:ind w:right="-2"/>
        <w:jc w:val="center"/>
        <w:rPr>
          <w:rFonts w:ascii="David" w:hAnsi="David" w:cs="David" w:hint="cs"/>
        </w:rPr>
      </w:pPr>
    </w:p>
    <w:p w14:paraId="0810E7CF" w14:textId="2861DD3F" w:rsidR="00E937F9" w:rsidRPr="00E95BFC" w:rsidRDefault="00635718" w:rsidP="00635718">
      <w:pPr>
        <w:bidi/>
        <w:spacing w:line="360" w:lineRule="auto"/>
        <w:ind w:right="-2"/>
        <w:jc w:val="center"/>
        <w:rPr>
          <w:rFonts w:ascii="David" w:hAnsi="David" w:cs="David" w:hint="cs"/>
          <w:color w:val="000000" w:themeColor="text1"/>
          <w:sz w:val="28"/>
          <w:szCs w:val="28"/>
          <w:rtl/>
        </w:rPr>
      </w:pPr>
      <w:r w:rsidRPr="00E95BFC">
        <w:rPr>
          <w:rFonts w:ascii="David" w:hAnsi="David" w:cs="David" w:hint="cs"/>
          <w:color w:val="000000" w:themeColor="text1"/>
          <w:sz w:val="28"/>
          <w:szCs w:val="28"/>
          <w:rtl/>
        </w:rPr>
        <w:t>פריסה אופטימלית של רשת חיישנים נייחת למטרת ניטור זיהום אוויר מתעשייה באמצעות אלגוריתם אבולוציוני מרובה מטרות</w:t>
      </w:r>
    </w:p>
    <w:p w14:paraId="1FCCF9A9" w14:textId="77777777" w:rsidR="00E937F9" w:rsidRPr="001F6AB8" w:rsidRDefault="00E937F9" w:rsidP="003F702D">
      <w:pPr>
        <w:spacing w:line="360" w:lineRule="auto"/>
        <w:ind w:right="-2"/>
        <w:jc w:val="center"/>
        <w:rPr>
          <w:rFonts w:ascii="David" w:hAnsi="David" w:cs="David" w:hint="cs"/>
        </w:rPr>
      </w:pPr>
    </w:p>
    <w:p w14:paraId="3B94FDC1" w14:textId="77777777" w:rsidR="00E937F9" w:rsidRPr="001F6AB8" w:rsidRDefault="00931874" w:rsidP="003F702D">
      <w:pPr>
        <w:spacing w:line="360" w:lineRule="auto"/>
        <w:ind w:right="-2"/>
        <w:jc w:val="center"/>
        <w:rPr>
          <w:rFonts w:ascii="David" w:hAnsi="David" w:cs="David" w:hint="cs"/>
          <w:rtl/>
        </w:rPr>
      </w:pPr>
      <w:r w:rsidRPr="001F6AB8">
        <w:rPr>
          <w:rFonts w:ascii="David" w:hAnsi="David" w:cs="David" w:hint="cs"/>
          <w:b/>
          <w:bCs/>
        </w:rPr>
        <w:t>Submitted by:</w:t>
      </w:r>
      <w:r w:rsidR="00BA1E5F" w:rsidRPr="001F6AB8">
        <w:rPr>
          <w:rFonts w:ascii="David" w:hAnsi="David" w:cs="David" w:hint="cs"/>
        </w:rPr>
        <w:t xml:space="preserve"> </w:t>
      </w:r>
    </w:p>
    <w:p w14:paraId="0FCB7E7E" w14:textId="44CB053E" w:rsidR="002E26B1" w:rsidRPr="001F6AB8" w:rsidRDefault="00AA0FD6" w:rsidP="003F702D">
      <w:pPr>
        <w:spacing w:line="360" w:lineRule="auto"/>
        <w:ind w:right="-2"/>
        <w:jc w:val="center"/>
        <w:rPr>
          <w:rFonts w:ascii="David" w:hAnsi="David" w:cs="David" w:hint="cs"/>
        </w:rPr>
      </w:pPr>
      <w:proofErr w:type="spellStart"/>
      <w:r w:rsidRPr="001F6AB8">
        <w:rPr>
          <w:rFonts w:ascii="David" w:hAnsi="David" w:cs="David" w:hint="cs"/>
        </w:rPr>
        <w:t>Idit</w:t>
      </w:r>
      <w:proofErr w:type="spellEnd"/>
      <w:r w:rsidRPr="001F6AB8">
        <w:rPr>
          <w:rFonts w:ascii="David" w:hAnsi="David" w:cs="David" w:hint="cs"/>
        </w:rPr>
        <w:t xml:space="preserve"> </w:t>
      </w:r>
      <w:proofErr w:type="spellStart"/>
      <w:r w:rsidRPr="001F6AB8">
        <w:rPr>
          <w:rFonts w:ascii="David" w:hAnsi="David" w:cs="David" w:hint="cs"/>
        </w:rPr>
        <w:t>Belachsen</w:t>
      </w:r>
      <w:proofErr w:type="spellEnd"/>
    </w:p>
    <w:p w14:paraId="11CE3550" w14:textId="1A325834" w:rsidR="00B6408C" w:rsidRPr="001F6AB8" w:rsidRDefault="00AA0FD6" w:rsidP="003F702D">
      <w:pPr>
        <w:spacing w:line="360" w:lineRule="auto"/>
        <w:ind w:right="-2"/>
        <w:jc w:val="center"/>
        <w:rPr>
          <w:rFonts w:ascii="David" w:hAnsi="David" w:cs="David" w:hint="cs"/>
          <w:rtl/>
        </w:rPr>
      </w:pPr>
      <w:r w:rsidRPr="001F6AB8">
        <w:rPr>
          <w:rFonts w:ascii="David" w:hAnsi="David" w:cs="David" w:hint="cs"/>
        </w:rPr>
        <w:t>Faculty of Civil and Environmental Engineering Technion-Israel Institute of Technology</w:t>
      </w:r>
    </w:p>
    <w:p w14:paraId="186E91A5" w14:textId="64D616BE" w:rsidR="00E937F9" w:rsidRPr="001F6AB8" w:rsidRDefault="00E937F9" w:rsidP="003F702D">
      <w:pPr>
        <w:spacing w:line="360" w:lineRule="auto"/>
        <w:ind w:right="-2"/>
        <w:jc w:val="center"/>
        <w:rPr>
          <w:rFonts w:ascii="David" w:hAnsi="David" w:cs="David" w:hint="cs"/>
          <w:rtl/>
        </w:rPr>
      </w:pPr>
    </w:p>
    <w:p w14:paraId="043372E2" w14:textId="77777777" w:rsidR="00E937F9" w:rsidRPr="001F6AB8" w:rsidRDefault="00E937F9" w:rsidP="003F702D">
      <w:pPr>
        <w:spacing w:line="360" w:lineRule="auto"/>
        <w:ind w:right="-2"/>
        <w:jc w:val="center"/>
        <w:rPr>
          <w:rFonts w:ascii="David" w:hAnsi="David" w:cs="David" w:hint="cs"/>
        </w:rPr>
      </w:pPr>
    </w:p>
    <w:p w14:paraId="31154067" w14:textId="5DD7B3F9" w:rsidR="00682A94" w:rsidRPr="001F6AB8" w:rsidRDefault="00B6408C" w:rsidP="003F702D">
      <w:pPr>
        <w:spacing w:line="360" w:lineRule="auto"/>
        <w:ind w:right="-2"/>
        <w:jc w:val="center"/>
        <w:rPr>
          <w:rFonts w:ascii="David" w:hAnsi="David" w:cs="David" w:hint="cs"/>
          <w:sz w:val="28"/>
          <w:szCs w:val="28"/>
        </w:rPr>
      </w:pPr>
      <w:r w:rsidRPr="001F6AB8">
        <w:rPr>
          <w:rFonts w:ascii="David" w:hAnsi="David" w:cs="David" w:hint="cs"/>
          <w:sz w:val="28"/>
          <w:szCs w:val="28"/>
        </w:rPr>
        <w:t>31</w:t>
      </w:r>
      <w:r w:rsidR="00AA0FD6" w:rsidRPr="001F6AB8">
        <w:rPr>
          <w:rFonts w:ascii="David" w:hAnsi="David" w:cs="David" w:hint="cs"/>
          <w:sz w:val="28"/>
          <w:szCs w:val="28"/>
        </w:rPr>
        <w:t>.0</w:t>
      </w:r>
      <w:r w:rsidRPr="001F6AB8">
        <w:rPr>
          <w:rFonts w:ascii="David" w:hAnsi="David" w:cs="David" w:hint="cs"/>
          <w:sz w:val="28"/>
          <w:szCs w:val="28"/>
        </w:rPr>
        <w:t>7</w:t>
      </w:r>
      <w:r w:rsidR="00AA0FD6" w:rsidRPr="001F6AB8">
        <w:rPr>
          <w:rFonts w:ascii="David" w:hAnsi="David" w:cs="David" w:hint="cs"/>
          <w:sz w:val="28"/>
          <w:szCs w:val="28"/>
        </w:rPr>
        <w:t>.201</w:t>
      </w:r>
      <w:r w:rsidRPr="001F6AB8">
        <w:rPr>
          <w:rFonts w:ascii="David" w:hAnsi="David" w:cs="David" w:hint="cs"/>
          <w:sz w:val="28"/>
          <w:szCs w:val="28"/>
        </w:rPr>
        <w:t>9</w:t>
      </w:r>
    </w:p>
    <w:p w14:paraId="37202FA6" w14:textId="68D0C520" w:rsidR="00E937F9" w:rsidRPr="001F6AB8" w:rsidRDefault="00E937F9" w:rsidP="003F702D">
      <w:pPr>
        <w:spacing w:line="360" w:lineRule="auto"/>
        <w:ind w:right="-2"/>
        <w:jc w:val="center"/>
        <w:rPr>
          <w:rFonts w:ascii="David" w:hAnsi="David" w:cs="David" w:hint="cs"/>
          <w:sz w:val="28"/>
          <w:szCs w:val="28"/>
        </w:rPr>
      </w:pPr>
    </w:p>
    <w:p w14:paraId="2C2743F4" w14:textId="77777777" w:rsidR="00E937F9" w:rsidRPr="001F6AB8" w:rsidRDefault="00E937F9" w:rsidP="003F702D">
      <w:pPr>
        <w:spacing w:line="360" w:lineRule="auto"/>
        <w:ind w:right="-2"/>
        <w:jc w:val="center"/>
        <w:rPr>
          <w:rFonts w:ascii="David" w:hAnsi="David" w:cs="David" w:hint="cs"/>
          <w:sz w:val="28"/>
          <w:szCs w:val="28"/>
        </w:rPr>
      </w:pPr>
    </w:p>
    <w:p w14:paraId="4B2BDBAC" w14:textId="628F9AEE" w:rsidR="00682A94" w:rsidRPr="001F6AB8" w:rsidRDefault="00682A94" w:rsidP="003F702D">
      <w:pPr>
        <w:spacing w:line="360" w:lineRule="auto"/>
        <w:ind w:right="-2"/>
        <w:jc w:val="center"/>
        <w:rPr>
          <w:rFonts w:ascii="David" w:hAnsi="David" w:cs="David" w:hint="cs"/>
        </w:rPr>
      </w:pPr>
      <w:r w:rsidRPr="001F6AB8">
        <w:rPr>
          <w:rFonts w:ascii="David" w:hAnsi="David" w:cs="David" w:hint="cs"/>
          <w:b/>
          <w:bCs/>
        </w:rPr>
        <w:t>Advisors:</w:t>
      </w:r>
      <w:bookmarkStart w:id="0" w:name="OLE_LINK1"/>
      <w:bookmarkStart w:id="1" w:name="OLE_LINK2"/>
      <w:r w:rsidR="00F0519B" w:rsidRPr="001F6AB8">
        <w:rPr>
          <w:rFonts w:ascii="David" w:hAnsi="David" w:cs="David" w:hint="cs"/>
        </w:rPr>
        <w:t xml:space="preserve"> </w:t>
      </w:r>
      <w:r w:rsidRPr="001F6AB8">
        <w:rPr>
          <w:rFonts w:ascii="David" w:hAnsi="David" w:cs="David" w:hint="cs"/>
        </w:rPr>
        <w:t xml:space="preserve">Associate Professor </w:t>
      </w:r>
      <w:bookmarkEnd w:id="0"/>
      <w:bookmarkEnd w:id="1"/>
      <w:r w:rsidRPr="001F6AB8">
        <w:rPr>
          <w:rFonts w:ascii="David" w:hAnsi="David" w:cs="David" w:hint="cs"/>
        </w:rPr>
        <w:t xml:space="preserve">Barak </w:t>
      </w:r>
      <w:proofErr w:type="spellStart"/>
      <w:r w:rsidRPr="001F6AB8">
        <w:rPr>
          <w:rFonts w:ascii="David" w:hAnsi="David" w:cs="David" w:hint="cs"/>
        </w:rPr>
        <w:t>Fishbain</w:t>
      </w:r>
      <w:proofErr w:type="spellEnd"/>
      <w:r w:rsidR="00902D52" w:rsidRPr="001F6AB8">
        <w:rPr>
          <w:rFonts w:ascii="David" w:hAnsi="David" w:cs="David" w:hint="cs"/>
        </w:rPr>
        <w:t xml:space="preserve">, </w:t>
      </w:r>
      <w:r w:rsidRPr="001F6AB8">
        <w:rPr>
          <w:rFonts w:ascii="David" w:hAnsi="David" w:cs="David" w:hint="cs"/>
        </w:rPr>
        <w:t>Associate Professor Shai Kendler</w:t>
      </w:r>
    </w:p>
    <w:p w14:paraId="3A377780" w14:textId="7CF03792" w:rsidR="00492684" w:rsidRPr="001F6AB8" w:rsidRDefault="00492684" w:rsidP="003F702D">
      <w:pPr>
        <w:spacing w:line="360" w:lineRule="auto"/>
        <w:ind w:right="-2"/>
        <w:jc w:val="center"/>
        <w:rPr>
          <w:rFonts w:ascii="David" w:hAnsi="David" w:cs="David" w:hint="cs"/>
        </w:rPr>
      </w:pPr>
    </w:p>
    <w:p w14:paraId="2690E695" w14:textId="1FEAB66D" w:rsidR="00492684" w:rsidRPr="001F6AB8" w:rsidRDefault="00492684" w:rsidP="003F702D">
      <w:pPr>
        <w:spacing w:line="360" w:lineRule="auto"/>
        <w:ind w:right="-2"/>
        <w:jc w:val="both"/>
        <w:rPr>
          <w:rFonts w:ascii="David" w:hAnsi="David" w:cs="David" w:hint="cs"/>
        </w:rPr>
      </w:pPr>
    </w:p>
    <w:p w14:paraId="0A653457" w14:textId="378AF7D0" w:rsidR="00492684" w:rsidRPr="001F6AB8" w:rsidRDefault="00492684" w:rsidP="003F702D">
      <w:pPr>
        <w:spacing w:line="360" w:lineRule="auto"/>
        <w:ind w:right="-2"/>
        <w:jc w:val="both"/>
        <w:rPr>
          <w:rFonts w:ascii="David" w:hAnsi="David" w:cs="David" w:hint="cs"/>
        </w:rPr>
      </w:pPr>
    </w:p>
    <w:p w14:paraId="4F6DA60F" w14:textId="77777777" w:rsidR="00234E84" w:rsidRPr="001F6AB8" w:rsidRDefault="00234E84" w:rsidP="003F702D">
      <w:pPr>
        <w:spacing w:line="360" w:lineRule="auto"/>
        <w:ind w:right="-2"/>
        <w:jc w:val="both"/>
        <w:rPr>
          <w:rFonts w:ascii="David" w:hAnsi="David" w:cs="David"/>
        </w:rPr>
      </w:pPr>
    </w:p>
    <w:p w14:paraId="6162E0A0" w14:textId="527645D8" w:rsidR="00AF270D" w:rsidRPr="001F6AB8" w:rsidRDefault="00492684" w:rsidP="003F702D">
      <w:pPr>
        <w:spacing w:line="360" w:lineRule="auto"/>
        <w:ind w:right="-2"/>
        <w:jc w:val="both"/>
        <w:rPr>
          <w:rFonts w:ascii="David" w:hAnsi="David" w:cs="David" w:hint="cs"/>
          <w:b/>
          <w:bCs/>
        </w:rPr>
      </w:pPr>
      <w:r w:rsidRPr="001F6AB8">
        <w:rPr>
          <w:rFonts w:ascii="David" w:hAnsi="David" w:cs="David" w:hint="cs"/>
          <w:b/>
          <w:bCs/>
        </w:rPr>
        <w:lastRenderedPageBreak/>
        <w:t>Abstract</w:t>
      </w:r>
    </w:p>
    <w:p w14:paraId="2BDC4F1A" w14:textId="4E02B6E5" w:rsidR="00B61BB8" w:rsidRDefault="00B61BB8" w:rsidP="003F702D">
      <w:pPr>
        <w:spacing w:after="160" w:line="360" w:lineRule="auto"/>
        <w:ind w:right="-2"/>
        <w:jc w:val="both"/>
        <w:rPr>
          <w:rFonts w:ascii="David" w:hAnsi="David" w:cs="David"/>
        </w:rPr>
      </w:pPr>
      <w:r w:rsidRPr="001F6AB8">
        <w:rPr>
          <w:rFonts w:ascii="David" w:hAnsi="David" w:cs="David" w:hint="cs"/>
        </w:rPr>
        <w:t>TBD</w:t>
      </w:r>
      <w:r w:rsidR="001F1289" w:rsidRPr="001F6AB8">
        <w:rPr>
          <w:rFonts w:ascii="David" w:hAnsi="David" w:cs="David" w:hint="cs"/>
        </w:rPr>
        <w:t xml:space="preserve">. </w:t>
      </w:r>
    </w:p>
    <w:p w14:paraId="592F462F" w14:textId="05A44E7F" w:rsidR="00E34EA0" w:rsidRDefault="00E34EA0" w:rsidP="003F702D">
      <w:pPr>
        <w:spacing w:after="160" w:line="360" w:lineRule="auto"/>
        <w:ind w:right="-2"/>
        <w:jc w:val="both"/>
        <w:rPr>
          <w:rFonts w:ascii="David" w:hAnsi="David" w:cs="David"/>
        </w:rPr>
      </w:pPr>
    </w:p>
    <w:p w14:paraId="0B641450" w14:textId="196C010E" w:rsidR="00E34EA0" w:rsidRDefault="00E34EA0" w:rsidP="003F702D">
      <w:pPr>
        <w:spacing w:after="160" w:line="360" w:lineRule="auto"/>
        <w:ind w:right="-2"/>
        <w:jc w:val="both"/>
        <w:rPr>
          <w:rFonts w:ascii="David" w:hAnsi="David" w:cs="David"/>
        </w:rPr>
      </w:pPr>
    </w:p>
    <w:p w14:paraId="5F712E35" w14:textId="140682F8" w:rsidR="00E34EA0" w:rsidRDefault="00E34EA0" w:rsidP="003F702D">
      <w:pPr>
        <w:spacing w:after="160" w:line="360" w:lineRule="auto"/>
        <w:ind w:right="-2"/>
        <w:jc w:val="both"/>
        <w:rPr>
          <w:rFonts w:ascii="David" w:hAnsi="David" w:cs="David"/>
        </w:rPr>
      </w:pPr>
    </w:p>
    <w:p w14:paraId="58DB2428" w14:textId="6A06F7FB" w:rsidR="00E34EA0" w:rsidRDefault="00E34EA0" w:rsidP="003F702D">
      <w:pPr>
        <w:spacing w:after="160" w:line="360" w:lineRule="auto"/>
        <w:ind w:right="-2"/>
        <w:jc w:val="both"/>
        <w:rPr>
          <w:rFonts w:ascii="David" w:hAnsi="David" w:cs="David"/>
        </w:rPr>
      </w:pPr>
    </w:p>
    <w:p w14:paraId="28645624" w14:textId="2C496385" w:rsidR="00E34EA0" w:rsidRDefault="00E34EA0" w:rsidP="003F702D">
      <w:pPr>
        <w:spacing w:after="160" w:line="360" w:lineRule="auto"/>
        <w:ind w:right="-2"/>
        <w:jc w:val="both"/>
        <w:rPr>
          <w:rFonts w:ascii="David" w:hAnsi="David" w:cs="David"/>
        </w:rPr>
      </w:pPr>
    </w:p>
    <w:p w14:paraId="167BA0E3" w14:textId="1FD7E774" w:rsidR="00E34EA0" w:rsidRDefault="00E34EA0" w:rsidP="003F702D">
      <w:pPr>
        <w:spacing w:after="160" w:line="360" w:lineRule="auto"/>
        <w:ind w:right="-2"/>
        <w:jc w:val="both"/>
        <w:rPr>
          <w:rFonts w:ascii="David" w:hAnsi="David" w:cs="David"/>
        </w:rPr>
      </w:pPr>
    </w:p>
    <w:p w14:paraId="38D70F74" w14:textId="2D78A577" w:rsidR="00E34EA0" w:rsidRDefault="00E34EA0" w:rsidP="003F702D">
      <w:pPr>
        <w:spacing w:after="160" w:line="360" w:lineRule="auto"/>
        <w:ind w:right="-2"/>
        <w:jc w:val="both"/>
        <w:rPr>
          <w:rFonts w:ascii="David" w:hAnsi="David" w:cs="David"/>
        </w:rPr>
      </w:pPr>
    </w:p>
    <w:p w14:paraId="08709549" w14:textId="621BB6D5" w:rsidR="00E34EA0" w:rsidRDefault="00E34EA0" w:rsidP="003F702D">
      <w:pPr>
        <w:spacing w:after="160" w:line="360" w:lineRule="auto"/>
        <w:ind w:right="-2"/>
        <w:jc w:val="both"/>
        <w:rPr>
          <w:rFonts w:ascii="David" w:hAnsi="David" w:cs="David"/>
        </w:rPr>
      </w:pPr>
    </w:p>
    <w:p w14:paraId="5C41F4C0" w14:textId="69574EC0" w:rsidR="00E34EA0" w:rsidRDefault="00E34EA0" w:rsidP="003F702D">
      <w:pPr>
        <w:spacing w:after="160" w:line="360" w:lineRule="auto"/>
        <w:ind w:right="-2"/>
        <w:jc w:val="both"/>
        <w:rPr>
          <w:rFonts w:ascii="David" w:hAnsi="David" w:cs="David"/>
        </w:rPr>
      </w:pPr>
    </w:p>
    <w:p w14:paraId="55751642" w14:textId="07E3BB25" w:rsidR="00E34EA0" w:rsidRDefault="00E34EA0" w:rsidP="003F702D">
      <w:pPr>
        <w:spacing w:after="160" w:line="360" w:lineRule="auto"/>
        <w:ind w:right="-2"/>
        <w:jc w:val="both"/>
        <w:rPr>
          <w:rFonts w:ascii="David" w:hAnsi="David" w:cs="David"/>
        </w:rPr>
      </w:pPr>
    </w:p>
    <w:p w14:paraId="468F33C3" w14:textId="7EC197F4" w:rsidR="00E34EA0" w:rsidRDefault="00E34EA0" w:rsidP="003F702D">
      <w:pPr>
        <w:spacing w:after="160" w:line="360" w:lineRule="auto"/>
        <w:ind w:right="-2"/>
        <w:jc w:val="both"/>
        <w:rPr>
          <w:rFonts w:ascii="David" w:hAnsi="David" w:cs="David"/>
        </w:rPr>
      </w:pPr>
    </w:p>
    <w:p w14:paraId="63EF5CDB" w14:textId="70CA2914" w:rsidR="00E34EA0" w:rsidRDefault="00E34EA0" w:rsidP="003F702D">
      <w:pPr>
        <w:spacing w:after="160" w:line="360" w:lineRule="auto"/>
        <w:ind w:right="-2"/>
        <w:jc w:val="both"/>
        <w:rPr>
          <w:rFonts w:ascii="David" w:hAnsi="David" w:cs="David"/>
        </w:rPr>
      </w:pPr>
    </w:p>
    <w:p w14:paraId="1696D735" w14:textId="33CAD84F" w:rsidR="00E34EA0" w:rsidRDefault="00E34EA0" w:rsidP="003F702D">
      <w:pPr>
        <w:spacing w:after="160" w:line="360" w:lineRule="auto"/>
        <w:ind w:right="-2"/>
        <w:jc w:val="both"/>
        <w:rPr>
          <w:rFonts w:ascii="David" w:hAnsi="David" w:cs="David"/>
        </w:rPr>
      </w:pPr>
    </w:p>
    <w:p w14:paraId="07D91031" w14:textId="2D4ED1D6" w:rsidR="00E34EA0" w:rsidRDefault="00E34EA0" w:rsidP="003F702D">
      <w:pPr>
        <w:spacing w:after="160" w:line="360" w:lineRule="auto"/>
        <w:ind w:right="-2"/>
        <w:jc w:val="both"/>
        <w:rPr>
          <w:rFonts w:ascii="David" w:hAnsi="David" w:cs="David"/>
        </w:rPr>
      </w:pPr>
    </w:p>
    <w:p w14:paraId="43D4D4C3" w14:textId="56F30465" w:rsidR="00E34EA0" w:rsidRDefault="00E34EA0" w:rsidP="003F702D">
      <w:pPr>
        <w:spacing w:after="160" w:line="360" w:lineRule="auto"/>
        <w:ind w:right="-2"/>
        <w:jc w:val="both"/>
        <w:rPr>
          <w:rFonts w:ascii="David" w:hAnsi="David" w:cs="David"/>
        </w:rPr>
      </w:pPr>
    </w:p>
    <w:p w14:paraId="43FC8270" w14:textId="4924E42B" w:rsidR="00E34EA0" w:rsidRDefault="00E34EA0" w:rsidP="003F702D">
      <w:pPr>
        <w:spacing w:after="160" w:line="360" w:lineRule="auto"/>
        <w:ind w:right="-2"/>
        <w:jc w:val="both"/>
        <w:rPr>
          <w:rFonts w:ascii="David" w:hAnsi="David" w:cs="David"/>
        </w:rPr>
      </w:pPr>
    </w:p>
    <w:p w14:paraId="27522B87" w14:textId="165C8EB8" w:rsidR="00E34EA0" w:rsidRDefault="00E34EA0" w:rsidP="003F702D">
      <w:pPr>
        <w:spacing w:after="160" w:line="360" w:lineRule="auto"/>
        <w:ind w:right="-2"/>
        <w:jc w:val="both"/>
        <w:rPr>
          <w:rFonts w:ascii="David" w:hAnsi="David" w:cs="David"/>
        </w:rPr>
      </w:pPr>
    </w:p>
    <w:p w14:paraId="77DBF6EA" w14:textId="4C9C798D" w:rsidR="00E34EA0" w:rsidRDefault="00E34EA0" w:rsidP="003F702D">
      <w:pPr>
        <w:spacing w:after="160" w:line="360" w:lineRule="auto"/>
        <w:ind w:right="-2"/>
        <w:jc w:val="both"/>
        <w:rPr>
          <w:rFonts w:ascii="David" w:hAnsi="David" w:cs="David"/>
        </w:rPr>
      </w:pPr>
    </w:p>
    <w:p w14:paraId="29EFEA85" w14:textId="7404B10D" w:rsidR="00E34EA0" w:rsidRDefault="00E34EA0" w:rsidP="003F702D">
      <w:pPr>
        <w:spacing w:after="160" w:line="360" w:lineRule="auto"/>
        <w:ind w:right="-2"/>
        <w:jc w:val="both"/>
        <w:rPr>
          <w:rFonts w:ascii="David" w:hAnsi="David" w:cs="David"/>
        </w:rPr>
      </w:pPr>
    </w:p>
    <w:p w14:paraId="73093D86" w14:textId="448A3CFC" w:rsidR="00E34EA0" w:rsidRDefault="00E34EA0" w:rsidP="003F702D">
      <w:pPr>
        <w:spacing w:after="160" w:line="360" w:lineRule="auto"/>
        <w:ind w:right="-2"/>
        <w:jc w:val="both"/>
        <w:rPr>
          <w:rFonts w:ascii="David" w:hAnsi="David" w:cs="David"/>
        </w:rPr>
      </w:pPr>
    </w:p>
    <w:p w14:paraId="06525A67" w14:textId="2062E681" w:rsidR="00E34EA0" w:rsidRDefault="00E34EA0" w:rsidP="003F702D">
      <w:pPr>
        <w:spacing w:after="160" w:line="360" w:lineRule="auto"/>
        <w:ind w:right="-2"/>
        <w:jc w:val="both"/>
        <w:rPr>
          <w:rFonts w:ascii="David" w:hAnsi="David" w:cs="David"/>
        </w:rPr>
      </w:pPr>
    </w:p>
    <w:p w14:paraId="0D31A87A" w14:textId="4518F9FB" w:rsidR="00E34EA0" w:rsidRDefault="00E34EA0" w:rsidP="003F702D">
      <w:pPr>
        <w:spacing w:after="160" w:line="360" w:lineRule="auto"/>
        <w:ind w:right="-2"/>
        <w:jc w:val="both"/>
        <w:rPr>
          <w:rFonts w:ascii="David" w:hAnsi="David" w:cs="David"/>
        </w:rPr>
      </w:pPr>
    </w:p>
    <w:p w14:paraId="6A3AEBB8" w14:textId="7171F45E" w:rsidR="00E34EA0" w:rsidRDefault="00E34EA0" w:rsidP="003F702D">
      <w:pPr>
        <w:spacing w:after="160" w:line="360" w:lineRule="auto"/>
        <w:ind w:right="-2"/>
        <w:jc w:val="both"/>
        <w:rPr>
          <w:rFonts w:ascii="David" w:hAnsi="David" w:cs="David"/>
        </w:rPr>
      </w:pPr>
    </w:p>
    <w:p w14:paraId="6970446A" w14:textId="12FD8794" w:rsidR="00E34EA0" w:rsidRDefault="00E34EA0" w:rsidP="003F702D">
      <w:pPr>
        <w:spacing w:after="160" w:line="360" w:lineRule="auto"/>
        <w:ind w:right="-2"/>
        <w:jc w:val="both"/>
        <w:rPr>
          <w:rFonts w:ascii="David" w:hAnsi="David" w:cs="David"/>
        </w:rPr>
      </w:pPr>
    </w:p>
    <w:p w14:paraId="2346EFEA" w14:textId="77777777" w:rsidR="00E34EA0" w:rsidRPr="001F6AB8" w:rsidRDefault="00E34EA0" w:rsidP="003F702D">
      <w:pPr>
        <w:spacing w:after="160" w:line="360" w:lineRule="auto"/>
        <w:ind w:right="-2"/>
        <w:jc w:val="both"/>
        <w:rPr>
          <w:rFonts w:ascii="David" w:hAnsi="David" w:cs="David" w:hint="cs"/>
        </w:rPr>
      </w:pPr>
    </w:p>
    <w:p w14:paraId="6E6B716B" w14:textId="0706D314" w:rsidR="00CE7625" w:rsidRPr="001F6AB8" w:rsidRDefault="00B926B5" w:rsidP="003F702D">
      <w:pPr>
        <w:spacing w:after="160" w:line="360" w:lineRule="auto"/>
        <w:ind w:right="-2"/>
        <w:jc w:val="both"/>
        <w:rPr>
          <w:rFonts w:ascii="David" w:eastAsiaTheme="minorHAnsi" w:hAnsi="David" w:cs="David" w:hint="cs"/>
          <w:b/>
          <w:bCs/>
        </w:rPr>
      </w:pPr>
      <w:r w:rsidRPr="001F6AB8">
        <w:rPr>
          <w:rFonts w:ascii="David" w:hAnsi="David" w:cs="David" w:hint="cs"/>
          <w:b/>
          <w:bCs/>
        </w:rPr>
        <w:lastRenderedPageBreak/>
        <w:t>I</w:t>
      </w:r>
      <w:r w:rsidR="00492684" w:rsidRPr="001F6AB8">
        <w:rPr>
          <w:rFonts w:ascii="David" w:hAnsi="David" w:cs="David" w:hint="cs"/>
          <w:b/>
          <w:bCs/>
        </w:rPr>
        <w:t>ntroduction</w:t>
      </w:r>
    </w:p>
    <w:p w14:paraId="07FB679B" w14:textId="6ABA2821" w:rsidR="00182389" w:rsidRPr="00182389" w:rsidRDefault="00182389" w:rsidP="00F57CFE">
      <w:pPr>
        <w:spacing w:line="360" w:lineRule="auto"/>
        <w:ind w:right="-2"/>
        <w:jc w:val="both"/>
        <w:rPr>
          <w:rFonts w:ascii="David" w:hAnsi="David" w:cs="David"/>
          <w:b/>
          <w:bCs/>
          <w:color w:val="000000"/>
          <w:sz w:val="22"/>
          <w:szCs w:val="22"/>
        </w:rPr>
      </w:pPr>
      <w:r w:rsidRPr="00182389">
        <w:rPr>
          <w:rFonts w:ascii="David" w:hAnsi="David" w:cs="David"/>
          <w:b/>
          <w:bCs/>
          <w:color w:val="000000"/>
          <w:sz w:val="22"/>
          <w:szCs w:val="22"/>
        </w:rPr>
        <w:t>Air pollution</w:t>
      </w:r>
    </w:p>
    <w:p w14:paraId="79D577E8" w14:textId="5D94314F" w:rsidR="00070230" w:rsidRPr="001F6AB8" w:rsidRDefault="00CE7625" w:rsidP="00F57CFE">
      <w:pPr>
        <w:spacing w:line="360" w:lineRule="auto"/>
        <w:ind w:right="-2"/>
        <w:jc w:val="both"/>
        <w:rPr>
          <w:rFonts w:ascii="David" w:hAnsi="David" w:cs="David"/>
          <w:color w:val="000000"/>
        </w:rPr>
      </w:pPr>
      <w:r w:rsidRPr="001F6AB8">
        <w:rPr>
          <w:rFonts w:ascii="David" w:hAnsi="David" w:cs="David" w:hint="cs"/>
          <w:color w:val="000000"/>
        </w:rPr>
        <w:t>Degraded air quality is a consequence of heightened emissions from a wide range of pollution sources, both anthropogenic, such as transportation or industry and natural, such as dust plumes, wildfires or vegetation. Dense urban centers and industrialized regions serve as “hotspots” in a continuum of concentrations, dictated by the rate by which all emitted substances undergo transport, diffusion, chemical transformation and deposition to the ground</w:t>
      </w:r>
      <w:r w:rsidR="00A16012">
        <w:rPr>
          <w:rFonts w:ascii="David" w:hAnsi="David" w:cs="David"/>
          <w:color w:val="000000"/>
        </w:rPr>
        <w:t xml:space="preserve"> </w:t>
      </w:r>
      <w:r w:rsidR="00A16012">
        <w:rPr>
          <w:rFonts w:ascii="David" w:hAnsi="David" w:cs="David"/>
          <w:color w:val="000000"/>
        </w:rPr>
        <w:fldChar w:fldCharType="begin" w:fldLock="1"/>
      </w:r>
      <w:r w:rsidR="009A23BC">
        <w:rPr>
          <w:rFonts w:ascii="David" w:hAnsi="David" w:cs="David"/>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mendeley":{"formattedCitation":"[1]","plainTextFormattedCitation":"[1]","previouslyFormattedCitation":"[1]"},"properties":{"noteIndex":0},"schema":"https://github.com/citation-style-language/schema/raw/master/csl-citation.json"}</w:instrText>
      </w:r>
      <w:r w:rsidR="00A16012">
        <w:rPr>
          <w:rFonts w:ascii="David" w:hAnsi="David" w:cs="David"/>
          <w:color w:val="000000"/>
        </w:rPr>
        <w:fldChar w:fldCharType="separate"/>
      </w:r>
      <w:r w:rsidR="00A16012" w:rsidRPr="00A16012">
        <w:rPr>
          <w:rFonts w:ascii="David" w:hAnsi="David" w:cs="David"/>
          <w:noProof/>
          <w:color w:val="000000"/>
        </w:rPr>
        <w:t>[1]</w:t>
      </w:r>
      <w:r w:rsidR="00A16012">
        <w:rPr>
          <w:rFonts w:ascii="David" w:hAnsi="David" w:cs="David"/>
          <w:color w:val="000000"/>
        </w:rPr>
        <w:fldChar w:fldCharType="end"/>
      </w:r>
      <w:r w:rsidR="00A16012">
        <w:rPr>
          <w:rFonts w:ascii="David" w:hAnsi="David" w:cs="David"/>
          <w:color w:val="000000"/>
        </w:rPr>
        <w:t>.</w:t>
      </w:r>
      <w:r w:rsidR="00A16012">
        <w:rPr>
          <w:rFonts w:ascii="David" w:hAnsi="David" w:cs="David"/>
          <w:color w:val="FF0000"/>
        </w:rPr>
        <w:t xml:space="preserve"> </w:t>
      </w:r>
      <w:r w:rsidRPr="001F6AB8">
        <w:rPr>
          <w:rFonts w:ascii="David" w:hAnsi="David" w:cs="David" w:hint="cs"/>
          <w:color w:val="000000"/>
        </w:rPr>
        <w:t xml:space="preserve">Fossil fuel combustion processes </w:t>
      </w:r>
      <w:r w:rsidR="009857AA" w:rsidRPr="001F6AB8">
        <w:rPr>
          <w:rFonts w:ascii="David" w:hAnsi="David" w:cs="David" w:hint="cs"/>
          <w:color w:val="000000"/>
        </w:rPr>
        <w:t>that govern todays’ industrial and transportation</w:t>
      </w:r>
      <w:r w:rsidRPr="001F6AB8">
        <w:rPr>
          <w:rFonts w:ascii="David" w:hAnsi="David" w:cs="David" w:hint="cs"/>
          <w:color w:val="000000"/>
        </w:rPr>
        <w:t xml:space="preserve"> </w:t>
      </w:r>
      <w:r w:rsidR="00F76C0D" w:rsidRPr="001F6AB8">
        <w:rPr>
          <w:rFonts w:ascii="David" w:hAnsi="David" w:cs="David" w:hint="cs"/>
          <w:color w:val="000000"/>
        </w:rPr>
        <w:t xml:space="preserve">activities </w:t>
      </w:r>
      <w:r w:rsidRPr="001F6AB8">
        <w:rPr>
          <w:rFonts w:ascii="David" w:hAnsi="David" w:cs="David" w:hint="cs"/>
          <w:color w:val="000000"/>
        </w:rPr>
        <w:t xml:space="preserve">are </w:t>
      </w:r>
      <w:r w:rsidRPr="001F6AB8">
        <w:rPr>
          <w:rFonts w:ascii="David" w:hAnsi="David" w:cs="David" w:hint="cs"/>
          <w:color w:val="000000" w:themeColor="text1"/>
        </w:rPr>
        <w:t xml:space="preserve">major </w:t>
      </w:r>
      <w:r w:rsidRPr="001F6AB8">
        <w:rPr>
          <w:rFonts w:ascii="David" w:hAnsi="David" w:cs="David" w:hint="cs"/>
          <w:color w:val="000000"/>
        </w:rPr>
        <w:t>emitters of gaseous pollutants to the troposphere, mainly sulfur dioxide (SO</w:t>
      </w:r>
      <w:r w:rsidRPr="00864987">
        <w:rPr>
          <w:rFonts w:ascii="David" w:hAnsi="David" w:cs="David" w:hint="cs"/>
          <w:color w:val="000000"/>
          <w:vertAlign w:val="subscript"/>
        </w:rPr>
        <w:t>2</w:t>
      </w:r>
      <w:r w:rsidRPr="001F6AB8">
        <w:rPr>
          <w:rFonts w:ascii="David" w:hAnsi="David" w:cs="David" w:hint="cs"/>
          <w:color w:val="000000"/>
        </w:rPr>
        <w:t>), nitrogen oxides (NO</w:t>
      </w:r>
      <w:r w:rsidRPr="00864987">
        <w:rPr>
          <w:rFonts w:ascii="David" w:hAnsi="David" w:cs="David" w:hint="cs"/>
          <w:color w:val="000000"/>
          <w:vertAlign w:val="subscript"/>
        </w:rPr>
        <w:t>x</w:t>
      </w:r>
      <w:r w:rsidRPr="001F6AB8">
        <w:rPr>
          <w:rFonts w:ascii="David" w:hAnsi="David" w:cs="David" w:hint="cs"/>
          <w:color w:val="000000"/>
        </w:rPr>
        <w:t>, nitrogen monoxide (NO) and dioxide (NO</w:t>
      </w:r>
      <w:r w:rsidRPr="00864987">
        <w:rPr>
          <w:rFonts w:ascii="David" w:hAnsi="David" w:cs="David" w:hint="cs"/>
          <w:color w:val="000000"/>
          <w:vertAlign w:val="subscript"/>
        </w:rPr>
        <w:t>2</w:t>
      </w:r>
      <w:r w:rsidRPr="001F6AB8">
        <w:rPr>
          <w:rFonts w:ascii="David" w:hAnsi="David" w:cs="David" w:hint="cs"/>
          <w:color w:val="000000"/>
        </w:rPr>
        <w:t>)), carbon monoxide (CO) and dioxide (CO</w:t>
      </w:r>
      <w:r w:rsidRPr="00864987">
        <w:rPr>
          <w:rFonts w:ascii="David" w:hAnsi="David" w:cs="David" w:hint="cs"/>
          <w:color w:val="000000"/>
          <w:vertAlign w:val="subscript"/>
        </w:rPr>
        <w:t>2</w:t>
      </w:r>
      <w:r w:rsidRPr="001F6AB8">
        <w:rPr>
          <w:rFonts w:ascii="David" w:hAnsi="David" w:cs="David" w:hint="cs"/>
          <w:color w:val="000000"/>
        </w:rPr>
        <w:t>), volatile organic compounds (VOCs) and others. Particulate pollutants, known as particulate matter (PM), are emitted as well in combustion processes and can be divided to primary particles (such as black carbon (BC)) and secondary particles (like sulfates and nitrates) which are formed in the atmosphere by oxidation of primary gaseous pollutants. (</w:t>
      </w:r>
      <w:r w:rsidRPr="001F6AB8">
        <w:rPr>
          <w:rFonts w:ascii="David" w:hAnsi="David" w:cs="David" w:hint="cs"/>
          <w:color w:val="FF0000"/>
        </w:rPr>
        <w:t>coarse/fine/ultrafine particles?</w:t>
      </w:r>
      <w:r w:rsidRPr="001F6AB8">
        <w:rPr>
          <w:rFonts w:ascii="David" w:hAnsi="David" w:cs="David" w:hint="cs"/>
          <w:color w:val="000000"/>
        </w:rPr>
        <w:t>) Another secondary pollutant is the ozone (O</w:t>
      </w:r>
      <w:r w:rsidRPr="00864987">
        <w:rPr>
          <w:rFonts w:ascii="David" w:hAnsi="David" w:cs="David" w:hint="cs"/>
          <w:color w:val="000000"/>
          <w:vertAlign w:val="subscript"/>
        </w:rPr>
        <w:t>3</w:t>
      </w:r>
      <w:r w:rsidRPr="001F6AB8">
        <w:rPr>
          <w:rFonts w:ascii="David" w:hAnsi="David" w:cs="David" w:hint="cs"/>
          <w:color w:val="000000"/>
        </w:rPr>
        <w:t xml:space="preserve">). Like other secondary pollutants, it is produced naturally in the troposphere by photochemical oxidation of primary pollutants by the hydroxyl radical (OH). Many other anthropogenic pollutants are emitted from various industrial processes, among them are </w:t>
      </w:r>
      <w:r w:rsidRPr="00D059C9">
        <w:rPr>
          <w:rFonts w:ascii="David" w:hAnsi="David" w:cs="David" w:hint="cs"/>
          <w:color w:val="FF0000"/>
        </w:rPr>
        <w:t>X</w:t>
      </w:r>
      <w:r w:rsidRPr="001F6AB8">
        <w:rPr>
          <w:rFonts w:ascii="David" w:hAnsi="David" w:cs="David" w:hint="cs"/>
          <w:color w:val="000000"/>
        </w:rPr>
        <w:t xml:space="preserve"> that is emitted from </w:t>
      </w:r>
      <w:r w:rsidRPr="00D059C9">
        <w:rPr>
          <w:rFonts w:ascii="David" w:hAnsi="David" w:cs="David" w:hint="cs"/>
          <w:color w:val="FF0000"/>
        </w:rPr>
        <w:t>Y</w:t>
      </w:r>
      <w:r w:rsidRPr="001F6AB8">
        <w:rPr>
          <w:rFonts w:ascii="David" w:hAnsi="David" w:cs="David" w:hint="cs"/>
          <w:color w:val="000000"/>
        </w:rPr>
        <w:t xml:space="preserve">, </w:t>
      </w:r>
      <w:r w:rsidRPr="00D059C9">
        <w:rPr>
          <w:rFonts w:ascii="David" w:hAnsi="David" w:cs="David" w:hint="cs"/>
          <w:color w:val="FF0000"/>
        </w:rPr>
        <w:t xml:space="preserve">X1 </w:t>
      </w:r>
      <w:r w:rsidRPr="001F6AB8">
        <w:rPr>
          <w:rFonts w:ascii="David" w:hAnsi="David" w:cs="David" w:hint="cs"/>
          <w:color w:val="000000"/>
        </w:rPr>
        <w:t xml:space="preserve">from </w:t>
      </w:r>
      <w:r w:rsidRPr="00D059C9">
        <w:rPr>
          <w:rFonts w:ascii="David" w:hAnsi="David" w:cs="David" w:hint="cs"/>
          <w:color w:val="FF0000"/>
        </w:rPr>
        <w:t>Y1</w:t>
      </w:r>
      <w:r w:rsidRPr="001F6AB8">
        <w:rPr>
          <w:rFonts w:ascii="David" w:hAnsi="David" w:cs="David" w:hint="cs"/>
          <w:color w:val="000000"/>
        </w:rPr>
        <w:t>.</w:t>
      </w:r>
      <w:r w:rsidR="006A45D1">
        <w:rPr>
          <w:rFonts w:ascii="David" w:hAnsi="David" w:cs="David"/>
          <w:color w:val="000000"/>
        </w:rPr>
        <w:t xml:space="preserve"> </w:t>
      </w:r>
    </w:p>
    <w:p w14:paraId="59DDEA2B" w14:textId="25BB2DE8" w:rsidR="00AF392C" w:rsidRPr="000C5951" w:rsidRDefault="00CE7625" w:rsidP="004E427A">
      <w:pPr>
        <w:spacing w:line="360" w:lineRule="auto"/>
        <w:ind w:right="-2" w:firstLine="720"/>
        <w:jc w:val="both"/>
        <w:rPr>
          <w:rFonts w:ascii="David" w:hAnsi="David" w:cs="David"/>
        </w:rPr>
      </w:pPr>
      <w:r w:rsidRPr="001F6AB8">
        <w:rPr>
          <w:rFonts w:ascii="David" w:hAnsi="David" w:cs="David" w:hint="cs"/>
          <w:color w:val="000000"/>
        </w:rPr>
        <w:t>The main incentive to reduce and control emission rates from anthropogenic sources is of course insuring (</w:t>
      </w:r>
      <w:r w:rsidRPr="001F6AB8">
        <w:rPr>
          <w:rFonts w:ascii="David" w:hAnsi="David" w:cs="David" w:hint="cs"/>
          <w:color w:val="FF0000"/>
        </w:rPr>
        <w:t>assuring?</w:t>
      </w:r>
      <w:r w:rsidRPr="001F6AB8">
        <w:rPr>
          <w:rFonts w:ascii="David" w:hAnsi="David" w:cs="David" w:hint="cs"/>
          <w:color w:val="000000"/>
        </w:rPr>
        <w:t>) population health. World health organization (WHO) estimates that 4</w:t>
      </w:r>
      <w:r w:rsidRPr="004E427A">
        <w:rPr>
          <w:rFonts w:ascii="David" w:hAnsi="David" w:cs="David" w:hint="cs"/>
          <w:color w:val="000000"/>
        </w:rPr>
        <w:t xml:space="preserve">.2 million premature deaths </w:t>
      </w:r>
      <w:r w:rsidR="00E206FA" w:rsidRPr="004E427A">
        <w:rPr>
          <w:rFonts w:ascii="David" w:hAnsi="David" w:cs="David" w:hint="cs"/>
          <w:color w:val="000000"/>
        </w:rPr>
        <w:t xml:space="preserve">every year </w:t>
      </w:r>
      <w:r w:rsidRPr="004E427A">
        <w:rPr>
          <w:rFonts w:ascii="David" w:hAnsi="David" w:cs="David" w:hint="cs"/>
          <w:color w:val="000000"/>
        </w:rPr>
        <w:t xml:space="preserve">globally are linked to ambient air pollution, mainly from heart disease, stroke, chronic obstructive pulmonary disease, lung cancer, and acute respiratory infections in children. </w:t>
      </w:r>
      <w:r w:rsidRPr="004E427A">
        <w:rPr>
          <w:rFonts w:ascii="David" w:hAnsi="David" w:cs="David" w:hint="cs"/>
          <w:color w:val="000000"/>
          <w:shd w:val="clear" w:color="auto" w:fill="FFFFFF"/>
        </w:rPr>
        <w:t xml:space="preserve">Pollutants with the strongest evidence for public health concern include </w:t>
      </w:r>
      <w:r w:rsidR="00EC16C5" w:rsidRPr="004E427A">
        <w:rPr>
          <w:rFonts w:ascii="David" w:hAnsi="David" w:cs="David" w:hint="cs"/>
          <w:color w:val="000000"/>
          <w:shd w:val="clear" w:color="auto" w:fill="FFFFFF"/>
        </w:rPr>
        <w:t>fin</w:t>
      </w:r>
      <w:r w:rsidR="00225FFA" w:rsidRPr="004E427A">
        <w:rPr>
          <w:rFonts w:ascii="David" w:hAnsi="David" w:cs="David" w:hint="cs"/>
          <w:color w:val="000000"/>
          <w:shd w:val="clear" w:color="auto" w:fill="FFFFFF"/>
        </w:rPr>
        <w:t>e</w:t>
      </w:r>
      <w:r w:rsidR="00EC16C5" w:rsidRPr="004E427A">
        <w:rPr>
          <w:rFonts w:ascii="David" w:hAnsi="David" w:cs="David" w:hint="cs"/>
          <w:color w:val="000000"/>
          <w:shd w:val="clear" w:color="auto" w:fill="FFFFFF"/>
        </w:rPr>
        <w:t xml:space="preserve"> and ultrafine </w:t>
      </w:r>
      <w:r w:rsidRPr="004E427A">
        <w:rPr>
          <w:rFonts w:ascii="David" w:hAnsi="David" w:cs="David" w:hint="cs"/>
          <w:color w:val="000000"/>
          <w:shd w:val="clear" w:color="auto" w:fill="FFFFFF"/>
        </w:rPr>
        <w:t>particulate matter (</w:t>
      </w:r>
      <w:r w:rsidR="00864987" w:rsidRPr="004E427A">
        <w:rPr>
          <w:rFonts w:ascii="David" w:hAnsi="David" w:cs="David" w:hint="cs"/>
          <w:color w:val="000000"/>
          <w:shd w:val="clear" w:color="auto" w:fill="FFFFFF"/>
        </w:rPr>
        <w:t xml:space="preserve">less than 2.5 </w:t>
      </w:r>
      <m:oMath>
        <m:r>
          <w:rPr>
            <w:rFonts w:ascii="Cambria Math" w:hAnsi="Cambria Math" w:cs="David" w:hint="cs"/>
            <w:color w:val="000000"/>
            <w:shd w:val="clear" w:color="auto" w:fill="FFFFFF"/>
          </w:rPr>
          <m:t>μm</m:t>
        </m:r>
      </m:oMath>
      <w:r w:rsidR="00B36297" w:rsidRPr="004E427A">
        <w:rPr>
          <w:rFonts w:ascii="David" w:hAnsi="David" w:cs="David" w:hint="cs"/>
          <w:color w:val="000000"/>
          <w:shd w:val="clear" w:color="auto" w:fill="FFFFFF"/>
        </w:rPr>
        <w:t xml:space="preserve"> and 0.1 </w:t>
      </w:r>
      <m:oMath>
        <m:r>
          <w:rPr>
            <w:rFonts w:ascii="Cambria Math" w:hAnsi="Cambria Math" w:cs="David" w:hint="cs"/>
            <w:color w:val="000000"/>
            <w:shd w:val="clear" w:color="auto" w:fill="FFFFFF"/>
          </w:rPr>
          <m:t>μm</m:t>
        </m:r>
      </m:oMath>
      <w:r w:rsidR="006F26B5" w:rsidRPr="004E427A">
        <w:rPr>
          <w:rFonts w:ascii="David" w:hAnsi="David" w:cs="David" w:hint="cs"/>
          <w:color w:val="000000"/>
          <w:shd w:val="clear" w:color="auto" w:fill="FFFFFF"/>
        </w:rPr>
        <w:t xml:space="preserve"> in diameter</w:t>
      </w:r>
      <w:r w:rsidR="00B36297" w:rsidRPr="004E427A">
        <w:rPr>
          <w:rFonts w:ascii="David" w:hAnsi="David" w:cs="David" w:hint="cs"/>
          <w:color w:val="000000"/>
          <w:shd w:val="clear" w:color="auto" w:fill="FFFFFF"/>
        </w:rPr>
        <w:t>, respectively</w:t>
      </w:r>
      <w:r w:rsidRPr="004E427A">
        <w:rPr>
          <w:rFonts w:ascii="David" w:hAnsi="David" w:cs="David" w:hint="cs"/>
          <w:color w:val="000000"/>
          <w:shd w:val="clear" w:color="auto" w:fill="FFFFFF"/>
        </w:rPr>
        <w:t>),</w:t>
      </w:r>
      <w:r w:rsidR="00B36297" w:rsidRPr="004E427A">
        <w:rPr>
          <w:rFonts w:ascii="David" w:hAnsi="David" w:cs="David" w:hint="cs"/>
          <w:color w:val="000000"/>
          <w:shd w:val="clear" w:color="auto" w:fill="FFFFFF"/>
        </w:rPr>
        <w:t xml:space="preserve"> </w:t>
      </w:r>
      <w:r w:rsidRPr="004E427A">
        <w:rPr>
          <w:rFonts w:ascii="David" w:hAnsi="David" w:cs="David" w:hint="cs"/>
          <w:color w:val="000000"/>
          <w:shd w:val="clear" w:color="auto" w:fill="FFFFFF"/>
        </w:rPr>
        <w:t>ozone (O</w:t>
      </w:r>
      <w:r w:rsidRPr="004E427A">
        <w:rPr>
          <w:rFonts w:ascii="David" w:hAnsi="David" w:cs="David" w:hint="cs"/>
          <w:color w:val="000000"/>
          <w:shd w:val="clear" w:color="auto" w:fill="FFFFFF"/>
          <w:vertAlign w:val="subscript"/>
        </w:rPr>
        <w:t>3</w:t>
      </w:r>
      <w:r w:rsidRPr="004E427A">
        <w:rPr>
          <w:rFonts w:ascii="David" w:hAnsi="David" w:cs="David" w:hint="cs"/>
          <w:color w:val="000000"/>
          <w:shd w:val="clear" w:color="auto" w:fill="FFFFFF"/>
        </w:rPr>
        <w:t>), nitrogen dioxide (NO</w:t>
      </w:r>
      <w:r w:rsidRPr="004E427A">
        <w:rPr>
          <w:rFonts w:ascii="David" w:hAnsi="David" w:cs="David" w:hint="cs"/>
          <w:color w:val="000000"/>
          <w:shd w:val="clear" w:color="auto" w:fill="FFFFFF"/>
          <w:vertAlign w:val="subscript"/>
        </w:rPr>
        <w:t>2</w:t>
      </w:r>
      <w:r w:rsidRPr="004E427A">
        <w:rPr>
          <w:rFonts w:ascii="David" w:hAnsi="David" w:cs="David" w:hint="cs"/>
          <w:color w:val="000000"/>
          <w:shd w:val="clear" w:color="auto" w:fill="FFFFFF"/>
        </w:rPr>
        <w:t xml:space="preserve">) and </w:t>
      </w:r>
      <w:r w:rsidRPr="004E427A">
        <w:rPr>
          <w:rFonts w:ascii="David" w:hAnsi="David" w:cs="David" w:hint="cs"/>
          <w:color w:val="000000"/>
        </w:rPr>
        <w:t>sulfur</w:t>
      </w:r>
      <w:r w:rsidRPr="004E427A">
        <w:rPr>
          <w:rFonts w:ascii="David" w:hAnsi="David" w:cs="David" w:hint="cs"/>
          <w:color w:val="000000"/>
          <w:shd w:val="clear" w:color="auto" w:fill="FFFFFF"/>
        </w:rPr>
        <w:t xml:space="preserve"> dioxide (SO</w:t>
      </w:r>
      <w:r w:rsidRPr="004E427A">
        <w:rPr>
          <w:rFonts w:ascii="David" w:hAnsi="David" w:cs="David" w:hint="cs"/>
          <w:color w:val="000000"/>
          <w:shd w:val="clear" w:color="auto" w:fill="FFFFFF"/>
          <w:vertAlign w:val="subscript"/>
        </w:rPr>
        <w:t>2</w:t>
      </w:r>
      <w:r w:rsidRPr="004E427A">
        <w:rPr>
          <w:rFonts w:ascii="David" w:hAnsi="David" w:cs="David" w:hint="cs"/>
          <w:color w:val="000000"/>
          <w:shd w:val="clear" w:color="auto" w:fill="FFFFFF"/>
        </w:rPr>
        <w:t>)</w:t>
      </w:r>
      <w:r w:rsidR="009A23BC" w:rsidRPr="004E427A">
        <w:rPr>
          <w:rFonts w:ascii="David" w:hAnsi="David" w:cs="David" w:hint="cs"/>
          <w:color w:val="000000"/>
          <w:shd w:val="clear" w:color="auto" w:fill="FFFFFF"/>
        </w:rPr>
        <w:t xml:space="preserve"> </w:t>
      </w:r>
      <w:r w:rsidR="009A23BC" w:rsidRPr="004E427A">
        <w:rPr>
          <w:rFonts w:ascii="David" w:hAnsi="David" w:cs="David" w:hint="cs"/>
          <w:color w:val="000000"/>
          <w:shd w:val="clear" w:color="auto" w:fill="FFFFFF"/>
        </w:rPr>
        <w:fldChar w:fldCharType="begin" w:fldLock="1"/>
      </w:r>
      <w:r w:rsidR="00D732FE" w:rsidRPr="004E427A">
        <w:rPr>
          <w:rFonts w:ascii="David" w:hAnsi="David" w:cs="David" w:hint="cs"/>
          <w:color w:val="000000"/>
          <w:shd w:val="clear" w:color="auto" w:fill="FFFFFF"/>
        </w:rPr>
        <w:instrText>ADDIN CSL_CITATION {"citationItems":[{"id":"ITEM-1","itemData":{"URL":"https://www.who.int/airpollution/ambient/health-impacts/en/","accessed":{"date-parts":[["2019","3","10"]]},"author":[{"dropping-particle":"","family":"WHO","given":"","non-dropping-particle":"","parse-names":false,"suffix":""}],"id":"ITEM-1","issued":{"date-parts":[["2019"]]},"title":"Ambient air pollution: Health impacts","type":"webpage"},"uris":["http://www.mendeley.com/documents/?uuid=262f2f36-6afc-4735-9214-b92d074303ac"]}],"mendeley":{"formattedCitation":"[2]","plainTextFormattedCitation":"[2]","previouslyFormattedCitation":"[2]"},"properties":{"noteIndex":0},"schema":"https://github.com/citation-style-language/schema/raw/master/csl-citation.json"}</w:instrText>
      </w:r>
      <w:r w:rsidR="009A23BC" w:rsidRPr="004E427A">
        <w:rPr>
          <w:rFonts w:ascii="David" w:hAnsi="David" w:cs="David" w:hint="cs"/>
          <w:color w:val="000000"/>
          <w:shd w:val="clear" w:color="auto" w:fill="FFFFFF"/>
        </w:rPr>
        <w:fldChar w:fldCharType="separate"/>
      </w:r>
      <w:r w:rsidR="009A23BC" w:rsidRPr="004E427A">
        <w:rPr>
          <w:rFonts w:ascii="David" w:hAnsi="David" w:cs="David" w:hint="cs"/>
          <w:noProof/>
          <w:color w:val="000000"/>
          <w:shd w:val="clear" w:color="auto" w:fill="FFFFFF"/>
        </w:rPr>
        <w:t>[2]</w:t>
      </w:r>
      <w:r w:rsidR="009A23BC" w:rsidRPr="004E427A">
        <w:rPr>
          <w:rFonts w:ascii="David" w:hAnsi="David" w:cs="David" w:hint="cs"/>
          <w:color w:val="000000"/>
          <w:shd w:val="clear" w:color="auto" w:fill="FFFFFF"/>
        </w:rPr>
        <w:fldChar w:fldCharType="end"/>
      </w:r>
      <w:r w:rsidR="00482775" w:rsidRPr="004E427A">
        <w:rPr>
          <w:rFonts w:ascii="David" w:hAnsi="David" w:cs="David" w:hint="cs"/>
          <w:color w:val="000000"/>
          <w:shd w:val="clear" w:color="auto" w:fill="FFFFFF"/>
        </w:rPr>
        <w:t xml:space="preserve">. </w:t>
      </w:r>
      <w:r w:rsidR="003E115A" w:rsidRPr="004E427A">
        <w:rPr>
          <w:rFonts w:ascii="David" w:hAnsi="David" w:cs="David" w:hint="cs"/>
          <w:color w:val="000000"/>
        </w:rPr>
        <w:t xml:space="preserve">Another </w:t>
      </w:r>
      <w:r w:rsidR="00EA2171" w:rsidRPr="004E427A">
        <w:rPr>
          <w:rFonts w:ascii="David" w:hAnsi="David" w:cs="David" w:hint="cs"/>
          <w:color w:val="000000"/>
        </w:rPr>
        <w:t xml:space="preserve">not less important </w:t>
      </w:r>
      <w:r w:rsidR="003E115A" w:rsidRPr="004E427A">
        <w:rPr>
          <w:rFonts w:ascii="David" w:hAnsi="David" w:cs="David" w:hint="cs"/>
          <w:color w:val="000000"/>
        </w:rPr>
        <w:t>aspect</w:t>
      </w:r>
      <w:r w:rsidR="00EA2171" w:rsidRPr="004E427A">
        <w:rPr>
          <w:rFonts w:ascii="David" w:hAnsi="David" w:cs="David" w:hint="cs"/>
          <w:color w:val="000000"/>
        </w:rPr>
        <w:t xml:space="preserve"> is the affect air pollution has on climate. </w:t>
      </w:r>
      <w:r w:rsidR="004F4CC8" w:rsidRPr="004F4CC8">
        <w:rPr>
          <w:rFonts w:ascii="David" w:hAnsi="David" w:cs="David" w:hint="cs"/>
        </w:rPr>
        <w:t xml:space="preserve">Climate change is driven by air pollution, as many </w:t>
      </w:r>
      <w:r w:rsidR="00A90DEA" w:rsidRPr="004E427A">
        <w:rPr>
          <w:rFonts w:ascii="David" w:hAnsi="David" w:cs="David" w:hint="cs"/>
        </w:rPr>
        <w:t>pol</w:t>
      </w:r>
      <w:r w:rsidR="00586D41" w:rsidRPr="004E427A">
        <w:rPr>
          <w:rFonts w:ascii="David" w:hAnsi="David" w:cs="David" w:hint="cs"/>
        </w:rPr>
        <w:t xml:space="preserve">lutants </w:t>
      </w:r>
      <w:r w:rsidR="00F34C55" w:rsidRPr="004E427A">
        <w:rPr>
          <w:rFonts w:ascii="David" w:hAnsi="David" w:cs="David" w:hint="cs"/>
        </w:rPr>
        <w:t xml:space="preserve">disturb the </w:t>
      </w:r>
      <w:r w:rsidR="00AF392C" w:rsidRPr="00AF392C">
        <w:rPr>
          <w:rFonts w:ascii="David" w:hAnsi="David" w:cs="David" w:hint="cs"/>
        </w:rPr>
        <w:t xml:space="preserve">steady state condition in earth’s energy balance </w:t>
      </w:r>
      <w:r w:rsidR="00F34C55" w:rsidRPr="004E427A">
        <w:rPr>
          <w:rFonts w:ascii="David" w:hAnsi="David" w:cs="David" w:hint="cs"/>
        </w:rPr>
        <w:t xml:space="preserve">when </w:t>
      </w:r>
      <w:r w:rsidR="00AF392C" w:rsidRPr="00AF392C">
        <w:rPr>
          <w:rFonts w:ascii="David" w:hAnsi="David" w:cs="David" w:hint="cs"/>
        </w:rPr>
        <w:t>interact</w:t>
      </w:r>
      <w:r w:rsidR="00F34C55" w:rsidRPr="004E427A">
        <w:rPr>
          <w:rFonts w:ascii="David" w:hAnsi="David" w:cs="David" w:hint="cs"/>
        </w:rPr>
        <w:t>ing</w:t>
      </w:r>
      <w:r w:rsidR="00AF392C" w:rsidRPr="00AF392C">
        <w:rPr>
          <w:rFonts w:ascii="David" w:hAnsi="David" w:cs="David" w:hint="cs"/>
        </w:rPr>
        <w:t xml:space="preserve"> with solar and terrestrial radiation, leading to changes in earth’s surface temperature and in climate</w:t>
      </w:r>
      <w:r w:rsidR="00A76813">
        <w:rPr>
          <w:rFonts w:ascii="David" w:hAnsi="David" w:cs="David"/>
        </w:rPr>
        <w:t xml:space="preserve"> </w:t>
      </w:r>
      <w:r w:rsidR="00A76813">
        <w:rPr>
          <w:rFonts w:ascii="David" w:hAnsi="David" w:cs="David"/>
        </w:rPr>
        <w:fldChar w:fldCharType="begin" w:fldLock="1"/>
      </w:r>
      <w:r w:rsidR="00FD6F5E">
        <w:rPr>
          <w:rFonts w:ascii="David" w:hAnsi="David" w:cs="David"/>
        </w:rPr>
        <w:instrText>ADDIN CSL_CITATION {"citationItems":[{"id":"ITEM-1","itemData":{"ISBN":"9781107661820","author":[{"dropping-particle":"","family":"IPCC","given":"","non-dropping-particle":"","parse-names":false,"suffix":""}],"container-title":"the Fifth Assessment Report","id":"ITEM-1","issued":{"date-parts":[["2014"]]},"title":"Climate Change 2013","type":"book","volume":"5"},"uris":["http://www.mendeley.com/documents/?uuid=02d13acf-241c-453c-89d4-c1140b42228e"]},{"id":"ITEM-2","itemData":{"DOI":"10.1080/10962247.2015.1040526","ISSN":"21622906","PMID":"25976481","abstract":"Multiple linkages connect air quality and climate change. Many air pollutant sources also emit carbon dioxide (CO2), the dominant anthropogenic greenhouse gas (GHG). The two main contributors to non-attainment of U.S. ambient air quality standards, ozone (O3) and particulate matter (PM), interact with radiation, forcing climate change. PM warms by absorbing sunlight (e.g., black carbon) or cools by scattering sunlight (e.g., sulfates) and interacts with clouds; these radiative and microphysical interactions can induce changes in precipitation and regional circulation patterns. Climate change is expected to degrade air quality in many polluted regions by changing air pollution meteorology (ventilation and dilution), precipitation and other removal processes, and by triggering some amplifying responses in atmospheric chemistry and in anthropogenic and natural sources. Together, these processes shape distributions and extreme episodes of O3 and PM. Global modeling indicates that as air pollution programs reduce SO2 to meet health and other air quality goals, near-term warming accelerates due to “unmasking” of warming induced by rising CO2. Air pollutant controls on CH4, a potent GHG and precursor to global O3 levels, and on sources with high black carbon (BC) to organic carbon (OC) ratios could offset near-term warming induced by SO2 emission reductions, while reducing global background O3 and regionally high levels of PM. Lowering peak warming requires decreasing atmospheric CO2, which for some source categories would also reduce co-emitted air pollutants or their precursors. Model projections for alternative climate and air quality scenarios indicate a wide range for U.S. surface O3 and fine PM, although regional projections may be confounded by interannual to decadal natural climate variability. Continued implementation of U.S. NOx emission controls guards against rising pollution levels triggered either by climate change or by global emission growth. Improved accuracy and trends in emission inventories are critical for accountability analyses of historical and projected air pollution and climate mitigation policies.","author":[{"dropping-particle":"","family":"Fiore","given":"Arlene M.","non-dropping-particle":"","parse-names":false,"suffix":""},{"dropping-particle":"","family":"Naik","given":"Vaishali","non-dropping-particle":"","parse-names":false,"suffix":""},{"dropping-particle":"","family":"Leibensperger","given":"Eric M.","non-dropping-particle":"","parse-names":false,"suffix":""}],"container-title":"Journal of the Air and Waste Management Association","id":"ITEM-2","issue":"6","issued":{"date-parts":[["2015"]]},"page":"645-685","publisher":"Taylor &amp; Francis","title":"Air quality and climate connections","type":"article-journal","volume":"65"},"uris":["http://www.mendeley.com/documents/?uuid=27546d92-1ce2-4f55-aa0d-58ca9c876446"]}],"mendeley":{"formattedCitation":"[3], [4]","plainTextFormattedCitation":"[3], [4]","previouslyFormattedCitation":"[3], [4]"},"properties":{"noteIndex":0},"schema":"https://github.com/citation-style-language/schema/raw/master/csl-citation.json"}</w:instrText>
      </w:r>
      <w:r w:rsidR="00A76813">
        <w:rPr>
          <w:rFonts w:ascii="David" w:hAnsi="David" w:cs="David"/>
        </w:rPr>
        <w:fldChar w:fldCharType="separate"/>
      </w:r>
      <w:r w:rsidR="00A76813" w:rsidRPr="00A76813">
        <w:rPr>
          <w:rFonts w:ascii="David" w:hAnsi="David" w:cs="David"/>
          <w:noProof/>
        </w:rPr>
        <w:t>[3], [4]</w:t>
      </w:r>
      <w:r w:rsidR="00A76813">
        <w:rPr>
          <w:rFonts w:ascii="David" w:hAnsi="David" w:cs="David"/>
        </w:rPr>
        <w:fldChar w:fldCharType="end"/>
      </w:r>
      <w:r w:rsidR="000C5951" w:rsidRPr="004E427A">
        <w:rPr>
          <w:rFonts w:ascii="David" w:hAnsi="David" w:cs="David" w:hint="cs"/>
        </w:rPr>
        <w:t>.</w:t>
      </w:r>
    </w:p>
    <w:p w14:paraId="39673B45" w14:textId="77777777" w:rsidR="00182389" w:rsidRDefault="00182389" w:rsidP="00182389">
      <w:pPr>
        <w:spacing w:line="360" w:lineRule="auto"/>
        <w:ind w:right="-2"/>
        <w:jc w:val="both"/>
        <w:rPr>
          <w:rFonts w:ascii="David" w:hAnsi="David" w:cs="David"/>
          <w:b/>
          <w:bCs/>
          <w:color w:val="000000"/>
          <w:sz w:val="22"/>
          <w:szCs w:val="22"/>
        </w:rPr>
      </w:pPr>
    </w:p>
    <w:p w14:paraId="61A8FBF4" w14:textId="4CD43D32" w:rsidR="00182389" w:rsidRPr="00182389" w:rsidRDefault="00182389" w:rsidP="00182389">
      <w:pPr>
        <w:spacing w:line="360" w:lineRule="auto"/>
        <w:ind w:right="-2"/>
        <w:jc w:val="both"/>
        <w:rPr>
          <w:rFonts w:ascii="David" w:hAnsi="David" w:cs="David" w:hint="cs"/>
          <w:b/>
          <w:bCs/>
          <w:color w:val="000000"/>
          <w:sz w:val="22"/>
          <w:szCs w:val="22"/>
        </w:rPr>
      </w:pPr>
      <w:r>
        <w:rPr>
          <w:rFonts w:ascii="David" w:hAnsi="David" w:cs="David"/>
          <w:b/>
          <w:bCs/>
          <w:color w:val="000000"/>
          <w:sz w:val="22"/>
          <w:szCs w:val="22"/>
        </w:rPr>
        <w:t>Monitoring a</w:t>
      </w:r>
      <w:r w:rsidRPr="00182389">
        <w:rPr>
          <w:rFonts w:ascii="David" w:hAnsi="David" w:cs="David"/>
          <w:b/>
          <w:bCs/>
          <w:color w:val="000000"/>
          <w:sz w:val="22"/>
          <w:szCs w:val="22"/>
        </w:rPr>
        <w:t>ir pollution</w:t>
      </w:r>
    </w:p>
    <w:p w14:paraId="23A9B8F5" w14:textId="687548E3" w:rsidR="00291E11" w:rsidRPr="004B77BD" w:rsidRDefault="00AE0031" w:rsidP="006E2579">
      <w:pPr>
        <w:spacing w:line="360" w:lineRule="auto"/>
        <w:ind w:right="-2"/>
        <w:jc w:val="both"/>
        <w:rPr>
          <w:rFonts w:ascii="David" w:hAnsi="David" w:cs="David" w:hint="cs"/>
          <w:color w:val="000000"/>
          <w:rtl/>
        </w:rPr>
      </w:pPr>
      <w:r>
        <w:rPr>
          <w:rFonts w:ascii="David" w:hAnsi="David" w:cs="David"/>
          <w:color w:val="000000"/>
        </w:rPr>
        <w:t>M</w:t>
      </w:r>
      <w:r w:rsidR="007659C1">
        <w:rPr>
          <w:rFonts w:ascii="David" w:hAnsi="David" w:cs="David"/>
          <w:color w:val="000000"/>
        </w:rPr>
        <w:t xml:space="preserve">onitoring </w:t>
      </w:r>
      <w:r w:rsidR="001556B7">
        <w:rPr>
          <w:rFonts w:ascii="David" w:hAnsi="David" w:cs="David"/>
          <w:color w:val="000000"/>
        </w:rPr>
        <w:t>air pollution</w:t>
      </w:r>
      <w:r>
        <w:rPr>
          <w:rFonts w:ascii="David" w:hAnsi="David" w:cs="David"/>
          <w:color w:val="000000"/>
        </w:rPr>
        <w:t xml:space="preserve"> is </w:t>
      </w:r>
      <w:r w:rsidR="00D85819">
        <w:rPr>
          <w:rFonts w:ascii="David" w:hAnsi="David" w:cs="David"/>
          <w:color w:val="000000"/>
        </w:rPr>
        <w:t xml:space="preserve">therefore </w:t>
      </w:r>
      <w:r>
        <w:rPr>
          <w:rFonts w:ascii="David" w:hAnsi="David" w:cs="David"/>
          <w:color w:val="000000"/>
        </w:rPr>
        <w:t>necessary</w:t>
      </w:r>
      <w:r w:rsidR="00712942">
        <w:rPr>
          <w:rFonts w:ascii="David" w:hAnsi="David" w:cs="David"/>
          <w:color w:val="000000"/>
        </w:rPr>
        <w:t>, and may serve for</w:t>
      </w:r>
      <w:r w:rsidR="00D85819">
        <w:rPr>
          <w:rFonts w:ascii="David" w:hAnsi="David" w:cs="David"/>
          <w:color w:val="000000"/>
        </w:rPr>
        <w:t xml:space="preserve"> </w:t>
      </w:r>
      <w:r w:rsidR="00405C37">
        <w:rPr>
          <w:rFonts w:ascii="David" w:hAnsi="David" w:cs="David"/>
          <w:color w:val="000000"/>
        </w:rPr>
        <w:t>p</w:t>
      </w:r>
      <w:r w:rsidR="00712942" w:rsidRPr="004B77BD">
        <w:rPr>
          <w:rFonts w:ascii="David" w:hAnsi="David" w:cs="David"/>
          <w:color w:val="000000"/>
        </w:rPr>
        <w:t xml:space="preserve">reventing population exposure </w:t>
      </w:r>
      <w:r w:rsidR="00940A99" w:rsidRPr="004B77BD">
        <w:rPr>
          <w:rFonts w:ascii="David" w:hAnsi="David" w:cs="David"/>
          <w:color w:val="000000"/>
        </w:rPr>
        <w:t xml:space="preserve">by </w:t>
      </w:r>
      <w:r w:rsidR="00B04814" w:rsidRPr="004B77BD">
        <w:rPr>
          <w:rFonts w:ascii="David" w:hAnsi="David" w:cs="David"/>
          <w:color w:val="000000"/>
        </w:rPr>
        <w:t>detecting pollution peaks o</w:t>
      </w:r>
      <w:r w:rsidR="008121F1" w:rsidRPr="004B77BD">
        <w:rPr>
          <w:rFonts w:ascii="David" w:hAnsi="David" w:cs="David"/>
          <w:color w:val="000000"/>
        </w:rPr>
        <w:t>r</w:t>
      </w:r>
      <w:r w:rsidR="00B04814" w:rsidRPr="004B77BD">
        <w:rPr>
          <w:rFonts w:ascii="David" w:hAnsi="David" w:cs="David"/>
          <w:color w:val="000000"/>
        </w:rPr>
        <w:t xml:space="preserve"> leaks</w:t>
      </w:r>
      <w:r w:rsidR="00976E06" w:rsidRPr="004B77BD">
        <w:rPr>
          <w:rFonts w:ascii="David" w:hAnsi="David" w:cs="David"/>
          <w:color w:val="000000"/>
        </w:rPr>
        <w:t xml:space="preserve"> (</w:t>
      </w:r>
      <w:r w:rsidR="00976E06" w:rsidRPr="004B77BD">
        <w:rPr>
          <w:rFonts w:ascii="David" w:hAnsi="David" w:cs="David"/>
          <w:color w:val="FF0000"/>
        </w:rPr>
        <w:t>cite</w:t>
      </w:r>
      <w:r w:rsidR="00976E06" w:rsidRPr="004B77BD">
        <w:rPr>
          <w:rFonts w:ascii="David" w:hAnsi="David" w:cs="David"/>
          <w:color w:val="000000"/>
        </w:rPr>
        <w:t>)</w:t>
      </w:r>
      <w:r w:rsidR="00405C37">
        <w:rPr>
          <w:rFonts w:ascii="David" w:hAnsi="David" w:cs="David"/>
          <w:color w:val="000000"/>
        </w:rPr>
        <w:t xml:space="preserve">, </w:t>
      </w:r>
      <w:r w:rsidR="00060473" w:rsidRPr="00405C37">
        <w:rPr>
          <w:rFonts w:ascii="David" w:hAnsi="David" w:cs="David"/>
          <w:color w:val="000000"/>
        </w:rPr>
        <w:t>for</w:t>
      </w:r>
      <w:r w:rsidR="00B04814" w:rsidRPr="00405C37">
        <w:rPr>
          <w:rFonts w:ascii="David" w:hAnsi="David" w:cs="David"/>
          <w:color w:val="000000"/>
        </w:rPr>
        <w:t xml:space="preserve"> </w:t>
      </w:r>
      <w:r w:rsidR="003A604B" w:rsidRPr="00405C37">
        <w:rPr>
          <w:rFonts w:ascii="David" w:hAnsi="David" w:cs="David"/>
          <w:color w:val="000000"/>
        </w:rPr>
        <w:t>urban</w:t>
      </w:r>
      <w:r w:rsidR="00BF396B" w:rsidRPr="00405C37">
        <w:rPr>
          <w:rFonts w:ascii="David" w:hAnsi="David" w:cs="David"/>
          <w:color w:val="000000"/>
        </w:rPr>
        <w:t xml:space="preserve"> planning and </w:t>
      </w:r>
      <w:r w:rsidR="003A604B" w:rsidRPr="00405C37">
        <w:rPr>
          <w:rFonts w:ascii="David" w:hAnsi="David" w:cs="David"/>
          <w:color w:val="000000"/>
        </w:rPr>
        <w:t xml:space="preserve">development </w:t>
      </w:r>
      <w:r w:rsidR="00976E06" w:rsidRPr="00405C37">
        <w:rPr>
          <w:rFonts w:ascii="David" w:hAnsi="David" w:cs="David"/>
          <w:color w:val="000000"/>
        </w:rPr>
        <w:t>(</w:t>
      </w:r>
      <w:r w:rsidR="00976E06" w:rsidRPr="00405C37">
        <w:rPr>
          <w:rFonts w:ascii="David" w:hAnsi="David" w:cs="David"/>
          <w:color w:val="FF0000"/>
        </w:rPr>
        <w:t>cite</w:t>
      </w:r>
      <w:r w:rsidR="00976E06" w:rsidRPr="00405C37">
        <w:rPr>
          <w:rFonts w:ascii="David" w:hAnsi="David" w:cs="David"/>
          <w:color w:val="000000"/>
        </w:rPr>
        <w:t>)</w:t>
      </w:r>
      <w:r w:rsidR="00E20FA6" w:rsidRPr="00405C37">
        <w:rPr>
          <w:rFonts w:ascii="David" w:hAnsi="David" w:cs="David"/>
          <w:color w:val="000000"/>
        </w:rPr>
        <w:t xml:space="preserve">, for </w:t>
      </w:r>
      <w:r w:rsidR="00AF5E4F" w:rsidRPr="00405C37">
        <w:rPr>
          <w:rFonts w:ascii="David" w:hAnsi="David" w:cs="David"/>
          <w:color w:val="000000"/>
        </w:rPr>
        <w:t>climate research</w:t>
      </w:r>
      <w:r w:rsidR="00976E06" w:rsidRPr="00405C37">
        <w:rPr>
          <w:rFonts w:ascii="David" w:hAnsi="David" w:cs="David"/>
          <w:color w:val="000000"/>
        </w:rPr>
        <w:t xml:space="preserve"> or </w:t>
      </w:r>
      <w:r w:rsidR="002626A9" w:rsidRPr="007E3E3F">
        <w:rPr>
          <w:rFonts w:ascii="David" w:hAnsi="David" w:cs="David"/>
          <w:color w:val="000000"/>
        </w:rPr>
        <w:t>for</w:t>
      </w:r>
      <w:r w:rsidR="00976E06" w:rsidRPr="007E3E3F">
        <w:rPr>
          <w:rFonts w:ascii="David" w:hAnsi="David" w:cs="David"/>
          <w:color w:val="000000"/>
        </w:rPr>
        <w:t xml:space="preserve"> </w:t>
      </w:r>
      <w:r w:rsidR="00247941" w:rsidRPr="007E3E3F">
        <w:rPr>
          <w:rFonts w:ascii="David" w:hAnsi="David" w:cs="David"/>
          <w:color w:val="000000"/>
        </w:rPr>
        <w:t xml:space="preserve">public </w:t>
      </w:r>
      <w:r w:rsidR="00976E06" w:rsidRPr="007E3E3F">
        <w:rPr>
          <w:rFonts w:ascii="David" w:hAnsi="David" w:cs="David"/>
          <w:color w:val="000000"/>
        </w:rPr>
        <w:t>health studies</w:t>
      </w:r>
      <w:r w:rsidR="00F97D93" w:rsidRPr="007E3E3F">
        <w:rPr>
          <w:rFonts w:ascii="David" w:hAnsi="David" w:cs="David"/>
          <w:color w:val="000000"/>
        </w:rPr>
        <w:t xml:space="preserve"> that</w:t>
      </w:r>
      <w:r w:rsidR="00CE7625" w:rsidRPr="007E3E3F">
        <w:rPr>
          <w:rFonts w:ascii="David" w:hAnsi="David" w:cs="David" w:hint="cs"/>
          <w:color w:val="000000"/>
        </w:rPr>
        <w:t xml:space="preserve"> try to evaluate (</w:t>
      </w:r>
      <w:r w:rsidR="00CE7625" w:rsidRPr="007E3E3F">
        <w:rPr>
          <w:rFonts w:ascii="David" w:hAnsi="David" w:cs="David" w:hint="cs"/>
          <w:color w:val="FF0000"/>
        </w:rPr>
        <w:t>assess?</w:t>
      </w:r>
      <w:r w:rsidR="00CE7625" w:rsidRPr="007E3E3F">
        <w:rPr>
          <w:rFonts w:ascii="David" w:hAnsi="David" w:cs="David" w:hint="cs"/>
          <w:color w:val="000000"/>
        </w:rPr>
        <w:t xml:space="preserve">) past </w:t>
      </w:r>
      <w:r w:rsidR="00305360" w:rsidRPr="007E3E3F">
        <w:rPr>
          <w:rFonts w:ascii="David" w:hAnsi="David" w:cs="David" w:hint="cs"/>
          <w:color w:val="000000"/>
        </w:rPr>
        <w:t xml:space="preserve">and present </w:t>
      </w:r>
      <w:r w:rsidR="00CE7625" w:rsidRPr="007E3E3F">
        <w:rPr>
          <w:rFonts w:ascii="David" w:hAnsi="David" w:cs="David" w:hint="cs"/>
          <w:color w:val="000000"/>
        </w:rPr>
        <w:t xml:space="preserve">population exposure to air pollution and correlate the level of exposure to observed health effects in the population. </w:t>
      </w:r>
      <w:r w:rsidR="00C51A30" w:rsidRPr="004B77BD">
        <w:rPr>
          <w:rFonts w:ascii="David" w:hAnsi="David" w:cs="David"/>
          <w:color w:val="000000"/>
        </w:rPr>
        <w:t>For all th</w:t>
      </w:r>
      <w:r w:rsidR="007E6891" w:rsidRPr="004B77BD">
        <w:rPr>
          <w:rFonts w:ascii="David" w:hAnsi="David" w:cs="David"/>
          <w:color w:val="000000"/>
        </w:rPr>
        <w:t>e</w:t>
      </w:r>
      <w:r w:rsidR="00C51A30" w:rsidRPr="004B77BD">
        <w:rPr>
          <w:rFonts w:ascii="David" w:hAnsi="David" w:cs="David"/>
          <w:color w:val="000000"/>
        </w:rPr>
        <w:t xml:space="preserve">se </w:t>
      </w:r>
      <w:r w:rsidR="0060517B" w:rsidRPr="004B77BD">
        <w:rPr>
          <w:rFonts w:ascii="David" w:hAnsi="David" w:cs="David"/>
          <w:color w:val="000000"/>
        </w:rPr>
        <w:t>purposes</w:t>
      </w:r>
      <w:r w:rsidR="00C51A30" w:rsidRPr="004B77BD">
        <w:rPr>
          <w:rFonts w:ascii="David" w:hAnsi="David" w:cs="David"/>
          <w:color w:val="000000"/>
        </w:rPr>
        <w:t>, the</w:t>
      </w:r>
      <w:r w:rsidR="00CE7625" w:rsidRPr="004B77BD">
        <w:rPr>
          <w:rFonts w:ascii="David" w:hAnsi="David" w:cs="David" w:hint="cs"/>
          <w:color w:val="000000"/>
        </w:rPr>
        <w:t xml:space="preserve"> major challenge is in producing</w:t>
      </w:r>
      <w:r w:rsidR="00722FAC" w:rsidRPr="004B77BD">
        <w:rPr>
          <w:rFonts w:ascii="David" w:hAnsi="David" w:cs="David"/>
          <w:color w:val="000000"/>
        </w:rPr>
        <w:t xml:space="preserve"> </w:t>
      </w:r>
      <w:r w:rsidR="00CE7625" w:rsidRPr="004B77BD">
        <w:rPr>
          <w:rFonts w:ascii="David" w:hAnsi="David" w:cs="David" w:hint="cs"/>
          <w:color w:val="000000"/>
        </w:rPr>
        <w:t>accurate pollution concentration maps of high spatial and temporal resolution</w:t>
      </w:r>
      <w:r w:rsidR="00CF297A" w:rsidRPr="004B77BD">
        <w:rPr>
          <w:rFonts w:ascii="David" w:hAnsi="David" w:cs="David"/>
          <w:color w:val="000000"/>
        </w:rPr>
        <w:t>.</w:t>
      </w:r>
      <w:r w:rsidR="003E13C7" w:rsidRPr="004B77BD">
        <w:rPr>
          <w:rFonts w:ascii="David" w:hAnsi="David" w:cs="David"/>
          <w:color w:val="000000"/>
        </w:rPr>
        <w:t xml:space="preserve"> </w:t>
      </w:r>
      <w:r w:rsidR="00CC13B2" w:rsidRPr="004B77BD">
        <w:rPr>
          <w:rFonts w:ascii="David" w:hAnsi="David" w:cs="David"/>
          <w:color w:val="000000"/>
        </w:rPr>
        <w:t>In</w:t>
      </w:r>
      <w:r w:rsidR="00722FAC" w:rsidRPr="004B77BD">
        <w:rPr>
          <w:rFonts w:ascii="David" w:hAnsi="David" w:cs="David"/>
          <w:color w:val="000000"/>
        </w:rPr>
        <w:t xml:space="preserve"> e</w:t>
      </w:r>
      <w:r w:rsidR="003E13C7" w:rsidRPr="004B77BD">
        <w:rPr>
          <w:rFonts w:ascii="David" w:hAnsi="David" w:cs="David"/>
          <w:color w:val="000000"/>
        </w:rPr>
        <w:t>pidemiological studies</w:t>
      </w:r>
      <w:r w:rsidR="00194BE3" w:rsidRPr="004B77BD">
        <w:rPr>
          <w:rFonts w:ascii="David" w:hAnsi="David" w:cs="David"/>
          <w:color w:val="000000"/>
        </w:rPr>
        <w:t xml:space="preserve"> for example</w:t>
      </w:r>
      <w:r w:rsidR="00722FAC" w:rsidRPr="004B77BD">
        <w:rPr>
          <w:rFonts w:ascii="David" w:hAnsi="David" w:cs="David"/>
          <w:color w:val="000000"/>
        </w:rPr>
        <w:t>,</w:t>
      </w:r>
      <w:r w:rsidR="003E13C7" w:rsidRPr="004B77BD">
        <w:rPr>
          <w:rFonts w:ascii="David" w:hAnsi="David" w:cs="David"/>
          <w:color w:val="000000"/>
        </w:rPr>
        <w:t xml:space="preserve"> </w:t>
      </w:r>
      <w:r w:rsidR="00285585" w:rsidRPr="004B77BD">
        <w:rPr>
          <w:rFonts w:ascii="David" w:hAnsi="David" w:cs="David"/>
          <w:color w:val="000000"/>
        </w:rPr>
        <w:t>it</w:t>
      </w:r>
      <w:r w:rsidR="00CE7625" w:rsidRPr="004B77BD">
        <w:rPr>
          <w:rFonts w:ascii="David" w:hAnsi="David" w:cs="David" w:hint="cs"/>
          <w:color w:val="000000"/>
        </w:rPr>
        <w:t xml:space="preserve"> can enable finding correlations at a personal level (e.g. estimating concentrations in the exact place of residence of a subject). </w:t>
      </w:r>
      <w:r w:rsidR="00291E11" w:rsidRPr="001F6AB8">
        <w:rPr>
          <w:rFonts w:ascii="David" w:hAnsi="David" w:cs="David" w:hint="cs"/>
          <w:color w:val="000000"/>
        </w:rPr>
        <w:t xml:space="preserve">Epidemiological studies may wish to account for high </w:t>
      </w:r>
      <w:r w:rsidR="00291E11" w:rsidRPr="001F6AB8">
        <w:rPr>
          <w:rFonts w:ascii="David" w:hAnsi="David" w:cs="David" w:hint="cs"/>
          <w:color w:val="000000"/>
        </w:rPr>
        <w:lastRenderedPageBreak/>
        <w:t>temporal variability of pollution concentrations since health impacts might also be triggered by short-term exceedances of pollution concentrations as well as long term exposure. Such exceedances might be missed in studies that focus on long-term continuous exposure to average daily, monthly or yearly pollution levels.</w:t>
      </w:r>
      <w:r w:rsidR="00291E11">
        <w:rPr>
          <w:rFonts w:ascii="David" w:hAnsi="David" w:cs="David"/>
          <w:color w:val="000000"/>
        </w:rPr>
        <w:t xml:space="preserve"> </w:t>
      </w:r>
      <w:r w:rsidR="00BC49C5" w:rsidRPr="001F6AB8">
        <w:rPr>
          <w:rFonts w:ascii="David" w:hAnsi="David" w:cs="David" w:hint="cs"/>
          <w:color w:val="000000"/>
        </w:rPr>
        <w:t xml:space="preserve">Regulatory authorities may wish to enforce plants that temporarily exceed their emission permits, reveal leaks or new unknown sources. </w:t>
      </w:r>
    </w:p>
    <w:p w14:paraId="5E82FEED" w14:textId="15604661" w:rsidR="003A4996" w:rsidRDefault="00190845" w:rsidP="00F322EC">
      <w:pPr>
        <w:spacing w:line="360" w:lineRule="auto"/>
        <w:ind w:right="-2" w:firstLine="720"/>
        <w:jc w:val="both"/>
        <w:rPr>
          <w:rFonts w:ascii="David" w:hAnsi="David" w:cs="David"/>
          <w:color w:val="000000"/>
        </w:rPr>
      </w:pPr>
      <w:r>
        <w:rPr>
          <w:rFonts w:ascii="David" w:hAnsi="David" w:cs="David"/>
          <w:color w:val="000000"/>
        </w:rPr>
        <w:t>A</w:t>
      </w:r>
      <w:r w:rsidR="00CE7625" w:rsidRPr="001F6AB8">
        <w:rPr>
          <w:rFonts w:ascii="David" w:hAnsi="David" w:cs="David" w:hint="cs"/>
          <w:color w:val="000000"/>
        </w:rPr>
        <w:t xml:space="preserve">mbient </w:t>
      </w:r>
      <w:r w:rsidR="00B72D7D">
        <w:rPr>
          <w:rFonts w:ascii="David" w:hAnsi="David" w:cs="David"/>
          <w:color w:val="000000"/>
        </w:rPr>
        <w:t xml:space="preserve">air </w:t>
      </w:r>
      <w:r w:rsidR="00CE7625" w:rsidRPr="001F6AB8">
        <w:rPr>
          <w:rFonts w:ascii="David" w:hAnsi="David" w:cs="David" w:hint="cs"/>
          <w:color w:val="000000"/>
        </w:rPr>
        <w:t xml:space="preserve">pollution concentrations </w:t>
      </w:r>
      <w:r w:rsidR="0024786D">
        <w:rPr>
          <w:rFonts w:ascii="David" w:hAnsi="David" w:cs="David"/>
          <w:color w:val="000000"/>
        </w:rPr>
        <w:t xml:space="preserve">are </w:t>
      </w:r>
      <w:r w:rsidR="00CE7625" w:rsidRPr="001F6AB8">
        <w:rPr>
          <w:rFonts w:ascii="David" w:hAnsi="David" w:cs="David" w:hint="cs"/>
          <w:color w:val="000000"/>
        </w:rPr>
        <w:t>usually obtained by two</w:t>
      </w:r>
      <w:r w:rsidR="00DC21D0">
        <w:rPr>
          <w:rFonts w:ascii="David" w:hAnsi="David" w:cs="David"/>
          <w:color w:val="000000"/>
        </w:rPr>
        <w:t xml:space="preserve"> </w:t>
      </w:r>
      <w:r w:rsidR="00CE7625" w:rsidRPr="001F6AB8">
        <w:rPr>
          <w:rFonts w:ascii="David" w:hAnsi="David" w:cs="David" w:hint="cs"/>
          <w:color w:val="000000"/>
        </w:rPr>
        <w:t>methods</w:t>
      </w:r>
      <w:r w:rsidR="009D321E">
        <w:rPr>
          <w:rFonts w:ascii="David" w:hAnsi="David" w:cs="David"/>
          <w:color w:val="000000"/>
        </w:rPr>
        <w:t xml:space="preserve">: </w:t>
      </w:r>
      <w:proofErr w:type="spellStart"/>
      <w:r w:rsidR="00CE7625" w:rsidRPr="001F6AB8">
        <w:rPr>
          <w:rFonts w:ascii="David" w:hAnsi="David" w:cs="David" w:hint="cs"/>
          <w:color w:val="000000"/>
        </w:rPr>
        <w:t>i</w:t>
      </w:r>
      <w:proofErr w:type="spellEnd"/>
      <w:r w:rsidR="00CE7625" w:rsidRPr="001F6AB8">
        <w:rPr>
          <w:rFonts w:ascii="David" w:hAnsi="David" w:cs="David" w:hint="cs"/>
          <w:color w:val="000000"/>
        </w:rPr>
        <w:t xml:space="preserve">) routine measurements reported by standard air quality monitoring (AQM) stations, ii) short-term measurement campaigns which usually utilize large number of sensors. </w:t>
      </w:r>
      <w:r w:rsidR="00F81ADD">
        <w:rPr>
          <w:rFonts w:ascii="David" w:hAnsi="David" w:cs="David"/>
          <w:color w:val="000000"/>
        </w:rPr>
        <w:t>Data obtained</w:t>
      </w:r>
      <w:r w:rsidR="00CE7625" w:rsidRPr="001F6AB8">
        <w:rPr>
          <w:rFonts w:ascii="David" w:hAnsi="David" w:cs="David" w:hint="cs"/>
          <w:color w:val="000000"/>
        </w:rPr>
        <w:t xml:space="preserve"> </w:t>
      </w:r>
      <w:r w:rsidR="00F81ADD">
        <w:rPr>
          <w:rFonts w:ascii="David" w:hAnsi="David" w:cs="David"/>
          <w:color w:val="000000"/>
        </w:rPr>
        <w:t>by</w:t>
      </w:r>
      <w:r w:rsidR="00CE7625" w:rsidRPr="001F6AB8">
        <w:rPr>
          <w:rFonts w:ascii="David" w:hAnsi="David" w:cs="David" w:hint="cs"/>
          <w:color w:val="000000"/>
        </w:rPr>
        <w:t xml:space="preserve"> the first method are considered very accurate, since AQM stations are equipped with pollutant-designated measuring devices</w:t>
      </w:r>
      <w:r w:rsidR="00F81ADD">
        <w:rPr>
          <w:rFonts w:ascii="David" w:hAnsi="David" w:cs="David"/>
          <w:color w:val="000000"/>
        </w:rPr>
        <w:t xml:space="preserve"> of high quality</w:t>
      </w:r>
      <w:r w:rsidR="00CE7625" w:rsidRPr="001F6AB8">
        <w:rPr>
          <w:rFonts w:ascii="David" w:hAnsi="David" w:cs="David" w:hint="cs"/>
          <w:color w:val="000000"/>
        </w:rPr>
        <w:t xml:space="preserve">, that are maintained and calibrated on a regular basis by regulatory authorities. However, these tend to suffer from a few apparent flaws; </w:t>
      </w:r>
      <w:proofErr w:type="spellStart"/>
      <w:r w:rsidR="00CE7625" w:rsidRPr="001F6AB8">
        <w:rPr>
          <w:rFonts w:ascii="David" w:hAnsi="David" w:cs="David" w:hint="cs"/>
          <w:color w:val="000000"/>
        </w:rPr>
        <w:t>i</w:t>
      </w:r>
      <w:proofErr w:type="spellEnd"/>
      <w:r w:rsidR="00CE7625" w:rsidRPr="001F6AB8">
        <w:rPr>
          <w:rFonts w:ascii="David" w:hAnsi="David" w:cs="David" w:hint="cs"/>
          <w:color w:val="000000"/>
        </w:rPr>
        <w:t>) their span is usually sparse, and cannot represent well the spatial and temporal variability of a typical pollutant (</w:t>
      </w:r>
      <w:r w:rsidR="00CE7625" w:rsidRPr="001F6AB8">
        <w:rPr>
          <w:rFonts w:ascii="David" w:hAnsi="David" w:cs="David" w:hint="cs"/>
          <w:color w:val="FF0000"/>
        </w:rPr>
        <w:t>https://www.ncbi.nlm.nih.gov/pmc/articles/PMC2233947/</w:t>
      </w:r>
      <w:r w:rsidR="00CE7625" w:rsidRPr="001F6AB8">
        <w:rPr>
          <w:rFonts w:ascii="David" w:hAnsi="David" w:cs="David" w:hint="cs"/>
          <w:color w:val="000000"/>
        </w:rPr>
        <w:t xml:space="preserve">), ii) samples of air are taken a few meters above street level and hence cannot represent well the extent of exposure of a passerby, </w:t>
      </w:r>
      <w:r w:rsidR="0027328E">
        <w:rPr>
          <w:rFonts w:ascii="David" w:hAnsi="David" w:cs="David"/>
          <w:color w:val="000000"/>
        </w:rPr>
        <w:t xml:space="preserve">if required, </w:t>
      </w:r>
      <w:r w:rsidR="00CE7625" w:rsidRPr="001F6AB8">
        <w:rPr>
          <w:rFonts w:ascii="David" w:hAnsi="David" w:cs="David" w:hint="cs"/>
          <w:color w:val="000000"/>
        </w:rPr>
        <w:t>and iii) they are costly to maintain. Short-term measurement campaigns on the other hand can provide a higher spatial resolution of the desired region of research, but for a limited time only, that is rarely adequate for a comprehensive study</w:t>
      </w:r>
      <w:r w:rsidR="001812BE">
        <w:rPr>
          <w:rFonts w:ascii="David" w:hAnsi="David" w:cs="David"/>
          <w:color w:val="000000"/>
        </w:rPr>
        <w:t xml:space="preserve"> of any kind, especially </w:t>
      </w:r>
      <w:r w:rsidR="001812BE" w:rsidRPr="001F6AB8">
        <w:rPr>
          <w:rFonts w:ascii="David" w:hAnsi="David" w:cs="David" w:hint="cs"/>
          <w:color w:val="000000"/>
        </w:rPr>
        <w:t>epidemiological</w:t>
      </w:r>
      <w:r w:rsidR="00CE7625" w:rsidRPr="001F6AB8">
        <w:rPr>
          <w:rFonts w:ascii="David" w:hAnsi="David" w:cs="David" w:hint="cs"/>
          <w:color w:val="000000"/>
        </w:rPr>
        <w:t xml:space="preserve">. </w:t>
      </w:r>
      <w:r w:rsidR="00DB7880">
        <w:rPr>
          <w:rFonts w:ascii="David" w:hAnsi="David" w:cs="David"/>
          <w:color w:val="000000"/>
        </w:rPr>
        <w:t xml:space="preserve">An alternative or complementary solution is to use </w:t>
      </w:r>
      <w:r w:rsidR="00906284">
        <w:rPr>
          <w:rFonts w:ascii="David" w:hAnsi="David" w:cs="David"/>
          <w:color w:val="000000"/>
        </w:rPr>
        <w:t>W</w:t>
      </w:r>
      <w:r w:rsidR="00DB7880">
        <w:rPr>
          <w:rFonts w:ascii="David" w:hAnsi="David" w:cs="David"/>
          <w:color w:val="000000"/>
        </w:rPr>
        <w:t xml:space="preserve">ireless </w:t>
      </w:r>
      <w:r w:rsidR="00906284">
        <w:rPr>
          <w:rFonts w:ascii="David" w:hAnsi="David" w:cs="David"/>
          <w:color w:val="000000"/>
        </w:rPr>
        <w:t>D</w:t>
      </w:r>
      <w:r w:rsidR="00C64D2F">
        <w:rPr>
          <w:rFonts w:ascii="David" w:hAnsi="David" w:cs="David"/>
          <w:color w:val="000000"/>
        </w:rPr>
        <w:t xml:space="preserve">istributed </w:t>
      </w:r>
      <w:r w:rsidR="00906284">
        <w:rPr>
          <w:rFonts w:ascii="David" w:hAnsi="David" w:cs="David"/>
          <w:color w:val="000000"/>
        </w:rPr>
        <w:t>E</w:t>
      </w:r>
      <w:r w:rsidR="00BB5C60">
        <w:rPr>
          <w:rFonts w:ascii="David" w:hAnsi="David" w:cs="David"/>
          <w:color w:val="000000"/>
        </w:rPr>
        <w:t xml:space="preserve">nvironmental </w:t>
      </w:r>
      <w:r w:rsidR="00906284">
        <w:rPr>
          <w:rFonts w:ascii="David" w:hAnsi="David" w:cs="David"/>
          <w:color w:val="000000"/>
        </w:rPr>
        <w:t>S</w:t>
      </w:r>
      <w:r w:rsidR="00BB5C60">
        <w:rPr>
          <w:rFonts w:ascii="David" w:hAnsi="David" w:cs="David"/>
          <w:color w:val="000000"/>
        </w:rPr>
        <w:t xml:space="preserve">ensor </w:t>
      </w:r>
      <w:r w:rsidR="00906284">
        <w:rPr>
          <w:rFonts w:ascii="David" w:hAnsi="David" w:cs="David"/>
          <w:color w:val="000000"/>
        </w:rPr>
        <w:t>N</w:t>
      </w:r>
      <w:r w:rsidR="00BB5C60">
        <w:rPr>
          <w:rFonts w:ascii="David" w:hAnsi="David" w:cs="David"/>
          <w:color w:val="000000"/>
        </w:rPr>
        <w:t>etwork (WDESN)</w:t>
      </w:r>
      <w:r w:rsidR="003D2599">
        <w:rPr>
          <w:rFonts w:ascii="David" w:hAnsi="David" w:cs="David"/>
          <w:color w:val="000000"/>
        </w:rPr>
        <w:t xml:space="preserve">, </w:t>
      </w:r>
      <w:r w:rsidR="000975EC">
        <w:rPr>
          <w:rFonts w:ascii="David" w:hAnsi="David" w:cs="David"/>
          <w:color w:val="000000"/>
        </w:rPr>
        <w:t xml:space="preserve">usually </w:t>
      </w:r>
      <w:r w:rsidR="003D2599">
        <w:rPr>
          <w:rFonts w:ascii="David" w:hAnsi="David" w:cs="David"/>
          <w:color w:val="000000"/>
        </w:rPr>
        <w:t>comp</w:t>
      </w:r>
      <w:r w:rsidR="000975EC">
        <w:rPr>
          <w:rFonts w:ascii="David" w:hAnsi="David" w:cs="David"/>
          <w:color w:val="000000"/>
        </w:rPr>
        <w:t>rised of</w:t>
      </w:r>
      <w:r w:rsidR="007B6B45" w:rsidRPr="007B6B45">
        <w:rPr>
          <w:rFonts w:ascii="David" w:hAnsi="David" w:cs="David"/>
          <w:color w:val="000000"/>
        </w:rPr>
        <w:t xml:space="preserve"> portable and relatively low-cost Micro Sensing Units (MSUs)</w:t>
      </w:r>
      <w:r w:rsidR="00880666">
        <w:rPr>
          <w:rFonts w:ascii="David" w:hAnsi="David" w:cs="David"/>
          <w:color w:val="000000"/>
        </w:rPr>
        <w:t xml:space="preserve">, that </w:t>
      </w:r>
      <w:r w:rsidR="005A52B1">
        <w:rPr>
          <w:rFonts w:ascii="David" w:hAnsi="David" w:cs="David"/>
          <w:color w:val="000000"/>
        </w:rPr>
        <w:t xml:space="preserve">can measure, </w:t>
      </w:r>
      <w:r w:rsidR="00880666" w:rsidRPr="00880666">
        <w:rPr>
          <w:rFonts w:ascii="David" w:hAnsi="David" w:cs="David"/>
          <w:color w:val="000000"/>
        </w:rPr>
        <w:t xml:space="preserve">process </w:t>
      </w:r>
      <w:r w:rsidR="005A52B1">
        <w:rPr>
          <w:rFonts w:ascii="David" w:hAnsi="David" w:cs="David"/>
          <w:color w:val="000000"/>
        </w:rPr>
        <w:t xml:space="preserve">and </w:t>
      </w:r>
      <w:r w:rsidR="00A426D4">
        <w:rPr>
          <w:rFonts w:ascii="David" w:hAnsi="David" w:cs="David"/>
          <w:color w:val="000000"/>
        </w:rPr>
        <w:t>transmit</w:t>
      </w:r>
      <w:r w:rsidR="005A52B1">
        <w:rPr>
          <w:rFonts w:ascii="David" w:hAnsi="David" w:cs="David"/>
          <w:color w:val="000000"/>
        </w:rPr>
        <w:t xml:space="preserve"> data to </w:t>
      </w:r>
      <w:r w:rsidR="00D9728C">
        <w:rPr>
          <w:rFonts w:ascii="David" w:hAnsi="David" w:cs="David"/>
          <w:color w:val="000000"/>
        </w:rPr>
        <w:t xml:space="preserve">some </w:t>
      </w:r>
      <w:r w:rsidR="005A52B1">
        <w:rPr>
          <w:rFonts w:ascii="David" w:hAnsi="David" w:cs="David"/>
          <w:color w:val="000000"/>
        </w:rPr>
        <w:t>base station</w:t>
      </w:r>
      <w:r w:rsidR="007B6B45" w:rsidRPr="007B6B45">
        <w:rPr>
          <w:rFonts w:ascii="David" w:hAnsi="David" w:cs="David"/>
          <w:color w:val="000000"/>
        </w:rPr>
        <w:t xml:space="preserve">. </w:t>
      </w:r>
      <w:r w:rsidR="00EB54AD">
        <w:rPr>
          <w:rFonts w:ascii="David" w:hAnsi="David" w:cs="David"/>
          <w:color w:val="000000"/>
        </w:rPr>
        <w:t>Operational costs of WDESN</w:t>
      </w:r>
      <w:r w:rsidR="00A94638">
        <w:rPr>
          <w:rFonts w:ascii="David" w:hAnsi="David" w:cs="David"/>
          <w:color w:val="000000"/>
        </w:rPr>
        <w:t>s</w:t>
      </w:r>
      <w:r w:rsidR="00EB54AD">
        <w:rPr>
          <w:rFonts w:ascii="David" w:hAnsi="David" w:cs="David"/>
          <w:color w:val="000000"/>
        </w:rPr>
        <w:t xml:space="preserve"> are much lower than of AQM stations</w:t>
      </w:r>
      <w:r w:rsidR="00A94638">
        <w:rPr>
          <w:rFonts w:ascii="David" w:hAnsi="David" w:cs="David"/>
          <w:color w:val="000000"/>
        </w:rPr>
        <w:t xml:space="preserve">. </w:t>
      </w:r>
      <w:r w:rsidR="00A94638">
        <w:rPr>
          <w:rFonts w:ascii="David" w:hAnsi="David" w:cs="David"/>
        </w:rPr>
        <w:t>In addition, unlike AQM stations, they are not so limited to a dedicated location</w:t>
      </w:r>
      <w:r w:rsidR="00D42D2A">
        <w:rPr>
          <w:rFonts w:ascii="David" w:hAnsi="David" w:cs="David"/>
        </w:rPr>
        <w:t xml:space="preserve"> </w:t>
      </w:r>
      <w:r w:rsidR="00A94638">
        <w:rPr>
          <w:rFonts w:ascii="David" w:hAnsi="David" w:cs="David"/>
        </w:rPr>
        <w:t>(</w:t>
      </w:r>
      <w:r w:rsidR="00E300DA">
        <w:rPr>
          <w:rFonts w:ascii="David" w:hAnsi="David" w:cs="David"/>
        </w:rPr>
        <w:t xml:space="preserve">e.g., </w:t>
      </w:r>
      <w:r w:rsidR="006D3A34">
        <w:rPr>
          <w:rFonts w:ascii="David" w:hAnsi="David" w:cs="David"/>
        </w:rPr>
        <w:t xml:space="preserve">the </w:t>
      </w:r>
      <w:r w:rsidR="00A94638">
        <w:rPr>
          <w:rFonts w:ascii="David" w:hAnsi="David" w:cs="David"/>
        </w:rPr>
        <w:t>roof top of a large structure) and may be placed almost anywhere (e.g., on a balcony of a private property, on a street sign)</w:t>
      </w:r>
      <w:r w:rsidR="002B10E4">
        <w:rPr>
          <w:rFonts w:ascii="David" w:hAnsi="David" w:cs="David"/>
        </w:rPr>
        <w:t>.</w:t>
      </w:r>
      <w:r w:rsidR="00A94638">
        <w:rPr>
          <w:rFonts w:ascii="David" w:hAnsi="David" w:cs="David"/>
        </w:rPr>
        <w:t xml:space="preserve"> </w:t>
      </w:r>
      <w:r w:rsidR="002C1AF1">
        <w:rPr>
          <w:rFonts w:ascii="David" w:hAnsi="David" w:cs="David"/>
        </w:rPr>
        <w:t>These properties enable covering</w:t>
      </w:r>
      <w:r w:rsidR="00FB38E3">
        <w:rPr>
          <w:rFonts w:ascii="David" w:hAnsi="David" w:cs="David"/>
        </w:rPr>
        <w:t xml:space="preserve"> </w:t>
      </w:r>
      <w:r w:rsidR="002C1AF1">
        <w:rPr>
          <w:rFonts w:ascii="David" w:hAnsi="David" w:cs="David"/>
        </w:rPr>
        <w:t>a large</w:t>
      </w:r>
      <w:r w:rsidR="00FB38E3">
        <w:rPr>
          <w:rFonts w:ascii="David" w:hAnsi="David" w:cs="David"/>
        </w:rPr>
        <w:t>r</w:t>
      </w:r>
      <w:r w:rsidR="002C1AF1">
        <w:rPr>
          <w:rFonts w:ascii="David" w:hAnsi="David" w:cs="David"/>
        </w:rPr>
        <w:t xml:space="preserve"> area and </w:t>
      </w:r>
      <w:r w:rsidR="002B10E4">
        <w:rPr>
          <w:rFonts w:ascii="David" w:hAnsi="David" w:cs="David"/>
        </w:rPr>
        <w:t xml:space="preserve">obtaining </w:t>
      </w:r>
      <w:r w:rsidR="00FB38E3">
        <w:rPr>
          <w:rFonts w:ascii="David" w:hAnsi="David" w:cs="David"/>
          <w:color w:val="000000"/>
        </w:rPr>
        <w:t>a</w:t>
      </w:r>
      <w:r w:rsidR="00FB38E3" w:rsidRPr="00223226">
        <w:rPr>
          <w:rFonts w:ascii="David" w:hAnsi="David" w:cs="David"/>
          <w:color w:val="000000"/>
        </w:rPr>
        <w:t xml:space="preserve"> finer </w:t>
      </w:r>
      <w:r w:rsidR="00FB38E3">
        <w:rPr>
          <w:rFonts w:ascii="David" w:hAnsi="David" w:cs="David"/>
          <w:color w:val="000000"/>
        </w:rPr>
        <w:t xml:space="preserve">spatial and temporal resolution </w:t>
      </w:r>
      <w:r w:rsidR="00FB38E3" w:rsidRPr="00223226">
        <w:rPr>
          <w:rFonts w:ascii="David" w:hAnsi="David" w:cs="David"/>
          <w:color w:val="000000"/>
        </w:rPr>
        <w:t>of measurements</w:t>
      </w:r>
      <w:r w:rsidR="00F271A8">
        <w:rPr>
          <w:rFonts w:ascii="David" w:hAnsi="David" w:cs="David"/>
          <w:color w:val="000000"/>
        </w:rPr>
        <w:t xml:space="preserve"> than the standard </w:t>
      </w:r>
      <w:r w:rsidR="00D3402E">
        <w:rPr>
          <w:rFonts w:ascii="David" w:hAnsi="David" w:cs="David"/>
          <w:color w:val="000000"/>
        </w:rPr>
        <w:t>metho</w:t>
      </w:r>
      <w:r w:rsidR="00862B03">
        <w:rPr>
          <w:rFonts w:ascii="David" w:hAnsi="David" w:cs="David"/>
          <w:color w:val="000000"/>
        </w:rPr>
        <w:t>dology</w:t>
      </w:r>
      <w:r w:rsidR="00FB38E3">
        <w:rPr>
          <w:rFonts w:ascii="David" w:hAnsi="David" w:cs="David"/>
          <w:color w:val="000000"/>
        </w:rPr>
        <w:t xml:space="preserve">. </w:t>
      </w:r>
      <w:r w:rsidR="00246CA9">
        <w:rPr>
          <w:rFonts w:ascii="David" w:hAnsi="David" w:cs="David"/>
          <w:color w:val="000000"/>
        </w:rPr>
        <w:t>Nevertheless,</w:t>
      </w:r>
      <w:r w:rsidR="00024C69">
        <w:rPr>
          <w:rFonts w:ascii="David" w:hAnsi="David" w:cs="David"/>
          <w:color w:val="000000"/>
        </w:rPr>
        <w:t xml:space="preserve"> the reliability of</w:t>
      </w:r>
      <w:r w:rsidR="00246CA9">
        <w:rPr>
          <w:rFonts w:ascii="David" w:hAnsi="David" w:cs="David"/>
          <w:color w:val="000000"/>
        </w:rPr>
        <w:t xml:space="preserve"> </w:t>
      </w:r>
      <w:r w:rsidR="00024C69">
        <w:rPr>
          <w:rFonts w:ascii="David" w:hAnsi="David" w:cs="David"/>
          <w:color w:val="000000"/>
        </w:rPr>
        <w:t>MSUs</w:t>
      </w:r>
      <w:r w:rsidR="00AC6807">
        <w:rPr>
          <w:rFonts w:ascii="David" w:hAnsi="David" w:cs="David"/>
          <w:color w:val="000000"/>
        </w:rPr>
        <w:t>’</w:t>
      </w:r>
      <w:r w:rsidR="00024C69">
        <w:rPr>
          <w:rFonts w:ascii="David" w:hAnsi="David" w:cs="David"/>
          <w:color w:val="000000"/>
        </w:rPr>
        <w:t xml:space="preserve"> </w:t>
      </w:r>
      <w:r w:rsidR="00024C69" w:rsidRPr="00223226">
        <w:rPr>
          <w:rFonts w:ascii="David" w:hAnsi="David" w:cs="David"/>
          <w:color w:val="000000"/>
        </w:rPr>
        <w:t>measurements</w:t>
      </w:r>
      <w:r w:rsidR="00024C69">
        <w:rPr>
          <w:rFonts w:ascii="David" w:hAnsi="David" w:cs="David"/>
          <w:color w:val="000000"/>
        </w:rPr>
        <w:t xml:space="preserve"> is still questionable</w:t>
      </w:r>
      <w:r w:rsidR="004C0883">
        <w:rPr>
          <w:rFonts w:ascii="David" w:hAnsi="David" w:cs="David"/>
          <w:color w:val="000000"/>
        </w:rPr>
        <w:t xml:space="preserve">. </w:t>
      </w:r>
      <w:r w:rsidR="00024C69" w:rsidRPr="00024C69">
        <w:rPr>
          <w:rFonts w:ascii="David" w:hAnsi="David" w:cs="David"/>
          <w:color w:val="000000"/>
        </w:rPr>
        <w:t xml:space="preserve">Recent </w:t>
      </w:r>
      <w:r w:rsidR="00C81E17" w:rsidRPr="00024C69">
        <w:rPr>
          <w:rFonts w:ascii="David" w:hAnsi="David" w:cs="David"/>
          <w:color w:val="000000"/>
        </w:rPr>
        <w:t xml:space="preserve">laboratory </w:t>
      </w:r>
      <w:r w:rsidR="00C81E17">
        <w:rPr>
          <w:rFonts w:ascii="David" w:hAnsi="David" w:cs="David"/>
          <w:color w:val="000000"/>
        </w:rPr>
        <w:t xml:space="preserve">and </w:t>
      </w:r>
      <w:r w:rsidR="00C81E17" w:rsidRPr="00024C69">
        <w:rPr>
          <w:rFonts w:ascii="David" w:hAnsi="David" w:cs="David"/>
          <w:color w:val="000000"/>
        </w:rPr>
        <w:t xml:space="preserve">field </w:t>
      </w:r>
      <w:r w:rsidR="00AC6807">
        <w:rPr>
          <w:rFonts w:ascii="David" w:hAnsi="David" w:cs="David"/>
          <w:color w:val="000000"/>
        </w:rPr>
        <w:t>evaluations</w:t>
      </w:r>
      <w:r w:rsidR="00C81E17">
        <w:rPr>
          <w:rFonts w:ascii="David" w:hAnsi="David" w:cs="David"/>
          <w:color w:val="000000"/>
        </w:rPr>
        <w:t xml:space="preserve"> of </w:t>
      </w:r>
      <w:r w:rsidR="00024C69" w:rsidRPr="00024C69">
        <w:rPr>
          <w:rFonts w:ascii="David" w:hAnsi="David" w:cs="David"/>
          <w:color w:val="000000"/>
        </w:rPr>
        <w:t xml:space="preserve">MSUs show that these units are less accurate </w:t>
      </w:r>
      <w:r w:rsidR="0063352B">
        <w:rPr>
          <w:rFonts w:ascii="David" w:hAnsi="David" w:cs="David"/>
          <w:color w:val="000000"/>
        </w:rPr>
        <w:t xml:space="preserve">than </w:t>
      </w:r>
      <w:r w:rsidR="00024C69" w:rsidRPr="00024C69">
        <w:rPr>
          <w:rFonts w:ascii="David" w:hAnsi="David" w:cs="David"/>
          <w:color w:val="000000"/>
        </w:rPr>
        <w:t>standard laboratory equipment or AQM stations</w:t>
      </w:r>
      <w:r w:rsidR="00AF2EBB">
        <w:rPr>
          <w:rFonts w:ascii="David" w:hAnsi="David" w:cs="David"/>
          <w:color w:val="000000"/>
        </w:rPr>
        <w:t>. H</w:t>
      </w:r>
      <w:r w:rsidR="00024C69" w:rsidRPr="00024C69">
        <w:rPr>
          <w:rFonts w:ascii="David" w:hAnsi="David" w:cs="David"/>
          <w:color w:val="000000"/>
        </w:rPr>
        <w:t>owever</w:t>
      </w:r>
      <w:r w:rsidR="00AF2EBB">
        <w:rPr>
          <w:rFonts w:ascii="David" w:hAnsi="David" w:cs="David"/>
          <w:color w:val="000000"/>
        </w:rPr>
        <w:t>,</w:t>
      </w:r>
      <w:r w:rsidR="00024C69" w:rsidRPr="00024C69">
        <w:rPr>
          <w:rFonts w:ascii="David" w:hAnsi="David" w:cs="David"/>
          <w:color w:val="000000"/>
        </w:rPr>
        <w:t xml:space="preserve"> </w:t>
      </w:r>
      <w:r w:rsidR="0063352B">
        <w:rPr>
          <w:rFonts w:ascii="David" w:hAnsi="David" w:cs="David"/>
          <w:color w:val="000000"/>
        </w:rPr>
        <w:t xml:space="preserve">studies show that </w:t>
      </w:r>
      <w:r w:rsidR="00024C69" w:rsidRPr="00024C69">
        <w:rPr>
          <w:rFonts w:ascii="David" w:hAnsi="David" w:cs="David"/>
          <w:color w:val="000000"/>
        </w:rPr>
        <w:t xml:space="preserve">they </w:t>
      </w:r>
      <w:r w:rsidR="0063352B">
        <w:rPr>
          <w:rFonts w:ascii="David" w:hAnsi="David" w:cs="David"/>
          <w:color w:val="000000"/>
        </w:rPr>
        <w:t xml:space="preserve">are able to </w:t>
      </w:r>
      <w:r w:rsidR="0063352B" w:rsidRPr="00024C69">
        <w:rPr>
          <w:rFonts w:ascii="David" w:hAnsi="David" w:cs="David"/>
          <w:color w:val="000000"/>
        </w:rPr>
        <w:t xml:space="preserve">effectively </w:t>
      </w:r>
      <w:r w:rsidR="00024C69" w:rsidRPr="00024C69">
        <w:rPr>
          <w:rFonts w:ascii="David" w:hAnsi="David" w:cs="David"/>
          <w:color w:val="000000"/>
        </w:rPr>
        <w:t xml:space="preserve">capture </w:t>
      </w:r>
      <w:r w:rsidR="0063352B">
        <w:rPr>
          <w:rFonts w:ascii="David" w:hAnsi="David" w:cs="David"/>
          <w:color w:val="000000"/>
        </w:rPr>
        <w:t>the spatial and temporal variability of the</w:t>
      </w:r>
      <w:r w:rsidR="00024C69" w:rsidRPr="00024C69">
        <w:rPr>
          <w:rFonts w:ascii="David" w:hAnsi="David" w:cs="David"/>
          <w:color w:val="000000"/>
        </w:rPr>
        <w:t xml:space="preserve"> pollution</w:t>
      </w:r>
      <w:r w:rsidR="00FD6F5E">
        <w:rPr>
          <w:rFonts w:ascii="David" w:hAnsi="David" w:cs="David"/>
          <w:color w:val="000000"/>
        </w:rPr>
        <w:t xml:space="preserve"> </w:t>
      </w:r>
      <w:r w:rsidR="00FD6F5E">
        <w:rPr>
          <w:rFonts w:ascii="David" w:hAnsi="David" w:cs="David"/>
          <w:color w:val="000000"/>
        </w:rPr>
        <w:fldChar w:fldCharType="begin" w:fldLock="1"/>
      </w:r>
      <w:r w:rsidR="003178D9">
        <w:rPr>
          <w:rFonts w:ascii="David" w:hAnsi="David" w:cs="David"/>
          <w:color w:val="000000"/>
        </w:rPr>
        <w:instrText>ADDIN CSL_CITATION {"citationItems":[{"id":"ITEM-1","itemData":{"DOI":"10.1016/j.atmosenv.2012.11.060","ISBN":"1352-2310","ISSN":"13522310","PMID":"368329026","abstract":"Measurements at appropriate spatial and temporal scales are essential for understanding and monitoring spatially heterogeneous environments with complex and highly variable emission sources, such as in urban areas. However, the costs and complexity of conventional air quality measurement methods means that measurement networks are generally extremely sparse. In this paper we show that miniature, low-cost electrochemical gas sensors, traditionally used for sensing at parts-per-million (ppm) mixing ratios can, when suitably configured and operated, be used for parts-per-billion (ppb) level studies for gases relevant to urban air quality. Sensor nodes, in this case consisting of multiple individual electrochemical sensors, can be low-cost and highly portable, thus allowing the deployment of scalable high-density air quality sensor networks at fine spatial and temporal scales, and in both static and mobile configurations.In this paper we provide evidence for the performance of electrochemical sensors at the parts-per-billion level, and then outline results obtained from deployments of networks of sensor nodes in both an autonomous, high-density, static network in the wider Cambridge (UK) area, and as mobile networks for quantification of personal exposure. Examples are presented of measurements obtained with both highly portable devices held by pedestrians and cyclists, and static devices attached to street furniture. The widely varying mixing ratios reported by this study confirm that the urban environment cannot be fully characterised using sparse, static networks, and that measurement networks with higher resolution (both spatially and temporally) are required to quantify air quality at the scales which are present in the urban environment. We conclude that the instruments described here, and the low-cost/high-density measurement philosophy which underpins it, have the potential to provide a far more complete assessment of the high-granularity air quality structure generally observed in the urban environment, and could ultimately be used for quantification of human exposure as well as for monitoring and legislative purposes. © 2012 Elsevier Ltd.","author":[{"dropping-particle":"","family":"Mead","given":"M. I.","non-dropping-particle":"","parse-names":false,"suffix":""},{"dropping-particle":"","family":"Popoola","given":"O. A.M.","non-dropping-particle":"","parse-names":false,"suffix":""},{"dropping-particle":"","family":"Stewart","given":"G. B.","non-dropping-particle":"","parse-names":false,"suffix":""},{"dropping-particle":"","family":"Landshoff","given":"P.","non-dropping-particle":"","parse-names":false,"suffix":""},{"dropping-particle":"","family":"Calleja","given":"M.","non-dropping-particle":"","parse-names":false,"suffix":""},{"dropping-particle":"","family":"Hayes","given":"M.","non-dropping-particle":"","parse-names":false,"suffix":""},{"dropping-particle":"","family":"Baldovi","given":"J. J.","non-dropping-particle":"","parse-names":false,"suffix":""},{"dropping-particle":"","family":"McLeod","given":"M. W.","non-dropping-particle":"","parse-names":false,"suffix":""},{"dropping-particle":"","family":"Hodgson","given":"T. F.","non-dropping-particle":"","parse-names":false,"suffix":""},{"dropping-particle":"","family":"Dicks","given":"J.","non-dropping-particle":"","parse-names":false,"suffix":""},{"dropping-particle":"","family":"Lewis","given":"A.","non-dropping-particle":"","parse-names":false,"suffix":""},{"dropping-particle":"","family":"Cohen","given":"J.","non-dropping-particle":"","parse-names":false,"suffix":""},{"dropping-particle":"","family":"Baron","given":"R.","non-dropping-particle":"","parse-names":false,"suffix":""},{"dropping-particle":"","family":"Saffell","given":"J. R.","non-dropping-particle":"","parse-names":false,"suffix":""},{"dropping-particle":"","family":"Jones","given":"R. L.","non-dropping-particle":"","parse-names":false,"suffix":""}],"container-title":"Atmospheric Environment","id":"ITEM-1","issued":{"date-parts":[["2013"]]},"page":"186-203","publisher":"Elsevier Ltd","title":"The use of electrochemical sensors for monitoring urban air quality in low-cost, high-density networks","type":"article-journal","volume":"70"},"uris":["http://www.mendeley.com/documents/?uuid=3fdef4d7-2058-4467-8450-3b451278e8b4"]},{"id":"ITEM-2","itemData":{"DOI":"10.1016/j.scitotenv.2014.09.059","ISBN":"1879-1026 (Electronic)\\r0048-9697 (Linking)","ISSN":"18791026","PMID":"25300018","abstract":"Accurate evaluation of air pollution on human-wellbeing requires high-resolution measurements. Standard air quality monitoring stations provide accurate pollution levels but due to their sparse distribution they cannot capture the highly resolved spatial variations within cities. Similarly, dedicated field campaigns can use tens of measurement devices and obtain highly dense spatial coverage but normally deployment has been limited to short periods of no more than few weeks. Nowadays, advances in communication and sensory technologies enable the deployment of dense grids of wireless distributed air monitoring nodes, yet their sensor ability to capture the spatiotemporal pollutant variability at the sub-neighborhood scale has never been thoroughly tested. This study reports ambient measurements of gaseous air pollutants by a network of six wireless multi-sensor miniature nodes that have been deployed in three urban sites, about 150. m apart. We demonstrate the network's capability to capture spatiotemporal concentration variations at an exceptional fine resolution but highlight the need for a frequent in-situ calibration to maintain the consistency of some sensors. Accordingly, a procedure for a field calibration is proposed and shown to improve the system's performance. Overall, our results support the compatibility of wireless distributed sensor networks for measuring urban air pollution at a sub-neighborhood spatial resolution, which suits the requirement for highly spatiotemporal resolved measurements at the breathing-height when assessing exposure to urban air pollution.","author":[{"dropping-particle":"","family":"Moltchanov","given":"Sharon","non-dropping-particle":"","parse-names":false,"suffix":""},{"dropping-particle":"","family":"Levy","given":"Ilan","non-dropping-particle":"","parse-names":false,"suffix":""},{"dropping-particle":"","family":"Etzion","given":"Yael","non-dropping-particle":"","parse-names":false,"suffix":""},{"dropping-particle":"","family":"Lerner","given":"Uri","non-dropping-particle":"","parse-names":false,"suffix":""},{"dropping-particle":"","family":"Broday","given":"David M.","non-dropping-particle":"","parse-names":false,"suffix":""},{"dropping-particle":"","family":"Fishbain","given":"Barak","non-dropping-particle":"","parse-names":false,"suffix":""}],"container-title":"Science of the Total Environment","id":"ITEM-2","issued":{"date-parts":[["2015"]]},"page":"537-547","publisher":"Elsevier B.V.","title":"On the feasibility of measuring urban air pollution by wireless distributed sensor networks","type":"article-journal","volume":"502"},"uris":["http://www.mendeley.com/documents/?uuid=58de12c9-8731-42fc-b429-c10984e8f025"]},{"id":"ITEM-3","itemData":{"DOI":"10.1016/j.scitotenv.2015.06.066","ISBN":"0048-9697","ISSN":"18791026","PMID":"26150302","abstract":"Air pollution has a proven impact on public health. Currently, pollutant levels are obtained by high-priced, sizeable, stationary Air Quality Monitoring (AQM) stations. Recent developments in sensory and communication technologies have made relatively low-cost, micro-sensing units (MSUs) feasible. Their lower power consumption and small size enable mobile sensing, deploying single or multiple units simultaneously. Recent studies have reported on measurements acquired by mobile MSUs, mounted on cars, bicycles and pedestrians. While these modes of transportation inherently present different velocity and acceleration regimes, the effect of the sensors' varying movement characteristics have not been previously accounted for. This research assesses the impact of sensor's motion on its functionality through laboratory measurements and a field campaign. The laboratory setup consists of a wind tunnel to assess the effect of air flow on the measurements of nitrogen dioxide and ozone at different velocities in a controlled environment, while the field campaign is based on three cars mounted with MSUs, measuring pollutants and environmental variables at different traveling speeds. In both experimental designs we can regard the MSUs as a moving object in the environment, i.e. having a distinct ego-motion. The results show that MSU's behavior is highly affected by variation in speed and sensor placement with respect to direction of movement, mainly due to the physical properties of installed sensors. This strongly suggests that any future design of MSU must account for the speed effect from the design stage all the way through deployment and results analysis. This is the first report examining the influence of airflow variations on MSU's ability to accurately measure pollutant levels.","author":[{"dropping-particle":"","family":"Lerner","given":"Uri","non-dropping-particle":"","parse-names":false,"suffix":""},{"dropping-particle":"","family":"Yacobi","given":"Tamar","non-dropping-particle":"","parse-names":false,"suffix":""},{"dropping-particle":"","family":"Levy","given":"Ilan","non-dropping-particle":"","parse-names":false,"suffix":""},{"dropping-particle":"","family":"Moltchanov","given":"Sharon A.","non-dropping-particle":"","parse-names":false,"suffix":""},{"dropping-particle":"","family":"Cole-Hunter","given":"Tom","non-dropping-particle":"","parse-names":false,"suffix":""},{"dropping-particle":"","family":"Fishbain","given":"Barak","non-dropping-particle":"","parse-names":false,"suffix":""}],"container-title":"Science of the Total Environment","id":"ITEM-3","issued":{"date-parts":[["2015"]]},"page":"8-16","publisher":"Elsevier B.V.","title":"The effect of ego-motion on environmental monitoring","type":"article-journal","volume":"533"},"uris":["http://www.mendeley.com/documents/?uuid=26d84260-a726-4860-9082-8e8fffe3bc6e"]},{"id":"ITEM-4","itemData":{"DOI":"10.5194/amt-7-3325-2014","ISSN":"18678548","abstract":"&lt;p&gt;&lt;strong&gt;Abstract.&lt;/strong&gt; Advances in embedded systems and low-cost gas sensors are enabling a new wave of low-cost air quality monitoring tools. Our team has been engaged in the development of low-cost, wearable, air quality monitors (M-Pods) using the Arduino platform. These M-Pods house two types of sensors – commercially available metal oxide semiconductor (MOx) sensors used to measure CO, O&lt;sub&gt;3&lt;/sub&gt;, NO&lt;sub&gt;2&lt;/sub&gt;, and total VOCs, and NDIR sensors used to measure CO&lt;sub&gt;2&lt;/sub&gt;. The MOx sensors are low in cost and show high sensitivity near ambient levels; however they display non-linear output signals and have cross-sensitivity effects. Thus, a quantification system was developed to convert the MOx sensor signals into concentrations. &lt;br&gt;&lt;br&gt; We conducted two types of validation studies – first, deployments at a regulatory monitoring station in Denver, Colorado, and second, a user study. In the two deployments (at the regulatory monitoring station), M-Pod concentrations were determined using collocation calibrations and laboratory calibration techniques. M-Pods were placed near regulatory monitors to derive calibration function coefficients using the regulatory monitors as the standard. The form of the calibration function was derived based on laboratory experiments. We discuss various techniques used to estimate measurement uncertainties. &lt;br&gt;&lt;br&gt; The deployments revealed that collocation calibrations provide more accurate concentration estimates than laboratory calibrations. During collocation calibrations, median standard errors ranged between 4.0–6.1 ppb for O&lt;sub&gt;3&lt;/sub&gt;, 6.4–8.4 ppb for NO&lt;sub&gt;2&lt;/sub&gt;, 0.28–0.44 ppm for CO, and 16.8 ppm for CO&lt;sub&gt;2&lt;/sub&gt;. Median signal to noise (S / N) ratios for the M-Pod sensors were higher than the regulatory instruments: for NO&lt;sub&gt;2&lt;/sub&gt;, 3.6 compared to 23.4; for O&lt;sub&gt;3&lt;/sub&gt;, 1.4 compared to 1.6; for CO, 1.1 compared to 10.0; and for CO&lt;sub&gt;2&lt;/sub&gt;, 42.2 compared to 300–500. By contrast, lab calibrations added bias and made it difficult to cover the necessary range of environmental conditions to obtain a good calibration. &lt;br&gt;&lt;br&gt; A separate user study was also conducted to assess uncertainty estimates and sensor variability. In this study, 9 M-Pods were calibrated via collocation multiple times over 4 weeks, and sensor drift was analyzed, with the result being a calibration function that included baseline drift. Three pairs of M-Pods were deployed, while users individually carried the othe…","author":[{"dropping-particle":"","family":"Piedrahita","given":"R.","non-dropping-particle":"","parse-names":false,"suffix":""},{"dropping-particle":"","family":"Xiang","given":"Y.","non-dropping-particle":"","parse-names":false,"suffix":""},{"dropping-particle":"","family":"Masson","given":"N.","non-dropping-particle":"","parse-names":false,"suffix":""},{"dropping-particle":"","family":"Ortega","given":"J.","non-dropping-particle":"","parse-names":false,"suffix":""},{"dropping-particle":"","family":"Collier","given":"A.","non-dropping-particle":"","parse-names":false,"suffix":""},{"dropping-particle":"","family":"Jiang","given":"Y.","non-dropping-particle":"","parse-names":false,"suffix":""},{"dropping-particle":"","family":"Li","given":"K.","non-dropping-particle":"","parse-names":false,"suffix":""},{"dropping-particle":"","family":"Dick","given":"R. P.","non-dropping-particle":"","parse-names":false,"suffix":""},{"dropping-particle":"","family":"Lv","given":"Q.","non-dropping-particle":"","parse-names":false,"suffix":""},{"dropping-particle":"","family":"Hannigan","given":"M.","non-dropping-particle":"","parse-names":false,"suffix":""},{"dropping-particle":"","family":"Shang","given":"L.","non-dropping-particle":"","parse-names":false,"suffix":""}],"container-title":"Atmospheric Measurement Techniques","id":"ITEM-4","issue":"10","issued":{"date-parts":[["2014"]]},"page":"3325-3336","title":"The next generation of low-cost personal air quality sensors for quantitative exposure monitoring","type":"article-journal","volume":"7"},"uris":["http://www.mendeley.com/documents/?uuid=eb556e9b-0872-4332-9992-f5178faad708"]}],"mendeley":{"formattedCitation":"[5]–[8]","plainTextFormattedCitation":"[5]–[8]","previouslyFormattedCitation":"[5]–[8]"},"properties":{"noteIndex":0},"schema":"https://github.com/citation-style-language/schema/raw/master/csl-citation.json"}</w:instrText>
      </w:r>
      <w:r w:rsidR="00FD6F5E">
        <w:rPr>
          <w:rFonts w:ascii="David" w:hAnsi="David" w:cs="David"/>
          <w:color w:val="000000"/>
        </w:rPr>
        <w:fldChar w:fldCharType="separate"/>
      </w:r>
      <w:r w:rsidR="00F322EC" w:rsidRPr="00F322EC">
        <w:rPr>
          <w:rFonts w:ascii="David" w:hAnsi="David" w:cs="David"/>
          <w:noProof/>
          <w:color w:val="000000"/>
        </w:rPr>
        <w:t>[5]–[8]</w:t>
      </w:r>
      <w:r w:rsidR="00FD6F5E">
        <w:rPr>
          <w:rFonts w:ascii="David" w:hAnsi="David" w:cs="David"/>
          <w:color w:val="000000"/>
        </w:rPr>
        <w:fldChar w:fldCharType="end"/>
      </w:r>
      <w:r w:rsidR="00FD6F5E">
        <w:rPr>
          <w:rFonts w:ascii="David" w:hAnsi="David" w:cs="David"/>
          <w:color w:val="000000"/>
        </w:rPr>
        <w:t xml:space="preserve">. </w:t>
      </w:r>
    </w:p>
    <w:p w14:paraId="44FDB524" w14:textId="77777777" w:rsidR="00F322EC" w:rsidRDefault="00F322EC" w:rsidP="00F322EC">
      <w:pPr>
        <w:spacing w:line="360" w:lineRule="auto"/>
        <w:ind w:right="-2" w:firstLine="720"/>
        <w:jc w:val="both"/>
        <w:rPr>
          <w:rFonts w:ascii="David" w:hAnsi="David" w:cs="David"/>
          <w:color w:val="000000"/>
        </w:rPr>
      </w:pPr>
    </w:p>
    <w:p w14:paraId="7A1DCCBF" w14:textId="60816D2C" w:rsidR="003A4996" w:rsidRPr="003A4996" w:rsidRDefault="00414168" w:rsidP="003A4996">
      <w:pPr>
        <w:spacing w:line="360" w:lineRule="auto"/>
        <w:ind w:right="-2"/>
        <w:jc w:val="both"/>
        <w:rPr>
          <w:rFonts w:ascii="David" w:hAnsi="David" w:cs="David" w:hint="cs"/>
          <w:b/>
          <w:bCs/>
          <w:color w:val="000000"/>
          <w:sz w:val="22"/>
          <w:szCs w:val="22"/>
        </w:rPr>
      </w:pPr>
      <w:r>
        <w:rPr>
          <w:rFonts w:ascii="David" w:hAnsi="David" w:cs="David"/>
          <w:b/>
          <w:bCs/>
          <w:color w:val="000000"/>
          <w:sz w:val="22"/>
          <w:szCs w:val="22"/>
        </w:rPr>
        <w:t>A</w:t>
      </w:r>
      <w:r w:rsidR="003A4996" w:rsidRPr="00182389">
        <w:rPr>
          <w:rFonts w:ascii="David" w:hAnsi="David" w:cs="David"/>
          <w:b/>
          <w:bCs/>
          <w:color w:val="000000"/>
          <w:sz w:val="22"/>
          <w:szCs w:val="22"/>
        </w:rPr>
        <w:t>ir pollution</w:t>
      </w:r>
      <w:r w:rsidR="009770C1">
        <w:rPr>
          <w:rFonts w:ascii="David" w:hAnsi="David" w:cs="David"/>
          <w:b/>
          <w:bCs/>
          <w:color w:val="000000"/>
          <w:sz w:val="22"/>
          <w:szCs w:val="22"/>
        </w:rPr>
        <w:t xml:space="preserve"> representation in space</w:t>
      </w:r>
      <w:r w:rsidR="00E23FB9">
        <w:rPr>
          <w:rFonts w:ascii="David" w:hAnsi="David" w:cs="David"/>
          <w:b/>
          <w:bCs/>
          <w:color w:val="000000"/>
          <w:sz w:val="22"/>
          <w:szCs w:val="22"/>
        </w:rPr>
        <w:t xml:space="preserve"> and modelling</w:t>
      </w:r>
    </w:p>
    <w:p w14:paraId="4A02708B" w14:textId="716E6826" w:rsidR="00B1491C" w:rsidRPr="004E5364" w:rsidRDefault="00CE7625" w:rsidP="004E5364">
      <w:pPr>
        <w:spacing w:line="360" w:lineRule="auto"/>
        <w:ind w:right="-2"/>
        <w:jc w:val="both"/>
        <w:rPr>
          <w:rFonts w:ascii="David" w:hAnsi="David" w:cs="David"/>
          <w:color w:val="000000"/>
        </w:rPr>
      </w:pPr>
      <w:r w:rsidRPr="001F6AB8">
        <w:rPr>
          <w:rFonts w:ascii="David" w:hAnsi="David" w:cs="David" w:hint="cs"/>
          <w:color w:val="000000"/>
        </w:rPr>
        <w:t>Spatial interpolation methods (Kriging, inverse distance weighting (IDW), spline) may help overcome sparse representation of concentration and can be used to produce pollution dense maps of certain locations and times</w:t>
      </w:r>
      <w:r w:rsidR="000259A5">
        <w:rPr>
          <w:rFonts w:ascii="David" w:hAnsi="David" w:cs="David"/>
          <w:color w:val="000000"/>
        </w:rPr>
        <w:t xml:space="preserve"> </w:t>
      </w:r>
      <w:r w:rsidR="000259A5" w:rsidRPr="000259A5">
        <w:rPr>
          <w:rFonts w:ascii="David" w:hAnsi="David" w:cs="David"/>
          <w:color w:val="FF0000"/>
        </w:rPr>
        <w:t>(</w:t>
      </w:r>
      <w:r w:rsidR="00B42DEE">
        <w:rPr>
          <w:rFonts w:ascii="David" w:hAnsi="David" w:cs="David"/>
          <w:color w:val="FF0000"/>
        </w:rPr>
        <w:fldChar w:fldCharType="begin" w:fldLock="1"/>
      </w:r>
      <w:r w:rsidR="009F6601">
        <w:rPr>
          <w:rFonts w:ascii="David" w:hAnsi="David" w:cs="David"/>
          <w:color w:val="FF0000"/>
        </w:rPr>
        <w:instrText>ADDIN CSL_CITATION {"citationItems":[{"id":"ITEM-1","itemData":{"DOI":"10.1007/978-3-319-89935-0","ISBN":"978-3-319-89934-3","author":[{"dropping-particle":"","family":"Nebenzal","given":"Asaf","non-dropping-particle":"","parse-names":false,"suffix":""},{"dropping-particle":"","family":"Fishbain","given":"Barak","non-dropping-particle":"","parse-names":false,"suffix":""}],"id":"ITEM-1","issued":{"date-parts":[["2017"]]},"number-of-pages":"51-60","publisher":"Springer International Publishing","title":"Hough-Transform-Based Interpolation Scheme for Generating Accurate Dense Spatial Maps of Air Pollutants from Sparse Sensin","type":"book","volume":"507"},"uris":["http://www.mendeley.com/documents/?uuid=87b6364d-9fe8-4206-a926-a25cced92fb3"]}],"mendeley":{"formattedCitation":"[9]","plainTextFormattedCitation":"[9]","previouslyFormattedCitation":"[9]"},"properties":{"noteIndex":0},"schema":"https://github.com/citation-style-language/schema/raw/master/csl-citation.json"}</w:instrText>
      </w:r>
      <w:r w:rsidR="00B42DEE">
        <w:rPr>
          <w:rFonts w:ascii="David" w:hAnsi="David" w:cs="David"/>
          <w:color w:val="FF0000"/>
        </w:rPr>
        <w:fldChar w:fldCharType="separate"/>
      </w:r>
      <w:r w:rsidR="00B42DEE" w:rsidRPr="00B42DEE">
        <w:rPr>
          <w:rFonts w:ascii="David" w:hAnsi="David" w:cs="David"/>
          <w:noProof/>
          <w:color w:val="FF0000"/>
        </w:rPr>
        <w:t>[9]</w:t>
      </w:r>
      <w:r w:rsidR="00B42DEE">
        <w:rPr>
          <w:rFonts w:ascii="David" w:hAnsi="David" w:cs="David"/>
          <w:color w:val="FF0000"/>
        </w:rPr>
        <w:fldChar w:fldCharType="end"/>
      </w:r>
      <w:r w:rsidR="000259A5" w:rsidRPr="000259A5">
        <w:rPr>
          <w:rFonts w:ascii="David" w:hAnsi="David" w:cs="David"/>
          <w:color w:val="FF0000"/>
        </w:rPr>
        <w:t>)</w:t>
      </w:r>
      <w:r w:rsidRPr="001F6AB8">
        <w:rPr>
          <w:rFonts w:ascii="David" w:hAnsi="David" w:cs="David" w:hint="cs"/>
          <w:color w:val="000000"/>
        </w:rPr>
        <w:t>. Land use regression (LUR) models can link environmental variables (</w:t>
      </w:r>
      <w:r w:rsidR="00741A49" w:rsidRPr="001F6AB8">
        <w:rPr>
          <w:rFonts w:ascii="David" w:hAnsi="David" w:cs="David" w:hint="cs"/>
          <w:color w:val="000000"/>
        </w:rPr>
        <w:t xml:space="preserve">e.g., </w:t>
      </w:r>
      <w:r w:rsidRPr="001F6AB8">
        <w:rPr>
          <w:rFonts w:ascii="David" w:hAnsi="David" w:cs="David" w:hint="cs"/>
          <w:color w:val="000000"/>
        </w:rPr>
        <w:t xml:space="preserve">road type, </w:t>
      </w:r>
      <w:r w:rsidRPr="001F6AB8">
        <w:rPr>
          <w:rFonts w:ascii="David" w:hAnsi="David" w:cs="David" w:hint="cs"/>
          <w:color w:val="000000"/>
          <w:shd w:val="clear" w:color="auto" w:fill="FFFFFF"/>
        </w:rPr>
        <w:t>traffic volume, topography, land cover</w:t>
      </w:r>
      <w:r w:rsidRPr="001F6AB8">
        <w:rPr>
          <w:rFonts w:ascii="David" w:hAnsi="David" w:cs="David" w:hint="cs"/>
          <w:color w:val="000000"/>
        </w:rPr>
        <w:t>) with measurements in monitoring locations and then use these variables as model predictors at unmonitored locations, and possibly as predictors in time as well (</w:t>
      </w:r>
      <w:r w:rsidR="000259A5" w:rsidRPr="000259A5">
        <w:rPr>
          <w:rFonts w:ascii="David" w:hAnsi="David" w:cs="David"/>
          <w:color w:val="FF0000"/>
        </w:rPr>
        <w:t>not sure</w:t>
      </w:r>
      <w:proofErr w:type="gramStart"/>
      <w:r w:rsidRPr="000259A5">
        <w:rPr>
          <w:rFonts w:ascii="David" w:hAnsi="David" w:cs="David" w:hint="cs"/>
          <w:color w:val="FF0000"/>
        </w:rPr>
        <w:t>?</w:t>
      </w:r>
      <w:r w:rsidR="000259A5" w:rsidRPr="000259A5">
        <w:rPr>
          <w:rFonts w:ascii="David" w:hAnsi="David" w:cs="David"/>
          <w:color w:val="000000"/>
        </w:rPr>
        <w:t xml:space="preserve"> </w:t>
      </w:r>
      <w:r w:rsidR="000259A5" w:rsidRPr="000259A5">
        <w:rPr>
          <w:rFonts w:ascii="David" w:hAnsi="David" w:cs="David"/>
          <w:color w:val="FF0000"/>
        </w:rPr>
        <w:t>,</w:t>
      </w:r>
      <w:proofErr w:type="gramEnd"/>
      <w:r w:rsidR="000259A5" w:rsidRPr="000259A5">
        <w:rPr>
          <w:rFonts w:ascii="David" w:hAnsi="David" w:cs="David"/>
          <w:color w:val="FF0000"/>
        </w:rPr>
        <w:t xml:space="preserve"> cite</w:t>
      </w:r>
      <w:r w:rsidRPr="001F6AB8">
        <w:rPr>
          <w:rFonts w:ascii="David" w:hAnsi="David" w:cs="David" w:hint="cs"/>
          <w:color w:val="000000"/>
        </w:rPr>
        <w:t>). Nevertheless, atmospheric transport and dispersion (ATD) models are the only models that can quantify the deterministic relationships between sources’ emissions and concentrations in space</w:t>
      </w:r>
      <w:r w:rsidR="006F05F2">
        <w:rPr>
          <w:rFonts w:ascii="David" w:hAnsi="David" w:cs="David"/>
          <w:color w:val="000000"/>
        </w:rPr>
        <w:t xml:space="preserve"> and in time</w:t>
      </w:r>
      <w:r w:rsidRPr="001F6AB8">
        <w:rPr>
          <w:rFonts w:ascii="David" w:hAnsi="David" w:cs="David" w:hint="cs"/>
          <w:color w:val="000000"/>
        </w:rPr>
        <w:t xml:space="preserve">. </w:t>
      </w:r>
      <w:r w:rsidRPr="001F6AB8">
        <w:rPr>
          <w:rFonts w:ascii="David" w:hAnsi="David" w:cs="David" w:hint="cs"/>
          <w:color w:val="000000"/>
        </w:rPr>
        <w:lastRenderedPageBreak/>
        <w:t xml:space="preserve">ATD models can forecast the spread of the pollutants, when available results from monitoring data are used for calibration and evaluation of model performance. </w:t>
      </w:r>
      <w:r w:rsidRPr="00D65EFD">
        <w:rPr>
          <w:rFonts w:ascii="David" w:hAnsi="David" w:cs="David" w:hint="cs"/>
          <w:color w:val="000000" w:themeColor="text1"/>
        </w:rPr>
        <w:t>Oftentimes, these models serve as a useful tool for regulatory authorities to assess baseline ambient concentrations, analyze the relative importance of various emission sources, or test emission reduction strategies</w:t>
      </w:r>
      <w:r w:rsidR="00657965" w:rsidRPr="00D65EFD">
        <w:rPr>
          <w:rFonts w:ascii="David" w:hAnsi="David" w:cs="David"/>
          <w:color w:val="000000" w:themeColor="text1"/>
        </w:rPr>
        <w:t xml:space="preserve"> </w:t>
      </w:r>
      <w:r w:rsidR="00657965" w:rsidRPr="00D65EFD">
        <w:rPr>
          <w:rFonts w:ascii="David" w:hAnsi="David" w:cs="David"/>
          <w:color w:val="000000" w:themeColor="text1"/>
        </w:rPr>
        <w:fldChar w:fldCharType="begin" w:fldLock="1"/>
      </w:r>
      <w:r w:rsidR="00B42DEE">
        <w:rPr>
          <w:rFonts w:ascii="David" w:hAnsi="David" w:cs="David"/>
          <w:color w:val="000000" w:themeColor="text1"/>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[10]","plainTextFormattedCitation":"[10]","previouslyFormattedCitation":"[10]"},"properties":{"noteIndex":0},"schema":"https://github.com/citation-style-language/schema/raw/master/csl-citation.json"}</w:instrText>
      </w:r>
      <w:r w:rsidR="00657965" w:rsidRPr="00D65EFD">
        <w:rPr>
          <w:rFonts w:ascii="David" w:hAnsi="David" w:cs="David"/>
          <w:color w:val="000000" w:themeColor="text1"/>
        </w:rPr>
        <w:fldChar w:fldCharType="separate"/>
      </w:r>
      <w:r w:rsidR="00B42DEE" w:rsidRPr="00B42DEE">
        <w:rPr>
          <w:rFonts w:ascii="David" w:hAnsi="David" w:cs="David"/>
          <w:noProof/>
          <w:color w:val="000000" w:themeColor="text1"/>
        </w:rPr>
        <w:t>[10]</w:t>
      </w:r>
      <w:r w:rsidR="00657965" w:rsidRPr="00D65EFD">
        <w:rPr>
          <w:rFonts w:ascii="David" w:hAnsi="David" w:cs="David"/>
          <w:color w:val="000000" w:themeColor="text1"/>
        </w:rPr>
        <w:fldChar w:fldCharType="end"/>
      </w:r>
      <w:r w:rsidRPr="00D65EFD">
        <w:rPr>
          <w:rFonts w:ascii="David" w:hAnsi="David" w:cs="David" w:hint="cs"/>
          <w:color w:val="000000" w:themeColor="text1"/>
        </w:rPr>
        <w:t xml:space="preserve">. </w:t>
      </w:r>
    </w:p>
    <w:p w14:paraId="3F65F274" w14:textId="77777777" w:rsidR="00287F01" w:rsidRDefault="00287F01" w:rsidP="00590776">
      <w:pPr>
        <w:spacing w:line="360" w:lineRule="auto"/>
        <w:ind w:right="-2" w:firstLine="720"/>
        <w:jc w:val="both"/>
        <w:rPr>
          <w:rFonts w:ascii="David" w:hAnsi="David" w:cs="David"/>
          <w:color w:val="000000"/>
        </w:rPr>
      </w:pPr>
    </w:p>
    <w:p w14:paraId="4A141249" w14:textId="45131E90" w:rsidR="0079103A" w:rsidRPr="00287F01" w:rsidRDefault="0079103A" w:rsidP="00287F01">
      <w:pPr>
        <w:spacing w:line="360" w:lineRule="auto"/>
        <w:ind w:right="-2"/>
        <w:jc w:val="both"/>
        <w:rPr>
          <w:rFonts w:ascii="David" w:hAnsi="David" w:cs="David" w:hint="cs"/>
          <w:b/>
          <w:bCs/>
          <w:color w:val="000000"/>
          <w:sz w:val="22"/>
          <w:szCs w:val="22"/>
        </w:rPr>
      </w:pPr>
      <w:r>
        <w:rPr>
          <w:rFonts w:ascii="David" w:hAnsi="David" w:cs="David"/>
          <w:b/>
          <w:bCs/>
          <w:color w:val="000000"/>
          <w:sz w:val="22"/>
          <w:szCs w:val="22"/>
        </w:rPr>
        <w:t>Source term estimation</w:t>
      </w:r>
    </w:p>
    <w:p w14:paraId="7F0F5164" w14:textId="37F60DA9" w:rsidR="002915A9" w:rsidRPr="008E789E" w:rsidRDefault="00CE7625" w:rsidP="008E789E">
      <w:pPr>
        <w:spacing w:line="360" w:lineRule="auto"/>
        <w:ind w:right="-2"/>
        <w:jc w:val="both"/>
        <w:rPr>
          <w:rFonts w:ascii="David" w:hAnsi="David" w:cs="David"/>
        </w:rPr>
      </w:pPr>
      <w:r w:rsidRPr="001F6AB8">
        <w:rPr>
          <w:rFonts w:ascii="David" w:hAnsi="David" w:cs="David" w:hint="cs"/>
          <w:color w:val="000000"/>
        </w:rPr>
        <w:t>For an accurate forecast, several variables are needed as input to ATD models, including</w:t>
      </w:r>
      <w:r w:rsidR="007D2B64" w:rsidRPr="001F6AB8">
        <w:rPr>
          <w:rFonts w:ascii="David" w:hAnsi="David" w:cs="David" w:hint="cs"/>
          <w:color w:val="000000"/>
        </w:rPr>
        <w:t>, among others</w:t>
      </w:r>
      <w:r w:rsidRPr="001F6AB8">
        <w:rPr>
          <w:rFonts w:ascii="David" w:hAnsi="David" w:cs="David" w:hint="cs"/>
          <w:color w:val="000000"/>
        </w:rPr>
        <w:t>: meteorological data, the strength of the release and its location. While meteorological data of reasonable resolution (of a few square kilometers and 15-30 minutes) are usually available</w:t>
      </w:r>
      <w:r w:rsidR="008D7595" w:rsidRPr="001F6AB8">
        <w:rPr>
          <w:rFonts w:ascii="David" w:hAnsi="David" w:cs="David" w:hint="cs"/>
          <w:color w:val="000000"/>
          <w:vertAlign w:val="subscript"/>
        </w:rPr>
        <w:softHyphen/>
      </w:r>
      <w:r w:rsidR="008D7595" w:rsidRPr="001F6AB8">
        <w:rPr>
          <w:rFonts w:ascii="David" w:hAnsi="David" w:cs="David" w:hint="cs"/>
          <w:color w:val="000000"/>
          <w:vertAlign w:val="subscript"/>
        </w:rPr>
        <w:softHyphen/>
      </w:r>
      <w:r w:rsidRPr="001F6AB8">
        <w:rPr>
          <w:rFonts w:ascii="David" w:hAnsi="David" w:cs="David" w:hint="cs"/>
          <w:color w:val="000000"/>
        </w:rPr>
        <w:t xml:space="preserve"> from local weather stations or </w:t>
      </w:r>
      <w:r w:rsidR="007C1A4E" w:rsidRPr="001F6AB8">
        <w:rPr>
          <w:rFonts w:ascii="David" w:hAnsi="David" w:cs="David" w:hint="cs"/>
          <w:color w:val="000000"/>
        </w:rPr>
        <w:t>weather</w:t>
      </w:r>
      <w:r w:rsidRPr="001F6AB8">
        <w:rPr>
          <w:rFonts w:ascii="David" w:hAnsi="David" w:cs="David" w:hint="cs"/>
          <w:color w:val="000000"/>
        </w:rPr>
        <w:t xml:space="preserve"> models, the </w:t>
      </w:r>
      <w:r w:rsidRPr="00E774F0">
        <w:rPr>
          <w:rFonts w:ascii="David" w:hAnsi="David" w:cs="David" w:hint="cs"/>
          <w:color w:val="000000"/>
        </w:rPr>
        <w:t>strength, time or even location of the release of the pollutant are frequently unknown.</w:t>
      </w:r>
      <w:r w:rsidRPr="001F6AB8">
        <w:rPr>
          <w:rFonts w:ascii="David" w:hAnsi="David" w:cs="David" w:hint="cs"/>
          <w:color w:val="000000"/>
        </w:rPr>
        <w:t xml:space="preserve"> As a consequence, sensor measurements are often being used to determine source parameters in an inverse modelling problem of source-term estimation (STE)</w:t>
      </w:r>
      <w:r w:rsidR="00D732FE">
        <w:rPr>
          <w:rFonts w:ascii="David" w:hAnsi="David" w:cs="David"/>
          <w:color w:val="000000"/>
        </w:rPr>
        <w:t xml:space="preserve"> </w:t>
      </w:r>
      <w:r w:rsidR="00D732FE">
        <w:rPr>
          <w:rFonts w:ascii="David" w:hAnsi="David" w:cs="David"/>
          <w:color w:val="000000"/>
        </w:rPr>
        <w:fldChar w:fldCharType="begin" w:fldLock="1"/>
      </w:r>
      <w:r w:rsidR="00B42DEE">
        <w:rPr>
          <w:rFonts w:ascii="David" w:hAnsi="David"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[11]","plainTextFormattedCitation":"[11]","previouslyFormattedCitation":"[11]"},"properties":{"noteIndex":0},"schema":"https://github.com/citation-style-language/schema/raw/master/csl-citation.json"}</w:instrText>
      </w:r>
      <w:r w:rsidR="00D732FE">
        <w:rPr>
          <w:rFonts w:ascii="David" w:hAnsi="David" w:cs="David"/>
          <w:color w:val="000000"/>
        </w:rPr>
        <w:fldChar w:fldCharType="separate"/>
      </w:r>
      <w:r w:rsidR="00B42DEE" w:rsidRPr="00B42DEE">
        <w:rPr>
          <w:rFonts w:ascii="David" w:hAnsi="David" w:cs="David"/>
          <w:noProof/>
          <w:color w:val="000000"/>
        </w:rPr>
        <w:t>[11]</w:t>
      </w:r>
      <w:r w:rsidR="00D732FE">
        <w:rPr>
          <w:rFonts w:ascii="David" w:hAnsi="David" w:cs="David"/>
          <w:color w:val="000000"/>
        </w:rPr>
        <w:fldChar w:fldCharType="end"/>
      </w:r>
      <w:r w:rsidRPr="001F6AB8">
        <w:rPr>
          <w:rFonts w:ascii="David" w:hAnsi="David" w:cs="David" w:hint="cs"/>
          <w:color w:val="000000"/>
        </w:rPr>
        <w:t xml:space="preserve">. </w:t>
      </w:r>
      <w:r w:rsidR="00A378FC" w:rsidRPr="001F6AB8">
        <w:rPr>
          <w:rFonts w:ascii="David" w:hAnsi="David" w:cs="David" w:hint="cs"/>
          <w:color w:val="000000"/>
        </w:rPr>
        <w:t>In these methods, source parameters</w:t>
      </w:r>
      <w:r w:rsidR="006D2DC1" w:rsidRPr="001F6AB8">
        <w:rPr>
          <w:rFonts w:ascii="David" w:hAnsi="David" w:cs="David" w:hint="cs"/>
          <w:color w:val="000000"/>
        </w:rPr>
        <w:t xml:space="preserve"> </w:t>
      </w:r>
      <w:r w:rsidR="009962A6">
        <w:rPr>
          <w:rFonts w:ascii="David" w:hAnsi="David" w:cs="David"/>
          <w:color w:val="000000"/>
        </w:rPr>
        <w:t>serve</w:t>
      </w:r>
      <w:r w:rsidR="006D2DC1" w:rsidRPr="001F6AB8">
        <w:rPr>
          <w:rFonts w:ascii="David" w:hAnsi="David" w:cs="David" w:hint="cs"/>
          <w:color w:val="000000"/>
        </w:rPr>
        <w:t xml:space="preserve"> as input to</w:t>
      </w:r>
      <w:r w:rsidR="006712B4" w:rsidRPr="001F6AB8">
        <w:rPr>
          <w:rFonts w:ascii="David" w:hAnsi="David" w:cs="David" w:hint="cs"/>
          <w:color w:val="FF0000"/>
        </w:rPr>
        <w:t xml:space="preserve"> </w:t>
      </w:r>
      <w:r w:rsidR="006D2DC1" w:rsidRPr="001F6AB8">
        <w:rPr>
          <w:rFonts w:ascii="David" w:hAnsi="David" w:cs="David" w:hint="cs"/>
          <w:color w:val="000000" w:themeColor="text1"/>
        </w:rPr>
        <w:t>an</w:t>
      </w:r>
      <w:r w:rsidR="006712B4" w:rsidRPr="001F6AB8">
        <w:rPr>
          <w:rFonts w:ascii="David" w:hAnsi="David" w:cs="David" w:hint="cs"/>
          <w:color w:val="000000" w:themeColor="text1"/>
        </w:rPr>
        <w:t xml:space="preserve"> ATD model</w:t>
      </w:r>
      <w:r w:rsidR="009962A6">
        <w:rPr>
          <w:rFonts w:ascii="David" w:hAnsi="David" w:cs="David"/>
          <w:color w:val="000000" w:themeColor="text1"/>
        </w:rPr>
        <w:t xml:space="preserve"> and</w:t>
      </w:r>
      <w:r w:rsidR="006D2DC1" w:rsidRPr="001F6AB8">
        <w:rPr>
          <w:rFonts w:ascii="David" w:hAnsi="David" w:cs="David" w:hint="cs"/>
          <w:color w:val="000000" w:themeColor="text1"/>
        </w:rPr>
        <w:t xml:space="preserve"> are </w:t>
      </w:r>
      <w:r w:rsidR="00A378FC" w:rsidRPr="001F6AB8">
        <w:rPr>
          <w:rFonts w:ascii="David" w:hAnsi="David" w:cs="David" w:hint="cs"/>
          <w:color w:val="000000"/>
        </w:rPr>
        <w:t xml:space="preserve">modified </w:t>
      </w:r>
      <w:r w:rsidR="00A378FC" w:rsidRPr="001F6AB8">
        <w:rPr>
          <w:rFonts w:ascii="David" w:hAnsi="David" w:cs="David" w:hint="cs"/>
        </w:rPr>
        <w:t xml:space="preserve">until the difference between the calculated and observed </w:t>
      </w:r>
      <w:r w:rsidR="00E17D35" w:rsidRPr="001F6AB8">
        <w:rPr>
          <w:rFonts w:ascii="David" w:hAnsi="David" w:cs="David" w:hint="cs"/>
        </w:rPr>
        <w:t>measurements</w:t>
      </w:r>
      <w:r w:rsidR="00A378FC" w:rsidRPr="001F6AB8">
        <w:rPr>
          <w:rFonts w:ascii="David" w:hAnsi="David" w:cs="David" w:hint="cs"/>
        </w:rPr>
        <w:t xml:space="preserve"> is minimal.</w:t>
      </w:r>
      <w:r w:rsidR="00F31399" w:rsidRPr="001F6AB8">
        <w:rPr>
          <w:rFonts w:ascii="David" w:hAnsi="David" w:cs="David" w:hint="cs"/>
        </w:rPr>
        <w:t xml:space="preserve"> </w:t>
      </w:r>
      <w:r w:rsidR="001064C0">
        <w:rPr>
          <w:rFonts w:ascii="David" w:hAnsi="David" w:cs="David"/>
        </w:rPr>
        <w:t>Usually, an</w:t>
      </w:r>
      <w:r w:rsidR="00B61012" w:rsidRPr="001F6AB8">
        <w:rPr>
          <w:rFonts w:ascii="David" w:hAnsi="David" w:cs="David" w:hint="cs"/>
        </w:rPr>
        <w:t xml:space="preserve"> optimization technique is </w:t>
      </w:r>
      <w:r w:rsidR="005905F5">
        <w:rPr>
          <w:rFonts w:ascii="David" w:hAnsi="David" w:cs="David"/>
        </w:rPr>
        <w:t>then</w:t>
      </w:r>
      <w:r w:rsidR="00B61012" w:rsidRPr="001F6AB8">
        <w:rPr>
          <w:rFonts w:ascii="David" w:hAnsi="David" w:cs="David" w:hint="cs"/>
        </w:rPr>
        <w:t xml:space="preserve"> applied </w:t>
      </w:r>
      <w:r w:rsidR="00984581" w:rsidRPr="001F6AB8">
        <w:rPr>
          <w:rFonts w:ascii="David" w:hAnsi="David" w:cs="David" w:hint="cs"/>
        </w:rPr>
        <w:t xml:space="preserve">in order to </w:t>
      </w:r>
      <w:r w:rsidR="00624AFB" w:rsidRPr="001F6AB8">
        <w:rPr>
          <w:rFonts w:ascii="David" w:hAnsi="David" w:cs="David" w:hint="cs"/>
        </w:rPr>
        <w:t>search the solution space and reach an accurate evaluation.</w:t>
      </w:r>
      <w:r w:rsidR="00B90110" w:rsidRPr="001F6AB8">
        <w:rPr>
          <w:rFonts w:ascii="David" w:hAnsi="David" w:cs="David" w:hint="cs"/>
        </w:rPr>
        <w:t xml:space="preserve"> </w:t>
      </w:r>
      <w:r w:rsidR="006C37D7" w:rsidRPr="001F6AB8">
        <w:rPr>
          <w:rFonts w:ascii="David" w:hAnsi="David" w:cs="David" w:hint="cs"/>
        </w:rPr>
        <w:t xml:space="preserve">Once </w:t>
      </w:r>
      <w:r w:rsidR="007168E1" w:rsidRPr="001F6AB8">
        <w:rPr>
          <w:rFonts w:ascii="David" w:hAnsi="David" w:cs="David" w:hint="cs"/>
        </w:rPr>
        <w:t xml:space="preserve">the </w:t>
      </w:r>
      <w:r w:rsidR="009D08AD" w:rsidRPr="001F6AB8">
        <w:rPr>
          <w:rFonts w:ascii="David" w:hAnsi="David" w:cs="David" w:hint="cs"/>
        </w:rPr>
        <w:t>source term</w:t>
      </w:r>
      <w:r w:rsidR="000F0A60" w:rsidRPr="001F6AB8">
        <w:rPr>
          <w:rFonts w:ascii="David" w:hAnsi="David" w:cs="David" w:hint="cs"/>
        </w:rPr>
        <w:t xml:space="preserve"> is </w:t>
      </w:r>
      <w:r w:rsidR="00CE135F" w:rsidRPr="001F6AB8">
        <w:rPr>
          <w:rFonts w:ascii="David" w:hAnsi="David" w:cs="David" w:hint="cs"/>
        </w:rPr>
        <w:t>calculated</w:t>
      </w:r>
      <w:r w:rsidR="009D08AD" w:rsidRPr="001F6AB8">
        <w:rPr>
          <w:rFonts w:ascii="David" w:hAnsi="David" w:cs="David" w:hint="cs"/>
        </w:rPr>
        <w:t xml:space="preserve">, </w:t>
      </w:r>
      <w:r w:rsidR="001917AA" w:rsidRPr="001F6AB8">
        <w:rPr>
          <w:rFonts w:ascii="David" w:hAnsi="David" w:cs="David" w:hint="cs"/>
          <w:color w:val="000000"/>
        </w:rPr>
        <w:t>it is used as</w:t>
      </w:r>
      <w:r w:rsidR="00CD6A58" w:rsidRPr="001F6AB8">
        <w:rPr>
          <w:rFonts w:ascii="David" w:hAnsi="David" w:cs="David" w:hint="cs"/>
          <w:color w:val="000000"/>
        </w:rPr>
        <w:t xml:space="preserve"> input to an ATD model </w:t>
      </w:r>
      <w:r w:rsidR="003038C6" w:rsidRPr="001F6AB8">
        <w:rPr>
          <w:rFonts w:ascii="David" w:hAnsi="David" w:cs="David" w:hint="cs"/>
          <w:color w:val="000000"/>
        </w:rPr>
        <w:t>that can</w:t>
      </w:r>
      <w:r w:rsidR="009539F9" w:rsidRPr="001F6AB8">
        <w:rPr>
          <w:rFonts w:ascii="David" w:hAnsi="David" w:cs="David" w:hint="cs"/>
          <w:color w:val="000000"/>
        </w:rPr>
        <w:t xml:space="preserve"> generate </w:t>
      </w:r>
      <w:r w:rsidR="00FE17EA" w:rsidRPr="001F6AB8">
        <w:rPr>
          <w:rFonts w:ascii="David" w:hAnsi="David" w:cs="David" w:hint="cs"/>
          <w:color w:val="000000"/>
        </w:rPr>
        <w:t>high resolution concentration maps</w:t>
      </w:r>
      <w:r w:rsidR="00A55CA8">
        <w:rPr>
          <w:rFonts w:ascii="David" w:hAnsi="David" w:cs="David"/>
          <w:color w:val="000000"/>
        </w:rPr>
        <w:t>, as previously mentioned</w:t>
      </w:r>
      <w:r w:rsidR="00FE17EA" w:rsidRPr="001F6AB8">
        <w:rPr>
          <w:rFonts w:ascii="David" w:hAnsi="David" w:cs="David" w:hint="cs"/>
          <w:color w:val="000000"/>
        </w:rPr>
        <w:t xml:space="preserve">. </w:t>
      </w:r>
    </w:p>
    <w:p w14:paraId="7FB54B11" w14:textId="47A28EA1" w:rsidR="004B6BE5" w:rsidRDefault="009762CC" w:rsidP="00B95FA6">
      <w:pPr>
        <w:spacing w:line="360" w:lineRule="auto"/>
        <w:ind w:right="-2" w:firstLine="720"/>
        <w:jc w:val="both"/>
        <w:rPr>
          <w:rFonts w:ascii="David" w:hAnsi="David" w:cs="David"/>
          <w:color w:val="FF0000"/>
        </w:rPr>
      </w:pPr>
      <w:r w:rsidRPr="001F6AB8">
        <w:rPr>
          <w:rFonts w:ascii="David" w:hAnsi="David" w:cs="David" w:hint="cs"/>
          <w:color w:val="000000"/>
        </w:rPr>
        <w:t xml:space="preserve">As </w:t>
      </w:r>
      <w:r w:rsidR="001213F6">
        <w:rPr>
          <w:rFonts w:ascii="David" w:hAnsi="David" w:cs="David"/>
          <w:color w:val="000000"/>
        </w:rPr>
        <w:t>stated</w:t>
      </w:r>
      <w:r w:rsidRPr="001F6AB8">
        <w:rPr>
          <w:rFonts w:ascii="David" w:hAnsi="David" w:cs="David" w:hint="cs"/>
          <w:color w:val="000000"/>
        </w:rPr>
        <w:t xml:space="preserve"> above, the </w:t>
      </w:r>
      <w:r w:rsidR="00971E6C" w:rsidRPr="001F6AB8">
        <w:rPr>
          <w:rFonts w:ascii="David" w:hAnsi="David" w:cs="David" w:hint="cs"/>
          <w:color w:val="000000"/>
        </w:rPr>
        <w:t>momentary</w:t>
      </w:r>
      <w:r w:rsidR="00971E6C" w:rsidRPr="001F6AB8">
        <w:rPr>
          <w:rFonts w:ascii="David" w:hAnsi="David" w:cs="David" w:hint="cs"/>
          <w:color w:val="000000"/>
          <w:rtl/>
        </w:rPr>
        <w:t xml:space="preserve"> </w:t>
      </w:r>
      <w:r w:rsidRPr="001F6AB8">
        <w:rPr>
          <w:rFonts w:ascii="David" w:hAnsi="David" w:cs="David" w:hint="cs"/>
          <w:color w:val="000000"/>
        </w:rPr>
        <w:t xml:space="preserve">rate in which pollution is emitted </w:t>
      </w:r>
      <w:r w:rsidR="00BE61FA" w:rsidRPr="001F6AB8">
        <w:rPr>
          <w:rFonts w:ascii="David" w:hAnsi="David" w:cs="David" w:hint="cs"/>
          <w:color w:val="000000"/>
        </w:rPr>
        <w:t xml:space="preserve">from most sources </w:t>
      </w:r>
      <w:r w:rsidRPr="001F6AB8">
        <w:rPr>
          <w:rFonts w:ascii="David" w:hAnsi="David" w:cs="David" w:hint="cs"/>
          <w:color w:val="000000"/>
        </w:rPr>
        <w:t>is</w:t>
      </w:r>
      <w:r w:rsidR="003E274D">
        <w:rPr>
          <w:rFonts w:ascii="David" w:hAnsi="David" w:cs="David"/>
          <w:color w:val="000000"/>
        </w:rPr>
        <w:t xml:space="preserve"> oftentime</w:t>
      </w:r>
      <w:r w:rsidR="002440B1">
        <w:rPr>
          <w:rFonts w:ascii="David" w:hAnsi="David" w:cs="David"/>
          <w:color w:val="000000"/>
        </w:rPr>
        <w:t>s</w:t>
      </w:r>
      <w:r w:rsidRPr="001F6AB8">
        <w:rPr>
          <w:rFonts w:ascii="David" w:hAnsi="David" w:cs="David" w:hint="cs"/>
          <w:color w:val="000000"/>
        </w:rPr>
        <w:t xml:space="preserve"> unknown</w:t>
      </w:r>
      <w:r w:rsidR="00005D86">
        <w:rPr>
          <w:rFonts w:ascii="David" w:hAnsi="David" w:cs="David"/>
          <w:color w:val="000000"/>
        </w:rPr>
        <w:t xml:space="preserve">. </w:t>
      </w:r>
      <w:r w:rsidR="00CE7625" w:rsidRPr="001F6AB8">
        <w:rPr>
          <w:rFonts w:ascii="David" w:hAnsi="David" w:cs="David" w:hint="cs"/>
          <w:color w:val="000000"/>
        </w:rPr>
        <w:t>In Israel</w:t>
      </w:r>
      <w:r w:rsidR="00FB0A65" w:rsidRPr="001F6AB8">
        <w:rPr>
          <w:rFonts w:ascii="David" w:hAnsi="David" w:cs="David" w:hint="cs"/>
          <w:color w:val="000000"/>
        </w:rPr>
        <w:t xml:space="preserve"> for example</w:t>
      </w:r>
      <w:r w:rsidR="00CE7625" w:rsidRPr="001F6AB8">
        <w:rPr>
          <w:rFonts w:ascii="David" w:hAnsi="David" w:cs="David" w:hint="cs"/>
          <w:color w:val="000000"/>
        </w:rPr>
        <w:t>,</w:t>
      </w:r>
      <w:r w:rsidR="00895A55" w:rsidRPr="001F6AB8">
        <w:rPr>
          <w:rFonts w:ascii="David" w:hAnsi="David" w:cs="David" w:hint="cs"/>
          <w:color w:val="000000"/>
        </w:rPr>
        <w:t xml:space="preserve"> an inventory of pollutants released to the environment by all industrial businesses (</w:t>
      </w:r>
      <w:r w:rsidR="00895A55" w:rsidRPr="001F6AB8">
        <w:rPr>
          <w:rFonts w:ascii="David" w:hAnsi="David" w:cs="David" w:hint="cs"/>
          <w:color w:val="FF0000"/>
        </w:rPr>
        <w:t>production plants?</w:t>
      </w:r>
      <w:r w:rsidR="00895A55" w:rsidRPr="001F6AB8">
        <w:rPr>
          <w:rFonts w:ascii="David" w:hAnsi="David" w:cs="David" w:hint="cs"/>
          <w:color w:val="000000"/>
        </w:rPr>
        <w:t xml:space="preserve">) is produced by the ministry of environmental protection </w:t>
      </w:r>
      <w:r w:rsidR="00740B7F" w:rsidRPr="001F6AB8">
        <w:rPr>
          <w:rFonts w:ascii="David" w:hAnsi="David" w:cs="David" w:hint="cs"/>
          <w:color w:val="000000"/>
        </w:rPr>
        <w:t xml:space="preserve">on a yearly </w:t>
      </w:r>
      <w:proofErr w:type="gramStart"/>
      <w:r w:rsidR="00740B7F" w:rsidRPr="001F6AB8">
        <w:rPr>
          <w:rFonts w:ascii="David" w:hAnsi="David" w:cs="David" w:hint="cs"/>
          <w:color w:val="000000"/>
        </w:rPr>
        <w:t>resolution</w:t>
      </w:r>
      <w:r w:rsidR="00465561" w:rsidRPr="001F6AB8">
        <w:rPr>
          <w:rFonts w:ascii="David" w:hAnsi="David" w:cs="David" w:hint="cs"/>
          <w:color w:val="000000"/>
        </w:rPr>
        <w:t>, and</w:t>
      </w:r>
      <w:proofErr w:type="gramEnd"/>
      <w:r w:rsidR="00465561" w:rsidRPr="001F6AB8">
        <w:rPr>
          <w:rFonts w:ascii="David" w:hAnsi="David" w:cs="David" w:hint="cs"/>
          <w:color w:val="000000"/>
        </w:rPr>
        <w:t xml:space="preserve"> is based mainly on plants</w:t>
      </w:r>
      <w:r w:rsidR="00AF2EBB">
        <w:rPr>
          <w:rFonts w:ascii="David" w:hAnsi="David" w:cs="David"/>
          <w:color w:val="000000"/>
        </w:rPr>
        <w:t>’</w:t>
      </w:r>
      <w:r w:rsidR="00465561" w:rsidRPr="001F6AB8">
        <w:rPr>
          <w:rFonts w:ascii="David" w:hAnsi="David" w:cs="David" w:hint="cs"/>
          <w:color w:val="000000"/>
        </w:rPr>
        <w:t xml:space="preserve"> statement</w:t>
      </w:r>
      <w:r w:rsidR="00AF2EBB">
        <w:rPr>
          <w:rFonts w:ascii="David" w:hAnsi="David" w:cs="David"/>
          <w:color w:val="000000"/>
        </w:rPr>
        <w:t>s</w:t>
      </w:r>
      <w:r w:rsidR="00465561" w:rsidRPr="001F6AB8">
        <w:rPr>
          <w:rFonts w:ascii="David" w:hAnsi="David" w:cs="David" w:hint="cs"/>
          <w:color w:val="000000"/>
        </w:rPr>
        <w:t>.</w:t>
      </w:r>
      <w:r w:rsidR="00E806BC" w:rsidRPr="001F6AB8">
        <w:rPr>
          <w:rFonts w:ascii="David" w:hAnsi="David" w:cs="David" w:hint="cs"/>
          <w:color w:val="000000"/>
        </w:rPr>
        <w:t xml:space="preserve"> </w:t>
      </w:r>
      <w:r w:rsidR="00CE7625" w:rsidRPr="001F6AB8">
        <w:rPr>
          <w:rFonts w:ascii="David" w:hAnsi="David" w:cs="David" w:hint="cs"/>
          <w:color w:val="000000"/>
        </w:rPr>
        <w:t xml:space="preserve">Some plants possess monitoring equipment that enables high resolution evaluation of pollutant emission rates, but the majority </w:t>
      </w:r>
      <w:r w:rsidR="00CE7625" w:rsidRPr="001F6AB8">
        <w:rPr>
          <w:rFonts w:ascii="David" w:hAnsi="David" w:cs="David" w:hint="cs"/>
          <w:color w:val="FF0000"/>
        </w:rPr>
        <w:t>(?)</w:t>
      </w:r>
      <w:r w:rsidR="00CE7625" w:rsidRPr="001F6AB8">
        <w:rPr>
          <w:rFonts w:ascii="David" w:hAnsi="David" w:cs="David" w:hint="cs"/>
          <w:color w:val="000000"/>
        </w:rPr>
        <w:t xml:space="preserve"> rely on occasional samplings which only enable the calculation of a ratio between the emission rate of the pollutant and the production rate during the time of the sampling.</w:t>
      </w:r>
      <w:r w:rsidR="00CE7625" w:rsidRPr="001F6AB8">
        <w:rPr>
          <w:rFonts w:ascii="David" w:hAnsi="David" w:cs="David" w:hint="cs"/>
          <w:color w:val="FF0000"/>
        </w:rPr>
        <w:t xml:space="preserve"> </w:t>
      </w:r>
      <w:r w:rsidR="001844B7">
        <w:rPr>
          <w:rFonts w:ascii="David" w:hAnsi="David" w:cs="David"/>
          <w:color w:val="FF0000"/>
        </w:rPr>
        <w:t xml:space="preserve">This creates a problem of its own </w:t>
      </w:r>
      <w:r w:rsidR="002803E2">
        <w:rPr>
          <w:rFonts w:ascii="David" w:hAnsi="David" w:cs="David"/>
          <w:color w:val="FF0000"/>
        </w:rPr>
        <w:t>–</w:t>
      </w:r>
      <w:r w:rsidR="001844B7">
        <w:rPr>
          <w:rFonts w:ascii="David" w:hAnsi="David" w:cs="David"/>
          <w:color w:val="FF0000"/>
        </w:rPr>
        <w:t xml:space="preserve"> </w:t>
      </w:r>
    </w:p>
    <w:p w14:paraId="43C183FB" w14:textId="4246823E" w:rsidR="002803E2" w:rsidRPr="002803E2" w:rsidRDefault="002803E2" w:rsidP="00B95FA6">
      <w:pPr>
        <w:spacing w:line="360" w:lineRule="auto"/>
        <w:ind w:right="-2" w:firstLine="720"/>
        <w:jc w:val="both"/>
        <w:rPr>
          <w:rFonts w:ascii="David" w:hAnsi="David" w:cs="David" w:hint="cs"/>
          <w:color w:val="FF0000"/>
        </w:rPr>
      </w:pPr>
      <w:r w:rsidRPr="002803E2">
        <w:rPr>
          <w:rFonts w:ascii="David" w:hAnsi="David" w:cs="David"/>
          <w:color w:val="FF0000"/>
        </w:rPr>
        <w:t>The absence of such data, make it hard for regulator to enforce plants</w:t>
      </w:r>
    </w:p>
    <w:p w14:paraId="213FDE1F" w14:textId="59A8203A" w:rsidR="0071532A" w:rsidRDefault="0071532A" w:rsidP="003F702D">
      <w:pPr>
        <w:spacing w:line="360" w:lineRule="auto"/>
        <w:ind w:right="-2"/>
        <w:jc w:val="both"/>
        <w:rPr>
          <w:rFonts w:ascii="David" w:hAnsi="David" w:cs="David"/>
          <w:color w:val="000000" w:themeColor="text1"/>
        </w:rPr>
      </w:pPr>
    </w:p>
    <w:p w14:paraId="21E932EE" w14:textId="13D7C1B4" w:rsidR="008917C3" w:rsidRDefault="008917C3" w:rsidP="003F702D">
      <w:pPr>
        <w:spacing w:line="360" w:lineRule="auto"/>
        <w:ind w:right="-2"/>
        <w:jc w:val="both"/>
        <w:rPr>
          <w:rFonts w:ascii="David" w:hAnsi="David" w:cs="David"/>
          <w:color w:val="000000" w:themeColor="text1"/>
        </w:rPr>
      </w:pPr>
      <w:r w:rsidRPr="008917C3">
        <w:rPr>
          <w:rFonts w:ascii="Calibri" w:hAnsi="Calibri" w:cs="Calibri"/>
          <w:color w:val="000000" w:themeColor="text1"/>
        </w:rPr>
        <w:t>﻿</w:t>
      </w:r>
      <w:r w:rsidRPr="001B5027">
        <w:rPr>
          <w:rFonts w:ascii="David" w:hAnsi="David" w:cs="David"/>
          <w:color w:val="FF0000"/>
        </w:rPr>
        <w:t xml:space="preserve">Pollution monitoring may target two objectives: </w:t>
      </w:r>
      <w:proofErr w:type="spellStart"/>
      <w:r w:rsidRPr="001B5027">
        <w:rPr>
          <w:rFonts w:ascii="David" w:hAnsi="David" w:cs="David"/>
          <w:color w:val="FF0000"/>
        </w:rPr>
        <w:t>i</w:t>
      </w:r>
      <w:proofErr w:type="spellEnd"/>
      <w:r w:rsidRPr="001B5027">
        <w:rPr>
          <w:rFonts w:ascii="David" w:hAnsi="David" w:cs="David"/>
          <w:color w:val="FF0000"/>
        </w:rPr>
        <w:t xml:space="preserve">) the periodic air quality sampling and mapping; and ii) the detection of threshold crossings in order to trigger adequate alerts [6]. In this paper, we focus on the second application where sensors are deployed to control concentrations of pollutants released by pollution sources like factories, sewage treatment plants and urban </w:t>
      </w:r>
      <w:proofErr w:type="spellStart"/>
      <w:r w:rsidRPr="001B5027">
        <w:rPr>
          <w:rFonts w:ascii="David" w:hAnsi="David" w:cs="David"/>
          <w:color w:val="FF0000"/>
        </w:rPr>
        <w:t>traffi</w:t>
      </w:r>
      <w:proofErr w:type="spellEnd"/>
    </w:p>
    <w:p w14:paraId="42DA851E" w14:textId="77777777" w:rsidR="008917C3" w:rsidRDefault="008917C3" w:rsidP="003F702D">
      <w:pPr>
        <w:spacing w:line="360" w:lineRule="auto"/>
        <w:ind w:right="-2"/>
        <w:jc w:val="both"/>
        <w:rPr>
          <w:rFonts w:ascii="David" w:hAnsi="David" w:cs="David"/>
          <w:color w:val="000000" w:themeColor="text1"/>
        </w:rPr>
      </w:pPr>
    </w:p>
    <w:p w14:paraId="5FB5E42B" w14:textId="391B86C5" w:rsidR="00E773DD" w:rsidRPr="00287F01" w:rsidRDefault="00E773DD" w:rsidP="00E773DD">
      <w:pPr>
        <w:spacing w:line="360" w:lineRule="auto"/>
        <w:ind w:right="-2"/>
        <w:jc w:val="both"/>
        <w:rPr>
          <w:rFonts w:ascii="David" w:hAnsi="David" w:cs="David" w:hint="cs"/>
          <w:b/>
          <w:bCs/>
          <w:color w:val="000000"/>
          <w:sz w:val="22"/>
          <w:szCs w:val="22"/>
        </w:rPr>
      </w:pPr>
      <w:r>
        <w:rPr>
          <w:rFonts w:ascii="David" w:hAnsi="David" w:cs="David"/>
          <w:b/>
          <w:bCs/>
          <w:color w:val="000000"/>
          <w:sz w:val="22"/>
          <w:szCs w:val="22"/>
        </w:rPr>
        <w:t>Sensor network deployment</w:t>
      </w:r>
    </w:p>
    <w:p w14:paraId="6A64F075" w14:textId="54931828" w:rsidR="009B4E8F" w:rsidRPr="008917C3" w:rsidRDefault="002F48DE" w:rsidP="00505B3C">
      <w:pPr>
        <w:spacing w:line="360" w:lineRule="auto"/>
        <w:ind w:right="-2"/>
        <w:jc w:val="both"/>
        <w:rPr>
          <w:rFonts w:ascii="David" w:hAnsi="David" w:cs="David"/>
          <w:color w:val="FF0000"/>
        </w:rPr>
      </w:pPr>
      <w:r>
        <w:rPr>
          <w:rFonts w:ascii="David" w:hAnsi="David" w:cs="David"/>
          <w:color w:val="000000"/>
        </w:rPr>
        <w:t xml:space="preserve">The argument presented above </w:t>
      </w:r>
      <w:r w:rsidR="00C3661D">
        <w:rPr>
          <w:rFonts w:ascii="David" w:hAnsi="David" w:cs="David"/>
          <w:color w:val="000000"/>
        </w:rPr>
        <w:t xml:space="preserve">tried to emphasize the importance </w:t>
      </w:r>
      <w:r w:rsidR="00723DDA">
        <w:rPr>
          <w:rFonts w:ascii="David" w:hAnsi="David" w:cs="David"/>
          <w:color w:val="000000"/>
        </w:rPr>
        <w:t xml:space="preserve">and the </w:t>
      </w:r>
      <w:r w:rsidR="008B2E6E">
        <w:rPr>
          <w:rFonts w:ascii="David" w:hAnsi="David" w:cs="David"/>
          <w:color w:val="000000"/>
        </w:rPr>
        <w:t>motivation</w:t>
      </w:r>
      <w:r w:rsidR="00723DDA">
        <w:rPr>
          <w:rFonts w:ascii="David" w:hAnsi="David" w:cs="David"/>
          <w:color w:val="000000"/>
        </w:rPr>
        <w:t xml:space="preserve"> </w:t>
      </w:r>
      <w:r w:rsidR="00782CFD">
        <w:rPr>
          <w:rFonts w:ascii="David" w:hAnsi="David" w:cs="David"/>
          <w:color w:val="000000"/>
        </w:rPr>
        <w:t>for</w:t>
      </w:r>
      <w:r w:rsidR="00C3661D">
        <w:rPr>
          <w:rFonts w:ascii="David" w:hAnsi="David" w:cs="David"/>
          <w:color w:val="000000"/>
        </w:rPr>
        <w:t xml:space="preserve"> </w:t>
      </w:r>
      <w:r w:rsidR="007912C7">
        <w:rPr>
          <w:rFonts w:ascii="David" w:hAnsi="David" w:cs="David"/>
          <w:color w:val="000000"/>
        </w:rPr>
        <w:t>generating high resolution</w:t>
      </w:r>
      <w:r w:rsidR="00C3661D">
        <w:rPr>
          <w:rFonts w:ascii="David" w:hAnsi="David" w:cs="David"/>
          <w:color w:val="000000"/>
        </w:rPr>
        <w:t xml:space="preserve"> </w:t>
      </w:r>
      <w:r w:rsidR="005746FE">
        <w:rPr>
          <w:rFonts w:ascii="David" w:hAnsi="David" w:cs="David"/>
          <w:color w:val="000000"/>
        </w:rPr>
        <w:t>pollution concentration</w:t>
      </w:r>
      <w:r w:rsidR="009E4134">
        <w:rPr>
          <w:rFonts w:ascii="David" w:hAnsi="David" w:cs="David"/>
          <w:color w:val="000000"/>
        </w:rPr>
        <w:t xml:space="preserve"> maps</w:t>
      </w:r>
      <w:r w:rsidR="00180008">
        <w:rPr>
          <w:rFonts w:ascii="David" w:hAnsi="David" w:cs="David"/>
          <w:color w:val="000000"/>
        </w:rPr>
        <w:t xml:space="preserve">, </w:t>
      </w:r>
      <w:r w:rsidR="007912C7">
        <w:rPr>
          <w:rFonts w:ascii="David" w:hAnsi="David" w:cs="David"/>
          <w:color w:val="000000"/>
        </w:rPr>
        <w:t>whether</w:t>
      </w:r>
      <w:r w:rsidR="00180008">
        <w:rPr>
          <w:rFonts w:ascii="David" w:hAnsi="David" w:cs="David"/>
          <w:color w:val="000000"/>
        </w:rPr>
        <w:t xml:space="preserve"> </w:t>
      </w:r>
      <w:r w:rsidR="007912C7">
        <w:rPr>
          <w:rFonts w:ascii="David" w:hAnsi="David" w:cs="David"/>
          <w:color w:val="000000"/>
        </w:rPr>
        <w:t xml:space="preserve">achieved </w:t>
      </w:r>
      <w:r w:rsidR="00180008">
        <w:rPr>
          <w:rFonts w:ascii="David" w:hAnsi="David" w:cs="David"/>
          <w:color w:val="000000"/>
        </w:rPr>
        <w:t xml:space="preserve">by spatial interpolation methods, ATD models or by first </w:t>
      </w:r>
      <w:r w:rsidR="00180008" w:rsidRPr="001F6AB8">
        <w:rPr>
          <w:rFonts w:ascii="David" w:hAnsi="David" w:cs="David" w:hint="cs"/>
          <w:color w:val="000000" w:themeColor="text1"/>
        </w:rPr>
        <w:t>estimati</w:t>
      </w:r>
      <w:r w:rsidR="00180008">
        <w:rPr>
          <w:rFonts w:ascii="David" w:hAnsi="David" w:cs="David"/>
          <w:color w:val="000000" w:themeColor="text1"/>
        </w:rPr>
        <w:t>ng</w:t>
      </w:r>
      <w:r w:rsidR="00180008" w:rsidRPr="001F6AB8">
        <w:rPr>
          <w:rFonts w:ascii="David" w:hAnsi="David" w:cs="David" w:hint="cs"/>
          <w:color w:val="000000" w:themeColor="text1"/>
        </w:rPr>
        <w:t xml:space="preserve"> source parameters</w:t>
      </w:r>
      <w:r w:rsidR="005746FE" w:rsidRPr="008917C3">
        <w:rPr>
          <w:rFonts w:ascii="David" w:hAnsi="David" w:cs="David"/>
          <w:color w:val="FF0000"/>
        </w:rPr>
        <w:t>.</w:t>
      </w:r>
      <w:r w:rsidR="00180008" w:rsidRPr="008917C3">
        <w:rPr>
          <w:rFonts w:ascii="David" w:hAnsi="David" w:cs="David"/>
          <w:color w:val="FF0000"/>
        </w:rPr>
        <w:t xml:space="preserve"> </w:t>
      </w:r>
      <w:r w:rsidR="009B4E8F" w:rsidRPr="008917C3">
        <w:rPr>
          <w:rFonts w:ascii="David" w:hAnsi="David" w:cs="David"/>
          <w:color w:val="FF0000"/>
        </w:rPr>
        <w:t>In addition, it</w:t>
      </w:r>
      <w:r w:rsidR="00E1506B" w:rsidRPr="008917C3">
        <w:rPr>
          <w:rFonts w:ascii="David" w:hAnsi="David" w:cs="David"/>
          <w:color w:val="FF0000"/>
        </w:rPr>
        <w:t xml:space="preserve"> </w:t>
      </w:r>
      <w:r w:rsidR="009B4E8F" w:rsidRPr="008917C3">
        <w:rPr>
          <w:rFonts w:ascii="David" w:hAnsi="David" w:cs="David"/>
          <w:color w:val="FF0000"/>
        </w:rPr>
        <w:t xml:space="preserve"> </w:t>
      </w:r>
    </w:p>
    <w:p w14:paraId="611951EA" w14:textId="13CAE94D" w:rsidR="00453467" w:rsidRDefault="00703116" w:rsidP="00505B3C">
      <w:pPr>
        <w:spacing w:line="360" w:lineRule="auto"/>
        <w:ind w:right="-2"/>
        <w:jc w:val="both"/>
        <w:rPr>
          <w:rFonts w:ascii="David" w:hAnsi="David" w:cs="David"/>
          <w:color w:val="000000" w:themeColor="text1"/>
        </w:rPr>
      </w:pPr>
      <w:r>
        <w:rPr>
          <w:rFonts w:ascii="David" w:hAnsi="David" w:cs="David"/>
          <w:color w:val="000000"/>
        </w:rPr>
        <w:lastRenderedPageBreak/>
        <w:t>When</w:t>
      </w:r>
      <w:r w:rsidR="00D00F80">
        <w:rPr>
          <w:rFonts w:ascii="David" w:hAnsi="David" w:cs="David"/>
          <w:color w:val="000000"/>
        </w:rPr>
        <w:t xml:space="preserve"> resources</w:t>
      </w:r>
      <w:r>
        <w:rPr>
          <w:rFonts w:ascii="David" w:hAnsi="David" w:cs="David"/>
          <w:color w:val="000000"/>
        </w:rPr>
        <w:t xml:space="preserve"> are unlimited, </w:t>
      </w:r>
      <w:r w:rsidR="0047188F">
        <w:rPr>
          <w:rFonts w:ascii="David" w:hAnsi="David" w:cs="David"/>
          <w:color w:val="000000"/>
        </w:rPr>
        <w:t>the challenge of represent</w:t>
      </w:r>
      <w:r w:rsidR="009E4134">
        <w:rPr>
          <w:rFonts w:ascii="David" w:hAnsi="David" w:cs="David"/>
          <w:color w:val="000000"/>
        </w:rPr>
        <w:t xml:space="preserve">ing </w:t>
      </w:r>
      <w:r w:rsidR="003D3F70">
        <w:rPr>
          <w:rFonts w:ascii="David" w:hAnsi="David" w:cs="David"/>
          <w:color w:val="000000"/>
        </w:rPr>
        <w:t xml:space="preserve">well </w:t>
      </w:r>
      <w:r w:rsidR="009E4134">
        <w:rPr>
          <w:rFonts w:ascii="David" w:hAnsi="David" w:cs="David"/>
          <w:color w:val="000000"/>
        </w:rPr>
        <w:t>the pollution</w:t>
      </w:r>
      <w:r w:rsidR="0047188F">
        <w:rPr>
          <w:rFonts w:ascii="David" w:hAnsi="David" w:cs="David"/>
          <w:color w:val="000000"/>
        </w:rPr>
        <w:t xml:space="preserve"> </w:t>
      </w:r>
      <w:r w:rsidR="009E4134">
        <w:rPr>
          <w:rFonts w:ascii="David" w:hAnsi="David" w:cs="David"/>
          <w:color w:val="000000"/>
        </w:rPr>
        <w:t xml:space="preserve">field </w:t>
      </w:r>
      <w:r w:rsidR="007E3FAB">
        <w:rPr>
          <w:rFonts w:ascii="David" w:hAnsi="David" w:cs="David"/>
          <w:color w:val="000000"/>
        </w:rPr>
        <w:t>can be</w:t>
      </w:r>
      <w:r w:rsidR="00C02E38">
        <w:rPr>
          <w:rFonts w:ascii="David" w:hAnsi="David" w:cs="David"/>
          <w:color w:val="000000"/>
        </w:rPr>
        <w:t xml:space="preserve"> </w:t>
      </w:r>
      <w:r w:rsidR="00A51BA4">
        <w:rPr>
          <w:rFonts w:ascii="David" w:hAnsi="David" w:cs="David"/>
          <w:color w:val="000000"/>
        </w:rPr>
        <w:t>simple,</w:t>
      </w:r>
      <w:r w:rsidR="003F769A">
        <w:rPr>
          <w:rFonts w:ascii="David" w:hAnsi="David" w:cs="David"/>
          <w:color w:val="000000"/>
        </w:rPr>
        <w:t xml:space="preserve"> </w:t>
      </w:r>
      <w:r w:rsidR="000E2B32">
        <w:rPr>
          <w:rFonts w:ascii="David" w:hAnsi="David" w:cs="David"/>
          <w:color w:val="000000"/>
        </w:rPr>
        <w:t xml:space="preserve">requiring </w:t>
      </w:r>
      <w:r w:rsidR="00850062">
        <w:rPr>
          <w:rFonts w:ascii="David" w:hAnsi="David" w:cs="David"/>
          <w:color w:val="000000"/>
        </w:rPr>
        <w:t xml:space="preserve">only </w:t>
      </w:r>
      <w:r w:rsidR="003F769A">
        <w:rPr>
          <w:rFonts w:ascii="David" w:hAnsi="David" w:cs="David"/>
          <w:color w:val="000000"/>
        </w:rPr>
        <w:t>the</w:t>
      </w:r>
      <w:r w:rsidR="007724D7">
        <w:rPr>
          <w:rFonts w:ascii="David" w:hAnsi="David" w:cs="David"/>
          <w:color w:val="000000"/>
        </w:rPr>
        <w:t xml:space="preserve"> vast </w:t>
      </w:r>
      <w:r w:rsidR="00023E7F">
        <w:rPr>
          <w:rFonts w:ascii="David" w:hAnsi="David" w:cs="David"/>
          <w:color w:val="000000"/>
        </w:rPr>
        <w:t xml:space="preserve">deployment </w:t>
      </w:r>
      <w:r w:rsidR="00057589">
        <w:rPr>
          <w:rFonts w:ascii="David" w:hAnsi="David" w:cs="David"/>
          <w:color w:val="000000"/>
        </w:rPr>
        <w:t xml:space="preserve">of </w:t>
      </w:r>
      <w:r w:rsidR="00873B64">
        <w:rPr>
          <w:rFonts w:ascii="David" w:hAnsi="David" w:cs="David"/>
          <w:color w:val="000000"/>
        </w:rPr>
        <w:t xml:space="preserve">sensors </w:t>
      </w:r>
      <w:r w:rsidR="00AD53D1">
        <w:rPr>
          <w:rFonts w:ascii="David" w:hAnsi="David" w:cs="David"/>
          <w:color w:val="000000"/>
        </w:rPr>
        <w:t>in space</w:t>
      </w:r>
      <w:r w:rsidR="00B76F1A">
        <w:rPr>
          <w:rFonts w:ascii="David" w:hAnsi="David" w:cs="David"/>
          <w:color w:val="000000"/>
        </w:rPr>
        <w:t xml:space="preserve"> to reach full cover of the area</w:t>
      </w:r>
      <w:r w:rsidR="00B65955">
        <w:rPr>
          <w:rFonts w:ascii="David" w:hAnsi="David" w:cs="David"/>
          <w:color w:val="000000"/>
        </w:rPr>
        <w:t xml:space="preserve">. </w:t>
      </w:r>
      <w:r w:rsidR="00B76F1A">
        <w:rPr>
          <w:rFonts w:ascii="David" w:hAnsi="David" w:cs="David"/>
          <w:color w:val="000000"/>
        </w:rPr>
        <w:t xml:space="preserve">However, as </w:t>
      </w:r>
      <w:r w:rsidR="00286140">
        <w:rPr>
          <w:rFonts w:ascii="David" w:hAnsi="David" w:cs="David"/>
          <w:color w:val="000000"/>
        </w:rPr>
        <w:t xml:space="preserve">financial and human </w:t>
      </w:r>
      <w:r w:rsidR="003F769A">
        <w:rPr>
          <w:rFonts w:ascii="David" w:hAnsi="David" w:cs="David"/>
          <w:color w:val="000000"/>
        </w:rPr>
        <w:t xml:space="preserve">resources are </w:t>
      </w:r>
      <w:r w:rsidR="008455BA">
        <w:rPr>
          <w:rFonts w:ascii="David" w:hAnsi="David" w:cs="David"/>
          <w:color w:val="000000"/>
        </w:rPr>
        <w:t xml:space="preserve">usually </w:t>
      </w:r>
      <w:r w:rsidR="003F769A">
        <w:rPr>
          <w:rFonts w:ascii="David" w:hAnsi="David" w:cs="David"/>
          <w:color w:val="000000"/>
        </w:rPr>
        <w:t xml:space="preserve">limited, a smart and </w:t>
      </w:r>
      <w:r w:rsidR="007912C7" w:rsidRPr="001F6AB8">
        <w:rPr>
          <w:rFonts w:ascii="David" w:hAnsi="David" w:cs="David" w:hint="cs"/>
          <w:color w:val="000000" w:themeColor="text1"/>
        </w:rPr>
        <w:t>rigorous deployment of a network of sensors is needed</w:t>
      </w:r>
      <w:r w:rsidR="009A1139">
        <w:rPr>
          <w:rFonts w:ascii="David" w:hAnsi="David" w:cs="David"/>
          <w:color w:val="000000" w:themeColor="text1"/>
        </w:rPr>
        <w:t xml:space="preserve">, </w:t>
      </w:r>
      <w:r w:rsidR="005F7EFF">
        <w:rPr>
          <w:rFonts w:ascii="David" w:hAnsi="David" w:cs="David"/>
          <w:color w:val="000000" w:themeColor="text1"/>
        </w:rPr>
        <w:t xml:space="preserve">one which can </w:t>
      </w:r>
      <w:r w:rsidR="00EC7AB8">
        <w:rPr>
          <w:rFonts w:ascii="David" w:hAnsi="David" w:cs="David"/>
          <w:color w:val="000000" w:themeColor="text1"/>
        </w:rPr>
        <w:t xml:space="preserve">eventually </w:t>
      </w:r>
      <w:r w:rsidR="0016392B">
        <w:rPr>
          <w:rFonts w:ascii="David" w:hAnsi="David" w:cs="David"/>
          <w:color w:val="000000" w:themeColor="text1"/>
        </w:rPr>
        <w:t>lead to the production of</w:t>
      </w:r>
      <w:r w:rsidR="00E55B3E">
        <w:rPr>
          <w:rFonts w:ascii="David" w:hAnsi="David" w:cs="David"/>
          <w:color w:val="000000" w:themeColor="text1"/>
        </w:rPr>
        <w:t xml:space="preserve"> </w:t>
      </w:r>
      <w:r w:rsidR="0042450D">
        <w:rPr>
          <w:rFonts w:ascii="David" w:hAnsi="David" w:cs="David"/>
          <w:color w:val="000000" w:themeColor="text1"/>
        </w:rPr>
        <w:t xml:space="preserve">pollution maps of the highest resolution </w:t>
      </w:r>
      <w:r w:rsidR="003919A9">
        <w:rPr>
          <w:rFonts w:ascii="David" w:hAnsi="David" w:cs="David"/>
          <w:color w:val="000000" w:themeColor="text1"/>
        </w:rPr>
        <w:t>with</w:t>
      </w:r>
      <w:r w:rsidR="005676EB">
        <w:rPr>
          <w:rFonts w:ascii="David" w:hAnsi="David" w:cs="David"/>
          <w:color w:val="000000" w:themeColor="text1"/>
        </w:rPr>
        <w:t xml:space="preserve"> </w:t>
      </w:r>
      <w:r w:rsidR="006B77C0">
        <w:rPr>
          <w:rFonts w:ascii="David" w:hAnsi="David" w:cs="David"/>
          <w:color w:val="000000" w:themeColor="text1"/>
        </w:rPr>
        <w:t>the</w:t>
      </w:r>
      <w:r w:rsidR="00A176EB">
        <w:rPr>
          <w:rFonts w:ascii="David" w:hAnsi="David" w:cs="David"/>
          <w:color w:val="000000" w:themeColor="text1"/>
        </w:rPr>
        <w:t xml:space="preserve"> </w:t>
      </w:r>
      <w:r w:rsidR="00270B44">
        <w:rPr>
          <w:rFonts w:ascii="David" w:hAnsi="David" w:cs="David"/>
          <w:color w:val="000000" w:themeColor="text1"/>
        </w:rPr>
        <w:t>lowest</w:t>
      </w:r>
      <w:r w:rsidR="00C77E5A">
        <w:rPr>
          <w:rFonts w:ascii="David" w:hAnsi="David" w:cs="David"/>
          <w:color w:val="000000" w:themeColor="text1"/>
        </w:rPr>
        <w:t xml:space="preserve"> </w:t>
      </w:r>
      <w:r w:rsidR="000D441B">
        <w:rPr>
          <w:rFonts w:ascii="David" w:hAnsi="David" w:cs="David"/>
          <w:color w:val="000000" w:themeColor="text1"/>
        </w:rPr>
        <w:t>preferable</w:t>
      </w:r>
      <w:r w:rsidR="00C82760">
        <w:rPr>
          <w:rFonts w:ascii="David" w:hAnsi="David" w:cs="David"/>
          <w:color w:val="000000" w:themeColor="text1"/>
        </w:rPr>
        <w:t xml:space="preserve"> </w:t>
      </w:r>
      <w:r w:rsidR="00C77E5A">
        <w:rPr>
          <w:rFonts w:ascii="David" w:hAnsi="David" w:cs="David"/>
          <w:color w:val="000000" w:themeColor="text1"/>
        </w:rPr>
        <w:t xml:space="preserve">cost. </w:t>
      </w:r>
    </w:p>
    <w:p w14:paraId="7D613AEB" w14:textId="2B899DA4" w:rsidR="00505B3C" w:rsidRDefault="00CE7625" w:rsidP="00505B3C">
      <w:pPr>
        <w:spacing w:line="360" w:lineRule="auto"/>
        <w:ind w:right="-2" w:firstLine="720"/>
        <w:jc w:val="both"/>
        <w:rPr>
          <w:rFonts w:ascii="David" w:hAnsi="David" w:cs="David"/>
          <w:color w:val="000000" w:themeColor="text1"/>
        </w:rPr>
      </w:pPr>
      <w:r w:rsidRPr="001F6AB8">
        <w:rPr>
          <w:rFonts w:ascii="David" w:hAnsi="David" w:cs="David" w:hint="cs"/>
          <w:color w:val="000000"/>
        </w:rPr>
        <w:t xml:space="preserve">The following </w:t>
      </w:r>
      <w:r w:rsidR="004B7699">
        <w:rPr>
          <w:rFonts w:ascii="David" w:hAnsi="David" w:cs="David"/>
          <w:color w:val="000000"/>
        </w:rPr>
        <w:t>proposal</w:t>
      </w:r>
      <w:r w:rsidRPr="001F6AB8">
        <w:rPr>
          <w:rFonts w:ascii="David" w:hAnsi="David" w:cs="David" w:hint="cs"/>
          <w:color w:val="000000"/>
        </w:rPr>
        <w:t xml:space="preserve"> offers a</w:t>
      </w:r>
      <w:r w:rsidR="003D3F70">
        <w:rPr>
          <w:rFonts w:ascii="David" w:hAnsi="David" w:cs="David"/>
          <w:color w:val="000000"/>
        </w:rPr>
        <w:t xml:space="preserve"> multi-objective</w:t>
      </w:r>
      <w:r w:rsidR="004B7699">
        <w:rPr>
          <w:rFonts w:ascii="David" w:hAnsi="David" w:cs="David"/>
          <w:color w:val="000000"/>
        </w:rPr>
        <w:t xml:space="preserve"> optimization model</w:t>
      </w:r>
      <w:r w:rsidRPr="001F6AB8">
        <w:rPr>
          <w:rFonts w:ascii="David" w:hAnsi="David" w:cs="David" w:hint="cs"/>
          <w:color w:val="000000"/>
        </w:rPr>
        <w:t xml:space="preserve"> </w:t>
      </w:r>
      <w:r w:rsidR="00DD422D">
        <w:rPr>
          <w:rFonts w:ascii="David" w:hAnsi="David" w:cs="David"/>
          <w:color w:val="000000"/>
        </w:rPr>
        <w:t xml:space="preserve">for the deployment of </w:t>
      </w:r>
      <w:r w:rsidR="00DD422D" w:rsidRPr="001F6AB8">
        <w:rPr>
          <w:rFonts w:ascii="David" w:hAnsi="David" w:cs="David" w:hint="cs"/>
          <w:color w:val="000000"/>
        </w:rPr>
        <w:t>a stationary network of sensors</w:t>
      </w:r>
      <w:r w:rsidR="00AF6D8C">
        <w:rPr>
          <w:rFonts w:ascii="David" w:hAnsi="David" w:cs="David"/>
          <w:color w:val="000000"/>
        </w:rPr>
        <w:t xml:space="preserve"> (of no specific </w:t>
      </w:r>
      <w:r w:rsidR="0032195B">
        <w:rPr>
          <w:rFonts w:ascii="David" w:hAnsi="David" w:cs="David"/>
          <w:color w:val="000000"/>
        </w:rPr>
        <w:t>type</w:t>
      </w:r>
      <w:r w:rsidR="00AF6D8C">
        <w:rPr>
          <w:rFonts w:ascii="David" w:hAnsi="David" w:cs="David"/>
          <w:color w:val="000000"/>
        </w:rPr>
        <w:t>)</w:t>
      </w:r>
      <w:r w:rsidR="00C02315">
        <w:rPr>
          <w:rFonts w:ascii="David" w:hAnsi="David" w:cs="David"/>
          <w:color w:val="000000"/>
        </w:rPr>
        <w:t xml:space="preserve">, </w:t>
      </w:r>
      <w:r w:rsidR="00505B3C">
        <w:rPr>
          <w:rFonts w:ascii="David" w:hAnsi="David" w:cs="David"/>
          <w:color w:val="000000"/>
        </w:rPr>
        <w:t xml:space="preserve">with </w:t>
      </w:r>
      <w:proofErr w:type="gramStart"/>
      <w:r w:rsidR="00505B3C">
        <w:rPr>
          <w:rFonts w:ascii="David" w:hAnsi="David" w:cs="David"/>
          <w:color w:val="000000"/>
        </w:rPr>
        <w:t xml:space="preserve">the </w:t>
      </w:r>
      <w:r w:rsidR="00505B3C">
        <w:rPr>
          <w:rFonts w:ascii="David" w:hAnsi="David" w:cs="David"/>
          <w:color w:val="000000" w:themeColor="text1"/>
        </w:rPr>
        <w:t>a</w:t>
      </w:r>
      <w:proofErr w:type="gramEnd"/>
      <w:r w:rsidR="00505B3C">
        <w:rPr>
          <w:rFonts w:ascii="David" w:hAnsi="David" w:cs="David"/>
          <w:color w:val="000000" w:themeColor="text1"/>
        </w:rPr>
        <w:t xml:space="preserve"> correct estimation of source parameters and</w:t>
      </w:r>
    </w:p>
    <w:p w14:paraId="000C929D" w14:textId="77777777" w:rsidR="00505B3C" w:rsidRDefault="00505B3C" w:rsidP="004B6BE5">
      <w:pPr>
        <w:spacing w:line="360" w:lineRule="auto"/>
        <w:ind w:right="-2" w:firstLine="720"/>
        <w:jc w:val="both"/>
        <w:rPr>
          <w:rFonts w:ascii="David" w:hAnsi="David" w:cs="David"/>
          <w:color w:val="000000"/>
        </w:rPr>
      </w:pPr>
    </w:p>
    <w:p w14:paraId="34E27FF8" w14:textId="701C12DD" w:rsidR="00C036E1" w:rsidRDefault="00CE7625" w:rsidP="004B6BE5">
      <w:pPr>
        <w:spacing w:line="360" w:lineRule="auto"/>
        <w:ind w:right="-2" w:firstLine="720"/>
        <w:jc w:val="both"/>
        <w:rPr>
          <w:rFonts w:ascii="David" w:hAnsi="David" w:cs="David"/>
        </w:rPr>
      </w:pPr>
      <w:r w:rsidRPr="001F6AB8">
        <w:rPr>
          <w:rFonts w:ascii="David" w:hAnsi="David" w:cs="David" w:hint="cs"/>
          <w:color w:val="000000"/>
        </w:rPr>
        <w:t xml:space="preserve">that can serve stakeholders when either planning the positioning of </w:t>
      </w:r>
      <w:r w:rsidR="0093075C">
        <w:rPr>
          <w:rFonts w:ascii="David" w:hAnsi="David" w:cs="David"/>
          <w:color w:val="000000"/>
        </w:rPr>
        <w:t>such network</w:t>
      </w:r>
      <w:r w:rsidRPr="001F6AB8">
        <w:rPr>
          <w:rFonts w:ascii="David" w:hAnsi="David" w:cs="David" w:hint="cs"/>
          <w:color w:val="000000"/>
        </w:rPr>
        <w:t xml:space="preserve"> or planning a span of sensors during a routine sampling task. It </w:t>
      </w:r>
      <w:r w:rsidR="009B6CE7" w:rsidRPr="001F6AB8">
        <w:rPr>
          <w:rFonts w:ascii="David" w:hAnsi="David" w:cs="David" w:hint="cs"/>
          <w:color w:val="000000"/>
        </w:rPr>
        <w:t xml:space="preserve">is based on </w:t>
      </w:r>
      <w:r w:rsidR="000025C2">
        <w:rPr>
          <w:rFonts w:ascii="David" w:hAnsi="David" w:cs="David"/>
          <w:color w:val="000000"/>
        </w:rPr>
        <w:t xml:space="preserve">statistics of </w:t>
      </w:r>
      <w:r w:rsidR="00A87A7F" w:rsidRPr="001F6AB8">
        <w:rPr>
          <w:rFonts w:ascii="David" w:hAnsi="David" w:cs="David" w:hint="cs"/>
          <w:color w:val="000000"/>
        </w:rPr>
        <w:t>meteorological data</w:t>
      </w:r>
      <w:r w:rsidR="00870804" w:rsidRPr="001F6AB8">
        <w:rPr>
          <w:rFonts w:ascii="David" w:hAnsi="David" w:cs="David" w:hint="cs"/>
          <w:color w:val="000000"/>
        </w:rPr>
        <w:t xml:space="preserve"> </w:t>
      </w:r>
      <w:r w:rsidR="006F2406" w:rsidRPr="001F6AB8">
        <w:rPr>
          <w:rFonts w:ascii="David" w:hAnsi="David" w:cs="David" w:hint="cs"/>
          <w:color w:val="000000"/>
        </w:rPr>
        <w:t xml:space="preserve">(wind </w:t>
      </w:r>
      <w:r w:rsidR="00F573CB">
        <w:rPr>
          <w:rFonts w:ascii="David" w:hAnsi="David" w:cs="David"/>
          <w:color w:val="000000"/>
        </w:rPr>
        <w:t>velocity</w:t>
      </w:r>
      <w:r w:rsidR="006F2406" w:rsidRPr="001F6AB8">
        <w:rPr>
          <w:rFonts w:ascii="David" w:hAnsi="David" w:cs="David" w:hint="cs"/>
          <w:color w:val="000000"/>
        </w:rPr>
        <w:t xml:space="preserve"> and atmospheric stability) </w:t>
      </w:r>
      <w:r w:rsidR="00870804" w:rsidRPr="001F6AB8">
        <w:rPr>
          <w:rFonts w:ascii="David" w:hAnsi="David" w:cs="David" w:hint="cs"/>
          <w:color w:val="000000"/>
        </w:rPr>
        <w:t xml:space="preserve">and </w:t>
      </w:r>
      <w:r w:rsidR="003D3F70">
        <w:rPr>
          <w:rFonts w:ascii="David" w:hAnsi="David" w:cs="David"/>
          <w:color w:val="000000"/>
        </w:rPr>
        <w:t>uses</w:t>
      </w:r>
      <w:r w:rsidR="00A85806" w:rsidRPr="001F6AB8">
        <w:rPr>
          <w:rFonts w:ascii="David" w:hAnsi="David" w:cs="David" w:hint="cs"/>
          <w:color w:val="000000"/>
        </w:rPr>
        <w:t xml:space="preserve"> </w:t>
      </w:r>
      <w:r w:rsidR="003D3F70">
        <w:rPr>
          <w:rFonts w:ascii="David" w:hAnsi="David" w:cs="David"/>
          <w:color w:val="000000"/>
        </w:rPr>
        <w:t xml:space="preserve">as an objective a </w:t>
      </w:r>
      <w:r w:rsidR="00AF3356" w:rsidRPr="001F6AB8">
        <w:rPr>
          <w:rFonts w:ascii="David" w:hAnsi="David" w:cs="David" w:hint="cs"/>
          <w:color w:val="000000"/>
        </w:rPr>
        <w:t xml:space="preserve">quantitative </w:t>
      </w:r>
      <w:r w:rsidR="00A85806" w:rsidRPr="001F6AB8">
        <w:rPr>
          <w:rFonts w:ascii="David" w:hAnsi="David" w:cs="David" w:hint="cs"/>
          <w:color w:val="000000"/>
        </w:rPr>
        <w:t xml:space="preserve">measure </w:t>
      </w:r>
      <w:r w:rsidR="00AF3356" w:rsidRPr="001F6AB8">
        <w:rPr>
          <w:rFonts w:ascii="David" w:hAnsi="David" w:cs="David" w:hint="cs"/>
          <w:color w:val="000000"/>
        </w:rPr>
        <w:t>of the complexity of the given set</w:t>
      </w:r>
      <w:r w:rsidR="0075316D">
        <w:rPr>
          <w:rFonts w:ascii="David" w:hAnsi="David" w:cs="David"/>
          <w:color w:val="000000"/>
        </w:rPr>
        <w:t xml:space="preserve"> of sources</w:t>
      </w:r>
      <w:r w:rsidR="00B43F70" w:rsidRPr="001F6AB8">
        <w:rPr>
          <w:rFonts w:ascii="David" w:hAnsi="David" w:cs="David" w:hint="cs"/>
          <w:color w:val="000000"/>
        </w:rPr>
        <w:t xml:space="preserve">, making it possible to evaluate </w:t>
      </w:r>
      <w:r w:rsidR="00BA4CC3" w:rsidRPr="001F6AB8">
        <w:rPr>
          <w:rFonts w:ascii="David" w:hAnsi="David" w:cs="David" w:hint="cs"/>
          <w:color w:val="000000"/>
        </w:rPr>
        <w:t xml:space="preserve">how hard it may be to separate </w:t>
      </w:r>
      <w:r w:rsidR="00806701">
        <w:rPr>
          <w:rFonts w:ascii="David" w:hAnsi="David" w:cs="David"/>
          <w:color w:val="000000"/>
        </w:rPr>
        <w:t xml:space="preserve">overlapping </w:t>
      </w:r>
      <w:r w:rsidR="00BA4CC3" w:rsidRPr="001F6AB8">
        <w:rPr>
          <w:rFonts w:ascii="David" w:hAnsi="David" w:cs="David" w:hint="cs"/>
        </w:rPr>
        <w:t>pollution plumes</w:t>
      </w:r>
      <w:r w:rsidR="00806701">
        <w:rPr>
          <w:rFonts w:ascii="David" w:hAnsi="David" w:cs="David"/>
        </w:rPr>
        <w:t>, once sensors are deployed</w:t>
      </w:r>
      <w:r w:rsidR="00BA4CC3" w:rsidRPr="001F6AB8">
        <w:rPr>
          <w:rFonts w:ascii="David" w:hAnsi="David" w:cs="David" w:hint="cs"/>
        </w:rPr>
        <w:t>.</w:t>
      </w:r>
      <w:r w:rsidR="00942BAA" w:rsidRPr="001F6AB8">
        <w:rPr>
          <w:rFonts w:ascii="David" w:hAnsi="David" w:cs="David" w:hint="cs"/>
        </w:rPr>
        <w:t xml:space="preserve"> </w:t>
      </w:r>
    </w:p>
    <w:p w14:paraId="2FBE1EA5" w14:textId="77777777" w:rsidR="003D3F70" w:rsidRPr="001F6AB8" w:rsidRDefault="003D3F70" w:rsidP="004B6BE5">
      <w:pPr>
        <w:spacing w:line="360" w:lineRule="auto"/>
        <w:ind w:right="-2" w:firstLine="720"/>
        <w:jc w:val="both"/>
        <w:rPr>
          <w:rFonts w:ascii="David" w:hAnsi="David" w:cs="David" w:hint="cs"/>
          <w:color w:val="000000"/>
        </w:rPr>
      </w:pPr>
    </w:p>
    <w:p w14:paraId="3BA875B6" w14:textId="77777777" w:rsidR="00B011EB" w:rsidRPr="001F6AB8" w:rsidRDefault="00B011EB" w:rsidP="003F702D">
      <w:pPr>
        <w:spacing w:line="360" w:lineRule="auto"/>
        <w:ind w:right="-2"/>
        <w:jc w:val="both"/>
        <w:rPr>
          <w:rFonts w:ascii="David" w:hAnsi="David" w:cs="David" w:hint="cs"/>
          <w:b/>
          <w:bCs/>
        </w:rPr>
      </w:pPr>
      <w:r w:rsidRPr="001F6AB8">
        <w:rPr>
          <w:rFonts w:ascii="David" w:hAnsi="David" w:cs="David" w:hint="cs"/>
          <w:b/>
          <w:bCs/>
        </w:rPr>
        <w:t>Research objectives</w:t>
      </w:r>
    </w:p>
    <w:p w14:paraId="555677C9" w14:textId="5BB779FC" w:rsidR="0068115F" w:rsidRDefault="004A571E" w:rsidP="004A571E">
      <w:pPr>
        <w:bidi/>
        <w:spacing w:line="276" w:lineRule="auto"/>
        <w:jc w:val="both"/>
        <w:rPr>
          <w:rFonts w:ascii="David" w:hAnsi="David" w:cs="David"/>
          <w:sz w:val="22"/>
          <w:szCs w:val="22"/>
        </w:rPr>
      </w:pPr>
      <w:r w:rsidRPr="00D90ABC">
        <w:rPr>
          <w:rFonts w:ascii="David" w:hAnsi="David" w:cs="David" w:hint="cs"/>
          <w:sz w:val="22"/>
          <w:szCs w:val="22"/>
          <w:u w:val="single"/>
          <w:rtl/>
        </w:rPr>
        <w:t>היפותזה</w:t>
      </w:r>
      <w:r w:rsidRPr="00D90ABC">
        <w:rPr>
          <w:rFonts w:ascii="David" w:hAnsi="David" w:cs="David"/>
          <w:sz w:val="22"/>
          <w:szCs w:val="22"/>
          <w:u w:val="single"/>
          <w:rtl/>
        </w:rPr>
        <w:t xml:space="preserve"> ומטרת המחקר</w:t>
      </w:r>
      <w:r w:rsidRPr="00D90ABC">
        <w:rPr>
          <w:rFonts w:ascii="David" w:hAnsi="David" w:cs="David" w:hint="cs"/>
          <w:sz w:val="22"/>
          <w:szCs w:val="22"/>
          <w:rtl/>
        </w:rPr>
        <w:t xml:space="preserve"> (רצוי להציג את מטרת העל ולפרט את מטרות המשנה הנגזרות ממנה).</w:t>
      </w:r>
    </w:p>
    <w:p w14:paraId="4274007E" w14:textId="0D048F8E" w:rsidR="008948D3" w:rsidRDefault="008948D3" w:rsidP="00CD6812">
      <w:pPr>
        <w:spacing w:line="360" w:lineRule="auto"/>
        <w:ind w:right="-2"/>
        <w:rPr>
          <w:rFonts w:ascii="David" w:hAnsi="David" w:cs="David"/>
          <w:color w:val="000000" w:themeColor="text1"/>
        </w:rPr>
      </w:pPr>
      <w:r w:rsidRPr="00CD6812">
        <w:rPr>
          <w:rFonts w:ascii="David" w:hAnsi="David" w:cs="David"/>
          <w:color w:val="000000" w:themeColor="text1"/>
        </w:rPr>
        <w:t>conduct a set of simulations to derive engineering insights for effective deployments of air pollution sensors.</w:t>
      </w:r>
    </w:p>
    <w:p w14:paraId="28CFAEDC" w14:textId="127E9071" w:rsidR="008948D3" w:rsidRPr="007B49CA" w:rsidRDefault="000F6140" w:rsidP="007B49CA">
      <w:pPr>
        <w:spacing w:line="360" w:lineRule="auto"/>
        <w:ind w:right="-2"/>
        <w:jc w:val="both"/>
        <w:rPr>
          <w:rFonts w:ascii="David" w:hAnsi="David" w:cs="David"/>
          <w:color w:val="000000" w:themeColor="text1"/>
        </w:rPr>
      </w:pPr>
      <w:r w:rsidRPr="00CD6812">
        <w:rPr>
          <w:rFonts w:ascii="David" w:hAnsi="David" w:cs="David"/>
          <w:color w:val="000000" w:themeColor="text1"/>
        </w:rPr>
        <w:t>to design an optimization model that computes sensor deployments which captures the coverage of pollution under time-varying weather conditions and time-varying</w:t>
      </w:r>
      <w:r w:rsidRPr="00DC724F">
        <w:rPr>
          <w:rFonts w:ascii="David" w:hAnsi="David" w:cs="David"/>
          <w:color w:val="000000" w:themeColor="text1"/>
        </w:rPr>
        <w:t xml:space="preserve"> emission rates </w:t>
      </w:r>
    </w:p>
    <w:p w14:paraId="7F520A8E" w14:textId="77777777" w:rsidR="00CC2664" w:rsidRPr="004A571E" w:rsidRDefault="00CC2664" w:rsidP="00CC2664">
      <w:pPr>
        <w:bidi/>
        <w:spacing w:line="276" w:lineRule="auto"/>
        <w:jc w:val="both"/>
        <w:rPr>
          <w:rFonts w:ascii="David" w:hAnsi="David" w:cs="David" w:hint="cs"/>
          <w:sz w:val="22"/>
          <w:szCs w:val="22"/>
        </w:rPr>
      </w:pPr>
    </w:p>
    <w:p w14:paraId="48B8A394" w14:textId="61C8FCD7" w:rsidR="00B011EB" w:rsidRPr="001F6AB8" w:rsidRDefault="00B011EB" w:rsidP="003F702D">
      <w:pPr>
        <w:spacing w:line="360" w:lineRule="auto"/>
        <w:ind w:right="-2"/>
        <w:jc w:val="both"/>
        <w:rPr>
          <w:rFonts w:ascii="David" w:hAnsi="David" w:cs="David" w:hint="cs"/>
          <w:b/>
          <w:bCs/>
        </w:rPr>
      </w:pPr>
      <w:r w:rsidRPr="001F6AB8">
        <w:rPr>
          <w:rFonts w:ascii="David" w:hAnsi="David" w:cs="David" w:hint="cs"/>
          <w:b/>
          <w:bCs/>
        </w:rPr>
        <w:t>Research contribution</w:t>
      </w:r>
    </w:p>
    <w:p w14:paraId="1A78F906" w14:textId="4B228DBD" w:rsidR="003E7D2E" w:rsidRDefault="004A571E" w:rsidP="009B6A57">
      <w:pPr>
        <w:bidi/>
        <w:spacing w:line="360" w:lineRule="auto"/>
        <w:ind w:right="-2"/>
        <w:jc w:val="both"/>
        <w:rPr>
          <w:rFonts w:ascii="David" w:hAnsi="David" w:cs="David"/>
          <w:sz w:val="22"/>
          <w:szCs w:val="22"/>
          <w:rtl/>
        </w:rPr>
      </w:pPr>
      <w:r w:rsidRPr="00D90ABC">
        <w:rPr>
          <w:rFonts w:ascii="David" w:hAnsi="David" w:cs="David"/>
          <w:sz w:val="22"/>
          <w:szCs w:val="22"/>
          <w:u w:val="single"/>
          <w:rtl/>
        </w:rPr>
        <w:t>חשיבות המחקר</w:t>
      </w:r>
      <w:r w:rsidRPr="00D90ABC">
        <w:rPr>
          <w:rFonts w:ascii="David" w:hAnsi="David" w:cs="David"/>
          <w:sz w:val="22"/>
          <w:szCs w:val="22"/>
          <w:rtl/>
        </w:rPr>
        <w:t xml:space="preserve"> ותרומותיו מבחינה מדעית</w:t>
      </w:r>
      <w:r w:rsidRPr="00D90ABC">
        <w:rPr>
          <w:rFonts w:ascii="David" w:hAnsi="David" w:cs="David" w:hint="cs"/>
          <w:sz w:val="22"/>
          <w:szCs w:val="22"/>
          <w:rtl/>
        </w:rPr>
        <w:t>/עיונית</w:t>
      </w:r>
      <w:r w:rsidRPr="00D90ABC">
        <w:rPr>
          <w:rFonts w:ascii="David" w:hAnsi="David" w:cs="David"/>
          <w:sz w:val="22"/>
          <w:szCs w:val="22"/>
          <w:rtl/>
        </w:rPr>
        <w:t xml:space="preserve"> והנדסית</w:t>
      </w:r>
      <w:r w:rsidRPr="00D90ABC">
        <w:rPr>
          <w:rFonts w:ascii="David" w:hAnsi="David" w:cs="David" w:hint="cs"/>
          <w:sz w:val="22"/>
          <w:szCs w:val="22"/>
          <w:rtl/>
        </w:rPr>
        <w:t>/יישומי</w:t>
      </w:r>
      <w:r w:rsidR="009C7432" w:rsidRPr="00D90ABC">
        <w:rPr>
          <w:rFonts w:ascii="David" w:hAnsi="David" w:cs="David" w:hint="cs"/>
          <w:sz w:val="22"/>
          <w:szCs w:val="22"/>
          <w:rtl/>
        </w:rPr>
        <w:t>ת.</w:t>
      </w:r>
    </w:p>
    <w:p w14:paraId="632E06C6" w14:textId="5A313DB6" w:rsidR="00AE4B12" w:rsidRDefault="003E7D2E" w:rsidP="00E46076">
      <w:pPr>
        <w:spacing w:line="360" w:lineRule="auto"/>
        <w:ind w:right="-2"/>
        <w:jc w:val="both"/>
        <w:rPr>
          <w:rFonts w:ascii="David" w:hAnsi="David" w:cs="David"/>
          <w:b/>
          <w:bCs/>
          <w:color w:val="FF0000"/>
          <w:sz w:val="28"/>
          <w:szCs w:val="28"/>
        </w:rPr>
      </w:pPr>
      <w:r w:rsidRPr="00611E08">
        <w:rPr>
          <w:rFonts w:ascii="David" w:hAnsi="David" w:cs="David" w:hint="cs"/>
          <w:b/>
          <w:bCs/>
          <w:color w:val="FF0000"/>
        </w:rPr>
        <w:t xml:space="preserve">Research </w:t>
      </w:r>
      <w:r w:rsidRPr="00611E08">
        <w:rPr>
          <w:rFonts w:ascii="David" w:hAnsi="David" w:cs="David"/>
          <w:b/>
          <w:bCs/>
          <w:color w:val="FF0000"/>
        </w:rPr>
        <w:t xml:space="preserve">plan </w:t>
      </w:r>
      <w:r w:rsidRPr="00611E08">
        <w:rPr>
          <w:rFonts w:ascii="David" w:hAnsi="David" w:cs="David"/>
          <w:b/>
          <w:bCs/>
          <w:color w:val="FF0000"/>
          <w:sz w:val="28"/>
          <w:szCs w:val="28"/>
        </w:rPr>
        <w:t>(not here)</w:t>
      </w:r>
      <w:r w:rsidRPr="00611E08">
        <w:rPr>
          <w:rFonts w:ascii="David" w:hAnsi="David" w:cs="David" w:hint="cs"/>
          <w:b/>
          <w:bCs/>
          <w:color w:val="FF0000"/>
          <w:sz w:val="28"/>
          <w:szCs w:val="28"/>
          <w:rtl/>
        </w:rPr>
        <w:t xml:space="preserve"> </w:t>
      </w:r>
    </w:p>
    <w:p w14:paraId="283B0729" w14:textId="508C97AD" w:rsidR="0082266A" w:rsidRDefault="008948D3" w:rsidP="008948D3">
      <w:pPr>
        <w:pStyle w:val="ListParagraph"/>
        <w:numPr>
          <w:ilvl w:val="0"/>
          <w:numId w:val="10"/>
        </w:numPr>
        <w:spacing w:line="360" w:lineRule="auto"/>
        <w:ind w:right="-2"/>
        <w:jc w:val="both"/>
        <w:rPr>
          <w:rFonts w:ascii="David" w:hAnsi="David" w:cs="David"/>
          <w:color w:val="000000" w:themeColor="text1"/>
        </w:rPr>
      </w:pPr>
      <w:r w:rsidRPr="00BE15AF">
        <w:rPr>
          <w:rFonts w:ascii="David" w:hAnsi="David" w:cs="David"/>
          <w:color w:val="000000" w:themeColor="text1"/>
        </w:rPr>
        <w:t xml:space="preserve">Add </w:t>
      </w:r>
      <w:r w:rsidR="00EA575D">
        <w:rPr>
          <w:rFonts w:ascii="David" w:hAnsi="David" w:cs="David"/>
          <w:color w:val="000000" w:themeColor="text1"/>
        </w:rPr>
        <w:t xml:space="preserve">changing </w:t>
      </w:r>
      <w:r w:rsidR="00216316">
        <w:rPr>
          <w:rFonts w:ascii="David" w:hAnsi="David" w:cs="David"/>
          <w:color w:val="000000" w:themeColor="text1"/>
        </w:rPr>
        <w:t xml:space="preserve">sources </w:t>
      </w:r>
      <w:r w:rsidR="00EA575D">
        <w:rPr>
          <w:rFonts w:ascii="David" w:hAnsi="David" w:cs="David"/>
          <w:color w:val="000000" w:themeColor="text1"/>
        </w:rPr>
        <w:t xml:space="preserve">– either as </w:t>
      </w:r>
      <w:r w:rsidR="001C2911">
        <w:rPr>
          <w:rFonts w:ascii="David" w:hAnsi="David" w:cs="David"/>
          <w:color w:val="000000" w:themeColor="text1"/>
        </w:rPr>
        <w:t xml:space="preserve">a </w:t>
      </w:r>
      <w:r w:rsidR="00EA575D">
        <w:rPr>
          <w:rFonts w:ascii="David" w:hAnsi="David" w:cs="David"/>
          <w:color w:val="000000" w:themeColor="text1"/>
        </w:rPr>
        <w:t>constrain</w:t>
      </w:r>
      <w:r w:rsidR="001C2911">
        <w:rPr>
          <w:rFonts w:ascii="David" w:hAnsi="David" w:cs="David"/>
          <w:color w:val="000000" w:themeColor="text1"/>
        </w:rPr>
        <w:t>t</w:t>
      </w:r>
      <w:r w:rsidR="00EA575D">
        <w:rPr>
          <w:rFonts w:ascii="David" w:hAnsi="David" w:cs="David"/>
          <w:color w:val="000000" w:themeColor="text1"/>
        </w:rPr>
        <w:t xml:space="preserve"> (must solve the STE problem) or </w:t>
      </w:r>
      <w:r w:rsidR="00EC1DF9">
        <w:rPr>
          <w:rFonts w:ascii="David" w:hAnsi="David" w:cs="David"/>
          <w:color w:val="000000" w:themeColor="text1"/>
        </w:rPr>
        <w:t xml:space="preserve">as an objective – find </w:t>
      </w:r>
      <w:r w:rsidR="00D36A9C">
        <w:rPr>
          <w:rFonts w:ascii="David" w:hAnsi="David" w:cs="David"/>
          <w:color w:val="000000" w:themeColor="text1"/>
        </w:rPr>
        <w:t xml:space="preserve">most scenarios (out of different combinations of the 5 sources) of deviation from emission permits. </w:t>
      </w:r>
    </w:p>
    <w:p w14:paraId="3CA3AF2D" w14:textId="026A1436" w:rsidR="000A6790" w:rsidRPr="008948D3" w:rsidRDefault="000A6790" w:rsidP="008948D3">
      <w:pPr>
        <w:pStyle w:val="ListParagraph"/>
        <w:numPr>
          <w:ilvl w:val="0"/>
          <w:numId w:val="10"/>
        </w:numPr>
        <w:spacing w:line="360" w:lineRule="auto"/>
        <w:ind w:right="-2"/>
        <w:jc w:val="both"/>
        <w:rPr>
          <w:rFonts w:ascii="David" w:hAnsi="David" w:cs="David"/>
          <w:color w:val="000000" w:themeColor="text1"/>
        </w:rPr>
      </w:pPr>
      <w:r>
        <w:rPr>
          <w:rFonts w:ascii="David" w:hAnsi="David" w:cs="David" w:hint="cs"/>
          <w:color w:val="000000" w:themeColor="text1"/>
          <w:rtl/>
        </w:rPr>
        <w:t xml:space="preserve">לשכלל את השיטה שתכלול </w:t>
      </w:r>
      <w:r w:rsidR="00B07A96">
        <w:rPr>
          <w:rFonts w:ascii="David" w:hAnsi="David" w:cs="David" w:hint="cs"/>
          <w:color w:val="000000" w:themeColor="text1"/>
          <w:rtl/>
        </w:rPr>
        <w:t>כמה מקורות של זיהום</w:t>
      </w:r>
      <w:r w:rsidR="009573C2">
        <w:rPr>
          <w:rFonts w:ascii="David" w:hAnsi="David" w:cs="David" w:hint="cs"/>
          <w:color w:val="000000" w:themeColor="text1"/>
          <w:rtl/>
        </w:rPr>
        <w:t xml:space="preserve"> שונה (סוגי מזהמים שונים ולכן להתאים להם סנסורים שונים)</w:t>
      </w:r>
    </w:p>
    <w:p w14:paraId="3510953E" w14:textId="0FD55908" w:rsidR="00FB0AEF" w:rsidRPr="00FB0AEF" w:rsidRDefault="0082266A" w:rsidP="00FB0AEF">
      <w:pPr>
        <w:pStyle w:val="ListParagraph"/>
        <w:numPr>
          <w:ilvl w:val="0"/>
          <w:numId w:val="10"/>
        </w:numPr>
        <w:spacing w:line="360" w:lineRule="auto"/>
        <w:ind w:right="-2"/>
        <w:jc w:val="both"/>
        <w:rPr>
          <w:rFonts w:ascii="David" w:hAnsi="David" w:cs="David"/>
          <w:color w:val="000000" w:themeColor="text1"/>
        </w:rPr>
      </w:pPr>
      <w:r w:rsidRPr="00BE15AF">
        <w:rPr>
          <w:rFonts w:ascii="David" w:hAnsi="David" w:cs="David"/>
          <w:color w:val="000000" w:themeColor="text1"/>
        </w:rPr>
        <w:t xml:space="preserve">Add sensors of different types </w:t>
      </w:r>
      <w:r w:rsidR="00682218" w:rsidRPr="00BE15AF">
        <w:rPr>
          <w:rFonts w:ascii="David" w:hAnsi="David" w:cs="David"/>
          <w:color w:val="000000" w:themeColor="text1"/>
        </w:rPr>
        <w:t xml:space="preserve">(sensitivity and </w:t>
      </w:r>
      <w:r w:rsidR="00EB7F45" w:rsidRPr="00BE15AF">
        <w:rPr>
          <w:rFonts w:ascii="David" w:hAnsi="David" w:cs="David"/>
          <w:color w:val="000000" w:themeColor="text1"/>
        </w:rPr>
        <w:t>dynamic range)</w:t>
      </w:r>
    </w:p>
    <w:p w14:paraId="53079B6D" w14:textId="6BB08CCF" w:rsidR="003E7D2E" w:rsidRDefault="00BE15AF" w:rsidP="00BD518E">
      <w:pPr>
        <w:pStyle w:val="ListParagraph"/>
        <w:numPr>
          <w:ilvl w:val="0"/>
          <w:numId w:val="10"/>
        </w:numPr>
        <w:spacing w:line="360" w:lineRule="auto"/>
        <w:ind w:right="-2"/>
        <w:jc w:val="both"/>
        <w:rPr>
          <w:rFonts w:ascii="David" w:hAnsi="David" w:cs="David"/>
          <w:color w:val="000000" w:themeColor="text1"/>
        </w:rPr>
      </w:pPr>
      <w:r>
        <w:rPr>
          <w:rFonts w:ascii="David" w:hAnsi="David" w:cs="David"/>
          <w:color w:val="000000" w:themeColor="text1"/>
        </w:rPr>
        <w:t>Evaluat</w:t>
      </w:r>
      <w:r w:rsidR="00A941A3">
        <w:rPr>
          <w:rFonts w:ascii="David" w:hAnsi="David" w:cs="David"/>
          <w:color w:val="000000" w:themeColor="text1"/>
        </w:rPr>
        <w:t>e</w:t>
      </w:r>
      <w:r w:rsidR="00BD518E">
        <w:rPr>
          <w:rFonts w:ascii="David" w:hAnsi="David" w:cs="David"/>
          <w:color w:val="000000" w:themeColor="text1"/>
        </w:rPr>
        <w:t xml:space="preserve"> the deployment model</w:t>
      </w:r>
      <w:r>
        <w:rPr>
          <w:rFonts w:ascii="David" w:hAnsi="David" w:cs="David"/>
          <w:color w:val="000000" w:themeColor="text1"/>
        </w:rPr>
        <w:t xml:space="preserve"> on</w:t>
      </w:r>
      <w:r w:rsidR="00BD518E">
        <w:rPr>
          <w:rFonts w:ascii="David" w:hAnsi="David" w:cs="David"/>
          <w:color w:val="000000" w:themeColor="text1"/>
        </w:rPr>
        <w:t xml:space="preserve"> a </w:t>
      </w:r>
      <w:r>
        <w:rPr>
          <w:rFonts w:ascii="David" w:hAnsi="David" w:cs="David"/>
          <w:color w:val="000000" w:themeColor="text1"/>
        </w:rPr>
        <w:t>real-</w:t>
      </w:r>
      <w:r w:rsidR="00BD518E">
        <w:rPr>
          <w:rFonts w:ascii="David" w:hAnsi="David" w:cs="David"/>
          <w:color w:val="000000" w:themeColor="text1"/>
        </w:rPr>
        <w:t xml:space="preserve">world </w:t>
      </w:r>
      <w:r>
        <w:rPr>
          <w:rFonts w:ascii="David" w:hAnsi="David" w:cs="David"/>
          <w:color w:val="000000" w:themeColor="text1"/>
        </w:rPr>
        <w:t>data set</w:t>
      </w:r>
    </w:p>
    <w:p w14:paraId="2C3397C0" w14:textId="17520D2F" w:rsidR="0091254E" w:rsidRDefault="006D3702" w:rsidP="00BD518E">
      <w:pPr>
        <w:pStyle w:val="ListParagraph"/>
        <w:numPr>
          <w:ilvl w:val="0"/>
          <w:numId w:val="10"/>
        </w:numPr>
        <w:spacing w:line="360" w:lineRule="auto"/>
        <w:ind w:right="-2"/>
        <w:jc w:val="both"/>
        <w:rPr>
          <w:rFonts w:ascii="David" w:hAnsi="David" w:cs="David"/>
          <w:color w:val="000000" w:themeColor="text1"/>
        </w:rPr>
      </w:pPr>
      <w:r>
        <w:rPr>
          <w:rFonts w:ascii="David" w:hAnsi="David" w:cs="David"/>
          <w:color w:val="000000" w:themeColor="text1"/>
        </w:rPr>
        <w:t>Do something with Chicago database</w:t>
      </w:r>
      <w:r w:rsidR="00E849A5">
        <w:rPr>
          <w:rFonts w:ascii="David" w:hAnsi="David" w:cs="David"/>
          <w:color w:val="000000" w:themeColor="text1"/>
        </w:rPr>
        <w:t xml:space="preserve"> – 1) Evaluating how well the current placement is. 2)</w:t>
      </w:r>
      <w:r w:rsidR="00397736">
        <w:rPr>
          <w:rFonts w:ascii="David" w:hAnsi="David" w:cs="David"/>
          <w:color w:val="000000" w:themeColor="text1"/>
        </w:rPr>
        <w:t xml:space="preserve"> </w:t>
      </w:r>
      <w:r w:rsidR="00670E33">
        <w:rPr>
          <w:rFonts w:ascii="David" w:hAnsi="David" w:cs="David"/>
          <w:color w:val="000000" w:themeColor="text1"/>
        </w:rPr>
        <w:t xml:space="preserve">suggest </w:t>
      </w:r>
      <w:r w:rsidR="003A2EE2">
        <w:rPr>
          <w:rFonts w:ascii="David" w:hAnsi="David" w:cs="David"/>
          <w:color w:val="000000" w:themeColor="text1"/>
        </w:rPr>
        <w:t>where to place additional sensors</w:t>
      </w:r>
    </w:p>
    <w:p w14:paraId="39C3D11C" w14:textId="62761330" w:rsidR="009A0D79" w:rsidRDefault="009A0D79" w:rsidP="00BD518E">
      <w:pPr>
        <w:pStyle w:val="ListParagraph"/>
        <w:numPr>
          <w:ilvl w:val="0"/>
          <w:numId w:val="10"/>
        </w:numPr>
        <w:spacing w:line="360" w:lineRule="auto"/>
        <w:ind w:right="-2"/>
        <w:jc w:val="both"/>
        <w:rPr>
          <w:rFonts w:ascii="David" w:hAnsi="David" w:cs="David"/>
          <w:color w:val="000000" w:themeColor="text1"/>
        </w:rPr>
      </w:pPr>
      <w:r>
        <w:rPr>
          <w:rFonts w:ascii="David" w:hAnsi="David" w:cs="David"/>
          <w:color w:val="000000" w:themeColor="text1"/>
        </w:rPr>
        <w:t>Perform measurements myself</w:t>
      </w:r>
    </w:p>
    <w:p w14:paraId="66CAFD70" w14:textId="5F6AE63E" w:rsidR="008160B2" w:rsidRDefault="008160B2" w:rsidP="00BD518E">
      <w:pPr>
        <w:pStyle w:val="ListParagraph"/>
        <w:numPr>
          <w:ilvl w:val="0"/>
          <w:numId w:val="10"/>
        </w:numPr>
        <w:spacing w:line="360" w:lineRule="auto"/>
        <w:ind w:right="-2"/>
        <w:jc w:val="both"/>
        <w:rPr>
          <w:rFonts w:ascii="David" w:hAnsi="David" w:cs="David"/>
          <w:color w:val="000000" w:themeColor="text1"/>
        </w:rPr>
      </w:pPr>
      <w:r>
        <w:rPr>
          <w:rFonts w:ascii="David" w:hAnsi="David" w:cs="David"/>
          <w:color w:val="000000" w:themeColor="text1"/>
        </w:rPr>
        <w:t xml:space="preserve">Mobile </w:t>
      </w:r>
      <w:proofErr w:type="gramStart"/>
      <w:r>
        <w:rPr>
          <w:rFonts w:ascii="David" w:hAnsi="David" w:cs="David"/>
          <w:color w:val="000000" w:themeColor="text1"/>
        </w:rPr>
        <w:t>deploy</w:t>
      </w:r>
      <w:proofErr w:type="gramEnd"/>
      <w:r>
        <w:rPr>
          <w:rFonts w:ascii="David" w:hAnsi="David" w:cs="David"/>
          <w:color w:val="000000" w:themeColor="text1"/>
        </w:rPr>
        <w:t xml:space="preserve"> of sensors</w:t>
      </w:r>
    </w:p>
    <w:p w14:paraId="230FCCBD" w14:textId="1C78CB86" w:rsidR="00AA0EB5" w:rsidRDefault="002C311D" w:rsidP="00BD518E">
      <w:pPr>
        <w:pStyle w:val="ListParagraph"/>
        <w:numPr>
          <w:ilvl w:val="0"/>
          <w:numId w:val="10"/>
        </w:numPr>
        <w:spacing w:line="360" w:lineRule="auto"/>
        <w:ind w:right="-2"/>
        <w:jc w:val="both"/>
        <w:rPr>
          <w:rFonts w:ascii="David" w:hAnsi="David" w:cs="David"/>
          <w:color w:val="000000" w:themeColor="text1"/>
        </w:rPr>
      </w:pPr>
      <w:r>
        <w:rPr>
          <w:rFonts w:ascii="David" w:hAnsi="David" w:cs="David"/>
          <w:color w:val="000000" w:themeColor="text1"/>
        </w:rPr>
        <w:t>3D deployment scheme</w:t>
      </w:r>
    </w:p>
    <w:p w14:paraId="1F1B9CFD" w14:textId="77777777" w:rsidR="00BD518E" w:rsidRPr="00BD518E" w:rsidRDefault="00BD518E" w:rsidP="00FB0AEF">
      <w:pPr>
        <w:pStyle w:val="ListParagraph"/>
        <w:spacing w:line="360" w:lineRule="auto"/>
        <w:ind w:right="-2"/>
        <w:jc w:val="both"/>
        <w:rPr>
          <w:rFonts w:ascii="David" w:hAnsi="David" w:cs="David" w:hint="cs"/>
          <w:color w:val="000000" w:themeColor="text1"/>
          <w:rtl/>
        </w:rPr>
      </w:pPr>
    </w:p>
    <w:p w14:paraId="76BBA49A" w14:textId="77777777" w:rsidR="00C32288" w:rsidRDefault="00C32288" w:rsidP="003F702D">
      <w:pPr>
        <w:spacing w:line="360" w:lineRule="auto"/>
        <w:ind w:right="-2"/>
        <w:jc w:val="both"/>
        <w:rPr>
          <w:rFonts w:ascii="David" w:hAnsi="David" w:cs="David"/>
          <w:b/>
          <w:bCs/>
        </w:rPr>
      </w:pPr>
    </w:p>
    <w:p w14:paraId="5D713E0A" w14:textId="50B62524" w:rsidR="00A678A6" w:rsidRPr="001F6AB8" w:rsidRDefault="00A678A6" w:rsidP="003F702D">
      <w:pPr>
        <w:spacing w:line="360" w:lineRule="auto"/>
        <w:ind w:right="-2"/>
        <w:jc w:val="both"/>
        <w:rPr>
          <w:rFonts w:ascii="David" w:hAnsi="David" w:cs="David" w:hint="cs"/>
          <w:b/>
          <w:bCs/>
        </w:rPr>
      </w:pPr>
      <w:r w:rsidRPr="001F6AB8">
        <w:rPr>
          <w:rFonts w:ascii="David" w:hAnsi="David" w:cs="David" w:hint="cs"/>
          <w:b/>
          <w:bCs/>
        </w:rPr>
        <w:t>Literature review</w:t>
      </w:r>
    </w:p>
    <w:p w14:paraId="0CF7F6DA" w14:textId="77777777" w:rsidR="00D90ABC" w:rsidRPr="00F552B3" w:rsidRDefault="00D90ABC" w:rsidP="00D90ABC">
      <w:pPr>
        <w:bidi/>
        <w:spacing w:line="276" w:lineRule="auto"/>
        <w:jc w:val="both"/>
        <w:rPr>
          <w:rFonts w:ascii="David" w:hAnsi="David" w:cs="David"/>
          <w:sz w:val="22"/>
          <w:szCs w:val="22"/>
          <w:rtl/>
        </w:rPr>
      </w:pPr>
      <w:r w:rsidRPr="00F552B3">
        <w:rPr>
          <w:rFonts w:ascii="David" w:hAnsi="David" w:cs="David"/>
          <w:sz w:val="22"/>
          <w:szCs w:val="22"/>
          <w:u w:val="single"/>
          <w:rtl/>
        </w:rPr>
        <w:t>רקע מדעי</w:t>
      </w:r>
      <w:r w:rsidRPr="00F552B3">
        <w:rPr>
          <w:rFonts w:ascii="David" w:hAnsi="David" w:cs="David"/>
          <w:sz w:val="22"/>
          <w:szCs w:val="22"/>
          <w:rtl/>
        </w:rPr>
        <w:t xml:space="preserve"> ש</w:t>
      </w:r>
      <w:r w:rsidRPr="00F552B3">
        <w:rPr>
          <w:rFonts w:ascii="David" w:hAnsi="David" w:cs="David" w:hint="cs"/>
          <w:sz w:val="22"/>
          <w:szCs w:val="22"/>
          <w:rtl/>
        </w:rPr>
        <w:t xml:space="preserve">בו </w:t>
      </w:r>
      <w:r w:rsidRPr="00F552B3">
        <w:rPr>
          <w:rFonts w:ascii="David" w:hAnsi="David" w:cs="David"/>
          <w:sz w:val="22"/>
          <w:szCs w:val="22"/>
          <w:rtl/>
        </w:rPr>
        <w:t xml:space="preserve">יסוכם </w:t>
      </w:r>
      <w:r w:rsidRPr="0004654A">
        <w:rPr>
          <w:rFonts w:ascii="David" w:hAnsi="David" w:cs="David"/>
          <w:b/>
          <w:bCs/>
          <w:sz w:val="22"/>
          <w:szCs w:val="22"/>
          <w:rtl/>
        </w:rPr>
        <w:t>בצורה תמציתית</w:t>
      </w:r>
      <w:r w:rsidRPr="00F552B3">
        <w:rPr>
          <w:rFonts w:ascii="David" w:hAnsi="David" w:cs="David"/>
          <w:sz w:val="22"/>
          <w:szCs w:val="22"/>
          <w:rtl/>
        </w:rPr>
        <w:t xml:space="preserve"> </w:t>
      </w:r>
      <w:r w:rsidRPr="00F552B3">
        <w:rPr>
          <w:rFonts w:ascii="David" w:hAnsi="David" w:cs="David" w:hint="cs"/>
          <w:sz w:val="22"/>
          <w:szCs w:val="22"/>
          <w:rtl/>
        </w:rPr>
        <w:t>הידע</w:t>
      </w:r>
      <w:r w:rsidRPr="00F552B3">
        <w:rPr>
          <w:rFonts w:ascii="David" w:hAnsi="David" w:cs="David"/>
          <w:sz w:val="22"/>
          <w:szCs w:val="22"/>
          <w:rtl/>
        </w:rPr>
        <w:t xml:space="preserve"> המצוי כיום בתחום המחקר, כולל התייחסות למקורות ספרות עדכניים </w:t>
      </w:r>
      <w:r w:rsidRPr="00F552B3">
        <w:rPr>
          <w:rFonts w:ascii="David" w:hAnsi="David" w:cs="David"/>
          <w:sz w:val="22"/>
          <w:szCs w:val="22"/>
        </w:rPr>
        <w:t>–</w:t>
      </w:r>
      <w:r w:rsidRPr="00F552B3">
        <w:rPr>
          <w:rFonts w:ascii="David" w:hAnsi="David" w:cs="David"/>
          <w:sz w:val="22"/>
          <w:szCs w:val="22"/>
          <w:rtl/>
        </w:rPr>
        <w:t xml:space="preserve"> במתכונת של </w:t>
      </w:r>
      <w:r w:rsidRPr="007161EE">
        <w:rPr>
          <w:rFonts w:ascii="David" w:hAnsi="David" w:cs="David"/>
          <w:b/>
          <w:bCs/>
          <w:sz w:val="22"/>
          <w:szCs w:val="22"/>
          <w:rtl/>
        </w:rPr>
        <w:t>סקר ספרות ביקורתי.</w:t>
      </w:r>
    </w:p>
    <w:p w14:paraId="5D7E0718" w14:textId="77777777" w:rsidR="00D90ABC" w:rsidRDefault="00D90ABC" w:rsidP="003F702D">
      <w:pPr>
        <w:spacing w:line="360" w:lineRule="auto"/>
        <w:ind w:right="-2"/>
        <w:jc w:val="both"/>
        <w:rPr>
          <w:rFonts w:ascii="David" w:hAnsi="David" w:cs="David"/>
        </w:rPr>
      </w:pPr>
    </w:p>
    <w:p w14:paraId="66A40561" w14:textId="77777777" w:rsidR="004170D4" w:rsidRPr="00D4215C" w:rsidRDefault="004170D4" w:rsidP="004170D4">
      <w:pPr>
        <w:spacing w:line="360" w:lineRule="auto"/>
        <w:ind w:right="-2"/>
        <w:jc w:val="both"/>
        <w:rPr>
          <w:rFonts w:ascii="David" w:hAnsi="David" w:cs="David"/>
          <w:b/>
          <w:bCs/>
        </w:rPr>
      </w:pPr>
      <w:r w:rsidRPr="00D4215C">
        <w:rPr>
          <w:rFonts w:ascii="David" w:hAnsi="David" w:cs="David" w:hint="cs"/>
          <w:b/>
          <w:bCs/>
        </w:rPr>
        <w:t xml:space="preserve">Sensors placement, </w:t>
      </w:r>
      <w:r w:rsidRPr="00D4215C">
        <w:rPr>
          <w:rFonts w:ascii="David" w:hAnsi="David" w:cs="David"/>
          <w:b/>
          <w:bCs/>
        </w:rPr>
        <w:t xml:space="preserve">the problem itself. </w:t>
      </w:r>
    </w:p>
    <w:p w14:paraId="64CE4BF6" w14:textId="564E4052" w:rsidR="005C53EE" w:rsidRDefault="006316FA" w:rsidP="00C20339">
      <w:pPr>
        <w:spacing w:line="360" w:lineRule="auto"/>
        <w:ind w:right="-2"/>
        <w:jc w:val="both"/>
        <w:rPr>
          <w:rFonts w:ascii="David" w:hAnsi="David" w:cs="David"/>
        </w:rPr>
      </w:pPr>
      <w:r w:rsidRPr="000A6BD1">
        <w:rPr>
          <w:rFonts w:ascii="David" w:hAnsi="David" w:cs="David" w:hint="cs"/>
        </w:rPr>
        <w:t xml:space="preserve">The problem </w:t>
      </w:r>
      <w:r w:rsidR="00D33A99" w:rsidRPr="000A6BD1">
        <w:rPr>
          <w:rFonts w:ascii="David" w:hAnsi="David" w:cs="David" w:hint="cs"/>
        </w:rPr>
        <w:t>of optimal deployment of</w:t>
      </w:r>
      <w:r w:rsidR="00804B3F" w:rsidRPr="000A6BD1">
        <w:rPr>
          <w:rFonts w:ascii="David" w:hAnsi="David" w:cs="David" w:hint="cs"/>
        </w:rPr>
        <w:t xml:space="preserve"> any </w:t>
      </w:r>
      <w:r w:rsidR="007B2D14" w:rsidRPr="000A6BD1">
        <w:rPr>
          <w:rFonts w:ascii="David" w:hAnsi="David" w:cs="David" w:hint="cs"/>
        </w:rPr>
        <w:t xml:space="preserve">type of </w:t>
      </w:r>
      <w:r w:rsidR="00B87C76">
        <w:rPr>
          <w:rFonts w:ascii="David" w:hAnsi="David" w:cs="David"/>
        </w:rPr>
        <w:t xml:space="preserve">a </w:t>
      </w:r>
      <w:r w:rsidR="000C408C">
        <w:rPr>
          <w:rFonts w:ascii="David" w:hAnsi="David" w:cs="David"/>
        </w:rPr>
        <w:t xml:space="preserve">WDESN </w:t>
      </w:r>
      <w:r w:rsidR="00404209" w:rsidRPr="000A6BD1">
        <w:rPr>
          <w:rFonts w:ascii="David" w:hAnsi="David" w:cs="David" w:hint="cs"/>
        </w:rPr>
        <w:t xml:space="preserve">consists of determining </w:t>
      </w:r>
      <w:r w:rsidR="00877132">
        <w:rPr>
          <w:rFonts w:ascii="David" w:hAnsi="David" w:cs="David"/>
        </w:rPr>
        <w:t>sensors’</w:t>
      </w:r>
      <w:r w:rsidR="00404209" w:rsidRPr="000A6BD1">
        <w:rPr>
          <w:rFonts w:ascii="David" w:hAnsi="David" w:cs="David" w:hint="cs"/>
        </w:rPr>
        <w:t xml:space="preserve"> optimal positions, while ensuring the </w:t>
      </w:r>
      <w:r w:rsidR="00404209" w:rsidRPr="00D4285A">
        <w:rPr>
          <w:rFonts w:ascii="David" w:hAnsi="David" w:cs="David" w:hint="cs"/>
          <w:b/>
          <w:bCs/>
        </w:rPr>
        <w:t>coverage</w:t>
      </w:r>
      <w:r w:rsidR="00404209" w:rsidRPr="000A6BD1">
        <w:rPr>
          <w:rFonts w:ascii="David" w:hAnsi="David" w:cs="David" w:hint="cs"/>
        </w:rPr>
        <w:t xml:space="preserve"> of the deployment field and the </w:t>
      </w:r>
      <w:r w:rsidR="00404209" w:rsidRPr="00D4285A">
        <w:rPr>
          <w:rFonts w:ascii="David" w:hAnsi="David" w:cs="David" w:hint="cs"/>
          <w:b/>
          <w:bCs/>
        </w:rPr>
        <w:t>connectivity</w:t>
      </w:r>
      <w:r w:rsidR="00404209" w:rsidRPr="000A6BD1">
        <w:rPr>
          <w:rFonts w:ascii="David" w:hAnsi="David" w:cs="David" w:hint="cs"/>
        </w:rPr>
        <w:t xml:space="preserve"> of the network</w:t>
      </w:r>
      <w:r w:rsidR="00AF26F5" w:rsidRPr="000A6BD1">
        <w:rPr>
          <w:rFonts w:ascii="David" w:hAnsi="David" w:cs="David" w:hint="cs"/>
        </w:rPr>
        <w:t xml:space="preserve"> </w:t>
      </w:r>
      <w:r w:rsidR="00FA79C2" w:rsidRPr="000A6BD1">
        <w:rPr>
          <w:rFonts w:ascii="David" w:hAnsi="David" w:cs="David" w:hint="cs"/>
        </w:rPr>
        <w:fldChar w:fldCharType="begin" w:fldLock="1"/>
      </w:r>
      <w:r w:rsidR="00B42DEE">
        <w:rPr>
          <w:rFonts w:ascii="David" w:hAnsi="David" w:cs="David"/>
        </w:rPr>
        <w:instrText>ADDIN CSL_CITATION {"citationItems":[{"id":"ITEM-1","itemData":{"DOI":"10.1109/TPDS.2012.141","ISSN":"10459219","abstract":"In this paper we study the dynamic aspects of the coverage of a mobile sensor network resulting from continuous movement of sensors. As sensors move around, initially uncovered locations are likely to be covered at a later time. A larger area is covered as time continues, and intruders that might never be detected in a stationary sensor network can now be detected by moving sensors. However, this improvement in coverage is achieved at the cost that a location is covered only part of the time, alternating between covered and not covered. We characterize area coverage at specific time instants and during time intervals, as well as the time durations that a location is covered and uncovered. We further characterize the time it takes to detect a randomly located intruder. For mobile intruders, we take a game theoretic approach and derive optimal mobility strategies for both sensors and intruders. Our results show that sensor mobility brings about unique dynamic coverage properties not present in a stationary sensor network, and that mobility can be exploited to compensate for the lack of sensors to improve coverage.","author":[{"dropping-particle":"","family":"Liu","given":"Benyuan","non-dropping-particle":"","parse-names":false,"suffix":""},{"dropping-particle":"","family":"Dousse","given":"Olivier","non-dropping-particle":"","parse-names":false,"suffix":""},{"dropping-particle":"","family":"Nain","given":"Philippe","non-dropping-particle":"","parse-names":false,"suffix":""},{"dropping-particle":"","family":"Towsley","given":"Don","non-dropping-particle":"","parse-names":false,"suffix":""}],"container-title":"IEEE Transactions on Parallel and Distributed Systems","id":"ITEM-1","issue":"2","issued":{"date-parts":[["2013"]]},"page":"301-311","publisher":"IEEE","title":"Dynamic coverage of mobile sensor networks","type":"article-journal","volume":"24"},"uris":["http://www.mendeley.com/documents/?uuid=39749480-4968-4107-9932-414d8b494893"]}],"mendeley":{"formattedCitation":"[12]","plainTextFormattedCitation":"[12]","previouslyFormattedCitation":"[12]"},"properties":{"noteIndex":0},"schema":"https://github.com/citation-style-language/schema/raw/master/csl-citation.json"}</w:instrText>
      </w:r>
      <w:r w:rsidR="00FA79C2" w:rsidRPr="000A6BD1">
        <w:rPr>
          <w:rFonts w:ascii="David" w:hAnsi="David" w:cs="David" w:hint="cs"/>
        </w:rPr>
        <w:fldChar w:fldCharType="separate"/>
      </w:r>
      <w:r w:rsidR="00B42DEE" w:rsidRPr="00B42DEE">
        <w:rPr>
          <w:rFonts w:ascii="David" w:hAnsi="David" w:cs="David"/>
          <w:noProof/>
        </w:rPr>
        <w:t>[12]</w:t>
      </w:r>
      <w:r w:rsidR="00FA79C2" w:rsidRPr="000A6BD1">
        <w:rPr>
          <w:rFonts w:ascii="David" w:hAnsi="David" w:cs="David" w:hint="cs"/>
        </w:rPr>
        <w:fldChar w:fldCharType="end"/>
      </w:r>
      <w:r w:rsidR="00AF26F5" w:rsidRPr="000A6BD1">
        <w:rPr>
          <w:rFonts w:ascii="David" w:hAnsi="David" w:cs="David" w:hint="cs"/>
        </w:rPr>
        <w:t xml:space="preserve">. </w:t>
      </w:r>
      <w:r w:rsidR="00912A2E" w:rsidRPr="000A6BD1">
        <w:rPr>
          <w:rFonts w:ascii="Calibri" w:hAnsi="Calibri" w:cs="Calibri"/>
        </w:rPr>
        <w:t>﻿</w:t>
      </w:r>
      <w:r w:rsidR="00912A2E" w:rsidRPr="000A6BD1">
        <w:rPr>
          <w:rFonts w:ascii="David" w:hAnsi="David" w:cs="David" w:hint="cs"/>
        </w:rPr>
        <w:t xml:space="preserve">By optimizing coverage, the deployment strategy would guarantee that </w:t>
      </w:r>
      <w:r w:rsidR="00893347" w:rsidRPr="000A6BD1">
        <w:rPr>
          <w:rFonts w:ascii="David" w:hAnsi="David" w:cs="David" w:hint="cs"/>
        </w:rPr>
        <w:t>the</w:t>
      </w:r>
      <w:r w:rsidR="00912A2E" w:rsidRPr="000A6BD1">
        <w:rPr>
          <w:rFonts w:ascii="David" w:hAnsi="David" w:cs="David" w:hint="cs"/>
        </w:rPr>
        <w:t xml:space="preserve"> area </w:t>
      </w:r>
      <w:r w:rsidR="000D6C3A" w:rsidRPr="000A6BD1">
        <w:rPr>
          <w:rFonts w:ascii="David" w:hAnsi="David" w:cs="David" w:hint="cs"/>
        </w:rPr>
        <w:t>of</w:t>
      </w:r>
      <w:r w:rsidR="00912A2E" w:rsidRPr="000A6BD1">
        <w:rPr>
          <w:rFonts w:ascii="David" w:hAnsi="David" w:cs="David" w:hint="cs"/>
        </w:rPr>
        <w:t xml:space="preserve"> the sensing field is covered by sensors</w:t>
      </w:r>
      <w:r w:rsidR="00893347" w:rsidRPr="000A6BD1">
        <w:rPr>
          <w:rFonts w:ascii="David" w:hAnsi="David" w:cs="David" w:hint="cs"/>
        </w:rPr>
        <w:t xml:space="preserve"> optimally</w:t>
      </w:r>
      <w:r w:rsidR="00912A2E" w:rsidRPr="000A6BD1">
        <w:rPr>
          <w:rFonts w:ascii="David" w:hAnsi="David" w:cs="David" w:hint="cs"/>
        </w:rPr>
        <w:t>, as required by the underlying application. By ensuring that the network is connected, it is also ensured that the sensed information is transmitted to other nodes and possibly to a centralized base</w:t>
      </w:r>
      <w:r w:rsidR="007A0BF3" w:rsidRPr="000A6BD1">
        <w:rPr>
          <w:rFonts w:ascii="David" w:hAnsi="David" w:cs="David" w:hint="cs"/>
        </w:rPr>
        <w:t>-</w:t>
      </w:r>
      <w:r w:rsidR="00912A2E" w:rsidRPr="000A6BD1">
        <w:rPr>
          <w:rFonts w:ascii="David" w:hAnsi="David" w:cs="David" w:hint="cs"/>
        </w:rPr>
        <w:t xml:space="preserve">station that can make </w:t>
      </w:r>
      <w:r w:rsidR="000D6C3A" w:rsidRPr="000A6BD1">
        <w:rPr>
          <w:rFonts w:ascii="David" w:hAnsi="David" w:cs="David" w:hint="cs"/>
        </w:rPr>
        <w:t xml:space="preserve">some </w:t>
      </w:r>
      <w:r w:rsidR="00912A2E" w:rsidRPr="000A6BD1">
        <w:rPr>
          <w:rFonts w:ascii="David" w:hAnsi="David" w:cs="David" w:hint="cs"/>
        </w:rPr>
        <w:t>valuable decision</w:t>
      </w:r>
      <w:r w:rsidR="00EA6439" w:rsidRPr="000A6BD1">
        <w:rPr>
          <w:rFonts w:ascii="David" w:hAnsi="David" w:cs="David" w:hint="cs"/>
        </w:rPr>
        <w:t xml:space="preserve"> </w:t>
      </w:r>
      <w:r w:rsidR="00EA6439" w:rsidRPr="00DC4FB7">
        <w:rPr>
          <w:rFonts w:ascii="David" w:hAnsi="David" w:cs="David" w:hint="cs"/>
        </w:rPr>
        <w:fldChar w:fldCharType="begin" w:fldLock="1"/>
      </w:r>
      <w:r w:rsidR="00B42DEE">
        <w:rPr>
          <w:rFonts w:ascii="David" w:hAnsi="David" w:cs="David"/>
        </w:rPr>
        <w:instrText>ADDIN CSL_CITATION {"citationItems":[{"id":"ITEM-1","itemData":{"DOI":"10.1201/9781420046106.ch10","author":[{"dropping-particle":"","family":"Zhao","given":"Qing","non-dropping-particle":"","parse-names":false,"suffix":""},{"dropping-particle":"","family":"Swami","given":"Ananthram","non-dropping-particle":"","parse-names":false,"suffix":""}],"container-title":"Adaptation and Cross Layer Design in Wireless Networks","id":"ITEM-1","issued":{"date-parts":[["2010"]]},"page":"301-323","title":"Coverage and Connectivity in Wireless Sensor Networks","type":"article-journal"},"uris":["http://www.mendeley.com/documents/?uuid=0f2eb603-b85a-4523-868b-202383d70c32"]}],"mendeley":{"formattedCitation":"[13]","plainTextFormattedCitation":"[13]","previouslyFormattedCitation":"[13]"},"properties":{"noteIndex":0},"schema":"https://github.com/citation-style-language/schema/raw/master/csl-citation.json"}</w:instrText>
      </w:r>
      <w:r w:rsidR="00EA6439" w:rsidRPr="00DC4FB7">
        <w:rPr>
          <w:rFonts w:ascii="David" w:hAnsi="David" w:cs="David" w:hint="cs"/>
        </w:rPr>
        <w:fldChar w:fldCharType="separate"/>
      </w:r>
      <w:r w:rsidR="00B42DEE" w:rsidRPr="00B42DEE">
        <w:rPr>
          <w:rFonts w:ascii="David" w:hAnsi="David" w:cs="David"/>
          <w:noProof/>
        </w:rPr>
        <w:t>[13]</w:t>
      </w:r>
      <w:r w:rsidR="00EA6439" w:rsidRPr="00DC4FB7">
        <w:rPr>
          <w:rFonts w:ascii="David" w:hAnsi="David" w:cs="David" w:hint="cs"/>
        </w:rPr>
        <w:fldChar w:fldCharType="end"/>
      </w:r>
      <w:r w:rsidR="00EA6439" w:rsidRPr="00DC4FB7">
        <w:rPr>
          <w:rFonts w:ascii="David" w:hAnsi="David" w:cs="David" w:hint="cs"/>
        </w:rPr>
        <w:t xml:space="preserve">. </w:t>
      </w:r>
      <w:r w:rsidR="00DC4FB7" w:rsidRPr="00DC4FB7">
        <w:rPr>
          <w:rFonts w:ascii="Calibri" w:hAnsi="Calibri" w:cs="Calibri"/>
        </w:rPr>
        <w:t>﻿</w:t>
      </w:r>
      <w:r w:rsidR="00DC4FB7" w:rsidRPr="00DC4FB7">
        <w:rPr>
          <w:rFonts w:ascii="David" w:hAnsi="David" w:cs="David" w:hint="cs"/>
        </w:rPr>
        <w:t>Zhang and Liu</w:t>
      </w:r>
      <w:r w:rsidR="00DC4FB7">
        <w:rPr>
          <w:rFonts w:ascii="David" w:hAnsi="David" w:cs="David"/>
        </w:rPr>
        <w:t xml:space="preserve"> </w:t>
      </w:r>
      <w:r w:rsidR="004979CC">
        <w:rPr>
          <w:rFonts w:ascii="David" w:hAnsi="David" w:cs="David"/>
        </w:rPr>
        <w:fldChar w:fldCharType="begin" w:fldLock="1"/>
      </w:r>
      <w:r w:rsidR="00B42DEE">
        <w:rPr>
          <w:rFonts w:ascii="David" w:hAnsi="David" w:cs="David"/>
        </w:rPr>
        <w:instrText>ADDIN CSL_CITATION {"citationItems":[{"id":"ITEM-1","itemData":{"ISBN":"16940784 16940814","abstract":"Wireless sensor network (WSN) is nowadays being applied in many different civilian applications like vehicle tracking, habitat monitoring, forest surveillance, earthquake observation, biomedical or health care applications and building surveillance. To a large extent the effectiveness of the wireless sensor networks depends on the coverage provided by the sensor deployment scheme. There are different deployment demands and optimization goals in different environment. In this paper, firstly the existing deployment method of sensor network nodes is summarized and discussed. Then three performance evaluation indexes are analyzed in detail. At last, the main deployment model of sensor network nodes is presented.","author":[{"dropping-particle":"","family":"Zhang","given":"Haitao","non-dropping-particle":"","parse-names":false,"suffix":""},{"dropping-particle":"","family":"Liu","given":"Cuiping","non-dropping-particle":"","parse-names":false,"suffix":""}],"container-title":"IJCSI International Journal of Computer Science Issues","id":"ITEM-1","issue":"6","issued":{"date-parts":[["2012"]]},"page":"378-383","title":"A Review on Node Deployment of Wireless Sensor Network","type":"article-journal","volume":"9"},"uris":["http://www.mendeley.com/documents/?uuid=31ce9dfe-11da-4d43-a077-beca4690a6a2"]}],"mendeley":{"formattedCitation":"[14]","plainTextFormattedCitation":"[14]","previouslyFormattedCitation":"[14]"},"properties":{"noteIndex":0},"schema":"https://github.com/citation-style-language/schema/raw/master/csl-citation.json"}</w:instrText>
      </w:r>
      <w:r w:rsidR="004979CC">
        <w:rPr>
          <w:rFonts w:ascii="David" w:hAnsi="David" w:cs="David"/>
        </w:rPr>
        <w:fldChar w:fldCharType="separate"/>
      </w:r>
      <w:r w:rsidR="00B42DEE" w:rsidRPr="00B42DEE">
        <w:rPr>
          <w:rFonts w:ascii="David" w:hAnsi="David" w:cs="David"/>
          <w:noProof/>
        </w:rPr>
        <w:t>[14]</w:t>
      </w:r>
      <w:r w:rsidR="004979CC">
        <w:rPr>
          <w:rFonts w:ascii="David" w:hAnsi="David" w:cs="David"/>
        </w:rPr>
        <w:fldChar w:fldCharType="end"/>
      </w:r>
      <w:r w:rsidR="004979CC">
        <w:rPr>
          <w:rFonts w:ascii="David" w:hAnsi="David" w:cs="David"/>
        </w:rPr>
        <w:t xml:space="preserve"> </w:t>
      </w:r>
      <w:r w:rsidR="00CC497B">
        <w:rPr>
          <w:rFonts w:ascii="David" w:hAnsi="David" w:cs="David"/>
        </w:rPr>
        <w:t>added to</w:t>
      </w:r>
      <w:r w:rsidR="00452CB5">
        <w:rPr>
          <w:rFonts w:ascii="David" w:hAnsi="David" w:cs="David"/>
        </w:rPr>
        <w:t xml:space="preserve"> the</w:t>
      </w:r>
      <w:r w:rsidR="00AC42DC">
        <w:rPr>
          <w:rFonts w:ascii="David" w:hAnsi="David" w:cs="David"/>
        </w:rPr>
        <w:t>se</w:t>
      </w:r>
      <w:r w:rsidR="00452CB5">
        <w:rPr>
          <w:rFonts w:ascii="David" w:hAnsi="David" w:cs="David"/>
        </w:rPr>
        <w:t xml:space="preserve"> challenges prolong</w:t>
      </w:r>
      <w:r w:rsidR="004E1A3A">
        <w:rPr>
          <w:rFonts w:ascii="David" w:hAnsi="David" w:cs="David"/>
        </w:rPr>
        <w:t>ing</w:t>
      </w:r>
      <w:r w:rsidR="00452CB5">
        <w:rPr>
          <w:rFonts w:ascii="David" w:hAnsi="David" w:cs="David"/>
        </w:rPr>
        <w:t xml:space="preserve"> the network lifetime, balanc</w:t>
      </w:r>
      <w:r w:rsidR="004E1A3A">
        <w:rPr>
          <w:rFonts w:ascii="David" w:hAnsi="David" w:cs="David"/>
        </w:rPr>
        <w:t>ing</w:t>
      </w:r>
      <w:r w:rsidR="00452CB5">
        <w:rPr>
          <w:rFonts w:ascii="David" w:hAnsi="David" w:cs="David"/>
        </w:rPr>
        <w:t xml:space="preserve"> the load</w:t>
      </w:r>
      <w:r w:rsidR="00B955EB">
        <w:rPr>
          <w:rFonts w:ascii="David" w:hAnsi="David" w:cs="David"/>
        </w:rPr>
        <w:t xml:space="preserve"> to save energy</w:t>
      </w:r>
      <w:r w:rsidR="00452CB5">
        <w:rPr>
          <w:rFonts w:ascii="David" w:hAnsi="David" w:cs="David"/>
        </w:rPr>
        <w:t xml:space="preserve"> and improv</w:t>
      </w:r>
      <w:r w:rsidR="00B12632">
        <w:rPr>
          <w:rFonts w:ascii="David" w:hAnsi="David" w:cs="David"/>
        </w:rPr>
        <w:t>ing</w:t>
      </w:r>
      <w:r w:rsidR="00452CB5">
        <w:rPr>
          <w:rFonts w:ascii="David" w:hAnsi="David" w:cs="David"/>
        </w:rPr>
        <w:t xml:space="preserve"> the accuracy of the </w:t>
      </w:r>
      <w:r w:rsidR="00F915E0">
        <w:rPr>
          <w:rFonts w:ascii="David" w:hAnsi="David" w:cs="David"/>
        </w:rPr>
        <w:t>transmitted</w:t>
      </w:r>
      <w:r w:rsidR="00F915E0">
        <w:rPr>
          <w:rFonts w:ascii="David" w:hAnsi="David" w:cs="David"/>
        </w:rPr>
        <w:t xml:space="preserve"> </w:t>
      </w:r>
      <w:r w:rsidR="00452CB5">
        <w:rPr>
          <w:rFonts w:ascii="David" w:hAnsi="David" w:cs="David"/>
        </w:rPr>
        <w:t>data</w:t>
      </w:r>
      <w:r w:rsidR="00DC57A5">
        <w:rPr>
          <w:rFonts w:ascii="David" w:hAnsi="David" w:cs="David"/>
        </w:rPr>
        <w:t xml:space="preserve">. </w:t>
      </w:r>
      <w:r w:rsidR="007C540B">
        <w:rPr>
          <w:rFonts w:ascii="David" w:hAnsi="David" w:cs="David"/>
        </w:rPr>
        <w:t>However, s</w:t>
      </w:r>
      <w:r w:rsidR="003E7E6F">
        <w:rPr>
          <w:rFonts w:ascii="David" w:hAnsi="David" w:cs="David"/>
        </w:rPr>
        <w:t xml:space="preserve">ome argue that </w:t>
      </w:r>
      <w:r w:rsidR="00301E87">
        <w:rPr>
          <w:rFonts w:ascii="David" w:hAnsi="David" w:cs="David"/>
        </w:rPr>
        <w:t xml:space="preserve">when dealing with </w:t>
      </w:r>
      <w:r w:rsidR="00301E87">
        <w:rPr>
          <w:rFonts w:ascii="David" w:hAnsi="David" w:cs="David"/>
        </w:rPr>
        <w:t>a WDESN</w:t>
      </w:r>
      <w:r w:rsidR="00301E87">
        <w:rPr>
          <w:rFonts w:ascii="David" w:hAnsi="David" w:cs="David"/>
        </w:rPr>
        <w:t xml:space="preserve">, </w:t>
      </w:r>
      <w:r w:rsidR="00B82347">
        <w:rPr>
          <w:rFonts w:ascii="David" w:hAnsi="David" w:cs="David"/>
        </w:rPr>
        <w:t>challenges</w:t>
      </w:r>
      <w:r w:rsidR="003D5950">
        <w:rPr>
          <w:rFonts w:ascii="David" w:hAnsi="David" w:cs="David"/>
        </w:rPr>
        <w:t xml:space="preserve"> can be </w:t>
      </w:r>
      <w:r w:rsidR="002300AE">
        <w:rPr>
          <w:rFonts w:ascii="David" w:hAnsi="David" w:cs="David"/>
        </w:rPr>
        <w:t xml:space="preserve">reduced to </w:t>
      </w:r>
      <w:r w:rsidR="002300AE" w:rsidRPr="00B75EE8">
        <w:rPr>
          <w:rFonts w:ascii="David" w:hAnsi="David" w:cs="David"/>
          <w:b/>
          <w:bCs/>
        </w:rPr>
        <w:t xml:space="preserve">coverage </w:t>
      </w:r>
      <w:r w:rsidR="000C6F53" w:rsidRPr="00B75EE8">
        <w:rPr>
          <w:rFonts w:ascii="David" w:hAnsi="David" w:cs="David"/>
          <w:b/>
          <w:bCs/>
        </w:rPr>
        <w:t>area</w:t>
      </w:r>
      <w:r w:rsidR="000C6F53">
        <w:rPr>
          <w:rFonts w:ascii="David" w:hAnsi="David" w:cs="David"/>
        </w:rPr>
        <w:t xml:space="preserve"> </w:t>
      </w:r>
      <w:r w:rsidR="00625477">
        <w:rPr>
          <w:rFonts w:ascii="David" w:hAnsi="David" w:cs="David"/>
        </w:rPr>
        <w:t xml:space="preserve">and </w:t>
      </w:r>
      <w:r w:rsidR="00625477" w:rsidRPr="00B75EE8">
        <w:rPr>
          <w:rFonts w:ascii="David" w:hAnsi="David" w:cs="David"/>
          <w:b/>
          <w:bCs/>
        </w:rPr>
        <w:t>data accuracy</w:t>
      </w:r>
      <w:r w:rsidR="00625477">
        <w:rPr>
          <w:rFonts w:ascii="David" w:hAnsi="David" w:cs="David"/>
        </w:rPr>
        <w:t xml:space="preserve"> only, </w:t>
      </w:r>
      <w:r w:rsidR="00C20339">
        <w:rPr>
          <w:rFonts w:ascii="David" w:hAnsi="David" w:cs="David"/>
        </w:rPr>
        <w:t>s</w:t>
      </w:r>
      <w:r w:rsidR="00BA5D61">
        <w:rPr>
          <w:rFonts w:ascii="David" w:hAnsi="David" w:cs="David"/>
        </w:rPr>
        <w:t xml:space="preserve">ince most </w:t>
      </w:r>
      <w:r w:rsidR="00610A52" w:rsidRPr="00610A52">
        <w:rPr>
          <w:rFonts w:ascii="David" w:hAnsi="David" w:cs="David"/>
        </w:rPr>
        <w:t xml:space="preserve">MSUs in use </w:t>
      </w:r>
      <w:r w:rsidR="00BA5D61">
        <w:rPr>
          <w:rFonts w:ascii="David" w:hAnsi="David" w:cs="David"/>
        </w:rPr>
        <w:t>today</w:t>
      </w:r>
      <w:r w:rsidR="00610A52" w:rsidRPr="00610A52">
        <w:rPr>
          <w:rFonts w:ascii="David" w:hAnsi="David" w:cs="David"/>
        </w:rPr>
        <w:t xml:space="preserve"> are independent units</w:t>
      </w:r>
      <w:r w:rsidR="00636F82">
        <w:rPr>
          <w:rFonts w:ascii="David" w:hAnsi="David" w:cs="David"/>
        </w:rPr>
        <w:t xml:space="preserve"> which</w:t>
      </w:r>
      <w:r w:rsidR="00610A52" w:rsidRPr="00610A52">
        <w:rPr>
          <w:rFonts w:ascii="David" w:hAnsi="David" w:cs="David"/>
        </w:rPr>
        <w:t xml:space="preserve"> transmit data directly to a centralized computer</w:t>
      </w:r>
      <w:r w:rsidR="00636F82">
        <w:rPr>
          <w:rFonts w:ascii="David" w:hAnsi="David" w:cs="David"/>
        </w:rPr>
        <w:t xml:space="preserve"> </w:t>
      </w:r>
      <w:r w:rsidR="00636F82">
        <w:rPr>
          <w:rFonts w:ascii="David" w:hAnsi="David" w:cs="David"/>
        </w:rPr>
        <w:fldChar w:fldCharType="begin" w:fldLock="1"/>
      </w:r>
      <w:r w:rsidR="00B42DEE">
        <w:rPr>
          <w:rFonts w:ascii="David" w:hAnsi="David" w:cs="David"/>
        </w:rPr>
        <w:instrText>ADDIN CSL_CITATION {"citationItems":[{"id":"ITEM-1","itemData":{"DOI":"10.1016/j.scitotenv.2016.09.061","ISBN":"0048-9697","ISSN":"18791026","PMID":"27678046","abstract":"Recent developments in sensory and communication technologies have made the development of portable air-quality (AQ) micro-sensing units (MSUs) feasible. These MSUs allow AQ measurements in many new applications, such as ambulatory exposure analyses and citizen science. Typically, the performance of these devices is assessed using the mean error or correlation coefficients with respect to a laboratory equipment. However, these criteria do not represent how such sensors perform outside of laboratory conditions in large-scale field applications, and do not cover all aspects of possible differences in performance between the sensor-based and standardized equipment, or changes in performance over time. This paper presents a comprehensive Sensor Evaluation Toolbox (SET) for evaluating AQ MSUs by a range of criteria, to better assess their performance in varied applications and environments. Within the SET are included four new schemes for evaluating sensors' capability to: locate pollution sources; represent the pollution level on a coarse scale; capture the high temporal variability of the observed pollutant and their reliability. Each of the evaluation criteria allows for assessing sensors' performance in a different way, together constituting a holistic evaluation of the suitability and usability of the sensors in a wide range of applications. Application of the SET on measurements acquired by 25 MSUs deployed in eight cities across Europe showed that the suggested schemes facilitates a comprehensive cross platform analysis that can be used to determine and compare the sensors' performance. The SET was implemented in R and the code is available on the first author's website.","author":[{"dropping-particle":"","family":"Fishbain","given":"Barak","non-dropping-particle":"","parse-names":false,"suffix":""},{"dropping-particle":"","family":"Lerner","given":"Uri","non-dropping-particle":"","parse-names":false,"suffix":""},{"dropping-particle":"","family":"Castell","given":"Nuria","non-dropping-particle":"","parse-names":false,"suffix":""},{"dropping-particle":"","family":"Tom Cole-Hunter c, d, Olalekan Popoola e","given":"David M. Broday a","non-dropping-particle":"","parse-names":false,"suffix":""},{"dropping-particle":"","family":"Tania Martinez Iñiguez c, d, Mark Nieuwenhuijsen c, Milena Jovasevic-Stojanovic f, Dusan Topalovic f, g, Roderic L. Jones e, Karen S. Galea h, YaelEtzion a, FadiKizel a, Yaela N. Golumbic a, i, Ayelet Baram-Tsabari i, Tamar Yacobi a, Dana Drahler a, Johan","given":"Alena Bartonova b","non-dropping-particle":"","parse-names":false,"suffix":""}],"container-title":"Science of the Total Environment","id":"ITEM-1","issue":"September 2016","issued":{"date-parts":[["2017"]]},"page":"639-648","publisher":"Elsevier B.V.","title":"An evaluation tool kit of air quality micro-sensing units","type":"article-journal","volume":"575"},"uris":["http://www.mendeley.com/documents/?uuid=c4a51efa-3ad1-4ead-9447-f82dca434305"]},{"id":"ITEM-2","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Informatics","id":"ITEM-2","issue":"X","issued":{"date-parts":[["2018"]]},"page":"1-9","title":"Optimal Deployment of a Heterogeneous Environmental Sensor Network","type":"article-journal"},"uris":["http://www.mendeley.com/documents/?uuid=128cd4bd-db40-45de-b720-0c8c35eb43ed"]}],"mendeley":{"formattedCitation":"[15], [16]","plainTextFormattedCitation":"[15], [16]","previouslyFormattedCitation":"[15], [16]"},"properties":{"noteIndex":0},"schema":"https://github.com/citation-style-language/schema/raw/master/csl-citation.json"}</w:instrText>
      </w:r>
      <w:r w:rsidR="00636F82">
        <w:rPr>
          <w:rFonts w:ascii="David" w:hAnsi="David" w:cs="David"/>
        </w:rPr>
        <w:fldChar w:fldCharType="separate"/>
      </w:r>
      <w:r w:rsidR="00B42DEE" w:rsidRPr="00B42DEE">
        <w:rPr>
          <w:rFonts w:ascii="David" w:hAnsi="David" w:cs="David"/>
          <w:noProof/>
        </w:rPr>
        <w:t>[15], [16]</w:t>
      </w:r>
      <w:r w:rsidR="00636F82">
        <w:rPr>
          <w:rFonts w:ascii="David" w:hAnsi="David" w:cs="David"/>
        </w:rPr>
        <w:fldChar w:fldCharType="end"/>
      </w:r>
      <w:r w:rsidR="00C20339">
        <w:rPr>
          <w:rFonts w:ascii="David" w:hAnsi="David" w:cs="David"/>
        </w:rPr>
        <w:t xml:space="preserve">. </w:t>
      </w:r>
      <w:r w:rsidR="00BF21F4">
        <w:rPr>
          <w:rFonts w:ascii="David" w:hAnsi="David" w:cs="David"/>
        </w:rPr>
        <w:t>Hence, t</w:t>
      </w:r>
      <w:r w:rsidR="001E3738">
        <w:rPr>
          <w:rFonts w:ascii="David" w:hAnsi="David" w:cs="David"/>
        </w:rPr>
        <w:t xml:space="preserve">he following review </w:t>
      </w:r>
      <w:r w:rsidR="00344A37">
        <w:rPr>
          <w:rFonts w:ascii="David" w:hAnsi="David" w:cs="David"/>
        </w:rPr>
        <w:t>regards works that dealt with optimizing the property of coverage</w:t>
      </w:r>
      <w:r w:rsidR="009B58F0">
        <w:rPr>
          <w:rFonts w:ascii="David" w:hAnsi="David" w:cs="David"/>
        </w:rPr>
        <w:t xml:space="preserve"> as the main objective</w:t>
      </w:r>
      <w:r w:rsidR="00344A37">
        <w:rPr>
          <w:rFonts w:ascii="David" w:hAnsi="David" w:cs="David"/>
        </w:rPr>
        <w:t xml:space="preserve">. </w:t>
      </w:r>
    </w:p>
    <w:p w14:paraId="79CDCD45" w14:textId="6749D263" w:rsidR="00FD2E89" w:rsidRDefault="00FD2E89" w:rsidP="00C20339">
      <w:pPr>
        <w:spacing w:line="360" w:lineRule="auto"/>
        <w:ind w:right="-2"/>
        <w:jc w:val="both"/>
        <w:rPr>
          <w:rFonts w:ascii="David" w:hAnsi="David" w:cs="David"/>
        </w:rPr>
      </w:pPr>
    </w:p>
    <w:p w14:paraId="16190C2A" w14:textId="4A8E2F7F" w:rsidR="005C0FF5" w:rsidRPr="005C0FF5" w:rsidRDefault="005C0FF5" w:rsidP="00C20339">
      <w:pPr>
        <w:spacing w:line="360" w:lineRule="auto"/>
        <w:ind w:right="-2"/>
        <w:jc w:val="both"/>
        <w:rPr>
          <w:rFonts w:ascii="David" w:hAnsi="David" w:cs="David"/>
          <w:b/>
          <w:bCs/>
        </w:rPr>
      </w:pPr>
      <w:r w:rsidRPr="005C0FF5">
        <w:rPr>
          <w:rFonts w:ascii="David" w:hAnsi="David" w:cs="David"/>
          <w:b/>
          <w:bCs/>
        </w:rPr>
        <w:t>Application of the network</w:t>
      </w:r>
      <w:r w:rsidR="003D6434">
        <w:rPr>
          <w:rFonts w:ascii="David" w:hAnsi="David" w:cs="David"/>
          <w:b/>
          <w:bCs/>
        </w:rPr>
        <w:t xml:space="preserve"> </w:t>
      </w:r>
    </w:p>
    <w:p w14:paraId="774B85E2" w14:textId="68D5ED64" w:rsidR="009743A8" w:rsidRPr="00470D7E" w:rsidRDefault="0042358E" w:rsidP="00470D7E">
      <w:pPr>
        <w:spacing w:line="360" w:lineRule="auto"/>
        <w:ind w:right="-2"/>
        <w:jc w:val="both"/>
        <w:rPr>
          <w:rFonts w:ascii="David" w:hAnsi="David" w:cs="David" w:hint="cs"/>
        </w:rPr>
      </w:pPr>
      <w:commentRangeStart w:id="2"/>
      <w:r w:rsidRPr="00470D7E">
        <w:rPr>
          <w:rFonts w:ascii="David" w:hAnsi="David" w:cs="David" w:hint="cs"/>
        </w:rPr>
        <w:t>A</w:t>
      </w:r>
      <w:r w:rsidR="002B38AF" w:rsidRPr="00470D7E">
        <w:rPr>
          <w:rFonts w:ascii="David" w:hAnsi="David" w:cs="David" w:hint="cs"/>
        </w:rPr>
        <w:t>n</w:t>
      </w:r>
      <w:r w:rsidR="00FD2E89" w:rsidRPr="00470D7E">
        <w:rPr>
          <w:rFonts w:ascii="David" w:hAnsi="David" w:cs="David" w:hint="cs"/>
        </w:rPr>
        <w:t xml:space="preserve"> </w:t>
      </w:r>
      <w:r w:rsidR="002B38AF" w:rsidRPr="00470D7E">
        <w:rPr>
          <w:rFonts w:ascii="David" w:hAnsi="David" w:cs="David" w:hint="cs"/>
        </w:rPr>
        <w:t xml:space="preserve">air </w:t>
      </w:r>
      <w:r w:rsidR="00BA4AA5" w:rsidRPr="00470D7E">
        <w:rPr>
          <w:rFonts w:ascii="David" w:hAnsi="David" w:cs="David" w:hint="cs"/>
        </w:rPr>
        <w:t>quality</w:t>
      </w:r>
      <w:r w:rsidR="002B38AF" w:rsidRPr="00470D7E">
        <w:rPr>
          <w:rFonts w:ascii="David" w:hAnsi="David" w:cs="David" w:hint="cs"/>
        </w:rPr>
        <w:t xml:space="preserve"> </w:t>
      </w:r>
      <w:r w:rsidR="00FD2E89" w:rsidRPr="00470D7E">
        <w:rPr>
          <w:rFonts w:ascii="David" w:hAnsi="David" w:cs="David" w:hint="cs"/>
        </w:rPr>
        <w:t xml:space="preserve">network of sensors is </w:t>
      </w:r>
      <w:r w:rsidR="00C436CF" w:rsidRPr="00470D7E">
        <w:rPr>
          <w:rFonts w:ascii="David" w:hAnsi="David" w:cs="David" w:hint="cs"/>
        </w:rPr>
        <w:t xml:space="preserve">usually deployed for </w:t>
      </w:r>
      <w:r w:rsidR="007D314C" w:rsidRPr="00470D7E">
        <w:rPr>
          <w:rFonts w:ascii="David" w:hAnsi="David" w:cs="David" w:hint="cs"/>
        </w:rPr>
        <w:t xml:space="preserve">several </w:t>
      </w:r>
      <w:r w:rsidR="003724D8" w:rsidRPr="00470D7E">
        <w:rPr>
          <w:rFonts w:ascii="David" w:hAnsi="David" w:cs="David" w:hint="cs"/>
        </w:rPr>
        <w:t>designated application</w:t>
      </w:r>
      <w:r w:rsidR="004E13C7" w:rsidRPr="00470D7E">
        <w:rPr>
          <w:rFonts w:ascii="David" w:hAnsi="David" w:cs="David" w:hint="cs"/>
        </w:rPr>
        <w:t>s</w:t>
      </w:r>
      <w:r w:rsidR="009D6BE7" w:rsidRPr="00470D7E">
        <w:rPr>
          <w:rFonts w:ascii="David" w:hAnsi="David" w:cs="David" w:hint="cs"/>
        </w:rPr>
        <w:t>.</w:t>
      </w:r>
      <w:commentRangeEnd w:id="2"/>
      <w:r w:rsidR="005B0CAF">
        <w:rPr>
          <w:rStyle w:val="CommentReference"/>
        </w:rPr>
        <w:commentReference w:id="2"/>
      </w:r>
      <w:r w:rsidR="009D6BE7" w:rsidRPr="00470D7E">
        <w:rPr>
          <w:rFonts w:ascii="David" w:hAnsi="David" w:cs="David" w:hint="cs"/>
        </w:rPr>
        <w:t xml:space="preserve"> </w:t>
      </w:r>
      <w:r w:rsidR="008E022F">
        <w:rPr>
          <w:rFonts w:ascii="David" w:hAnsi="David" w:cs="David"/>
        </w:rPr>
        <w:t>The two main ones</w:t>
      </w:r>
      <w:r w:rsidR="009D6BE7" w:rsidRPr="00470D7E">
        <w:rPr>
          <w:rFonts w:ascii="David" w:hAnsi="David" w:cs="David" w:hint="cs"/>
        </w:rPr>
        <w:t xml:space="preserve"> include </w:t>
      </w:r>
      <w:proofErr w:type="spellStart"/>
      <w:r w:rsidR="009D6BE7" w:rsidRPr="00470D7E">
        <w:rPr>
          <w:rFonts w:ascii="David" w:hAnsi="David" w:cs="David" w:hint="cs"/>
        </w:rPr>
        <w:t>i</w:t>
      </w:r>
      <w:proofErr w:type="spellEnd"/>
      <w:r w:rsidR="009D6BE7" w:rsidRPr="00470D7E">
        <w:rPr>
          <w:rFonts w:ascii="David" w:hAnsi="David" w:cs="David" w:hint="cs"/>
        </w:rPr>
        <w:t>) the m</w:t>
      </w:r>
      <w:r w:rsidR="007A298E" w:rsidRPr="00470D7E">
        <w:rPr>
          <w:rFonts w:ascii="David" w:hAnsi="David" w:cs="David" w:hint="cs"/>
        </w:rPr>
        <w:t xml:space="preserve">anagement of a chemical leak </w:t>
      </w:r>
      <w:r w:rsidR="00C14C8C" w:rsidRPr="00470D7E">
        <w:rPr>
          <w:rFonts w:ascii="David" w:hAnsi="David" w:cs="David" w:hint="cs"/>
        </w:rPr>
        <w:t>due to an industrial accident, a disaster or an attack</w:t>
      </w:r>
      <w:r w:rsidR="009D6BE7" w:rsidRPr="00470D7E">
        <w:rPr>
          <w:rFonts w:ascii="David" w:hAnsi="David" w:cs="David" w:hint="cs"/>
        </w:rPr>
        <w:t>, that requires the</w:t>
      </w:r>
      <w:r w:rsidR="007A298E" w:rsidRPr="00470D7E">
        <w:rPr>
          <w:rFonts w:ascii="David" w:hAnsi="David" w:cs="David" w:hint="cs"/>
        </w:rPr>
        <w:t xml:space="preserve"> </w:t>
      </w:r>
      <w:r w:rsidR="007A298E" w:rsidRPr="00470D7E">
        <w:rPr>
          <w:rFonts w:ascii="David" w:hAnsi="David" w:cs="David" w:hint="cs"/>
        </w:rPr>
        <w:t xml:space="preserve">detection of the resulted plume and </w:t>
      </w:r>
      <w:r w:rsidR="009D6BE7" w:rsidRPr="00470D7E">
        <w:rPr>
          <w:rFonts w:ascii="David" w:hAnsi="David" w:cs="David" w:hint="cs"/>
        </w:rPr>
        <w:t xml:space="preserve">the </w:t>
      </w:r>
      <w:r w:rsidR="007A298E" w:rsidRPr="00470D7E">
        <w:rPr>
          <w:rFonts w:ascii="David" w:hAnsi="David" w:cs="David" w:hint="cs"/>
        </w:rPr>
        <w:t>mapping the contamination level in the environment</w:t>
      </w:r>
      <w:r w:rsidR="00A0768C" w:rsidRPr="00470D7E">
        <w:rPr>
          <w:rFonts w:ascii="David" w:hAnsi="David" w:cs="David" w:hint="cs"/>
        </w:rPr>
        <w:t xml:space="preserve"> </w:t>
      </w:r>
      <w:r w:rsidR="007A298E" w:rsidRPr="00470D7E">
        <w:rPr>
          <w:rFonts w:ascii="David" w:hAnsi="David" w:cs="David" w:hint="cs"/>
        </w:rPr>
        <w:fldChar w:fldCharType="begin" w:fldLock="1"/>
      </w:r>
      <w:r w:rsidR="00B42DEE" w:rsidRPr="00470D7E">
        <w:rPr>
          <w:rFonts w:ascii="David" w:hAnsi="David" w:cs="David" w:hint="cs"/>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[11]","plainTextFormattedCitation":"[11]","previouslyFormattedCitation":"[11]"},"properties":{"noteIndex":0},"schema":"https://github.com/citation-style-language/schema/raw/master/csl-citation.json"}</w:instrText>
      </w:r>
      <w:r w:rsidR="007A298E" w:rsidRPr="00470D7E">
        <w:rPr>
          <w:rFonts w:ascii="David" w:hAnsi="David" w:cs="David" w:hint="cs"/>
        </w:rPr>
        <w:fldChar w:fldCharType="separate"/>
      </w:r>
      <w:r w:rsidR="00B42DEE" w:rsidRPr="00470D7E">
        <w:rPr>
          <w:rFonts w:ascii="David" w:hAnsi="David" w:cs="David" w:hint="cs"/>
          <w:noProof/>
        </w:rPr>
        <w:t>[11]</w:t>
      </w:r>
      <w:r w:rsidR="007A298E" w:rsidRPr="00470D7E">
        <w:rPr>
          <w:rFonts w:ascii="David" w:hAnsi="David" w:cs="David" w:hint="cs"/>
        </w:rPr>
        <w:fldChar w:fldCharType="end"/>
      </w:r>
      <w:r w:rsidR="00A85C6E" w:rsidRPr="00470D7E">
        <w:rPr>
          <w:rFonts w:ascii="David" w:hAnsi="David" w:cs="David" w:hint="cs"/>
        </w:rPr>
        <w:t xml:space="preserve"> and</w:t>
      </w:r>
      <w:r w:rsidR="009D6BE7" w:rsidRPr="00470D7E">
        <w:rPr>
          <w:rFonts w:ascii="David" w:hAnsi="David" w:cs="David" w:hint="cs"/>
        </w:rPr>
        <w:t xml:space="preserve"> ii) </w:t>
      </w:r>
      <w:r w:rsidR="005308B5" w:rsidRPr="00470D7E">
        <w:rPr>
          <w:rFonts w:ascii="David" w:hAnsi="David" w:cs="David" w:hint="cs"/>
        </w:rPr>
        <w:t>m</w:t>
      </w:r>
      <w:r w:rsidR="00336510" w:rsidRPr="00470D7E">
        <w:rPr>
          <w:rFonts w:ascii="David" w:hAnsi="David" w:cs="David" w:hint="cs"/>
        </w:rPr>
        <w:t>onitoring concentrations of pollutants emitted from routine activities</w:t>
      </w:r>
      <w:r w:rsidR="00B57ADF" w:rsidRPr="00470D7E">
        <w:rPr>
          <w:rFonts w:ascii="David" w:hAnsi="David" w:cs="David" w:hint="cs"/>
        </w:rPr>
        <w:t>.</w:t>
      </w:r>
      <w:r w:rsidR="005308B5" w:rsidRPr="00470D7E">
        <w:rPr>
          <w:rFonts w:ascii="David" w:hAnsi="David" w:cs="David" w:hint="cs"/>
        </w:rPr>
        <w:t xml:space="preserve"> </w:t>
      </w:r>
      <w:r w:rsidR="00D3040B" w:rsidRPr="00470D7E">
        <w:rPr>
          <w:rFonts w:ascii="David" w:hAnsi="David" w:cs="David" w:hint="cs"/>
        </w:rPr>
        <w:t xml:space="preserve">The different applications </w:t>
      </w:r>
      <w:r w:rsidR="00C377B7" w:rsidRPr="00470D7E">
        <w:rPr>
          <w:rFonts w:ascii="David" w:hAnsi="David" w:cs="David" w:hint="cs"/>
        </w:rPr>
        <w:t xml:space="preserve">may </w:t>
      </w:r>
      <w:r w:rsidR="00D3040B" w:rsidRPr="00470D7E">
        <w:rPr>
          <w:rFonts w:ascii="David" w:hAnsi="David" w:cs="David" w:hint="cs"/>
        </w:rPr>
        <w:t xml:space="preserve">form </w:t>
      </w:r>
      <w:r w:rsidR="00055826" w:rsidRPr="00470D7E">
        <w:rPr>
          <w:rFonts w:ascii="David" w:hAnsi="David" w:cs="David" w:hint="cs"/>
        </w:rPr>
        <w:t>various</w:t>
      </w:r>
      <w:r w:rsidR="00D3040B" w:rsidRPr="00470D7E">
        <w:rPr>
          <w:rFonts w:ascii="David" w:hAnsi="David" w:cs="David" w:hint="cs"/>
        </w:rPr>
        <w:t xml:space="preserve"> </w:t>
      </w:r>
      <w:r w:rsidR="00901970">
        <w:rPr>
          <w:rFonts w:ascii="David" w:hAnsi="David" w:cs="David"/>
        </w:rPr>
        <w:t>goals</w:t>
      </w:r>
      <w:r w:rsidR="00CA12FF" w:rsidRPr="00470D7E">
        <w:rPr>
          <w:rFonts w:ascii="David" w:hAnsi="David" w:cs="David" w:hint="cs"/>
        </w:rPr>
        <w:t xml:space="preserve"> </w:t>
      </w:r>
      <w:r w:rsidR="00D752F2">
        <w:rPr>
          <w:rFonts w:ascii="David" w:hAnsi="David" w:cs="David"/>
        </w:rPr>
        <w:t>th</w:t>
      </w:r>
      <w:r w:rsidR="0056429B">
        <w:rPr>
          <w:rFonts w:ascii="David" w:hAnsi="David" w:cs="David"/>
        </w:rPr>
        <w:t>at</w:t>
      </w:r>
      <w:r w:rsidR="00D752F2">
        <w:rPr>
          <w:rFonts w:ascii="David" w:hAnsi="David" w:cs="David"/>
        </w:rPr>
        <w:t xml:space="preserve"> guide</w:t>
      </w:r>
      <w:r w:rsidR="00CA12FF" w:rsidRPr="00470D7E">
        <w:rPr>
          <w:rFonts w:ascii="David" w:hAnsi="David" w:cs="David" w:hint="cs"/>
        </w:rPr>
        <w:t xml:space="preserve"> the optimization process </w:t>
      </w:r>
      <w:r w:rsidR="00055826" w:rsidRPr="00470D7E">
        <w:rPr>
          <w:rFonts w:ascii="David" w:hAnsi="David" w:cs="David" w:hint="cs"/>
        </w:rPr>
        <w:t>aimed at finding</w:t>
      </w:r>
      <w:r w:rsidR="00C641EA" w:rsidRPr="00470D7E">
        <w:rPr>
          <w:rFonts w:ascii="David" w:hAnsi="David" w:cs="David" w:hint="cs"/>
        </w:rPr>
        <w:t xml:space="preserve"> the optimal </w:t>
      </w:r>
      <w:r w:rsidR="00CA12FF" w:rsidRPr="00470D7E">
        <w:rPr>
          <w:rFonts w:ascii="David" w:hAnsi="David" w:cs="David" w:hint="cs"/>
        </w:rPr>
        <w:t xml:space="preserve">sensors’ </w:t>
      </w:r>
      <w:r w:rsidR="00C641EA" w:rsidRPr="00470D7E">
        <w:rPr>
          <w:rFonts w:ascii="David" w:hAnsi="David" w:cs="David" w:hint="cs"/>
        </w:rPr>
        <w:t>placement</w:t>
      </w:r>
      <w:r w:rsidR="00D3040B" w:rsidRPr="00470D7E">
        <w:rPr>
          <w:rFonts w:ascii="David" w:hAnsi="David" w:cs="David" w:hint="cs"/>
        </w:rPr>
        <w:t>.</w:t>
      </w:r>
      <w:r w:rsidR="00112462" w:rsidRPr="00470D7E">
        <w:rPr>
          <w:rFonts w:ascii="David" w:hAnsi="David" w:cs="David" w:hint="cs"/>
        </w:rPr>
        <w:t xml:space="preserve"> For example,</w:t>
      </w:r>
      <w:r w:rsidR="00CB724B" w:rsidRPr="00470D7E">
        <w:rPr>
          <w:rFonts w:ascii="David" w:hAnsi="David" w:cs="David" w:hint="cs"/>
        </w:rPr>
        <w:t xml:space="preserve"> </w:t>
      </w:r>
      <w:r w:rsidR="00CB724B" w:rsidRPr="00470D7E">
        <w:rPr>
          <w:rFonts w:ascii="Calibri" w:hAnsi="Calibri" w:cs="Calibri"/>
        </w:rPr>
        <w:t>﻿</w:t>
      </w:r>
      <w:proofErr w:type="spellStart"/>
      <w:r w:rsidR="00CB724B" w:rsidRPr="00470D7E">
        <w:rPr>
          <w:rFonts w:ascii="David" w:hAnsi="David" w:cs="David" w:hint="cs"/>
          <w:color w:val="FF0000"/>
        </w:rPr>
        <w:t>Kanaroglou</w:t>
      </w:r>
      <w:proofErr w:type="spellEnd"/>
      <w:r w:rsidR="00CB724B" w:rsidRPr="00470D7E">
        <w:rPr>
          <w:rFonts w:ascii="David" w:hAnsi="David" w:cs="David" w:hint="cs"/>
          <w:color w:val="FF0000"/>
        </w:rPr>
        <w:t xml:space="preserve"> et. al</w:t>
      </w:r>
      <w:r w:rsidR="000651C3" w:rsidRPr="00470D7E">
        <w:rPr>
          <w:rFonts w:ascii="David" w:hAnsi="David" w:cs="David" w:hint="cs"/>
          <w:color w:val="FF0000"/>
        </w:rPr>
        <w:t>.</w:t>
      </w:r>
      <w:r w:rsidR="00D3040B" w:rsidRPr="00470D7E">
        <w:rPr>
          <w:rFonts w:ascii="David" w:hAnsi="David" w:cs="David" w:hint="cs"/>
          <w:color w:val="FF0000"/>
        </w:rPr>
        <w:t xml:space="preserve"> </w:t>
      </w:r>
      <w:r w:rsidR="009F6601" w:rsidRPr="00470D7E">
        <w:rPr>
          <w:rFonts w:ascii="David" w:hAnsi="David" w:cs="David" w:hint="cs"/>
        </w:rPr>
        <w:fldChar w:fldCharType="begin" w:fldLock="1"/>
      </w:r>
      <w:r w:rsidR="00C64EC6" w:rsidRPr="00470D7E">
        <w:rPr>
          <w:rFonts w:ascii="David" w:hAnsi="David" w:cs="David" w:hint="cs"/>
        </w:rPr>
        <w:instrText>ADDIN CSL_CITATION {"citationItems":[{"id":"ITEM-1","itemData":{"DOI":"10.1016/j.atmosenv.2004.06.049","ISSN":"13522310","abstract":"This study addresses two objectives: (1) to develop a formal method of optimally locating a dense network of air pollution monitoring stations; and (2) to derive an exposure assessment model based on these monitoring data and related land use, population, and biophysical information. Previous studies have located monitors in an ad hoc fashion, favouring the placement of monitors in traffic \"hot spots\" or in areas deemed subjectively to be of interest. We apply our methodology in locating 100 nitrogen dioxide monitors in Toronto, Canada. Locations identified by the method represent land use, transportation infrastructure and the distribution of at-risk populations. Our exposure assessments derived from the monitoring program produce reasonable estimates at the intra-urban scale. The method for optimally locating monitors may have widespread applicability for the design of pollution monitoring networks, particularly for measuring traffic pollutants with fine-scale spatial variability. © 2005 Elsevier Ltd. All rights reserved.","author":[{"dropping-particle":"","family":"Kanaroglou","given":"Pavlos S.","non-dropping-particle":"","parse-names":false,"suffix":""},{"dropping-particle":"","family":"Jerrett","given":"Michael","non-dropping-particle":"","parse-names":false,"suffix":""},{"dropping-particle":"","family":"Morrison","given":"Jason","non-dropping-particle":"","parse-names":false,"suffix":""},{"dropping-particle":"","family":"Beckerman","given":"Bernardo","non-dropping-particle":"","parse-names":false,"suffix":""},{"dropping-particle":"","family":"Arain","given":"M. Altaf","non-dropping-particle":"","parse-names":false,"suffix":""},{"dropping-particle":"","family":"Gilbert","given":"Nicolas L.","non-dropping-particle":"","parse-names":false,"suffix":""},{"dropping-particle":"","family":"Brook","given":"Jeffrey R.","non-dropping-particle":"","parse-names":false,"suffix":""}],"container-title":"Atmospheric Environment","id":"ITEM-1","issue":"13","issued":{"date-parts":[["2005"]]},"page":"2399-2409","title":"Establishing an air pollution monitoring network for intra-urban population exposure assessment: A location-allocation approach","type":"article-journal","volume":"39"},"uris":["http://www.mendeley.com/documents/?uuid=45543648-b33d-4307-b60a-9fa31d29ce39"]}],"mendeley":{"formattedCitation":"[17]","plainTextFormattedCitation":"[17]","previouslyFormattedCitation":"[17]"},"properties":{"noteIndex":0},"schema":"https://github.com/citation-style-language/schema/raw/master/csl-citation.json"}</w:instrText>
      </w:r>
      <w:r w:rsidR="009F6601" w:rsidRPr="00470D7E">
        <w:rPr>
          <w:rFonts w:ascii="David" w:hAnsi="David" w:cs="David" w:hint="cs"/>
        </w:rPr>
        <w:fldChar w:fldCharType="separate"/>
      </w:r>
      <w:r w:rsidR="009F6601" w:rsidRPr="00470D7E">
        <w:rPr>
          <w:rFonts w:ascii="David" w:hAnsi="David" w:cs="David" w:hint="cs"/>
          <w:noProof/>
        </w:rPr>
        <w:t>[17]</w:t>
      </w:r>
      <w:r w:rsidR="009F6601" w:rsidRPr="00470D7E">
        <w:rPr>
          <w:rFonts w:ascii="David" w:hAnsi="David" w:cs="David" w:hint="cs"/>
        </w:rPr>
        <w:fldChar w:fldCharType="end"/>
      </w:r>
      <w:r w:rsidR="004477AA" w:rsidRPr="00470D7E">
        <w:rPr>
          <w:rFonts w:ascii="David" w:hAnsi="David" w:cs="David" w:hint="cs"/>
        </w:rPr>
        <w:t xml:space="preserve"> </w:t>
      </w:r>
      <w:r w:rsidR="00CC6E0E" w:rsidRPr="00470D7E">
        <w:rPr>
          <w:rFonts w:ascii="David" w:hAnsi="David" w:cs="David" w:hint="cs"/>
        </w:rPr>
        <w:t xml:space="preserve">used </w:t>
      </w:r>
      <w:r w:rsidR="00CC6E0E" w:rsidRPr="00470D7E">
        <w:rPr>
          <w:rFonts w:ascii="David" w:hAnsi="David" w:cs="David" w:hint="cs"/>
          <w:b/>
          <w:bCs/>
        </w:rPr>
        <w:t>exposure assessment</w:t>
      </w:r>
      <w:r w:rsidR="00CC6E0E" w:rsidRPr="00470D7E">
        <w:rPr>
          <w:rFonts w:ascii="David" w:hAnsi="David" w:cs="David" w:hint="cs"/>
        </w:rPr>
        <w:t xml:space="preserve"> as an objective</w:t>
      </w:r>
      <w:r w:rsidR="00674AAE" w:rsidRPr="00470D7E">
        <w:rPr>
          <w:rFonts w:ascii="David" w:hAnsi="David" w:cs="David" w:hint="cs"/>
        </w:rPr>
        <w:t>,….</w:t>
      </w:r>
    </w:p>
    <w:p w14:paraId="0B06C674" w14:textId="1DF7FAA1" w:rsidR="00674AAE" w:rsidRPr="00470D7E" w:rsidRDefault="00674AAE" w:rsidP="00470D7E">
      <w:pPr>
        <w:spacing w:line="360" w:lineRule="auto"/>
        <w:ind w:right="-2"/>
        <w:jc w:val="both"/>
        <w:rPr>
          <w:rFonts w:ascii="David" w:hAnsi="David" w:cs="David" w:hint="cs"/>
        </w:rPr>
      </w:pPr>
    </w:p>
    <w:p w14:paraId="499FC50D" w14:textId="594631D0" w:rsidR="002B3D2F" w:rsidRDefault="00FE379B" w:rsidP="00B6584B">
      <w:pPr>
        <w:spacing w:line="360" w:lineRule="auto"/>
        <w:ind w:right="-2"/>
        <w:jc w:val="both"/>
        <w:rPr>
          <w:rFonts w:ascii="David" w:hAnsi="David" w:cs="David"/>
        </w:rPr>
      </w:pPr>
      <w:commentRangeStart w:id="3"/>
      <w:r w:rsidRPr="00470D7E">
        <w:rPr>
          <w:rFonts w:ascii="David" w:hAnsi="David" w:cs="David" w:hint="cs"/>
          <w:color w:val="FF0000"/>
        </w:rPr>
        <w:t>Lerner et. al.</w:t>
      </w:r>
      <w:r w:rsidRPr="00470D7E">
        <w:rPr>
          <w:rFonts w:ascii="David" w:hAnsi="David" w:cs="David" w:hint="cs"/>
        </w:rPr>
        <w:t xml:space="preserve"> </w:t>
      </w:r>
      <w:r w:rsidR="00C64EC6" w:rsidRPr="00470D7E">
        <w:rPr>
          <w:rFonts w:ascii="David" w:hAnsi="David" w:cs="David" w:hint="cs"/>
        </w:rPr>
        <w:fldChar w:fldCharType="begin" w:fldLock="1"/>
      </w:r>
      <w:r w:rsidR="00161A2A">
        <w:rPr>
          <w:rFonts w:ascii="David" w:hAnsi="David" w:cs="David"/>
        </w:rPr>
        <w:instrText>ADDIN CSL_CITATION {"citationItems":[{"id":"ITEM-1","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Informatics","id":"ITEM-1","issue":"X","issued":{"date-parts":[["2018"]]},"page":"1-9","title":"Optimal Deployment of a Heterogeneous Environmental Sensor Network","type":"article-journal"},"uris":["http://www.mendeley.com/documents/?uuid=128cd4bd-db40-45de-b720-0c8c35eb43ed"]}],"mendeley":{"formattedCitation":"[16]","plainTextFormattedCitation":"[16]","previouslyFormattedCitation":"[16]"},"properties":{"noteIndex":0},"schema":"https://github.com/citation-style-language/schema/raw/master/csl-citation.json"}</w:instrText>
      </w:r>
      <w:r w:rsidR="00C64EC6" w:rsidRPr="00470D7E">
        <w:rPr>
          <w:rFonts w:ascii="David" w:hAnsi="David" w:cs="David" w:hint="cs"/>
        </w:rPr>
        <w:fldChar w:fldCharType="separate"/>
      </w:r>
      <w:r w:rsidR="00C64EC6" w:rsidRPr="00470D7E">
        <w:rPr>
          <w:rFonts w:ascii="David" w:hAnsi="David" w:cs="David" w:hint="cs"/>
          <w:noProof/>
        </w:rPr>
        <w:t>[16]</w:t>
      </w:r>
      <w:r w:rsidR="00C64EC6" w:rsidRPr="00470D7E">
        <w:rPr>
          <w:rFonts w:ascii="David" w:hAnsi="David" w:cs="David" w:hint="cs"/>
        </w:rPr>
        <w:fldChar w:fldCharType="end"/>
      </w:r>
      <w:r w:rsidR="00FA4FEF" w:rsidRPr="00470D7E">
        <w:rPr>
          <w:rFonts w:ascii="David" w:hAnsi="David" w:cs="David" w:hint="cs"/>
        </w:rPr>
        <w:t xml:space="preserve"> </w:t>
      </w:r>
      <w:r w:rsidR="00F57490" w:rsidRPr="00470D7E">
        <w:rPr>
          <w:rFonts w:ascii="David" w:hAnsi="David" w:cs="David" w:hint="cs"/>
        </w:rPr>
        <w:t xml:space="preserve">developed a method to find an optimal deployment of low-cost sensor network comprised of two types of micro-sensing units for </w:t>
      </w:r>
      <w:r w:rsidR="002B3D2F" w:rsidRPr="00CB6892">
        <w:rPr>
          <w:rFonts w:ascii="David" w:hAnsi="David" w:cs="David"/>
          <w:color w:val="FF0000"/>
        </w:rPr>
        <w:t>NO SPECIFIC OBJECTIVE?</w:t>
      </w:r>
    </w:p>
    <w:p w14:paraId="6053ABC9" w14:textId="6E9AF46C" w:rsidR="00161A2A" w:rsidRPr="00B6584B" w:rsidRDefault="00F57490" w:rsidP="00B6584B">
      <w:pPr>
        <w:spacing w:line="360" w:lineRule="auto"/>
        <w:ind w:right="-2"/>
        <w:jc w:val="both"/>
        <w:rPr>
          <w:rFonts w:ascii="David" w:hAnsi="David" w:cs="David"/>
        </w:rPr>
      </w:pPr>
      <w:r w:rsidRPr="00470D7E">
        <w:rPr>
          <w:rFonts w:ascii="David" w:hAnsi="David" w:cs="David" w:hint="cs"/>
          <w:b/>
          <w:bCs/>
        </w:rPr>
        <w:t>environmental monitoring</w:t>
      </w:r>
      <w:r w:rsidRPr="00470D7E">
        <w:rPr>
          <w:rFonts w:ascii="David" w:hAnsi="David" w:cs="David" w:hint="cs"/>
        </w:rPr>
        <w:t xml:space="preserve"> of ozone, NO and NO</w:t>
      </w:r>
      <w:r w:rsidRPr="00470D7E">
        <w:rPr>
          <w:rFonts w:ascii="David" w:hAnsi="David" w:cs="David" w:hint="cs"/>
          <w:vertAlign w:val="subscript"/>
        </w:rPr>
        <w:t>2</w:t>
      </w:r>
      <w:r w:rsidRPr="00470D7E">
        <w:rPr>
          <w:rFonts w:ascii="David" w:hAnsi="David" w:cs="David" w:hint="cs"/>
        </w:rPr>
        <w:t xml:space="preserve"> emission</w:t>
      </w:r>
      <w:r w:rsidR="00FA4FEF" w:rsidRPr="00470D7E">
        <w:rPr>
          <w:rFonts w:ascii="David" w:hAnsi="David" w:cs="David" w:hint="cs"/>
        </w:rPr>
        <w:t>s</w:t>
      </w:r>
      <w:r w:rsidRPr="00470D7E">
        <w:rPr>
          <w:rFonts w:ascii="David" w:hAnsi="David" w:cs="David" w:hint="cs"/>
        </w:rPr>
        <w:t xml:space="preserve">. The optimal locations were found using an optimization process </w:t>
      </w:r>
      <w:r w:rsidR="00FD0FA6">
        <w:rPr>
          <w:rFonts w:ascii="David" w:hAnsi="David" w:cs="David"/>
        </w:rPr>
        <w:t>(</w:t>
      </w:r>
      <w:r w:rsidR="00FD0FA6" w:rsidRPr="00FD0FA6">
        <w:rPr>
          <w:rFonts w:ascii="David" w:hAnsi="David" w:cs="David"/>
          <w:color w:val="FF0000"/>
        </w:rPr>
        <w:t>which?</w:t>
      </w:r>
      <w:r w:rsidR="00FD0FA6">
        <w:rPr>
          <w:rFonts w:ascii="David" w:hAnsi="David" w:cs="David"/>
        </w:rPr>
        <w:t xml:space="preserve">) </w:t>
      </w:r>
      <w:r w:rsidRPr="00470D7E">
        <w:rPr>
          <w:rFonts w:ascii="David" w:hAnsi="David" w:cs="David" w:hint="cs"/>
        </w:rPr>
        <w:t xml:space="preserve">that seeks for the set of locations, under resources constraints, that maximizes the overall utility of the sensor network. However, their method evaluated only the land use and topographic nature of the region of interest, and disregarded </w:t>
      </w:r>
      <w:r w:rsidR="009A7335" w:rsidRPr="00470D7E">
        <w:rPr>
          <w:rFonts w:ascii="David" w:hAnsi="David" w:cs="David" w:hint="cs"/>
        </w:rPr>
        <w:t xml:space="preserve">important </w:t>
      </w:r>
      <w:r w:rsidRPr="00470D7E">
        <w:rPr>
          <w:rFonts w:ascii="David" w:hAnsi="David" w:cs="David" w:hint="cs"/>
        </w:rPr>
        <w:t>temporal factors, such as atmospheric conditions</w:t>
      </w:r>
      <w:r w:rsidR="009A7335" w:rsidRPr="00470D7E">
        <w:rPr>
          <w:rFonts w:ascii="David" w:hAnsi="David" w:cs="David" w:hint="cs"/>
        </w:rPr>
        <w:t xml:space="preserve">. </w:t>
      </w:r>
      <w:commentRangeEnd w:id="3"/>
      <w:r w:rsidR="00D041F5">
        <w:rPr>
          <w:rStyle w:val="CommentReference"/>
        </w:rPr>
        <w:commentReference w:id="3"/>
      </w:r>
      <w:r w:rsidR="00EC7C2E">
        <w:rPr>
          <w:rFonts w:ascii="David" w:hAnsi="David" w:cs="David"/>
        </w:rPr>
        <w:t xml:space="preserve">This produces an inherent problem in the model, e.g., in cases where sources are located at the eastern part of the study area and typical winds are </w:t>
      </w:r>
      <w:r w:rsidR="005C5E2A">
        <w:rPr>
          <w:rFonts w:ascii="David" w:hAnsi="David" w:cs="David"/>
        </w:rPr>
        <w:t xml:space="preserve">blowing from the </w:t>
      </w:r>
      <w:r w:rsidR="00EC7C2E">
        <w:rPr>
          <w:rFonts w:ascii="David" w:hAnsi="David" w:cs="David"/>
        </w:rPr>
        <w:t>west</w:t>
      </w:r>
      <w:r w:rsidR="005C5E2A">
        <w:rPr>
          <w:rFonts w:ascii="David" w:hAnsi="David" w:cs="David"/>
        </w:rPr>
        <w:t>, placing sensors west to the sources is redundant.</w:t>
      </w:r>
      <w:r w:rsidR="005C01C0">
        <w:rPr>
          <w:rFonts w:ascii="David" w:hAnsi="David" w:cs="David"/>
        </w:rPr>
        <w:t xml:space="preserve"> </w:t>
      </w:r>
    </w:p>
    <w:p w14:paraId="1BF9342C" w14:textId="77777777" w:rsidR="00DE009B" w:rsidRDefault="00DE009B" w:rsidP="00161A2A">
      <w:pPr>
        <w:spacing w:line="360" w:lineRule="auto"/>
        <w:ind w:right="-2"/>
        <w:jc w:val="both"/>
        <w:rPr>
          <w:rFonts w:ascii="David" w:hAnsi="David" w:cs="David"/>
          <w:color w:val="FF0000"/>
        </w:rPr>
      </w:pPr>
    </w:p>
    <w:p w14:paraId="0D7F0C8D" w14:textId="7C3BC711" w:rsidR="00161A2A" w:rsidRDefault="00161A2A" w:rsidP="00161A2A">
      <w:pPr>
        <w:spacing w:line="360" w:lineRule="auto"/>
        <w:ind w:right="-2"/>
        <w:jc w:val="both"/>
        <w:rPr>
          <w:rFonts w:ascii="David" w:hAnsi="David" w:cs="David"/>
        </w:rPr>
      </w:pPr>
      <w:r w:rsidRPr="00725723">
        <w:rPr>
          <w:rFonts w:ascii="David" w:hAnsi="David" w:cs="David"/>
          <w:color w:val="FF0000"/>
        </w:rPr>
        <w:t xml:space="preserve">Carter and </w:t>
      </w:r>
      <w:proofErr w:type="spellStart"/>
      <w:r w:rsidRPr="00725723">
        <w:rPr>
          <w:rFonts w:ascii="David" w:hAnsi="David" w:cs="David"/>
          <w:color w:val="FF0000"/>
        </w:rPr>
        <w:t>Ragade</w:t>
      </w:r>
      <w:proofErr w:type="spellEnd"/>
      <w:r w:rsidRPr="00725723">
        <w:rPr>
          <w:rFonts w:ascii="David" w:hAnsi="David" w:cs="David"/>
          <w:color w:val="FF0000"/>
        </w:rPr>
        <w:t xml:space="preserve"> </w:t>
      </w:r>
      <w:r>
        <w:rPr>
          <w:rFonts w:ascii="David" w:hAnsi="David" w:cs="David"/>
        </w:rPr>
        <w:fldChar w:fldCharType="begin" w:fldLock="1"/>
      </w:r>
      <w:r w:rsidR="00D3239C">
        <w:rPr>
          <w:rFonts w:ascii="David" w:hAnsi="David" w:cs="David"/>
        </w:rPr>
        <w:instrText>ADDIN CSL_CITATION {"citationItems":[{"id":"ITEM-1","itemData":{"DOI":"10.1109/SAS.2009.4801767","ISBN":"9781424427871","author":[{"dropping-particle":"","family":"Carter","given":"Brian","non-dropping-particle":"","parse-names":false,"suffix":""},{"dropping-particle":"","family":"Ragade","given":"Rammohan","non-dropping-particle":"","parse-names":false,"suffix":""}],"container-title":"SAS 2009 - IEEE Sensors Applications Symposium Proceedings","id":"ITEM-1","issued":{"date-parts":[["2009"]]},"page":"7-12","publisher":"IEEE","title":"A probabilistic model for the deployment of sensors","type":"article-journal"},"uris":["http://www.mendeley.com/documents/?uuid=5eadab95-3abc-452b-af6d-251dcbbe3b30"]}],"mendeley":{"formattedCitation":"[18]","plainTextFormattedCitation":"[18]","previouslyFormattedCitation":"[18]"},"properties":{"noteIndex":0},"schema":"https://github.com/citation-style-language/schema/raw/master/csl-citation.json"}</w:instrText>
      </w:r>
      <w:r>
        <w:rPr>
          <w:rFonts w:ascii="David" w:hAnsi="David" w:cs="David"/>
        </w:rPr>
        <w:fldChar w:fldCharType="separate"/>
      </w:r>
      <w:r w:rsidRPr="00161A2A">
        <w:rPr>
          <w:rFonts w:ascii="David" w:hAnsi="David" w:cs="David"/>
          <w:noProof/>
        </w:rPr>
        <w:t>[18]</w:t>
      </w:r>
      <w:r>
        <w:rPr>
          <w:rFonts w:ascii="David" w:hAnsi="David" w:cs="David"/>
        </w:rPr>
        <w:fldChar w:fldCharType="end"/>
      </w:r>
      <w:r w:rsidR="00690CEB">
        <w:rPr>
          <w:rFonts w:ascii="David" w:hAnsi="David" w:cs="David"/>
        </w:rPr>
        <w:t xml:space="preserve"> </w:t>
      </w:r>
      <w:r w:rsidR="00A36B22">
        <w:rPr>
          <w:rFonts w:ascii="David" w:hAnsi="David" w:cs="David"/>
        </w:rPr>
        <w:t xml:space="preserve">wished to ensure a certain </w:t>
      </w:r>
      <w:r w:rsidR="00A36B22" w:rsidRPr="00217758">
        <w:rPr>
          <w:rFonts w:ascii="David" w:hAnsi="David" w:cs="David"/>
          <w:b/>
          <w:bCs/>
        </w:rPr>
        <w:t>level of detection</w:t>
      </w:r>
      <w:r w:rsidR="00BD6317">
        <w:rPr>
          <w:rFonts w:ascii="David" w:hAnsi="David" w:cs="David"/>
        </w:rPr>
        <w:t xml:space="preserve"> in their network. </w:t>
      </w:r>
      <w:r w:rsidR="00DE009B" w:rsidRPr="00DE009B">
        <w:rPr>
          <w:rFonts w:ascii="David" w:hAnsi="David" w:cs="David"/>
          <w:color w:val="FF0000"/>
        </w:rPr>
        <w:t xml:space="preserve">However, their methods </w:t>
      </w:r>
      <w:proofErr w:type="gramStart"/>
      <w:r w:rsidR="00DE009B" w:rsidRPr="00DE009B">
        <w:rPr>
          <w:rFonts w:ascii="David" w:hAnsi="David" w:cs="David"/>
          <w:color w:val="FF0000"/>
        </w:rPr>
        <w:t>does</w:t>
      </w:r>
      <w:proofErr w:type="gramEnd"/>
      <w:r w:rsidR="00DE009B" w:rsidRPr="00DE009B">
        <w:rPr>
          <w:rFonts w:ascii="David" w:hAnsi="David" w:cs="David"/>
          <w:color w:val="FF0000"/>
        </w:rPr>
        <w:t xml:space="preserve"> not suit air pollution!</w:t>
      </w:r>
    </w:p>
    <w:p w14:paraId="3810CC75" w14:textId="55749F12" w:rsidR="00D3239C" w:rsidRDefault="00D3239C" w:rsidP="00161A2A">
      <w:pPr>
        <w:spacing w:line="360" w:lineRule="auto"/>
        <w:ind w:right="-2"/>
        <w:jc w:val="both"/>
        <w:rPr>
          <w:rFonts w:ascii="David" w:hAnsi="David" w:cs="David"/>
        </w:rPr>
      </w:pPr>
    </w:p>
    <w:p w14:paraId="6578C6F4" w14:textId="28DA4E2B" w:rsidR="001D00D0" w:rsidRDefault="003F3068" w:rsidP="00CE4531">
      <w:pPr>
        <w:spacing w:line="360" w:lineRule="auto"/>
        <w:ind w:right="-2"/>
        <w:jc w:val="both"/>
        <w:rPr>
          <w:rFonts w:ascii="David" w:hAnsi="David" w:cs="David"/>
        </w:rPr>
      </w:pPr>
      <w:r w:rsidRPr="004358D4">
        <w:rPr>
          <w:rFonts w:ascii="David" w:hAnsi="David" w:cs="David"/>
          <w:color w:val="FF0000"/>
        </w:rPr>
        <w:t xml:space="preserve">Berman </w:t>
      </w:r>
      <w:r w:rsidR="00D77514" w:rsidRPr="004358D4">
        <w:rPr>
          <w:rFonts w:ascii="David" w:hAnsi="David" w:cs="David"/>
          <w:color w:val="FF0000"/>
        </w:rPr>
        <w:t xml:space="preserve">et. al. </w:t>
      </w:r>
      <w:r>
        <w:rPr>
          <w:rFonts w:ascii="David" w:hAnsi="David" w:cs="David"/>
        </w:rPr>
        <w:fldChar w:fldCharType="begin" w:fldLock="1"/>
      </w:r>
      <w:r>
        <w:rPr>
          <w:rFonts w:ascii="David" w:hAnsi="David" w:cs="David"/>
        </w:rPr>
        <w:instrText xml:space="preserve">ADDIN CSL_CITATION {"citationItems":[{"id":"ITEM-1","itemData":{"DOI":"10.1038/s41370-018-0073-6","ISSN":"1559064X","abstract":"© 2018, Springer Nature America, Inc. Sampling campaign design is a crucial aspect of air pollution exposure studies. Selection of both monitor numbers and locations is important for maximizing measured information, while minimizing bias and costs. We developed a two-stage geostatistical-based method using pilot NO2 samples from Lanzhou, China with the goal of improving sample design decision-making, including monitor numbers and spatial pattern. In the first step, we evaluate how additional monitors change prediction precision through minimized kriging variance. This was assessed in a Monte Carlo fashion by adding up to 50 new monitors to our existing sites with assigned concentrations based on conditionally simulated NO2 surfaces. After identifying a number of additional sample sites, a second step evaluates their potential placement using a similar Monte Carlo scheme. Evaluations are based on prediction precision and accuracy. Costs are also considered in the analysis. It was determined that adding 28-locations to the existing Lanzhou NO2 sampling campaign captured 73.5% of the total kriged variance improvement and resulted in predictions that were on average within 10.9 </w:instrText>
      </w:r>
      <w:r>
        <w:rPr>
          <w:rFonts w:ascii="Calibri" w:hAnsi="Calibri" w:cs="Calibri"/>
        </w:rPr>
        <w:instrText>μ</w:instrText>
      </w:r>
      <w:r>
        <w:rPr>
          <w:rFonts w:ascii="David" w:hAnsi="David" w:cs="David"/>
        </w:rPr>
        <w:instrText>g/m3 of measured values, while using 56% of the potential budget. Additional monitor sites improved kriging variance in a nonlinear fashion. This method development allows for informed sampling design by quantifying prediction improvement (accuracy and precision) against the costs of monitor deployment.","author":[{"dropping-particle":"","family":"Berman","given":"J. D.","non-dropping-particle":"","parse-names":false,"suffix":""},{"dropping-particle":"","family":"Jin","given":"L.","non-dropping-particle":"","parse-names":false,"suffix":""},{"dropping-particle":"","family":"Bell","given":"M. L.","non-dropping-particle":"","parse-names":false,"suffix":""},{"dropping-particle":"","family":"Curriero","given":"F. C.","non-dropping-particle":"","parse-names":false,"suffix":""}],"container-title":"Journal of Exposure Science and Environmental Epidemiology","id":"ITEM-1","issue":"2","issued":{"date-parts":[["2019"]]},"page":"248-257","publisher":"Springer US","title":"Developing a geostatistical simulation method to inform the quantity and placement of new monitors for a follow-up air sampling campaign","type":"article-journal","volume":"29"},"uris":["http://www.mendeley.com/documents/?uuid=6ab5db14-2f96-4633-b4fb-edefffd8fc95"]}],"mendeley":{"formattedCitation":"[19]","plainTextFormattedCitation":"[19]"},"properties":{"noteIndex":0},"schema":"https://github.com/citation-style-language/schema/raw/master/csl-citation.json"}</w:instrText>
      </w:r>
      <w:r>
        <w:rPr>
          <w:rFonts w:ascii="David" w:hAnsi="David" w:cs="David"/>
        </w:rPr>
        <w:fldChar w:fldCharType="separate"/>
      </w:r>
      <w:r w:rsidRPr="003F3068">
        <w:rPr>
          <w:rFonts w:ascii="David" w:hAnsi="David" w:cs="David"/>
          <w:noProof/>
        </w:rPr>
        <w:t>[19]</w:t>
      </w:r>
      <w:r>
        <w:rPr>
          <w:rFonts w:ascii="David" w:hAnsi="David" w:cs="David"/>
        </w:rPr>
        <w:fldChar w:fldCharType="end"/>
      </w:r>
      <w:r w:rsidR="00403BBA">
        <w:rPr>
          <w:rFonts w:ascii="David" w:hAnsi="David" w:cs="David"/>
        </w:rPr>
        <w:t xml:space="preserve"> </w:t>
      </w:r>
      <w:r w:rsidR="00A608CE">
        <w:rPr>
          <w:rFonts w:ascii="David" w:hAnsi="David" w:cs="David"/>
        </w:rPr>
        <w:t xml:space="preserve">developed a </w:t>
      </w:r>
      <w:r w:rsidR="009563BC">
        <w:rPr>
          <w:rFonts w:ascii="David" w:hAnsi="David" w:cs="David"/>
        </w:rPr>
        <w:t xml:space="preserve">geostatistical simulation method to find the best locations to place additional sensors in order to improve </w:t>
      </w:r>
      <w:r w:rsidR="00923B8E">
        <w:rPr>
          <w:rFonts w:ascii="David" w:hAnsi="David" w:cs="David"/>
        </w:rPr>
        <w:t xml:space="preserve">the performance of an existing network. </w:t>
      </w:r>
      <w:bookmarkStart w:id="4" w:name="_GoBack"/>
      <w:bookmarkEnd w:id="4"/>
    </w:p>
    <w:p w14:paraId="624BD2CB" w14:textId="77777777" w:rsidR="001D00D0" w:rsidRDefault="001D00D0" w:rsidP="00161A2A">
      <w:pPr>
        <w:spacing w:line="360" w:lineRule="auto"/>
        <w:ind w:right="-2"/>
        <w:jc w:val="both"/>
        <w:rPr>
          <w:rFonts w:ascii="David" w:hAnsi="David" w:cs="David"/>
        </w:rPr>
      </w:pPr>
    </w:p>
    <w:p w14:paraId="09CB38C3" w14:textId="3FC4ADBB" w:rsidR="0000149F" w:rsidRPr="00470D7E" w:rsidRDefault="00D3239C" w:rsidP="0000149F">
      <w:pPr>
        <w:spacing w:line="360" w:lineRule="auto"/>
        <w:ind w:right="-2"/>
        <w:jc w:val="both"/>
        <w:rPr>
          <w:rFonts w:ascii="David" w:hAnsi="David" w:cs="David"/>
        </w:rPr>
      </w:pPr>
      <w:proofErr w:type="spellStart"/>
      <w:r w:rsidRPr="00B226D6">
        <w:rPr>
          <w:rFonts w:ascii="David" w:hAnsi="David" w:cs="David"/>
          <w:color w:val="FF0000"/>
        </w:rPr>
        <w:t>Boubrima</w:t>
      </w:r>
      <w:proofErr w:type="spellEnd"/>
      <w:r w:rsidRPr="00B226D6">
        <w:rPr>
          <w:rFonts w:ascii="David" w:hAnsi="David" w:cs="David"/>
          <w:color w:val="FF0000"/>
        </w:rPr>
        <w:t xml:space="preserve"> et. al. </w:t>
      </w:r>
      <w:r>
        <w:rPr>
          <w:rFonts w:ascii="David" w:hAnsi="David" w:cs="David"/>
        </w:rPr>
        <w:fldChar w:fldCharType="begin" w:fldLock="1"/>
      </w:r>
      <w:r w:rsidR="003F3068">
        <w:rPr>
          <w:rFonts w:ascii="David" w:hAnsi="David" w:cs="David"/>
        </w:rPr>
        <w:instrText>ADDIN CSL_CITATION {"citationItems":[{"id":"ITEM-1","itemData":{"DOI":"10.1109/TWC.2017.2658601","ISSN":"15361276","abstract":"© 2002-2012 IEEE. Air pollution has become a major issue in the modern megalopolis because of industrial emissions and increasing urbanization along with traffic jams and the heating/cooling of buildings. Monitoring urban air quality is therefore required by municipalities and the civil society. Current monitoring systems rely on reference sensing stations that are precise but massive, costly, and, therefore, seldom. In this paper, we focus on an alternative or complementary approach, with a network of low cost and autonomic wireless sensors, aiming at a finer spatiotemporal granularity of sensing. Generic deployment models in the literature are not adapted to the stochastic nature of pollution sensing. Our main contribution is to design integer linear programming models that compute sensor deployments capturing both the coverage of pollution under time-varying weather conditions and the connectivity of the infrastructure. We evaluate our deployment models on a real data set of Greater London. We analyze the performance of the proposed models and show that our joint coverage and connectivity formulation is tight and compact, with a reasonable enough execution time. We also conduct extensive simulations to derive engineering insights for effective deployments of air pollution sensors in an urban environment.","author":[{"dropping-particle":"","family":"Boubrima","given":"Ahmed","non-dropping-particle":"","parse-names":false,"suffix":""},{"dropping-particle":"","family":"Bechkit","given":"Walid","non-dropping-particle":"","parse-names":false,"suffix":""},{"dropping-particle":"","family":"Rivano","given":"Herve","non-dropping-particle":"","parse-names":false,"suffix":""}],"container-title":"IEEE Transactions on Wireless Communications","id":"ITEM-1","issue":"5","issued":{"date-parts":[["2017"]]},"page":"2723-2735","publisher":"IEEE","title":"Optimal WSN Deployment Models for Air Pollution Monitoring","type":"article-journal","volume":"16"},"uris":["http://www.mendeley.com/documents/?uuid=d279863f-8871-4bad-951d-47cc058ef0c1"]}],"mendeley":{"formattedCitation":"[20]","plainTextFormattedCitation":"[20]","previouslyFormattedCitation":"[19]"},"properties":{"noteIndex":0},"schema":"https://github.com/citation-style-language/schema/raw/master/csl-citation.json"}</w:instrText>
      </w:r>
      <w:r>
        <w:rPr>
          <w:rFonts w:ascii="David" w:hAnsi="David" w:cs="David"/>
        </w:rPr>
        <w:fldChar w:fldCharType="separate"/>
      </w:r>
      <w:r w:rsidR="003F3068" w:rsidRPr="003F3068">
        <w:rPr>
          <w:rFonts w:ascii="David" w:hAnsi="David" w:cs="David"/>
          <w:noProof/>
        </w:rPr>
        <w:t>[20]</w:t>
      </w:r>
      <w:r>
        <w:rPr>
          <w:rFonts w:ascii="David" w:hAnsi="David" w:cs="David"/>
        </w:rPr>
        <w:fldChar w:fldCharType="end"/>
      </w:r>
      <w:r w:rsidR="005874A1">
        <w:rPr>
          <w:rFonts w:ascii="David" w:hAnsi="David" w:cs="David"/>
        </w:rPr>
        <w:t xml:space="preserve"> </w:t>
      </w:r>
      <w:r w:rsidR="0000149F">
        <w:rPr>
          <w:rFonts w:ascii="David" w:hAnsi="David" w:cs="David"/>
        </w:rPr>
        <w:t xml:space="preserve">designed a model for the deployment of sensors with the objective of </w:t>
      </w:r>
      <w:r w:rsidR="0000149F" w:rsidRPr="004366AF">
        <w:rPr>
          <w:rFonts w:ascii="David" w:hAnsi="David" w:cs="David"/>
          <w:b/>
          <w:bCs/>
        </w:rPr>
        <w:t>detecti</w:t>
      </w:r>
      <w:r w:rsidR="0000149F" w:rsidRPr="004366AF">
        <w:rPr>
          <w:rFonts w:ascii="David" w:hAnsi="David" w:cs="David"/>
          <w:b/>
          <w:bCs/>
        </w:rPr>
        <w:t>ng</w:t>
      </w:r>
      <w:r w:rsidR="0000149F" w:rsidRPr="004366AF">
        <w:rPr>
          <w:rFonts w:ascii="David" w:hAnsi="David" w:cs="David"/>
          <w:b/>
          <w:bCs/>
        </w:rPr>
        <w:t xml:space="preserve"> threshold crossings</w:t>
      </w:r>
      <w:r w:rsidR="0000149F" w:rsidRPr="0000149F">
        <w:rPr>
          <w:rFonts w:ascii="David" w:hAnsi="David" w:cs="David"/>
        </w:rPr>
        <w:t xml:space="preserve"> in order to trigger </w:t>
      </w:r>
      <w:r w:rsidR="00AF1D10">
        <w:rPr>
          <w:rFonts w:ascii="David" w:hAnsi="David" w:cs="David"/>
        </w:rPr>
        <w:t xml:space="preserve">an </w:t>
      </w:r>
      <w:r w:rsidR="0000149F" w:rsidRPr="0000149F">
        <w:rPr>
          <w:rFonts w:ascii="David" w:hAnsi="David" w:cs="David"/>
        </w:rPr>
        <w:t>adequate alert</w:t>
      </w:r>
      <w:r w:rsidR="0000149F">
        <w:rPr>
          <w:rFonts w:ascii="David" w:hAnsi="David" w:cs="David"/>
        </w:rPr>
        <w:t>.</w:t>
      </w:r>
    </w:p>
    <w:p w14:paraId="3770DC17" w14:textId="17FE85D8" w:rsidR="00C64EC6" w:rsidRDefault="00C64EC6" w:rsidP="005308B5">
      <w:pPr>
        <w:spacing w:line="360" w:lineRule="auto"/>
        <w:ind w:right="-2"/>
        <w:jc w:val="both"/>
        <w:rPr>
          <w:rFonts w:ascii="David" w:hAnsi="David" w:cs="David"/>
        </w:rPr>
      </w:pPr>
    </w:p>
    <w:p w14:paraId="1A616173" w14:textId="24E4322D" w:rsidR="00F57490" w:rsidRDefault="00F57490" w:rsidP="005308B5">
      <w:pPr>
        <w:spacing w:line="360" w:lineRule="auto"/>
        <w:ind w:right="-2"/>
        <w:jc w:val="both"/>
        <w:rPr>
          <w:rFonts w:ascii="David" w:hAnsi="David" w:cs="David"/>
        </w:rPr>
      </w:pPr>
    </w:p>
    <w:p w14:paraId="6165A111" w14:textId="12E0F646" w:rsidR="00F57490" w:rsidRDefault="00F57490" w:rsidP="005308B5">
      <w:pPr>
        <w:spacing w:line="360" w:lineRule="auto"/>
        <w:ind w:right="-2"/>
        <w:jc w:val="both"/>
        <w:rPr>
          <w:rFonts w:ascii="David" w:hAnsi="David" w:cs="David"/>
        </w:rPr>
      </w:pPr>
    </w:p>
    <w:p w14:paraId="5B54A0E3" w14:textId="77777777" w:rsidR="00F57490" w:rsidRDefault="00F57490" w:rsidP="005308B5">
      <w:pPr>
        <w:spacing w:line="360" w:lineRule="auto"/>
        <w:ind w:right="-2"/>
        <w:jc w:val="both"/>
        <w:rPr>
          <w:rFonts w:ascii="David" w:hAnsi="David" w:cs="David"/>
        </w:rPr>
      </w:pPr>
    </w:p>
    <w:p w14:paraId="55B8D138" w14:textId="77777777" w:rsidR="00C64EC6" w:rsidRDefault="00C64EC6" w:rsidP="005308B5">
      <w:pPr>
        <w:spacing w:line="360" w:lineRule="auto"/>
        <w:ind w:right="-2"/>
        <w:jc w:val="both"/>
        <w:rPr>
          <w:rFonts w:ascii="David" w:hAnsi="David" w:cs="David"/>
        </w:rPr>
      </w:pPr>
    </w:p>
    <w:p w14:paraId="0F6A9667" w14:textId="275C2AE3" w:rsidR="00D3040B" w:rsidRDefault="00F34653" w:rsidP="005308B5">
      <w:pPr>
        <w:spacing w:line="360" w:lineRule="auto"/>
        <w:ind w:right="-2"/>
        <w:jc w:val="both"/>
        <w:rPr>
          <w:rFonts w:ascii="David" w:hAnsi="David" w:cs="David"/>
        </w:rPr>
      </w:pPr>
      <w:r>
        <w:rPr>
          <w:rFonts w:ascii="David" w:hAnsi="David" w:cs="David"/>
        </w:rPr>
        <w:t xml:space="preserve">For example, </w:t>
      </w:r>
      <w:r w:rsidR="00D3040B">
        <w:rPr>
          <w:rFonts w:asciiTheme="majorBidi" w:hAnsiTheme="majorBidi" w:cstheme="majorBidi"/>
        </w:rPr>
        <w:t>for exposure assessment or threshold crossing detection</w:t>
      </w:r>
      <w:r w:rsidR="009743A8">
        <w:rPr>
          <w:rFonts w:asciiTheme="majorBidi" w:hAnsiTheme="majorBidi" w:cstheme="majorBidi"/>
        </w:rPr>
        <w:t xml:space="preserve"> </w:t>
      </w:r>
    </w:p>
    <w:p w14:paraId="650786CD" w14:textId="325B856A" w:rsidR="00336510" w:rsidRPr="00D3040B" w:rsidRDefault="00B57ADF" w:rsidP="00D3040B">
      <w:pPr>
        <w:spacing w:line="360" w:lineRule="auto"/>
        <w:ind w:right="-2"/>
        <w:jc w:val="both"/>
        <w:rPr>
          <w:rFonts w:ascii="David" w:hAnsi="David" w:cs="David"/>
          <w:color w:val="FF0000"/>
        </w:rPr>
      </w:pPr>
      <w:r w:rsidRPr="00D3040B">
        <w:rPr>
          <w:rFonts w:asciiTheme="majorBidi" w:hAnsiTheme="majorBidi" w:cstheme="majorBidi"/>
        </w:rPr>
        <w:t xml:space="preserve"> </w:t>
      </w:r>
      <w:r w:rsidR="00CA3168" w:rsidRPr="00D3040B">
        <w:rPr>
          <w:rFonts w:asciiTheme="majorBidi" w:hAnsiTheme="majorBidi" w:cstheme="majorBidi"/>
        </w:rPr>
        <w:t xml:space="preserve"> </w:t>
      </w:r>
    </w:p>
    <w:p w14:paraId="501F0B64" w14:textId="77777777" w:rsidR="003A06BF" w:rsidRDefault="003A06BF" w:rsidP="003A06BF">
      <w:pPr>
        <w:spacing w:line="360" w:lineRule="auto"/>
        <w:ind w:right="-2"/>
        <w:jc w:val="both"/>
        <w:rPr>
          <w:rFonts w:ascii="David" w:hAnsi="David" w:cs="David"/>
        </w:rPr>
      </w:pPr>
    </w:p>
    <w:p w14:paraId="55457788" w14:textId="487BAFC3" w:rsidR="00336510" w:rsidRPr="003A06BF" w:rsidRDefault="00336510" w:rsidP="003A06BF">
      <w:pPr>
        <w:spacing w:line="360" w:lineRule="auto"/>
        <w:ind w:right="-2"/>
        <w:jc w:val="both"/>
        <w:rPr>
          <w:rFonts w:ascii="David" w:hAnsi="David" w:cs="David"/>
          <w:color w:val="FF0000"/>
        </w:rPr>
      </w:pPr>
      <w:r w:rsidRPr="003A06BF">
        <w:rPr>
          <w:rFonts w:ascii="David" w:hAnsi="David" w:cs="David"/>
        </w:rPr>
        <w:t xml:space="preserve">Investigation of a disaster area </w:t>
      </w:r>
      <w:r w:rsidRPr="003A06BF">
        <w:rPr>
          <w:rFonts w:ascii="David" w:hAnsi="David" w:cs="David"/>
          <w:color w:val="FF0000"/>
        </w:rPr>
        <w:t>(</w:t>
      </w:r>
      <w:r w:rsidRPr="003A06BF">
        <w:rPr>
          <w:rFonts w:ascii="Calibri" w:hAnsi="Calibri" w:cs="Calibri"/>
          <w:color w:val="FF0000"/>
        </w:rPr>
        <w:t>﻿</w:t>
      </w:r>
      <w:r w:rsidRPr="003A06BF">
        <w:rPr>
          <w:rFonts w:ascii="David" w:hAnsi="David" w:cs="David"/>
          <w:color w:val="FF0000"/>
        </w:rPr>
        <w:t>Kim et al., 2010)</w:t>
      </w:r>
    </w:p>
    <w:p w14:paraId="6DE77B93" w14:textId="0B5C711D" w:rsidR="003178D9" w:rsidRDefault="003178D9" w:rsidP="006C4839">
      <w:pPr>
        <w:spacing w:line="360" w:lineRule="auto"/>
        <w:ind w:right="-2"/>
        <w:jc w:val="both"/>
        <w:rPr>
          <w:rFonts w:ascii="David" w:hAnsi="David" w:cs="David"/>
        </w:rPr>
      </w:pPr>
    </w:p>
    <w:p w14:paraId="480D10D9" w14:textId="6871283E" w:rsidR="00C5484E" w:rsidRDefault="00C21B27" w:rsidP="00C5484E">
      <w:pPr>
        <w:spacing w:line="360" w:lineRule="auto"/>
        <w:ind w:right="-2"/>
        <w:jc w:val="both"/>
        <w:rPr>
          <w:rFonts w:ascii="David" w:hAnsi="David" w:cs="David"/>
        </w:rPr>
      </w:pPr>
      <w:r>
        <w:rPr>
          <w:rFonts w:ascii="David" w:hAnsi="David" w:cs="David"/>
        </w:rPr>
        <w:t xml:space="preserve">Either a mobile or a static network </w:t>
      </w:r>
      <w:r w:rsidR="003F4B62">
        <w:rPr>
          <w:rFonts w:ascii="David" w:hAnsi="David" w:cs="David"/>
        </w:rPr>
        <w:t>can then be deployed</w:t>
      </w:r>
      <w:r w:rsidR="009D796B">
        <w:rPr>
          <w:rFonts w:ascii="David" w:hAnsi="David" w:cs="David"/>
        </w:rPr>
        <w:t xml:space="preserve">. </w:t>
      </w:r>
      <w:r w:rsidR="00C5484E">
        <w:rPr>
          <w:rFonts w:ascii="David" w:hAnsi="David" w:cs="David"/>
        </w:rPr>
        <w:t xml:space="preserve">Many times, we don’t have enough sensors to really map everything well, so </w:t>
      </w:r>
      <w:r w:rsidR="00C5484E">
        <w:rPr>
          <w:rFonts w:asciiTheme="majorBidi" w:hAnsiTheme="majorBidi" w:cstheme="majorBidi"/>
        </w:rPr>
        <w:t>a</w:t>
      </w:r>
      <w:r w:rsidR="00C5484E" w:rsidRPr="00791B74">
        <w:rPr>
          <w:rFonts w:asciiTheme="majorBidi" w:hAnsiTheme="majorBidi" w:cstheme="majorBidi"/>
        </w:rPr>
        <w:t xml:space="preserve">n alternative approach </w:t>
      </w:r>
      <w:r w:rsidR="00C5484E">
        <w:rPr>
          <w:rFonts w:asciiTheme="majorBidi" w:hAnsiTheme="majorBidi" w:cstheme="majorBidi"/>
        </w:rPr>
        <w:t>is to</w:t>
      </w:r>
      <w:r w:rsidR="00C5484E" w:rsidRPr="00791B74">
        <w:rPr>
          <w:rFonts w:asciiTheme="majorBidi" w:hAnsiTheme="majorBidi" w:cstheme="majorBidi"/>
        </w:rPr>
        <w:t xml:space="preserve"> locat</w:t>
      </w:r>
      <w:r w:rsidR="00C5484E">
        <w:rPr>
          <w:rFonts w:asciiTheme="majorBidi" w:hAnsiTheme="majorBidi" w:cstheme="majorBidi"/>
        </w:rPr>
        <w:t>e</w:t>
      </w:r>
      <w:r w:rsidR="00C5484E" w:rsidRPr="00791B74">
        <w:rPr>
          <w:rFonts w:asciiTheme="majorBidi" w:hAnsiTheme="majorBidi" w:cstheme="majorBidi"/>
        </w:rPr>
        <w:t xml:space="preserve"> the leak source and flow rate</w:t>
      </w:r>
      <w:r w:rsidR="00C5484E">
        <w:rPr>
          <w:rFonts w:asciiTheme="majorBidi" w:hAnsiTheme="majorBidi" w:cstheme="majorBidi"/>
        </w:rPr>
        <w:t>,</w:t>
      </w:r>
      <w:r w:rsidR="00C5484E" w:rsidRPr="00791B74">
        <w:rPr>
          <w:rFonts w:asciiTheme="majorBidi" w:hAnsiTheme="majorBidi" w:cstheme="majorBidi"/>
        </w:rPr>
        <w:t xml:space="preserve"> </w:t>
      </w:r>
      <w:r w:rsidR="00C5484E">
        <w:rPr>
          <w:rFonts w:asciiTheme="majorBidi" w:hAnsiTheme="majorBidi" w:cstheme="majorBidi"/>
        </w:rPr>
        <w:t xml:space="preserve">i.e., </w:t>
      </w:r>
      <w:r w:rsidR="00C5484E" w:rsidRPr="00791B74">
        <w:rPr>
          <w:rFonts w:asciiTheme="majorBidi" w:hAnsiTheme="majorBidi" w:cstheme="majorBidi"/>
        </w:rPr>
        <w:t>source term</w:t>
      </w:r>
      <w:r w:rsidR="00C5484E">
        <w:rPr>
          <w:rFonts w:asciiTheme="majorBidi" w:hAnsiTheme="majorBidi" w:cstheme="majorBidi"/>
        </w:rPr>
        <w:t>,</w:t>
      </w:r>
      <w:r w:rsidR="00C5484E" w:rsidRPr="00791B74">
        <w:rPr>
          <w:rFonts w:asciiTheme="majorBidi" w:hAnsiTheme="majorBidi" w:cstheme="majorBidi"/>
        </w:rPr>
        <w:t xml:space="preserve"> and using it as input for </w:t>
      </w:r>
      <w:r w:rsidR="00C5484E">
        <w:rPr>
          <w:rFonts w:asciiTheme="majorBidi" w:hAnsiTheme="majorBidi" w:cstheme="majorBidi"/>
        </w:rPr>
        <w:t xml:space="preserve">an </w:t>
      </w:r>
      <w:r w:rsidR="00C5484E" w:rsidRPr="00791B74">
        <w:rPr>
          <w:rFonts w:asciiTheme="majorBidi" w:hAnsiTheme="majorBidi" w:cstheme="majorBidi"/>
        </w:rPr>
        <w:t>atmospheric dispersion model to generate the spatial dense pollution maps</w:t>
      </w:r>
      <w:r w:rsidR="002060A8">
        <w:rPr>
          <w:rFonts w:asciiTheme="majorBidi" w:hAnsiTheme="majorBidi" w:cstheme="majorBidi"/>
        </w:rPr>
        <w:t xml:space="preserve">. </w:t>
      </w:r>
    </w:p>
    <w:p w14:paraId="45885E4F" w14:textId="77777777" w:rsidR="003D6434" w:rsidRDefault="003D6434" w:rsidP="006C4839">
      <w:pPr>
        <w:spacing w:line="360" w:lineRule="auto"/>
        <w:ind w:right="-2"/>
        <w:jc w:val="both"/>
        <w:rPr>
          <w:rFonts w:ascii="David" w:hAnsi="David" w:cs="David"/>
        </w:rPr>
      </w:pPr>
    </w:p>
    <w:p w14:paraId="7FA33764" w14:textId="73988188" w:rsidR="00DE7D22" w:rsidRDefault="00DE7D22" w:rsidP="006C4839">
      <w:pPr>
        <w:spacing w:line="360" w:lineRule="auto"/>
        <w:ind w:right="-2"/>
        <w:jc w:val="both"/>
        <w:rPr>
          <w:rFonts w:ascii="David" w:hAnsi="David" w:cs="David"/>
        </w:rPr>
      </w:pPr>
      <w:r>
        <w:rPr>
          <w:rFonts w:ascii="David" w:hAnsi="David" w:cs="David"/>
        </w:rPr>
        <w:t xml:space="preserve">Methods used to find – linear programming… </w:t>
      </w:r>
    </w:p>
    <w:p w14:paraId="6361937C" w14:textId="77777777" w:rsidR="00356C0E" w:rsidRDefault="00356C0E" w:rsidP="00356C0E">
      <w:pPr>
        <w:spacing w:line="360" w:lineRule="auto"/>
        <w:ind w:right="-2"/>
        <w:jc w:val="both"/>
        <w:rPr>
          <w:rFonts w:ascii="David" w:hAnsi="David" w:cs="David"/>
          <w:b/>
          <w:bCs/>
        </w:rPr>
      </w:pPr>
    </w:p>
    <w:p w14:paraId="311211B6" w14:textId="5C0FC0BA" w:rsidR="00D52936" w:rsidRPr="00356C0E" w:rsidRDefault="00356C0E" w:rsidP="00356C0E">
      <w:pPr>
        <w:spacing w:line="360" w:lineRule="auto"/>
        <w:ind w:right="-2"/>
        <w:jc w:val="both"/>
        <w:rPr>
          <w:rFonts w:ascii="David" w:hAnsi="David" w:cs="David"/>
          <w:b/>
          <w:bCs/>
        </w:rPr>
      </w:pPr>
      <w:r w:rsidRPr="00D6030A">
        <w:rPr>
          <w:rFonts w:ascii="David" w:hAnsi="David" w:cs="David"/>
          <w:b/>
          <w:bCs/>
        </w:rPr>
        <w:t>Lerner 2018</w:t>
      </w:r>
    </w:p>
    <w:p w14:paraId="3BA7B8B2" w14:textId="77777777" w:rsidR="003F4B62" w:rsidRDefault="003F4B62" w:rsidP="006C4839">
      <w:pPr>
        <w:spacing w:line="360" w:lineRule="auto"/>
        <w:ind w:right="-2"/>
        <w:jc w:val="both"/>
        <w:rPr>
          <w:rFonts w:ascii="David" w:hAnsi="David" w:cs="David"/>
        </w:rPr>
      </w:pPr>
    </w:p>
    <w:p w14:paraId="36D0F421" w14:textId="77777777" w:rsidR="00356C0E" w:rsidRPr="00F33503" w:rsidRDefault="00356C0E" w:rsidP="00356C0E">
      <w:pPr>
        <w:spacing w:line="360" w:lineRule="auto"/>
        <w:ind w:right="-2"/>
        <w:jc w:val="both"/>
        <w:rPr>
          <w:rFonts w:ascii="David" w:hAnsi="David" w:cs="David"/>
          <w:b/>
          <w:bCs/>
          <w:u w:val="single"/>
        </w:rPr>
      </w:pPr>
      <w:r w:rsidRPr="00F33503">
        <w:rPr>
          <w:rFonts w:ascii="David" w:hAnsi="David" w:cs="David"/>
          <w:b/>
          <w:bCs/>
          <w:u w:val="single"/>
        </w:rPr>
        <w:t>Differences in methods could be in:</w:t>
      </w:r>
    </w:p>
    <w:p w14:paraId="34C1A17E" w14:textId="33E9FC9F" w:rsidR="000A4347" w:rsidRDefault="000A4347" w:rsidP="000A4347">
      <w:pPr>
        <w:spacing w:line="360" w:lineRule="auto"/>
        <w:ind w:right="-2"/>
        <w:jc w:val="both"/>
        <w:rPr>
          <w:rFonts w:ascii="David" w:hAnsi="David" w:cs="David"/>
        </w:rPr>
      </w:pPr>
      <w:r>
        <w:rPr>
          <w:rFonts w:ascii="David" w:hAnsi="David" w:cs="David"/>
        </w:rPr>
        <w:t xml:space="preserve">Objectives used, </w:t>
      </w:r>
      <w:r>
        <w:rPr>
          <w:rFonts w:ascii="David" w:hAnsi="David" w:cs="David"/>
        </w:rPr>
        <w:t>meteorological parameters</w:t>
      </w:r>
    </w:p>
    <w:p w14:paraId="09327214" w14:textId="2EA96CDA" w:rsidR="00356C0E" w:rsidRDefault="00356C0E" w:rsidP="00356C0E">
      <w:pPr>
        <w:spacing w:line="360" w:lineRule="auto"/>
        <w:ind w:right="-2"/>
        <w:jc w:val="both"/>
        <w:rPr>
          <w:rFonts w:ascii="David" w:hAnsi="David" w:cs="David"/>
        </w:rPr>
      </w:pPr>
      <w:r w:rsidRPr="001F6AB8">
        <w:rPr>
          <w:rFonts w:ascii="David" w:hAnsi="David" w:cs="David" w:hint="cs"/>
        </w:rPr>
        <w:t xml:space="preserve">WDESN, </w:t>
      </w:r>
      <w:r>
        <w:rPr>
          <w:rFonts w:ascii="David" w:hAnsi="David" w:cs="David"/>
        </w:rPr>
        <w:t xml:space="preserve">one type / several types of sensors. </w:t>
      </w:r>
    </w:p>
    <w:p w14:paraId="6F4F25CE" w14:textId="77777777" w:rsidR="00356C0E" w:rsidRDefault="00356C0E" w:rsidP="00356C0E">
      <w:pPr>
        <w:spacing w:line="360" w:lineRule="auto"/>
        <w:ind w:right="-2"/>
        <w:jc w:val="both"/>
        <w:rPr>
          <w:rFonts w:ascii="David" w:hAnsi="David" w:cs="David"/>
        </w:rPr>
      </w:pPr>
      <w:r w:rsidRPr="001F6AB8">
        <w:rPr>
          <w:rFonts w:ascii="David" w:hAnsi="David" w:cs="David" w:hint="cs"/>
        </w:rPr>
        <w:t>dispersion model types used</w:t>
      </w:r>
    </w:p>
    <w:p w14:paraId="4A6A470C" w14:textId="77777777" w:rsidR="00356C0E" w:rsidRDefault="00356C0E" w:rsidP="00356C0E">
      <w:pPr>
        <w:spacing w:line="360" w:lineRule="auto"/>
        <w:ind w:right="-2"/>
        <w:jc w:val="both"/>
        <w:rPr>
          <w:rFonts w:ascii="David" w:hAnsi="David" w:cs="David"/>
        </w:rPr>
      </w:pPr>
      <w:r w:rsidRPr="001F6AB8">
        <w:rPr>
          <w:rFonts w:ascii="David" w:hAnsi="David" w:cs="David" w:hint="cs"/>
        </w:rPr>
        <w:t>optimization methods</w:t>
      </w:r>
      <w:r>
        <w:rPr>
          <w:rFonts w:ascii="David" w:hAnsi="David" w:cs="David"/>
        </w:rPr>
        <w:t xml:space="preserve"> used for finding optimal deployment. </w:t>
      </w:r>
      <w:r w:rsidRPr="002E102E">
        <w:rPr>
          <w:rFonts w:ascii="David" w:hAnsi="David" w:cs="David"/>
        </w:rPr>
        <w:sym w:font="Wingdings" w:char="F0E0"/>
      </w:r>
      <w:r>
        <w:rPr>
          <w:rFonts w:ascii="David" w:hAnsi="David" w:cs="David"/>
        </w:rPr>
        <w:t xml:space="preserve"> </w:t>
      </w:r>
      <w:r w:rsidRPr="001F6AB8">
        <w:rPr>
          <w:rFonts w:ascii="David" w:hAnsi="David" w:cs="David" w:hint="cs"/>
        </w:rPr>
        <w:t>evolutionary algorithms</w:t>
      </w:r>
      <w:r>
        <w:rPr>
          <w:rFonts w:ascii="David" w:hAnsi="David" w:cs="David"/>
        </w:rPr>
        <w:t>, Borg</w:t>
      </w:r>
    </w:p>
    <w:p w14:paraId="18BD9784" w14:textId="77777777" w:rsidR="00356C0E" w:rsidRDefault="00356C0E" w:rsidP="006E5CEE">
      <w:pPr>
        <w:spacing w:line="360" w:lineRule="auto"/>
        <w:ind w:right="-2"/>
        <w:jc w:val="both"/>
        <w:rPr>
          <w:rFonts w:ascii="David" w:hAnsi="David" w:cs="David"/>
          <w:b/>
          <w:bCs/>
        </w:rPr>
      </w:pPr>
    </w:p>
    <w:p w14:paraId="577120E6" w14:textId="77777777" w:rsidR="00356C0E" w:rsidRDefault="00356C0E" w:rsidP="006E5CEE">
      <w:pPr>
        <w:spacing w:line="360" w:lineRule="auto"/>
        <w:ind w:right="-2"/>
        <w:jc w:val="both"/>
        <w:rPr>
          <w:rFonts w:ascii="David" w:hAnsi="David" w:cs="David"/>
          <w:b/>
          <w:bCs/>
        </w:rPr>
      </w:pPr>
    </w:p>
    <w:p w14:paraId="0E2EDC95" w14:textId="77777777" w:rsidR="00356C0E" w:rsidRDefault="00356C0E" w:rsidP="006E5CEE">
      <w:pPr>
        <w:spacing w:line="360" w:lineRule="auto"/>
        <w:ind w:right="-2"/>
        <w:jc w:val="both"/>
        <w:rPr>
          <w:rFonts w:ascii="David" w:hAnsi="David" w:cs="David"/>
          <w:b/>
          <w:bCs/>
        </w:rPr>
      </w:pPr>
    </w:p>
    <w:p w14:paraId="3850E955" w14:textId="77777777" w:rsidR="000A3F33" w:rsidRDefault="000A3F33" w:rsidP="006E5CEE">
      <w:pPr>
        <w:spacing w:line="360" w:lineRule="auto"/>
        <w:ind w:right="-2"/>
        <w:jc w:val="both"/>
        <w:rPr>
          <w:rFonts w:ascii="David" w:hAnsi="David" w:cs="David"/>
        </w:rPr>
      </w:pPr>
    </w:p>
    <w:p w14:paraId="6AB2EB20" w14:textId="6CF32DBF" w:rsidR="006C4839" w:rsidRDefault="006C4839" w:rsidP="006C4839">
      <w:pPr>
        <w:spacing w:line="360" w:lineRule="auto"/>
        <w:ind w:right="-2"/>
        <w:jc w:val="both"/>
        <w:rPr>
          <w:rFonts w:ascii="David" w:hAnsi="David" w:cs="David"/>
        </w:rPr>
      </w:pPr>
    </w:p>
    <w:p w14:paraId="482EF3A5" w14:textId="1440C0DE" w:rsidR="006C4839" w:rsidRPr="00D6030A" w:rsidRDefault="006C4839" w:rsidP="006C4839">
      <w:pPr>
        <w:spacing w:line="360" w:lineRule="auto"/>
        <w:ind w:right="-2"/>
        <w:jc w:val="both"/>
        <w:rPr>
          <w:rFonts w:ascii="David" w:hAnsi="David" w:cs="David"/>
          <w:b/>
          <w:bCs/>
        </w:rPr>
      </w:pPr>
      <w:r w:rsidRPr="00D6030A">
        <w:rPr>
          <w:rFonts w:ascii="David" w:hAnsi="David" w:cs="David"/>
          <w:b/>
          <w:bCs/>
        </w:rPr>
        <w:t>Zhang and Liu</w:t>
      </w:r>
      <w:r w:rsidR="009A35CA" w:rsidRPr="00D6030A">
        <w:rPr>
          <w:rFonts w:ascii="David" w:hAnsi="David" w:cs="David"/>
          <w:b/>
          <w:bCs/>
        </w:rPr>
        <w:t xml:space="preserve"> 2012</w:t>
      </w:r>
    </w:p>
    <w:p w14:paraId="78117B40" w14:textId="775136F7" w:rsidR="006C4839" w:rsidRDefault="00D6030A" w:rsidP="006C4839">
      <w:pPr>
        <w:spacing w:line="360" w:lineRule="auto"/>
        <w:ind w:right="-2"/>
        <w:jc w:val="both"/>
        <w:rPr>
          <w:rFonts w:ascii="David" w:hAnsi="David" w:cs="David"/>
        </w:rPr>
      </w:pPr>
      <w:r>
        <w:rPr>
          <w:rFonts w:ascii="David" w:hAnsi="David" w:cs="David"/>
        </w:rPr>
        <w:lastRenderedPageBreak/>
        <w:t xml:space="preserve">Covered the main challenges </w:t>
      </w:r>
      <w:r w:rsidR="007432D2">
        <w:rPr>
          <w:rFonts w:ascii="David" w:hAnsi="David" w:cs="David"/>
        </w:rPr>
        <w:t>in WDESN optimization</w:t>
      </w:r>
      <w:r w:rsidR="00BA796D">
        <w:rPr>
          <w:rFonts w:ascii="David" w:hAnsi="David" w:cs="David"/>
        </w:rPr>
        <w:t xml:space="preserve">. These </w:t>
      </w:r>
      <w:proofErr w:type="gramStart"/>
      <w:r w:rsidR="00BA796D">
        <w:rPr>
          <w:rFonts w:ascii="David" w:hAnsi="David" w:cs="David"/>
        </w:rPr>
        <w:t>include:</w:t>
      </w:r>
      <w:proofErr w:type="gramEnd"/>
      <w:r w:rsidR="00BA796D">
        <w:rPr>
          <w:rFonts w:ascii="David" w:hAnsi="David" w:cs="David"/>
        </w:rPr>
        <w:t xml:space="preserve"> increase the coverage area, enhance network connectivity, prolong the network lifetime, balance the load(?) and improve the accuracy of the data. </w:t>
      </w:r>
    </w:p>
    <w:p w14:paraId="39341828" w14:textId="77777777" w:rsidR="00D6030A" w:rsidRDefault="00D6030A" w:rsidP="006C4839">
      <w:pPr>
        <w:spacing w:line="360" w:lineRule="auto"/>
        <w:ind w:right="-2"/>
        <w:jc w:val="both"/>
        <w:rPr>
          <w:rFonts w:ascii="David" w:hAnsi="David" w:cs="David"/>
        </w:rPr>
      </w:pPr>
    </w:p>
    <w:p w14:paraId="3FB5BCEB" w14:textId="6823BF2E" w:rsidR="006C4839" w:rsidRPr="00D6030A" w:rsidRDefault="006C4839" w:rsidP="006C4839">
      <w:pPr>
        <w:spacing w:line="360" w:lineRule="auto"/>
        <w:ind w:right="-2"/>
        <w:jc w:val="both"/>
        <w:rPr>
          <w:rFonts w:ascii="David" w:hAnsi="David" w:cs="David"/>
          <w:b/>
          <w:bCs/>
        </w:rPr>
      </w:pPr>
      <w:r w:rsidRPr="00D6030A">
        <w:rPr>
          <w:rFonts w:ascii="David" w:hAnsi="David" w:cs="David"/>
          <w:b/>
          <w:bCs/>
        </w:rPr>
        <w:t>Berman</w:t>
      </w:r>
      <w:r w:rsidR="00187854" w:rsidRPr="00D6030A">
        <w:rPr>
          <w:rFonts w:ascii="David" w:hAnsi="David" w:cs="David"/>
          <w:b/>
          <w:bCs/>
        </w:rPr>
        <w:t xml:space="preserve"> 2018</w:t>
      </w:r>
    </w:p>
    <w:p w14:paraId="153A019D" w14:textId="6D5C9051" w:rsidR="006C4839" w:rsidRDefault="006C4839" w:rsidP="006C4839">
      <w:pPr>
        <w:spacing w:line="360" w:lineRule="auto"/>
        <w:ind w:right="-2"/>
        <w:jc w:val="both"/>
        <w:rPr>
          <w:rFonts w:ascii="David" w:hAnsi="David" w:cs="David"/>
        </w:rPr>
      </w:pPr>
    </w:p>
    <w:p w14:paraId="13195AAE" w14:textId="2BA4D115" w:rsidR="006C4839" w:rsidRPr="00D6030A" w:rsidRDefault="006C4839" w:rsidP="006C4839">
      <w:pPr>
        <w:spacing w:line="360" w:lineRule="auto"/>
        <w:ind w:right="-2"/>
        <w:jc w:val="both"/>
        <w:rPr>
          <w:rFonts w:ascii="David" w:hAnsi="David" w:cs="David"/>
          <w:b/>
          <w:bCs/>
        </w:rPr>
      </w:pPr>
      <w:proofErr w:type="spellStart"/>
      <w:r w:rsidRPr="00D6030A">
        <w:rPr>
          <w:rFonts w:ascii="David" w:hAnsi="David" w:cs="David"/>
          <w:b/>
          <w:bCs/>
        </w:rPr>
        <w:t>Boubrima</w:t>
      </w:r>
      <w:proofErr w:type="spellEnd"/>
      <w:r w:rsidRPr="00D6030A">
        <w:rPr>
          <w:rFonts w:ascii="David" w:hAnsi="David" w:cs="David"/>
          <w:b/>
          <w:bCs/>
        </w:rPr>
        <w:t xml:space="preserve"> 2015, 2017, 2018</w:t>
      </w:r>
    </w:p>
    <w:p w14:paraId="6CF5EECA" w14:textId="6FAAE281" w:rsidR="006C4839" w:rsidRDefault="006C4839" w:rsidP="006C4839">
      <w:pPr>
        <w:spacing w:line="360" w:lineRule="auto"/>
        <w:ind w:right="-2"/>
        <w:jc w:val="both"/>
        <w:rPr>
          <w:rFonts w:ascii="David" w:hAnsi="David" w:cs="David"/>
        </w:rPr>
      </w:pPr>
    </w:p>
    <w:p w14:paraId="09C04F3A" w14:textId="26E13719" w:rsidR="00B4103F" w:rsidRDefault="00B4103F" w:rsidP="006C4839">
      <w:pPr>
        <w:spacing w:line="360" w:lineRule="auto"/>
        <w:ind w:right="-2"/>
        <w:jc w:val="both"/>
        <w:rPr>
          <w:rFonts w:ascii="David" w:hAnsi="David" w:cs="David"/>
        </w:rPr>
      </w:pPr>
      <w:r>
        <w:rPr>
          <w:rFonts w:ascii="David" w:hAnsi="David" w:cs="David"/>
        </w:rPr>
        <w:t xml:space="preserve">2017 – focused on finding when a pollution threshold </w:t>
      </w:r>
      <w:r w:rsidR="004460E2">
        <w:rPr>
          <w:rFonts w:ascii="David" w:hAnsi="David" w:cs="David"/>
        </w:rPr>
        <w:t xml:space="preserve">is </w:t>
      </w:r>
      <w:r w:rsidR="00DC724F">
        <w:rPr>
          <w:rFonts w:ascii="David" w:hAnsi="David" w:cs="David"/>
        </w:rPr>
        <w:t xml:space="preserve">crossed, </w:t>
      </w:r>
    </w:p>
    <w:p w14:paraId="2FBA426F" w14:textId="77777777" w:rsidR="00B4103F" w:rsidRDefault="00B4103F" w:rsidP="006C4839">
      <w:pPr>
        <w:spacing w:line="360" w:lineRule="auto"/>
        <w:ind w:right="-2"/>
        <w:jc w:val="both"/>
        <w:rPr>
          <w:rFonts w:ascii="David" w:hAnsi="David" w:cs="David"/>
        </w:rPr>
      </w:pPr>
    </w:p>
    <w:p w14:paraId="128EA1C8" w14:textId="3E2C1691" w:rsidR="006C4839" w:rsidRPr="00D6030A" w:rsidRDefault="004A7164" w:rsidP="006C4839">
      <w:pPr>
        <w:spacing w:line="360" w:lineRule="auto"/>
        <w:ind w:right="-2"/>
        <w:jc w:val="both"/>
        <w:rPr>
          <w:rFonts w:ascii="David" w:hAnsi="David" w:cs="David"/>
          <w:b/>
          <w:bCs/>
        </w:rPr>
      </w:pPr>
      <w:proofErr w:type="spellStart"/>
      <w:r w:rsidRPr="00D6030A">
        <w:rPr>
          <w:rFonts w:ascii="David" w:hAnsi="David" w:cs="David"/>
          <w:b/>
          <w:bCs/>
        </w:rPr>
        <w:t>Belkhiri</w:t>
      </w:r>
      <w:proofErr w:type="spellEnd"/>
      <w:r w:rsidRPr="00D6030A">
        <w:rPr>
          <w:rFonts w:ascii="David" w:hAnsi="David" w:cs="David"/>
          <w:b/>
          <w:bCs/>
        </w:rPr>
        <w:t xml:space="preserve"> 2018</w:t>
      </w:r>
    </w:p>
    <w:p w14:paraId="3B5BD5A0" w14:textId="77777777" w:rsidR="006C4839" w:rsidRDefault="006C4839" w:rsidP="006C4839">
      <w:pPr>
        <w:spacing w:line="360" w:lineRule="auto"/>
        <w:ind w:right="-2"/>
        <w:jc w:val="both"/>
        <w:rPr>
          <w:rFonts w:ascii="David" w:hAnsi="David" w:cs="David"/>
        </w:rPr>
      </w:pPr>
    </w:p>
    <w:p w14:paraId="345417DF" w14:textId="052B6C54" w:rsidR="00EA7D43" w:rsidRDefault="00C74751" w:rsidP="00EA7D43">
      <w:pPr>
        <w:spacing w:line="360" w:lineRule="auto"/>
        <w:ind w:right="-2" w:firstLine="720"/>
        <w:jc w:val="both"/>
        <w:rPr>
          <w:rFonts w:ascii="David" w:hAnsi="David" w:cs="David"/>
        </w:rPr>
      </w:pPr>
      <w:r>
        <w:rPr>
          <w:rFonts w:ascii="David" w:hAnsi="David" w:cs="David"/>
        </w:rPr>
        <w:t>Air</w:t>
      </w:r>
      <w:r w:rsidR="00474FC5">
        <w:rPr>
          <w:rFonts w:ascii="David" w:hAnsi="David" w:cs="David"/>
        </w:rPr>
        <w:t xml:space="preserve"> pollution sensors can be quite different from </w:t>
      </w:r>
      <w:r w:rsidR="00527525">
        <w:rPr>
          <w:rFonts w:ascii="David" w:hAnsi="David" w:cs="David"/>
        </w:rPr>
        <w:t xml:space="preserve">many </w:t>
      </w:r>
      <w:r w:rsidR="00474FC5">
        <w:rPr>
          <w:rFonts w:ascii="David" w:hAnsi="David" w:cs="David"/>
        </w:rPr>
        <w:t xml:space="preserve">other sensors, in the form that they </w:t>
      </w:r>
      <w:r w:rsidR="00527525">
        <w:rPr>
          <w:rFonts w:ascii="David" w:hAnsi="David" w:cs="David"/>
        </w:rPr>
        <w:t xml:space="preserve">detect pollutants </w:t>
      </w:r>
      <w:r w:rsidR="00D4388D">
        <w:rPr>
          <w:rFonts w:ascii="David" w:hAnsi="David" w:cs="David"/>
        </w:rPr>
        <w:t>exactly where they are placed</w:t>
      </w:r>
      <w:r w:rsidR="00FE0E51">
        <w:rPr>
          <w:rFonts w:ascii="David" w:hAnsi="David" w:cs="David"/>
        </w:rPr>
        <w:t xml:space="preserve">, </w:t>
      </w:r>
      <w:r>
        <w:rPr>
          <w:rFonts w:ascii="David" w:hAnsi="David" w:cs="David"/>
        </w:rPr>
        <w:t xml:space="preserve">pollutants which are brought by the wind. </w:t>
      </w:r>
      <w:r w:rsidR="00EA7D43">
        <w:rPr>
          <w:rFonts w:ascii="David" w:hAnsi="David" w:cs="David"/>
        </w:rPr>
        <w:t xml:space="preserve">Many </w:t>
      </w:r>
      <w:r w:rsidR="00EA7D43" w:rsidRPr="00EA7D43">
        <w:rPr>
          <w:rFonts w:ascii="David" w:hAnsi="David" w:cs="David"/>
        </w:rPr>
        <w:t>deployment approaches assume that a sensor is able to cover a point in the environment if the distance between them is less than a radius called the detection range</w:t>
      </w:r>
      <w:r w:rsidR="00EA7D43">
        <w:rPr>
          <w:rFonts w:ascii="David" w:hAnsi="David" w:cs="David"/>
        </w:rPr>
        <w:t xml:space="preserve">. This term is irrelevant in our case. </w:t>
      </w:r>
    </w:p>
    <w:p w14:paraId="5FBF016A" w14:textId="2F4C24DE" w:rsidR="00FE0E51" w:rsidRDefault="003178D9" w:rsidP="001A5008">
      <w:pPr>
        <w:spacing w:line="360" w:lineRule="auto"/>
        <w:ind w:right="-2"/>
        <w:jc w:val="both"/>
        <w:rPr>
          <w:rFonts w:ascii="David" w:hAnsi="David" w:cs="David"/>
        </w:rPr>
      </w:pPr>
      <w:proofErr w:type="spellStart"/>
      <w:r>
        <w:rPr>
          <w:rFonts w:ascii="David" w:hAnsi="David" w:cs="David"/>
        </w:rPr>
        <w:t>Boubrima</w:t>
      </w:r>
      <w:proofErr w:type="spellEnd"/>
      <w:r>
        <w:rPr>
          <w:rFonts w:ascii="David" w:hAnsi="David" w:cs="David"/>
        </w:rPr>
        <w:t xml:space="preserve"> only considered an atmospheric state of </w:t>
      </w:r>
      <w:r w:rsidR="008753AA">
        <w:rPr>
          <w:rFonts w:ascii="David" w:hAnsi="David" w:cs="David"/>
        </w:rPr>
        <w:t>unstable …</w:t>
      </w:r>
      <w:r w:rsidR="00CE13D4">
        <w:rPr>
          <w:rFonts w:ascii="David" w:hAnsi="David" w:cs="David"/>
        </w:rPr>
        <w:t xml:space="preserve">and played with </w:t>
      </w:r>
    </w:p>
    <w:p w14:paraId="01D9B329" w14:textId="24986EAD" w:rsidR="00FE0E51" w:rsidRDefault="003178D9" w:rsidP="00FE0E51">
      <w:pPr>
        <w:spacing w:line="360" w:lineRule="auto"/>
        <w:ind w:right="-2" w:firstLine="720"/>
        <w:jc w:val="both"/>
        <w:rPr>
          <w:rFonts w:ascii="David" w:hAnsi="David" w:cs="David"/>
          <w:color w:val="FF0000"/>
        </w:rPr>
      </w:pPr>
      <w:r>
        <w:rPr>
          <w:rFonts w:ascii="David" w:hAnsi="David" w:cs="David"/>
          <w:color w:val="FF0000"/>
        </w:rPr>
        <w:fldChar w:fldCharType="begin" w:fldLock="1"/>
      </w:r>
      <w:r w:rsidR="003F3068">
        <w:rPr>
          <w:rFonts w:ascii="David" w:hAnsi="David" w:cs="David"/>
          <w:color w:val="FF0000"/>
        </w:rPr>
        <w:instrText>ADDIN CSL_CITATION {"citationItems":[{"id":"ITEM-1","itemData":{"DOI":"10.1109/ICCCN.2015.7288443","ISBN":"9781479999644","ISSN":"10952055","abstract":"© 2015 IEEE. Recently, air pollution monitoring emerges as a main service of smart cities because of the increasing industrialization and the massive urbanization. Wireless sensor networks (WSN) are a suitable technology for this purpose thanks to their substantial benefits including low cost and autonomy. Minimizing the deployment cost is one of the major challenges in WSN design, therefore sensors positions have to be carefully determined. In this paper, we propose two integer linear programming formulations based on real pollutants dispersion modeling to deal with the minimum cost WSN deployment for air pollution monitoring. We illustrate the concept by applying our models on real world data, namely the Nottingham City street lights. We compare the two models in terms of execution time and show that the second flow based formulation is much better. We finally conduct extensive simulations to study the impact of some parameters and derive some guidelines for efficient WSN deployment for air pollution monitoring.","author":[{"dropping-particle":"","family":"Boubrima","given":"Ahmed","non-dropping-particle":"","parse-names":false,"suffix":""},{"dropping-particle":"","family":"Matigot","given":"Frédéric","non-dropping-particle":"","parse-names":false,"suffix":""},{"dropping-particle":"","family":"Bechkit","given":"Walid","non-dropping-particle":"","parse-names":false,"suffix":""},{"dropping-particle":"","family":"Rivano","given":"Hervé","non-dropping-particle":"","parse-names":false,"suffix":""},{"dropping-particle":"","family":"Ruas","given":"Anne","non-dropping-particle":"","parse-names":false,"suffix":""}],"container-title":"Proceedings - International Conference on Computer Communications and Networks, ICCCN","id":"ITEM-1","issued":{"date-parts":[["2015"]]},"title":"Optimal deployment of wireless sensor networks for air pollution monitoring","type":"article-journal","volume":"2015-October"},"uris":["http://www.mendeley.com/documents/?uuid=8e9e8dca-f315-4ba3-8477-7f3f1dc9d207"]}],"mendeley":{"formattedCitation":"[21]","plainTextFormattedCitation":"[21]","previouslyFormattedCitation":"[20]"},"properties":{"noteIndex":0},"schema":"https://github.com/citation-style-language/schema/raw/master/csl-citation.json"}</w:instrText>
      </w:r>
      <w:r>
        <w:rPr>
          <w:rFonts w:ascii="David" w:hAnsi="David" w:cs="David"/>
          <w:color w:val="FF0000"/>
        </w:rPr>
        <w:fldChar w:fldCharType="separate"/>
      </w:r>
      <w:r w:rsidR="003F3068" w:rsidRPr="003F3068">
        <w:rPr>
          <w:rFonts w:ascii="David" w:hAnsi="David" w:cs="David"/>
          <w:noProof/>
          <w:color w:val="FF0000"/>
        </w:rPr>
        <w:t>[21]</w:t>
      </w:r>
      <w:r>
        <w:rPr>
          <w:rFonts w:ascii="David" w:hAnsi="David" w:cs="David"/>
          <w:color w:val="FF0000"/>
        </w:rPr>
        <w:fldChar w:fldCharType="end"/>
      </w:r>
      <w:r>
        <w:rPr>
          <w:rFonts w:ascii="David" w:hAnsi="David" w:cs="David"/>
          <w:color w:val="FF0000"/>
        </w:rPr>
        <w:fldChar w:fldCharType="begin" w:fldLock="1"/>
      </w:r>
      <w:r w:rsidR="003F3068">
        <w:rPr>
          <w:rFonts w:ascii="David" w:hAnsi="David" w:cs="David"/>
          <w:color w:val="FF0000"/>
        </w:rPr>
        <w:instrText>ADDIN CSL_CITATION {"citationItems":[{"id":"ITEM-1","itemData":{"DOI":"10.1109/TWC.2017.2658601","ISSN":"15361276","abstract":"© 2002-2012 IEEE. Air pollution has become a major issue in the modern megalopolis because of industrial emissions and increasing urbanization along with traffic jams and the heating/cooling of buildings. Monitoring urban air quality is therefore required by municipalities and the civil society. Current monitoring systems rely on reference sensing stations that are precise but massive, costly, and, therefore, seldom. In this paper, we focus on an alternative or complementary approach, with a network of low cost and autonomic wireless sensors, aiming at a finer spatiotemporal granularity of sensing. Generic deployment models in the literature are not adapted to the stochastic nature of pollution sensing. Our main contribution is to design integer linear programming models that compute sensor deployments capturing both the coverage of pollution under time-varying weather conditions and the connectivity of the infrastructure. We evaluate our deployment models on a real data set of Greater London. We analyze the performance of the proposed models and show that our joint coverage and connectivity formulation is tight and compact, with a reasonable enough execution time. We also conduct extensive simulations to derive engineering insights for effective deployments of air pollution sensors in an urban environment.","author":[{"dropping-particle":"","family":"Boubrima","given":"Ahmed","non-dropping-particle":"","parse-names":false,"suffix":""},{"dropping-particle":"","family":"Bechkit","given":"Walid","non-dropping-particle":"","parse-names":false,"suffix":""},{"dropping-particle":"","family":"Rivano","given":"Herve","non-dropping-particle":"","parse-names":false,"suffix":""}],"container-title":"IEEE Transactions on Wireless Communications","id":"ITEM-1","issue":"5","issued":{"date-parts":[["2017"]]},"page":"2723-2735","publisher":"IEEE","title":"Optimal WSN Deployment Models for Air Pollution Monitoring","type":"article-journal","volume":"16"},"uris":["http://www.mendeley.com/documents/?uuid=d279863f-8871-4bad-951d-47cc058ef0c1"]}],"mendeley":{"formattedCitation":"[20]","plainTextFormattedCitation":"[20]","previouslyFormattedCitation":"[19]"},"properties":{"noteIndex":0},"schema":"https://github.com/citation-style-language/schema/raw/master/csl-citation.json"}</w:instrText>
      </w:r>
      <w:r>
        <w:rPr>
          <w:rFonts w:ascii="David" w:hAnsi="David" w:cs="David"/>
          <w:color w:val="FF0000"/>
        </w:rPr>
        <w:fldChar w:fldCharType="separate"/>
      </w:r>
      <w:r w:rsidR="003F3068" w:rsidRPr="003F3068">
        <w:rPr>
          <w:rFonts w:ascii="David" w:hAnsi="David" w:cs="David"/>
          <w:noProof/>
          <w:color w:val="FF0000"/>
        </w:rPr>
        <w:t>[20]</w:t>
      </w:r>
      <w:r>
        <w:rPr>
          <w:rFonts w:ascii="David" w:hAnsi="David" w:cs="David"/>
          <w:color w:val="FF0000"/>
        </w:rPr>
        <w:fldChar w:fldCharType="end"/>
      </w:r>
    </w:p>
    <w:p w14:paraId="7454F0FF" w14:textId="307D0594" w:rsidR="00FE0E51" w:rsidRDefault="00FE0E51" w:rsidP="00CE4375">
      <w:pPr>
        <w:widowControl w:val="0"/>
        <w:autoSpaceDE w:val="0"/>
        <w:autoSpaceDN w:val="0"/>
        <w:bidi/>
        <w:adjustRightInd w:val="0"/>
        <w:spacing w:line="360" w:lineRule="auto"/>
        <w:rPr>
          <w:rFonts w:ascii="David" w:hAnsi="David" w:cs="David" w:hint="cs"/>
          <w:color w:val="000000" w:themeColor="text1"/>
          <w:rtl/>
        </w:rPr>
      </w:pPr>
    </w:p>
    <w:p w14:paraId="2B65F7A1" w14:textId="77777777" w:rsidR="00FE0E51" w:rsidRDefault="00FE0E51" w:rsidP="001A5008">
      <w:pPr>
        <w:spacing w:line="360" w:lineRule="auto"/>
        <w:ind w:right="-2"/>
        <w:jc w:val="both"/>
        <w:rPr>
          <w:rFonts w:ascii="David" w:hAnsi="David" w:cs="David"/>
        </w:rPr>
      </w:pPr>
    </w:p>
    <w:p w14:paraId="60DF5780" w14:textId="3E575AD5" w:rsidR="004F1CC0" w:rsidRDefault="00474FC5" w:rsidP="001A5008">
      <w:pPr>
        <w:spacing w:line="360" w:lineRule="auto"/>
        <w:ind w:right="-2"/>
        <w:jc w:val="both"/>
        <w:rPr>
          <w:rFonts w:ascii="David" w:hAnsi="David" w:cs="David"/>
        </w:rPr>
      </w:pPr>
      <w:r>
        <w:rPr>
          <w:rFonts w:ascii="David" w:hAnsi="David" w:cs="David"/>
        </w:rPr>
        <w:t xml:space="preserve"> </w:t>
      </w:r>
    </w:p>
    <w:p w14:paraId="1603E9EE" w14:textId="374755A5" w:rsidR="004F1CC0" w:rsidRDefault="00AF207E" w:rsidP="001A5008">
      <w:pPr>
        <w:spacing w:line="360" w:lineRule="auto"/>
        <w:ind w:right="-2"/>
        <w:jc w:val="both"/>
        <w:rPr>
          <w:rFonts w:ascii="David" w:hAnsi="David" w:cs="David"/>
        </w:rPr>
      </w:pPr>
      <w:r>
        <w:rPr>
          <w:rFonts w:ascii="David" w:hAnsi="David" w:cs="David"/>
        </w:rPr>
        <w:t>Pollution sensors are different than others?</w:t>
      </w:r>
      <w:r w:rsidR="00474FC5">
        <w:rPr>
          <w:rFonts w:ascii="David" w:hAnsi="David" w:cs="David"/>
        </w:rPr>
        <w:t xml:space="preserve"> Because detection range is not an issue</w:t>
      </w:r>
    </w:p>
    <w:p w14:paraId="396A87A5" w14:textId="77777777" w:rsidR="00733892" w:rsidRDefault="00733892" w:rsidP="006C5272">
      <w:pPr>
        <w:spacing w:line="360" w:lineRule="auto"/>
        <w:ind w:right="-2"/>
        <w:jc w:val="both"/>
        <w:rPr>
          <w:rFonts w:ascii="David" w:hAnsi="David" w:cs="David"/>
        </w:rPr>
      </w:pPr>
    </w:p>
    <w:p w14:paraId="5ECB4607" w14:textId="1A517D74" w:rsidR="00D32C6C" w:rsidRDefault="00D32C6C" w:rsidP="003F702D">
      <w:pPr>
        <w:spacing w:line="360" w:lineRule="auto"/>
        <w:ind w:right="-2"/>
        <w:jc w:val="both"/>
        <w:rPr>
          <w:rFonts w:ascii="David" w:hAnsi="David" w:cs="David"/>
        </w:rPr>
      </w:pPr>
      <w:r>
        <w:rPr>
          <w:rFonts w:ascii="David" w:hAnsi="David" w:cs="David"/>
        </w:rPr>
        <w:t xml:space="preserve">Objectives may be to minimize the deployment financial cost </w:t>
      </w:r>
      <w:r w:rsidR="00733892">
        <w:rPr>
          <w:rFonts w:ascii="David" w:hAnsi="David" w:cs="David"/>
        </w:rPr>
        <w:t xml:space="preserve">(by reducing the number of sensors or their cost) </w:t>
      </w:r>
      <w:r>
        <w:rPr>
          <w:rFonts w:ascii="David" w:hAnsi="David" w:cs="David"/>
        </w:rPr>
        <w:t xml:space="preserve">or to maximize the lifetime of the network. </w:t>
      </w:r>
    </w:p>
    <w:p w14:paraId="6799A912" w14:textId="5DCC9BC7" w:rsidR="00D90ABC" w:rsidRDefault="00D90ABC" w:rsidP="003F702D">
      <w:pPr>
        <w:spacing w:line="360" w:lineRule="auto"/>
        <w:ind w:right="-2"/>
        <w:jc w:val="both"/>
        <w:rPr>
          <w:rFonts w:ascii="David" w:hAnsi="David" w:cs="David"/>
        </w:rPr>
      </w:pPr>
    </w:p>
    <w:p w14:paraId="56D98902" w14:textId="77777777" w:rsidR="00217F2F" w:rsidRPr="00217F2F" w:rsidRDefault="00217F2F" w:rsidP="00217F2F">
      <w:pPr>
        <w:spacing w:line="360" w:lineRule="auto"/>
        <w:ind w:right="-2"/>
        <w:rPr>
          <w:rFonts w:ascii="David" w:hAnsi="David" w:cs="David"/>
        </w:rPr>
      </w:pPr>
      <w:r w:rsidRPr="00217F2F">
        <w:rPr>
          <w:rFonts w:ascii="Calibri" w:hAnsi="Calibri" w:cs="Calibri"/>
        </w:rPr>
        <w:t>﻿</w:t>
      </w:r>
      <w:r w:rsidRPr="00217F2F">
        <w:rPr>
          <w:rFonts w:ascii="David" w:hAnsi="David" w:cs="David"/>
        </w:rPr>
        <w:t>Most of the previously mentioned models trying to be</w:t>
      </w:r>
    </w:p>
    <w:p w14:paraId="0D81112A" w14:textId="26C38957" w:rsidR="000C0AE6" w:rsidRDefault="00217F2F" w:rsidP="00217F2F">
      <w:pPr>
        <w:spacing w:line="360" w:lineRule="auto"/>
        <w:ind w:right="-2"/>
        <w:jc w:val="both"/>
        <w:rPr>
          <w:rFonts w:ascii="David" w:hAnsi="David" w:cs="David"/>
        </w:rPr>
      </w:pPr>
      <w:r w:rsidRPr="00217F2F">
        <w:rPr>
          <w:rFonts w:ascii="David" w:hAnsi="David" w:cs="David"/>
        </w:rPr>
        <w:t>generic, they do not take into account the specific characteristics of the environment in which the sensors are deployed and the nature of the phenomenon they cover</w:t>
      </w:r>
      <w:r w:rsidR="00CE5C23">
        <w:rPr>
          <w:rFonts w:ascii="David" w:hAnsi="David" w:cs="David"/>
        </w:rPr>
        <w:t>. Lerner did…</w:t>
      </w:r>
    </w:p>
    <w:p w14:paraId="5590ACC1" w14:textId="2A403FA2" w:rsidR="00344160" w:rsidRDefault="00344160" w:rsidP="003F702D">
      <w:pPr>
        <w:spacing w:line="360" w:lineRule="auto"/>
        <w:ind w:right="-2"/>
        <w:jc w:val="both"/>
        <w:rPr>
          <w:rFonts w:ascii="David" w:hAnsi="David" w:cs="David"/>
        </w:rPr>
      </w:pPr>
    </w:p>
    <w:p w14:paraId="2ECFF3C8" w14:textId="2C514DC6" w:rsidR="00985E1B" w:rsidRDefault="00985E1B" w:rsidP="00985E1B">
      <w:pPr>
        <w:spacing w:line="360" w:lineRule="auto"/>
        <w:ind w:right="-2"/>
        <w:jc w:val="both"/>
        <w:rPr>
          <w:rFonts w:ascii="David" w:hAnsi="David" w:cs="David"/>
          <w:b/>
          <w:bCs/>
        </w:rPr>
      </w:pPr>
      <w:r>
        <w:rPr>
          <w:rFonts w:ascii="David" w:hAnsi="David" w:cs="David"/>
          <w:b/>
          <w:bCs/>
        </w:rPr>
        <w:t>STE</w:t>
      </w:r>
    </w:p>
    <w:p w14:paraId="46217C12" w14:textId="1AA00567" w:rsidR="006D079C" w:rsidRPr="00D4215C" w:rsidRDefault="006D079C" w:rsidP="00985E1B">
      <w:pPr>
        <w:spacing w:line="360" w:lineRule="auto"/>
        <w:ind w:right="-2"/>
        <w:jc w:val="both"/>
        <w:rPr>
          <w:rFonts w:ascii="David" w:hAnsi="David" w:cs="David"/>
          <w:b/>
          <w:bCs/>
        </w:rPr>
      </w:pPr>
      <w:r>
        <w:rPr>
          <w:rFonts w:ascii="David" w:hAnsi="David" w:cs="David"/>
          <w:b/>
          <w:bCs/>
        </w:rPr>
        <w:t>METEOROLOGY</w:t>
      </w:r>
    </w:p>
    <w:p w14:paraId="3C4466FA" w14:textId="77777777" w:rsidR="00DB3A03" w:rsidRDefault="00DB3A03" w:rsidP="003F702D">
      <w:pPr>
        <w:spacing w:line="360" w:lineRule="auto"/>
        <w:ind w:right="-2"/>
        <w:jc w:val="both"/>
        <w:rPr>
          <w:rFonts w:ascii="David" w:hAnsi="David" w:cs="David"/>
        </w:rPr>
      </w:pPr>
    </w:p>
    <w:p w14:paraId="4DA359F1" w14:textId="525FCEBD" w:rsidR="000C0AE6" w:rsidRDefault="007872A6" w:rsidP="003F702D">
      <w:pPr>
        <w:spacing w:line="360" w:lineRule="auto"/>
        <w:ind w:right="-2"/>
        <w:jc w:val="both"/>
        <w:rPr>
          <w:rFonts w:ascii="David" w:hAnsi="David" w:cs="David" w:hint="cs"/>
          <w:rtl/>
        </w:rPr>
      </w:pPr>
      <w:r>
        <w:rPr>
          <w:rFonts w:ascii="David" w:hAnsi="David" w:cs="David"/>
        </w:rPr>
        <w:t>Many incentive</w:t>
      </w:r>
      <w:r w:rsidR="003F10FC">
        <w:rPr>
          <w:rFonts w:ascii="David" w:hAnsi="David" w:cs="David"/>
        </w:rPr>
        <w:t>s</w:t>
      </w:r>
      <w:r>
        <w:rPr>
          <w:rFonts w:ascii="David" w:hAnsi="David" w:cs="David"/>
        </w:rPr>
        <w:t xml:space="preserve"> exist</w:t>
      </w:r>
      <w:r w:rsidR="003F10FC">
        <w:rPr>
          <w:rFonts w:ascii="David" w:hAnsi="David" w:cs="David"/>
        </w:rPr>
        <w:t xml:space="preserve"> </w:t>
      </w:r>
      <w:r>
        <w:rPr>
          <w:rFonts w:ascii="David" w:hAnsi="David" w:cs="David"/>
        </w:rPr>
        <w:t xml:space="preserve">for </w:t>
      </w:r>
      <w:r w:rsidR="003F10FC">
        <w:rPr>
          <w:rFonts w:ascii="David" w:hAnsi="David" w:cs="David"/>
        </w:rPr>
        <w:t>an optimal deployment of a network of sensors</w:t>
      </w:r>
      <w:r w:rsidR="006375DF">
        <w:rPr>
          <w:rFonts w:ascii="David" w:hAnsi="David" w:cs="David"/>
        </w:rPr>
        <w:t>…</w:t>
      </w:r>
      <w:r w:rsidR="006375DF">
        <w:rPr>
          <w:rFonts w:ascii="David" w:hAnsi="David" w:cs="David" w:hint="cs"/>
          <w:rtl/>
        </w:rPr>
        <w:t xml:space="preserve">לכתוב משהו על התחזוקה היקרה גם של רשת חיישנים (מקור שהוא מוגבל). לכן מחייב </w:t>
      </w:r>
      <w:r w:rsidR="008722C2">
        <w:rPr>
          <w:rFonts w:ascii="David" w:hAnsi="David" w:cs="David" w:hint="cs"/>
          <w:rtl/>
        </w:rPr>
        <w:t xml:space="preserve">הנחה אופטימלית, קרי, כזאת שתאפשר לנו לקבל כמה שיותר מידע בהינתן X משאבים נתונים. </w:t>
      </w:r>
      <w:r w:rsidR="00766C94">
        <w:rPr>
          <w:rFonts w:ascii="David" w:hAnsi="David" w:cs="David" w:hint="cs"/>
          <w:rtl/>
        </w:rPr>
        <w:t xml:space="preserve">זאת בדיוק בעיית אופטימיזציה כי מן הסתם באידיאל היינו רוצים אינסוף חיישנים שיכסו טוב את המרחב. </w:t>
      </w:r>
    </w:p>
    <w:p w14:paraId="5DB9FD4D" w14:textId="77777777" w:rsidR="00DB3A03" w:rsidRDefault="00DB3A03" w:rsidP="003F702D">
      <w:pPr>
        <w:spacing w:line="360" w:lineRule="auto"/>
        <w:ind w:right="-2"/>
        <w:jc w:val="both"/>
        <w:rPr>
          <w:rFonts w:ascii="David" w:hAnsi="David" w:cs="David"/>
        </w:rPr>
      </w:pPr>
    </w:p>
    <w:p w14:paraId="33F5DBFA" w14:textId="5F8C7286" w:rsidR="000C0AE6" w:rsidRDefault="00405260" w:rsidP="003F702D">
      <w:pPr>
        <w:spacing w:line="360" w:lineRule="auto"/>
        <w:ind w:right="-2"/>
        <w:jc w:val="both"/>
        <w:rPr>
          <w:rFonts w:ascii="David" w:hAnsi="David" w:cs="David"/>
          <w:rtl/>
        </w:rPr>
      </w:pPr>
      <w:r>
        <w:rPr>
          <w:rFonts w:ascii="David" w:hAnsi="David" w:cs="David"/>
        </w:rPr>
        <w:lastRenderedPageBreak/>
        <w:t xml:space="preserve">Lerner et al. presented a </w:t>
      </w:r>
      <w:proofErr w:type="gramStart"/>
      <w:r>
        <w:rPr>
          <w:rFonts w:ascii="David" w:hAnsi="David" w:cs="David"/>
        </w:rPr>
        <w:t>methods</w:t>
      </w:r>
      <w:proofErr w:type="gramEnd"/>
      <w:r>
        <w:rPr>
          <w:rFonts w:ascii="David" w:hAnsi="David" w:cs="David"/>
        </w:rPr>
        <w:t xml:space="preserve"> for optimal deployment of heterogeneous sensor network which is based only on MSUs characteristics and land use analysis. </w:t>
      </w:r>
    </w:p>
    <w:p w14:paraId="2A126519" w14:textId="10AD6DC5" w:rsidR="00B504D0" w:rsidRDefault="00B504D0" w:rsidP="003F702D">
      <w:pPr>
        <w:spacing w:line="360" w:lineRule="auto"/>
        <w:ind w:right="-2"/>
        <w:jc w:val="both"/>
        <w:rPr>
          <w:rFonts w:ascii="David" w:hAnsi="David" w:cs="David" w:hint="cs"/>
          <w:rtl/>
        </w:rPr>
      </w:pPr>
      <w:r>
        <w:rPr>
          <w:rFonts w:ascii="David" w:hAnsi="David" w:cs="David" w:hint="cs"/>
          <w:rtl/>
        </w:rPr>
        <w:t xml:space="preserve">התעסק ממש פיזית איפה אופטימלי להציב מבחינת שימושי קרקע. </w:t>
      </w:r>
    </w:p>
    <w:p w14:paraId="278F4D5F" w14:textId="77777777" w:rsidR="000C0AE6" w:rsidRDefault="000C0AE6" w:rsidP="003F702D">
      <w:pPr>
        <w:spacing w:line="360" w:lineRule="auto"/>
        <w:ind w:right="-2"/>
        <w:jc w:val="both"/>
        <w:rPr>
          <w:rFonts w:ascii="David" w:hAnsi="David" w:cs="David"/>
        </w:rPr>
      </w:pPr>
    </w:p>
    <w:p w14:paraId="7DD31C0D" w14:textId="77777777" w:rsidR="005D214D" w:rsidRPr="001F6AB8" w:rsidRDefault="005D214D" w:rsidP="003F702D">
      <w:pPr>
        <w:spacing w:line="360" w:lineRule="auto"/>
        <w:ind w:right="-2"/>
        <w:jc w:val="both"/>
        <w:rPr>
          <w:rFonts w:ascii="David" w:hAnsi="David" w:cs="David" w:hint="cs"/>
        </w:rPr>
      </w:pPr>
    </w:p>
    <w:p w14:paraId="5F682341" w14:textId="77777777" w:rsidR="00C54566" w:rsidRDefault="00C54566" w:rsidP="003F702D">
      <w:pPr>
        <w:spacing w:line="360" w:lineRule="auto"/>
        <w:ind w:right="-2"/>
        <w:jc w:val="both"/>
        <w:rPr>
          <w:rFonts w:ascii="David" w:hAnsi="David" w:cs="David"/>
          <w:b/>
          <w:bCs/>
        </w:rPr>
      </w:pPr>
    </w:p>
    <w:p w14:paraId="3714EA42" w14:textId="77777777" w:rsidR="00C54566" w:rsidRDefault="00C54566" w:rsidP="003F702D">
      <w:pPr>
        <w:spacing w:line="360" w:lineRule="auto"/>
        <w:ind w:right="-2"/>
        <w:jc w:val="both"/>
        <w:rPr>
          <w:rFonts w:ascii="David" w:hAnsi="David" w:cs="David"/>
          <w:b/>
          <w:bCs/>
        </w:rPr>
      </w:pPr>
    </w:p>
    <w:p w14:paraId="1762D558" w14:textId="77777777" w:rsidR="00C54566" w:rsidRDefault="00C54566" w:rsidP="003F702D">
      <w:pPr>
        <w:spacing w:line="360" w:lineRule="auto"/>
        <w:ind w:right="-2"/>
        <w:jc w:val="both"/>
        <w:rPr>
          <w:rFonts w:ascii="David" w:hAnsi="David" w:cs="David"/>
          <w:b/>
          <w:bCs/>
        </w:rPr>
      </w:pPr>
    </w:p>
    <w:p w14:paraId="0B6A8B92" w14:textId="77777777" w:rsidR="00C54566" w:rsidRDefault="00C54566" w:rsidP="003F702D">
      <w:pPr>
        <w:spacing w:line="360" w:lineRule="auto"/>
        <w:ind w:right="-2"/>
        <w:jc w:val="both"/>
        <w:rPr>
          <w:rFonts w:ascii="David" w:hAnsi="David" w:cs="David"/>
          <w:b/>
          <w:bCs/>
        </w:rPr>
      </w:pPr>
    </w:p>
    <w:p w14:paraId="6D7E3A28" w14:textId="77777777" w:rsidR="00C54566" w:rsidRDefault="00C54566" w:rsidP="003F702D">
      <w:pPr>
        <w:spacing w:line="360" w:lineRule="auto"/>
        <w:ind w:right="-2"/>
        <w:jc w:val="both"/>
        <w:rPr>
          <w:rFonts w:ascii="David" w:hAnsi="David" w:cs="David"/>
          <w:b/>
          <w:bCs/>
        </w:rPr>
      </w:pPr>
    </w:p>
    <w:p w14:paraId="2F7D6765" w14:textId="25988829" w:rsidR="00C54566" w:rsidRDefault="00C54566" w:rsidP="003F702D">
      <w:pPr>
        <w:spacing w:line="360" w:lineRule="auto"/>
        <w:ind w:right="-2"/>
        <w:jc w:val="both"/>
        <w:rPr>
          <w:rFonts w:ascii="David" w:hAnsi="David" w:cs="David"/>
          <w:b/>
          <w:bCs/>
        </w:rPr>
      </w:pPr>
    </w:p>
    <w:p w14:paraId="67AC465D" w14:textId="77777777" w:rsidR="00977826" w:rsidRDefault="00977826" w:rsidP="003F702D">
      <w:pPr>
        <w:spacing w:line="360" w:lineRule="auto"/>
        <w:ind w:right="-2"/>
        <w:jc w:val="both"/>
        <w:rPr>
          <w:rFonts w:ascii="David" w:hAnsi="David" w:cs="David"/>
          <w:b/>
          <w:bCs/>
        </w:rPr>
      </w:pPr>
    </w:p>
    <w:p w14:paraId="4EBF716B" w14:textId="77777777" w:rsidR="00C54566" w:rsidRDefault="00C54566" w:rsidP="003F702D">
      <w:pPr>
        <w:spacing w:line="360" w:lineRule="auto"/>
        <w:ind w:right="-2"/>
        <w:jc w:val="both"/>
        <w:rPr>
          <w:rFonts w:ascii="David" w:hAnsi="David" w:cs="David"/>
          <w:b/>
          <w:bCs/>
        </w:rPr>
      </w:pPr>
    </w:p>
    <w:p w14:paraId="3B9800A1" w14:textId="77777777" w:rsidR="00C54566" w:rsidRDefault="00C54566" w:rsidP="003F702D">
      <w:pPr>
        <w:spacing w:line="360" w:lineRule="auto"/>
        <w:ind w:right="-2"/>
        <w:jc w:val="both"/>
        <w:rPr>
          <w:rFonts w:ascii="David" w:hAnsi="David" w:cs="David"/>
          <w:b/>
          <w:bCs/>
        </w:rPr>
      </w:pPr>
    </w:p>
    <w:p w14:paraId="0C268C8E" w14:textId="216F0824" w:rsidR="007555EA" w:rsidRPr="001F6AB8" w:rsidRDefault="00FD55B9" w:rsidP="003F702D">
      <w:pPr>
        <w:spacing w:line="360" w:lineRule="auto"/>
        <w:ind w:right="-2"/>
        <w:jc w:val="both"/>
        <w:rPr>
          <w:rFonts w:ascii="David" w:hAnsi="David" w:cs="David" w:hint="cs"/>
          <w:b/>
          <w:bCs/>
        </w:rPr>
      </w:pPr>
      <w:r w:rsidRPr="001F6AB8">
        <w:rPr>
          <w:rFonts w:ascii="David" w:hAnsi="David" w:cs="David" w:hint="cs"/>
          <w:b/>
          <w:bCs/>
        </w:rPr>
        <w:t xml:space="preserve">Methods and </w:t>
      </w:r>
      <w:r w:rsidR="00537979" w:rsidRPr="001F6AB8">
        <w:rPr>
          <w:rFonts w:ascii="David" w:hAnsi="David" w:cs="David" w:hint="cs"/>
          <w:b/>
          <w:bCs/>
        </w:rPr>
        <w:t>Research plan</w:t>
      </w:r>
    </w:p>
    <w:p w14:paraId="7FB1931B" w14:textId="12B56C2C" w:rsidR="000742A2" w:rsidRPr="001F6AB8" w:rsidRDefault="000742A2" w:rsidP="003F702D">
      <w:pPr>
        <w:spacing w:line="360" w:lineRule="auto"/>
        <w:ind w:right="-2"/>
        <w:jc w:val="both"/>
        <w:rPr>
          <w:rFonts w:ascii="David" w:hAnsi="David" w:cs="David" w:hint="cs"/>
          <w:color w:val="000000"/>
        </w:rPr>
      </w:pPr>
    </w:p>
    <w:p w14:paraId="55037ED8" w14:textId="327BE338" w:rsidR="004E0F7E" w:rsidRPr="001F6AB8" w:rsidRDefault="006D3014"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 xml:space="preserve">The </w:t>
      </w:r>
      <w:r w:rsidR="00AB1EBF" w:rsidRPr="001F6AB8">
        <w:rPr>
          <w:rFonts w:ascii="David" w:hAnsi="David" w:cs="David" w:hint="cs"/>
          <w:b/>
          <w:bCs/>
          <w:color w:val="000000"/>
        </w:rPr>
        <w:t xml:space="preserve">Gaussian plume </w:t>
      </w:r>
      <w:r w:rsidR="00C5676B" w:rsidRPr="001F6AB8">
        <w:rPr>
          <w:rFonts w:ascii="David" w:hAnsi="David" w:cs="David" w:hint="cs"/>
          <w:b/>
          <w:bCs/>
          <w:color w:val="000000"/>
        </w:rPr>
        <w:t>model</w:t>
      </w:r>
    </w:p>
    <w:p w14:paraId="3C2968E2" w14:textId="4D7CE45E" w:rsidR="00C85E0A" w:rsidRPr="001F6AB8" w:rsidRDefault="007800B8" w:rsidP="003F702D">
      <w:pPr>
        <w:spacing w:line="360" w:lineRule="auto"/>
        <w:ind w:right="-2"/>
        <w:jc w:val="both"/>
        <w:rPr>
          <w:rFonts w:ascii="David" w:hAnsi="David" w:cs="David" w:hint="cs"/>
          <w:color w:val="000000"/>
        </w:rPr>
      </w:pPr>
      <w:r w:rsidRPr="001F6AB8">
        <w:rPr>
          <w:rFonts w:ascii="David" w:hAnsi="David" w:cs="David" w:hint="cs"/>
          <w:color w:val="000000"/>
        </w:rPr>
        <w:t>Atmospheric transport and dispersion (ATD) modeling</w:t>
      </w:r>
      <w:r w:rsidRPr="001F6AB8">
        <w:rPr>
          <w:rFonts w:ascii="David" w:hAnsi="David" w:cs="David" w:hint="cs"/>
          <w:color w:val="FF0000"/>
        </w:rPr>
        <w:t xml:space="preserve"> </w:t>
      </w:r>
      <w:r w:rsidR="005D083A" w:rsidRPr="001F6AB8">
        <w:rPr>
          <w:rFonts w:ascii="David" w:hAnsi="David" w:cs="David" w:hint="cs"/>
          <w:color w:val="000000" w:themeColor="text1"/>
        </w:rPr>
        <w:t>refers to the mathematical description of</w:t>
      </w:r>
      <w:r w:rsidR="00477A4A" w:rsidRPr="001F6AB8">
        <w:rPr>
          <w:rFonts w:ascii="David" w:hAnsi="David" w:cs="David" w:hint="cs"/>
          <w:color w:val="000000" w:themeColor="text1"/>
        </w:rPr>
        <w:t xml:space="preserve"> pollutant</w:t>
      </w:r>
      <w:r w:rsidR="005D083A" w:rsidRPr="001F6AB8">
        <w:rPr>
          <w:rFonts w:ascii="David" w:hAnsi="David" w:cs="David" w:hint="cs"/>
          <w:color w:val="000000" w:themeColor="text1"/>
        </w:rPr>
        <w:t xml:space="preserve"> transport in the atmosphere. </w:t>
      </w:r>
      <w:r w:rsidR="000742A2" w:rsidRPr="001F6AB8">
        <w:rPr>
          <w:rFonts w:ascii="David" w:hAnsi="David" w:cs="David" w:hint="cs"/>
          <w:color w:val="000000" w:themeColor="text1"/>
        </w:rPr>
        <w:t xml:space="preserve">The term dispersion </w:t>
      </w:r>
      <w:r w:rsidR="009512D2" w:rsidRPr="001F6AB8">
        <w:rPr>
          <w:rFonts w:ascii="David" w:hAnsi="David" w:cs="David" w:hint="cs"/>
          <w:color w:val="000000" w:themeColor="text1"/>
        </w:rPr>
        <w:t>is comprise</w:t>
      </w:r>
      <w:r w:rsidR="0042422A" w:rsidRPr="001F6AB8">
        <w:rPr>
          <w:rFonts w:ascii="David" w:hAnsi="David" w:cs="David" w:hint="cs"/>
          <w:color w:val="000000" w:themeColor="text1"/>
        </w:rPr>
        <w:t>d</w:t>
      </w:r>
      <w:r w:rsidR="009512D2" w:rsidRPr="001F6AB8">
        <w:rPr>
          <w:rFonts w:ascii="David" w:hAnsi="David" w:cs="David" w:hint="cs"/>
          <w:color w:val="000000" w:themeColor="text1"/>
        </w:rPr>
        <w:t xml:space="preserve"> of</w:t>
      </w:r>
      <w:r w:rsidR="00936503" w:rsidRPr="001F6AB8">
        <w:rPr>
          <w:rFonts w:ascii="David" w:hAnsi="David" w:cs="David" w:hint="cs"/>
          <w:color w:val="000000" w:themeColor="text1"/>
        </w:rPr>
        <w:t xml:space="preserve"> </w:t>
      </w:r>
      <w:r w:rsidR="000742A2" w:rsidRPr="001F6AB8">
        <w:rPr>
          <w:rFonts w:ascii="David" w:hAnsi="David" w:cs="David" w:hint="cs"/>
          <w:color w:val="000000" w:themeColor="text1"/>
        </w:rPr>
        <w:t>diffusion (due to turbulent</w:t>
      </w:r>
      <w:r w:rsidR="008F0CDD" w:rsidRPr="001F6AB8">
        <w:rPr>
          <w:rFonts w:ascii="David" w:hAnsi="David" w:cs="David" w:hint="cs"/>
          <w:color w:val="000000" w:themeColor="text1"/>
        </w:rPr>
        <w:t xml:space="preserve"> eddy </w:t>
      </w:r>
      <w:r w:rsidR="000742A2" w:rsidRPr="001F6AB8">
        <w:rPr>
          <w:rFonts w:ascii="David" w:hAnsi="David" w:cs="David" w:hint="cs"/>
          <w:color w:val="000000" w:themeColor="text1"/>
        </w:rPr>
        <w:t>motion) and</w:t>
      </w:r>
      <w:r w:rsidR="008F0CDD" w:rsidRPr="001F6AB8">
        <w:rPr>
          <w:rFonts w:ascii="David" w:hAnsi="David" w:cs="David" w:hint="cs"/>
          <w:color w:val="000000" w:themeColor="text1"/>
        </w:rPr>
        <w:t xml:space="preserve"> advection</w:t>
      </w:r>
      <w:r w:rsidR="000742A2" w:rsidRPr="001F6AB8">
        <w:rPr>
          <w:rFonts w:ascii="David" w:hAnsi="David" w:cs="David" w:hint="cs"/>
          <w:color w:val="000000" w:themeColor="text1"/>
        </w:rPr>
        <w:t> (due to wind) that occurs within the air near</w:t>
      </w:r>
      <w:r w:rsidR="00BA4D0C" w:rsidRPr="001F6AB8">
        <w:rPr>
          <w:rFonts w:ascii="David" w:hAnsi="David" w:cs="David" w:hint="cs"/>
          <w:color w:val="000000" w:themeColor="text1"/>
        </w:rPr>
        <w:t xml:space="preserve"> </w:t>
      </w:r>
      <w:r w:rsidR="007F0794" w:rsidRPr="001F6AB8">
        <w:rPr>
          <w:rFonts w:ascii="David" w:hAnsi="David" w:cs="David" w:hint="cs"/>
          <w:color w:val="000000" w:themeColor="text1"/>
        </w:rPr>
        <w:t xml:space="preserve">the </w:t>
      </w:r>
      <w:r w:rsidR="007F0794" w:rsidRPr="001F6AB8">
        <w:rPr>
          <w:rFonts w:ascii="David" w:hAnsi="David" w:cs="David" w:hint="cs"/>
          <w:color w:val="000000" w:themeColor="text1"/>
        </w:rPr>
        <w:t xml:space="preserve">Earth’s surface </w:t>
      </w:r>
      <w:r w:rsidR="00D07AA4" w:rsidRPr="001F6AB8">
        <w:rPr>
          <w:rFonts w:ascii="David" w:hAnsi="David" w:cs="David" w:hint="cs"/>
        </w:rPr>
        <w:fldChar w:fldCharType="begin" w:fldLock="1"/>
      </w:r>
      <w:r w:rsidR="003F3068">
        <w:rPr>
          <w:rFonts w:ascii="David" w:hAnsi="David" w:cs="David"/>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[22]","plainTextFormattedCitation":"[22]","previouslyFormattedCitation":"[21]"},"properties":{"noteIndex":0},"schema":"https://github.com/citation-style-language/schema/raw/master/csl-citation.json"}</w:instrText>
      </w:r>
      <w:r w:rsidR="00D07AA4" w:rsidRPr="001F6AB8">
        <w:rPr>
          <w:rFonts w:ascii="David" w:hAnsi="David" w:cs="David" w:hint="cs"/>
        </w:rPr>
        <w:fldChar w:fldCharType="separate"/>
      </w:r>
      <w:r w:rsidR="003F3068" w:rsidRPr="003F3068">
        <w:rPr>
          <w:rFonts w:ascii="David" w:hAnsi="David" w:cs="David"/>
          <w:noProof/>
        </w:rPr>
        <w:t>[22]</w:t>
      </w:r>
      <w:r w:rsidR="00D07AA4" w:rsidRPr="001F6AB8">
        <w:rPr>
          <w:rFonts w:ascii="David" w:hAnsi="David" w:cs="David" w:hint="cs"/>
        </w:rPr>
        <w:fldChar w:fldCharType="end"/>
      </w:r>
      <w:r w:rsidR="0063693D" w:rsidRPr="001F6AB8">
        <w:rPr>
          <w:rFonts w:ascii="David" w:hAnsi="David" w:cs="David" w:hint="cs"/>
        </w:rPr>
        <w:t xml:space="preserve">. </w:t>
      </w:r>
      <w:r w:rsidR="00E35B21" w:rsidRPr="001F6AB8">
        <w:rPr>
          <w:rFonts w:ascii="David" w:hAnsi="David" w:cs="David" w:hint="cs"/>
          <w:color w:val="000000"/>
        </w:rPr>
        <w:t>Several</w:t>
      </w:r>
      <w:r w:rsidR="00724CC2" w:rsidRPr="001F6AB8">
        <w:rPr>
          <w:rFonts w:ascii="David" w:hAnsi="David" w:cs="David" w:hint="cs"/>
          <w:color w:val="000000"/>
        </w:rPr>
        <w:t xml:space="preserve"> types of fundamental dispersion models exist</w:t>
      </w:r>
      <w:r w:rsidR="004F44C8" w:rsidRPr="001F6AB8">
        <w:rPr>
          <w:rFonts w:ascii="David" w:hAnsi="David" w:cs="David" w:hint="cs"/>
          <w:color w:val="000000"/>
        </w:rPr>
        <w:t xml:space="preserve">: box models, Gaussian plume models, </w:t>
      </w:r>
      <w:proofErr w:type="spellStart"/>
      <w:r w:rsidR="004F44C8" w:rsidRPr="001F6AB8">
        <w:rPr>
          <w:rFonts w:ascii="David" w:hAnsi="David" w:cs="David" w:hint="cs"/>
          <w:color w:val="000000"/>
        </w:rPr>
        <w:t>Lagrangian</w:t>
      </w:r>
      <w:proofErr w:type="spellEnd"/>
      <w:r w:rsidR="004F44C8" w:rsidRPr="001F6AB8">
        <w:rPr>
          <w:rFonts w:ascii="David" w:hAnsi="David" w:cs="David" w:hint="cs"/>
          <w:color w:val="000000"/>
        </w:rPr>
        <w:t xml:space="preserve"> models, Eulerian dispersion models and Dense gas models</w:t>
      </w:r>
      <w:r w:rsidR="00D93F3C" w:rsidRPr="001F6AB8">
        <w:rPr>
          <w:rFonts w:ascii="David" w:hAnsi="David" w:cs="David" w:hint="cs"/>
          <w:color w:val="000000"/>
        </w:rPr>
        <w:t xml:space="preserve"> as well as extensions and combinations of </w:t>
      </w:r>
      <w:r w:rsidR="008E57C3" w:rsidRPr="001F6AB8">
        <w:rPr>
          <w:rFonts w:ascii="David" w:hAnsi="David" w:cs="David" w:hint="cs"/>
          <w:color w:val="000000"/>
        </w:rPr>
        <w:t xml:space="preserve">all of </w:t>
      </w:r>
      <w:r w:rsidR="00D93F3C" w:rsidRPr="001F6AB8">
        <w:rPr>
          <w:rFonts w:ascii="David" w:hAnsi="David" w:cs="David" w:hint="cs"/>
          <w:color w:val="000000"/>
        </w:rPr>
        <w:t>the</w:t>
      </w:r>
      <w:r w:rsidR="008E57C3" w:rsidRPr="001F6AB8">
        <w:rPr>
          <w:rFonts w:ascii="David" w:hAnsi="David" w:cs="David" w:hint="cs"/>
          <w:color w:val="000000"/>
        </w:rPr>
        <w:t xml:space="preserve"> </w:t>
      </w:r>
      <w:r w:rsidR="00D93F3C" w:rsidRPr="001F6AB8">
        <w:rPr>
          <w:rFonts w:ascii="David" w:hAnsi="David" w:cs="David" w:hint="cs"/>
          <w:color w:val="000000"/>
        </w:rPr>
        <w:t>above</w:t>
      </w:r>
      <w:r w:rsidR="00D103FC" w:rsidRPr="001F6AB8">
        <w:rPr>
          <w:rFonts w:ascii="David" w:hAnsi="David" w:cs="David" w:hint="cs"/>
          <w:color w:val="000000"/>
        </w:rPr>
        <w:t xml:space="preserve"> </w:t>
      </w:r>
      <w:r w:rsidR="007E0839" w:rsidRPr="001F6AB8">
        <w:rPr>
          <w:rFonts w:ascii="David" w:hAnsi="David" w:cs="David" w:hint="cs"/>
          <w:color w:val="000000"/>
        </w:rPr>
        <w:fldChar w:fldCharType="begin" w:fldLock="1"/>
      </w:r>
      <w:r w:rsidR="00B42DEE">
        <w:rPr>
          <w:rFonts w:ascii="David" w:hAnsi="David"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[11]","plainTextFormattedCitation":"[11]","previouslyFormattedCitation":"[11]"},"properties":{"noteIndex":0},"schema":"https://github.com/citation-style-language/schema/raw/master/csl-citation.json"}</w:instrText>
      </w:r>
      <w:r w:rsidR="007E0839" w:rsidRPr="001F6AB8">
        <w:rPr>
          <w:rFonts w:ascii="David" w:hAnsi="David" w:cs="David" w:hint="cs"/>
          <w:color w:val="000000"/>
        </w:rPr>
        <w:fldChar w:fldCharType="separate"/>
      </w:r>
      <w:r w:rsidR="00B42DEE" w:rsidRPr="00B42DEE">
        <w:rPr>
          <w:rFonts w:ascii="David" w:hAnsi="David" w:cs="David"/>
          <w:noProof/>
          <w:color w:val="000000"/>
        </w:rPr>
        <w:t>[11]</w:t>
      </w:r>
      <w:r w:rsidR="007E0839" w:rsidRPr="001F6AB8">
        <w:rPr>
          <w:rFonts w:ascii="David" w:hAnsi="David" w:cs="David" w:hint="cs"/>
          <w:color w:val="000000"/>
        </w:rPr>
        <w:fldChar w:fldCharType="end"/>
      </w:r>
      <w:r w:rsidR="004F44C8" w:rsidRPr="001F6AB8">
        <w:rPr>
          <w:rFonts w:ascii="David" w:hAnsi="David" w:cs="David" w:hint="cs"/>
          <w:color w:val="000000"/>
        </w:rPr>
        <w:t>.</w:t>
      </w:r>
      <w:r w:rsidR="009C24E2" w:rsidRPr="001F6AB8">
        <w:rPr>
          <w:rFonts w:ascii="David" w:hAnsi="David" w:cs="David" w:hint="cs"/>
          <w:color w:val="000000"/>
        </w:rPr>
        <w:t xml:space="preserve"> </w:t>
      </w:r>
    </w:p>
    <w:p w14:paraId="7770D0B7" w14:textId="43192B99" w:rsidR="00F8047C" w:rsidRPr="001F6AB8" w:rsidRDefault="00EF7632" w:rsidP="003F702D">
      <w:pPr>
        <w:spacing w:line="360" w:lineRule="auto"/>
        <w:ind w:right="-2"/>
        <w:jc w:val="both"/>
        <w:rPr>
          <w:rFonts w:ascii="David" w:hAnsi="David" w:cs="David" w:hint="cs"/>
          <w:color w:val="000000"/>
        </w:rPr>
      </w:pPr>
      <w:r w:rsidRPr="001F6AB8">
        <w:rPr>
          <w:rFonts w:ascii="David" w:hAnsi="David" w:cs="David" w:hint="cs"/>
          <w:color w:val="000000"/>
        </w:rPr>
        <w:t>The Gaussian plume model</w:t>
      </w:r>
      <w:r w:rsidR="00657D2A" w:rsidRPr="001F6AB8">
        <w:rPr>
          <w:rFonts w:ascii="David" w:hAnsi="David" w:cs="David" w:hint="cs"/>
          <w:color w:val="000000"/>
        </w:rPr>
        <w:t xml:space="preserve"> </w:t>
      </w:r>
      <w:r w:rsidR="00FC5BF2" w:rsidRPr="001F6AB8">
        <w:rPr>
          <w:rFonts w:ascii="David" w:hAnsi="David" w:cs="David" w:hint="cs"/>
          <w:color w:val="000000"/>
        </w:rPr>
        <w:t xml:space="preserve">is </w:t>
      </w:r>
      <w:r w:rsidR="00657D2A" w:rsidRPr="001F6AB8">
        <w:rPr>
          <w:rFonts w:ascii="David" w:hAnsi="David" w:cs="David" w:hint="cs"/>
          <w:color w:val="000000"/>
        </w:rPr>
        <w:t xml:space="preserve">one of the </w:t>
      </w:r>
      <w:r w:rsidR="00FC5BF2" w:rsidRPr="001F6AB8">
        <w:rPr>
          <w:rFonts w:ascii="David" w:hAnsi="David" w:cs="David" w:hint="cs"/>
          <w:color w:val="000000"/>
        </w:rPr>
        <w:t>simplest</w:t>
      </w:r>
      <w:r w:rsidR="00657D2A" w:rsidRPr="001F6AB8">
        <w:rPr>
          <w:rFonts w:ascii="David" w:hAnsi="David" w:cs="David" w:hint="cs"/>
          <w:color w:val="000000"/>
        </w:rPr>
        <w:t xml:space="preserve"> and </w:t>
      </w:r>
      <w:r w:rsidR="0066573D" w:rsidRPr="001F6AB8">
        <w:rPr>
          <w:rFonts w:ascii="David" w:hAnsi="David" w:cs="David" w:hint="cs"/>
          <w:color w:val="000000"/>
        </w:rPr>
        <w:t>widely used model</w:t>
      </w:r>
      <w:r w:rsidR="0030204E" w:rsidRPr="001F6AB8">
        <w:rPr>
          <w:rFonts w:ascii="David" w:hAnsi="David" w:cs="David" w:hint="cs"/>
          <w:color w:val="000000"/>
        </w:rPr>
        <w:t>s</w:t>
      </w:r>
      <w:r w:rsidR="00995F4A" w:rsidRPr="001F6AB8">
        <w:rPr>
          <w:rFonts w:ascii="David" w:hAnsi="David" w:cs="David" w:hint="cs"/>
          <w:color w:val="000000"/>
        </w:rPr>
        <w:t xml:space="preserve"> that offers </w:t>
      </w:r>
      <w:r w:rsidR="000C2333" w:rsidRPr="001F6AB8">
        <w:rPr>
          <w:rFonts w:ascii="David" w:hAnsi="David" w:cs="David" w:hint="cs"/>
          <w:color w:val="000000"/>
        </w:rPr>
        <w:t xml:space="preserve">an </w:t>
      </w:r>
      <w:r w:rsidR="00C31AA4" w:rsidRPr="001F6AB8">
        <w:rPr>
          <w:rFonts w:ascii="David" w:hAnsi="David" w:cs="David" w:hint="cs"/>
          <w:color w:val="000000"/>
        </w:rPr>
        <w:t xml:space="preserve">analytical solution to the </w:t>
      </w:r>
      <w:r w:rsidR="000C2333" w:rsidRPr="001F6AB8">
        <w:rPr>
          <w:rFonts w:ascii="David" w:hAnsi="David" w:cs="David" w:hint="cs"/>
          <w:color w:val="000000"/>
        </w:rPr>
        <w:t>advection-</w:t>
      </w:r>
      <w:r w:rsidR="00C31AA4" w:rsidRPr="001F6AB8">
        <w:rPr>
          <w:rFonts w:ascii="David" w:hAnsi="David" w:cs="David" w:hint="cs"/>
          <w:color w:val="000000"/>
        </w:rPr>
        <w:t>diffusion equation</w:t>
      </w:r>
      <w:r w:rsidR="00F63D5A" w:rsidRPr="001F6AB8">
        <w:rPr>
          <w:rFonts w:ascii="David" w:hAnsi="David" w:cs="David" w:hint="cs"/>
          <w:color w:val="000000"/>
        </w:rPr>
        <w:t xml:space="preserve"> </w:t>
      </w:r>
      <w:r w:rsidR="00C31AA4" w:rsidRPr="001F6AB8">
        <w:rPr>
          <w:rFonts w:ascii="David" w:hAnsi="David" w:cs="David" w:hint="cs"/>
          <w:color w:val="000000"/>
        </w:rPr>
        <w:t>for idealized circumstances</w:t>
      </w:r>
      <w:r w:rsidR="0047473D" w:rsidRPr="001F6AB8">
        <w:rPr>
          <w:rFonts w:ascii="David" w:hAnsi="David" w:cs="David" w:hint="cs"/>
          <w:color w:val="000000"/>
        </w:rPr>
        <w:t xml:space="preserve">, </w:t>
      </w:r>
      <w:r w:rsidR="00FB3ECA" w:rsidRPr="001F6AB8">
        <w:rPr>
          <w:rFonts w:ascii="David" w:hAnsi="David" w:cs="David" w:hint="cs"/>
          <w:color w:val="000000"/>
        </w:rPr>
        <w:t xml:space="preserve">corresponding to a continuous point source that emits </w:t>
      </w:r>
      <w:r w:rsidR="00470167" w:rsidRPr="001F6AB8">
        <w:rPr>
          <w:rFonts w:ascii="David" w:hAnsi="David" w:cs="David" w:hint="cs"/>
          <w:color w:val="000000"/>
        </w:rPr>
        <w:t>pollutants</w:t>
      </w:r>
      <w:r w:rsidR="00FB3ECA" w:rsidRPr="001F6AB8">
        <w:rPr>
          <w:rFonts w:ascii="David" w:hAnsi="David" w:cs="David" w:hint="cs"/>
          <w:color w:val="000000"/>
        </w:rPr>
        <w:t xml:space="preserve"> into a unidirectional wind blowing in a domain of infinite extent</w:t>
      </w:r>
      <w:r w:rsidR="001C5786" w:rsidRPr="001F6AB8">
        <w:rPr>
          <w:rFonts w:ascii="David" w:hAnsi="David" w:cs="David" w:hint="cs"/>
          <w:color w:val="000000"/>
        </w:rPr>
        <w:t xml:space="preserve"> (see illustration is </w:t>
      </w:r>
      <w:r w:rsidR="001C5786" w:rsidRPr="001F6AB8">
        <w:rPr>
          <w:rFonts w:ascii="David" w:hAnsi="David" w:cs="David" w:hint="cs"/>
          <w:color w:val="FF0000"/>
        </w:rPr>
        <w:t>figure X</w:t>
      </w:r>
      <w:r w:rsidR="001C5786" w:rsidRPr="001F6AB8">
        <w:rPr>
          <w:rFonts w:ascii="David" w:hAnsi="David" w:cs="David" w:hint="cs"/>
          <w:color w:val="000000"/>
        </w:rPr>
        <w:t>)</w:t>
      </w:r>
      <w:r w:rsidR="00203215" w:rsidRPr="001F6AB8">
        <w:rPr>
          <w:rFonts w:ascii="David" w:hAnsi="David" w:cs="David" w:hint="cs"/>
          <w:color w:val="000000"/>
        </w:rPr>
        <w:t>.</w:t>
      </w:r>
      <w:r w:rsidR="00C2714C" w:rsidRPr="001F6AB8">
        <w:rPr>
          <w:rFonts w:ascii="David" w:hAnsi="David" w:cs="David" w:hint="cs"/>
          <w:color w:val="000000"/>
        </w:rPr>
        <w:t xml:space="preserve"> </w:t>
      </w:r>
      <w:r w:rsidR="005B2310" w:rsidRPr="001F6AB8">
        <w:rPr>
          <w:rFonts w:ascii="David" w:hAnsi="David" w:cs="David" w:hint="cs"/>
          <w:color w:val="000000"/>
        </w:rPr>
        <w:t xml:space="preserve">The </w:t>
      </w:r>
      <w:r w:rsidR="003D002F" w:rsidRPr="001F6AB8">
        <w:rPr>
          <w:rFonts w:ascii="David" w:hAnsi="David" w:cs="David" w:hint="cs"/>
          <w:color w:val="000000"/>
        </w:rPr>
        <w:t xml:space="preserve">advection-diffusion equation </w:t>
      </w:r>
      <w:r w:rsidR="0071018A" w:rsidRPr="001F6AB8">
        <w:rPr>
          <w:rFonts w:ascii="David" w:hAnsi="David" w:cs="David" w:hint="cs"/>
          <w:color w:val="000000"/>
        </w:rPr>
        <w:t>can be derived by the mass conservation equation for the pollutant concentration C [kg/m</w:t>
      </w:r>
      <w:r w:rsidR="0071018A" w:rsidRPr="001F6AB8">
        <w:rPr>
          <w:rFonts w:ascii="David" w:hAnsi="David" w:cs="David" w:hint="cs"/>
          <w:color w:val="000000"/>
          <w:vertAlign w:val="superscript"/>
        </w:rPr>
        <w:t>3</w:t>
      </w:r>
      <w:r w:rsidR="0071018A" w:rsidRPr="001F6AB8">
        <w:rPr>
          <w:rFonts w:ascii="David" w:hAnsi="David" w:cs="David" w:hint="cs"/>
          <w:color w:val="000000"/>
        </w:rPr>
        <w:t>]:</w:t>
      </w:r>
    </w:p>
    <w:p w14:paraId="5BE50883" w14:textId="0CDB0733" w:rsidR="00F8047C" w:rsidRPr="001F6AB8" w:rsidRDefault="00F8047C" w:rsidP="003F702D">
      <w:pPr>
        <w:spacing w:line="360" w:lineRule="auto"/>
        <w:ind w:right="-2"/>
        <w:jc w:val="center"/>
        <w:rPr>
          <w:rFonts w:ascii="David" w:hAnsi="David" w:cs="David" w:hint="cs"/>
          <w:color w:val="000000"/>
        </w:rPr>
      </w:pPr>
      <m:oMathPara>
        <m:oMath>
          <m:f>
            <m:fPr>
              <m:ctrlPr>
                <w:rPr>
                  <w:rFonts w:ascii="Cambria Math" w:hAnsi="Cambria Math" w:cs="David" w:hint="cs"/>
                  <w:i/>
                  <w:color w:val="000000"/>
                </w:rPr>
              </m:ctrlPr>
            </m:fPr>
            <m:num>
              <m:r>
                <w:rPr>
                  <w:rFonts w:ascii="Cambria Math" w:hAnsi="Cambria Math" w:cs="David" w:hint="cs"/>
                  <w:color w:val="000000"/>
                </w:rPr>
                <m:t>∂C</m:t>
              </m:r>
            </m:num>
            <m:den>
              <m:r>
                <w:rPr>
                  <w:rFonts w:ascii="Cambria Math" w:hAnsi="Cambria Math" w:cs="David" w:hint="cs"/>
                  <w:color w:val="000000"/>
                </w:rPr>
                <m:t>∂t</m:t>
              </m:r>
            </m:den>
          </m:f>
          <m:r>
            <w:rPr>
              <w:rFonts w:ascii="Cambria Math" w:hAnsi="Cambria Math" w:cs="David" w:hint="cs"/>
              <w:color w:val="000000"/>
            </w:rPr>
            <m:t xml:space="preserve">+ </m:t>
          </m:r>
          <m:r>
            <m:rPr>
              <m:sty m:val="p"/>
            </m:rPr>
            <w:rPr>
              <w:rFonts w:ascii="Cambria Math" w:hAnsi="Cambria Math" w:cs="David" w:hint="cs"/>
              <w:color w:val="000000"/>
            </w:rPr>
            <m:t>∇</m:t>
          </m:r>
          <m:r>
            <w:rPr>
              <w:rFonts w:ascii="Cambria Math" w:hAnsi="Cambria Math" w:cs="David" w:hint="cs"/>
              <w:color w:val="000000"/>
            </w:rPr>
            <m:t>∙</m:t>
          </m:r>
          <m:acc>
            <m:accPr>
              <m:chr m:val="⃗"/>
              <m:ctrlPr>
                <w:rPr>
                  <w:rFonts w:ascii="Cambria Math" w:hAnsi="Cambria Math" w:cs="David" w:hint="cs"/>
                  <w:i/>
                  <w:color w:val="000000"/>
                </w:rPr>
              </m:ctrlPr>
            </m:accPr>
            <m:e>
              <m:r>
                <w:rPr>
                  <w:rFonts w:ascii="Cambria Math" w:hAnsi="Cambria Math" w:cs="David" w:hint="cs"/>
                  <w:color w:val="000000"/>
                </w:rPr>
                <m:t>J</m:t>
              </m:r>
            </m:e>
          </m:acc>
          <m:r>
            <w:rPr>
              <w:rFonts w:ascii="Cambria Math" w:hAnsi="Cambria Math" w:cs="David" w:hint="cs"/>
              <w:color w:val="000000"/>
            </w:rPr>
            <m:t>=S</m:t>
          </m:r>
        </m:oMath>
      </m:oMathPara>
    </w:p>
    <w:p w14:paraId="49AFF18A" w14:textId="3B6BBFBA" w:rsidR="00CD6417" w:rsidRPr="001F6AB8" w:rsidRDefault="00CD6417" w:rsidP="003F702D">
      <w:pPr>
        <w:spacing w:line="360" w:lineRule="auto"/>
        <w:ind w:right="-2"/>
        <w:jc w:val="both"/>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where S [kg/m</w:t>
      </w:r>
      <w:r w:rsidRPr="001F6AB8">
        <w:rPr>
          <w:rFonts w:ascii="David" w:hAnsi="David" w:cs="David" w:hint="cs"/>
          <w:color w:val="000000"/>
          <w:vertAlign w:val="superscript"/>
        </w:rPr>
        <w:t>3</w:t>
      </w:r>
      <w:r w:rsidRPr="001F6AB8">
        <w:rPr>
          <w:rFonts w:ascii="David" w:hAnsi="David" w:cs="David" w:hint="cs"/>
          <w:color w:val="000000"/>
        </w:rPr>
        <w:t xml:space="preserve">s] is a source or sink term and the vector function </w:t>
      </w:r>
      <m:oMath>
        <m:acc>
          <m:accPr>
            <m:chr m:val="⃗"/>
            <m:ctrlPr>
              <w:rPr>
                <w:rFonts w:ascii="Cambria Math" w:hAnsi="Cambria Math" w:cs="David" w:hint="cs"/>
                <w:i/>
                <w:color w:val="000000"/>
              </w:rPr>
            </m:ctrlPr>
          </m:accPr>
          <m:e>
            <m:r>
              <w:rPr>
                <w:rFonts w:ascii="Cambria Math" w:hAnsi="Cambria Math" w:cs="David" w:hint="cs"/>
                <w:color w:val="000000"/>
              </w:rPr>
              <m:t>J</m:t>
            </m:r>
          </m:e>
        </m:acc>
      </m:oMath>
      <w:r w:rsidRPr="001F6AB8">
        <w:rPr>
          <w:rFonts w:ascii="David" w:hAnsi="David" w:cs="David" w:hint="cs"/>
          <w:color w:val="000000"/>
        </w:rPr>
        <w:t xml:space="preserve"> represents the</w:t>
      </w:r>
      <w:r w:rsidR="00123A13" w:rsidRPr="001F6AB8">
        <w:rPr>
          <w:rFonts w:ascii="David" w:hAnsi="David" w:cs="David" w:hint="cs"/>
          <w:color w:val="000000"/>
        </w:rPr>
        <w:t xml:space="preserve"> </w:t>
      </w:r>
      <w:r w:rsidRPr="001F6AB8">
        <w:rPr>
          <w:rFonts w:ascii="David" w:hAnsi="David" w:cs="David" w:hint="cs"/>
          <w:color w:val="000000"/>
        </w:rPr>
        <w:t>mass flux [kg/m</w:t>
      </w:r>
      <w:r w:rsidRPr="001F6AB8">
        <w:rPr>
          <w:rFonts w:ascii="David" w:hAnsi="David" w:cs="David" w:hint="cs"/>
          <w:color w:val="000000"/>
          <w:vertAlign w:val="superscript"/>
        </w:rPr>
        <w:t>2</w:t>
      </w:r>
      <w:r w:rsidRPr="001F6AB8">
        <w:rPr>
          <w:rFonts w:ascii="David" w:hAnsi="David" w:cs="David" w:hint="cs"/>
          <w:color w:val="000000"/>
        </w:rPr>
        <w:t xml:space="preserve">s] of </w:t>
      </w:r>
      <w:r w:rsidR="00D77B8A" w:rsidRPr="001F6AB8">
        <w:rPr>
          <w:rFonts w:ascii="David" w:hAnsi="David" w:cs="David" w:hint="cs"/>
          <w:color w:val="000000"/>
        </w:rPr>
        <w:t xml:space="preserve">a </w:t>
      </w:r>
      <w:r w:rsidR="00123A13" w:rsidRPr="001F6AB8">
        <w:rPr>
          <w:rFonts w:ascii="David" w:hAnsi="David" w:cs="David" w:hint="cs"/>
          <w:color w:val="000000"/>
        </w:rPr>
        <w:t>pollutant</w:t>
      </w:r>
      <w:r w:rsidRPr="001F6AB8">
        <w:rPr>
          <w:rFonts w:ascii="David" w:hAnsi="David" w:cs="David" w:hint="cs"/>
          <w:color w:val="000000"/>
        </w:rPr>
        <w:t xml:space="preserve"> owing to the combined effects of diffusion and advection.</w:t>
      </w:r>
      <w:r w:rsidR="00365C52" w:rsidRPr="001F6AB8">
        <w:rPr>
          <w:rFonts w:ascii="David" w:hAnsi="David" w:cs="David" w:hint="cs"/>
          <w:color w:val="000000"/>
        </w:rPr>
        <w:t xml:space="preserve"> </w:t>
      </w:r>
      <w:r w:rsidR="00365C52" w:rsidRPr="001F6AB8">
        <w:rPr>
          <w:rFonts w:ascii="Calibri" w:hAnsi="Calibri" w:cs="Calibri"/>
          <w:color w:val="000000"/>
        </w:rPr>
        <w:t>﻿</w:t>
      </w:r>
      <w:r w:rsidR="00365C52" w:rsidRPr="001F6AB8">
        <w:rPr>
          <w:rFonts w:ascii="David" w:hAnsi="David" w:cs="David" w:hint="cs"/>
          <w:color w:val="000000"/>
        </w:rPr>
        <w:t xml:space="preserve">The diffusive flux </w:t>
      </w:r>
      <w:r w:rsidR="00CA7C68" w:rsidRPr="001F6AB8">
        <w:rPr>
          <w:rFonts w:ascii="David" w:hAnsi="David" w:cs="David" w:hint="cs"/>
          <w:color w:val="000000"/>
        </w:rPr>
        <w:t>(</w:t>
      </w:r>
      <m:oMath>
        <m:sSub>
          <m:sSubPr>
            <m:ctrlPr>
              <w:rPr>
                <w:rFonts w:ascii="Cambria Math" w:hAnsi="Cambria Math" w:cs="David" w:hint="cs"/>
                <w:i/>
                <w:color w:val="000000"/>
              </w:rPr>
            </m:ctrlPr>
          </m:sSubPr>
          <m:e>
            <m:acc>
              <m:accPr>
                <m:chr m:val="⃗"/>
                <m:ctrlPr>
                  <w:rPr>
                    <w:rFonts w:ascii="Cambria Math" w:hAnsi="Cambria Math" w:cs="David" w:hint="cs"/>
                    <w:i/>
                    <w:color w:val="000000"/>
                  </w:rPr>
                </m:ctrlPr>
              </m:accPr>
              <m:e>
                <m:r>
                  <w:rPr>
                    <w:rFonts w:ascii="Cambria Math" w:hAnsi="Cambria Math" w:cs="David" w:hint="cs"/>
                    <w:color w:val="000000"/>
                  </w:rPr>
                  <m:t>J</m:t>
                </m:r>
              </m:e>
            </m:acc>
          </m:e>
          <m:sub>
            <m:r>
              <w:rPr>
                <w:rFonts w:ascii="Cambria Math" w:hAnsi="Cambria Math" w:cs="David" w:hint="cs"/>
                <w:color w:val="000000"/>
              </w:rPr>
              <m:t>D</m:t>
            </m:r>
          </m:sub>
        </m:sSub>
      </m:oMath>
      <w:r w:rsidR="00CA7C68" w:rsidRPr="001F6AB8">
        <w:rPr>
          <w:rFonts w:ascii="David" w:hAnsi="David" w:cs="David" w:hint="cs"/>
          <w:color w:val="000000"/>
        </w:rPr>
        <w:t xml:space="preserve">) </w:t>
      </w:r>
      <w:r w:rsidR="00365C52" w:rsidRPr="001F6AB8">
        <w:rPr>
          <w:rFonts w:ascii="David" w:hAnsi="David" w:cs="David" w:hint="cs"/>
          <w:color w:val="000000"/>
        </w:rPr>
        <w:t>is proportional to the concentration gradient</w:t>
      </w:r>
      <w:r w:rsidR="00C85E0A" w:rsidRPr="001F6AB8">
        <w:rPr>
          <w:rFonts w:ascii="David" w:hAnsi="David" w:cs="David" w:hint="cs"/>
          <w:color w:val="000000"/>
        </w:rPr>
        <w:t xml:space="preserve"> through the </w:t>
      </w:r>
      <w:r w:rsidR="00C85E0A" w:rsidRPr="001F6AB8">
        <w:rPr>
          <w:rFonts w:ascii="David" w:hAnsi="David" w:cs="David" w:hint="cs"/>
          <w:color w:val="FF0000"/>
        </w:rPr>
        <w:t xml:space="preserve">diffusion/turbulence </w:t>
      </w:r>
      <w:r w:rsidR="00C85E0A" w:rsidRPr="001F6AB8">
        <w:rPr>
          <w:rFonts w:ascii="David" w:hAnsi="David" w:cs="David" w:hint="cs"/>
          <w:color w:val="000000"/>
        </w:rPr>
        <w:t>coefficient K [m</w:t>
      </w:r>
      <w:r w:rsidR="00C85E0A" w:rsidRPr="001F6AB8">
        <w:rPr>
          <w:rFonts w:ascii="David" w:hAnsi="David" w:cs="David" w:hint="cs"/>
          <w:color w:val="000000"/>
          <w:vertAlign w:val="superscript"/>
        </w:rPr>
        <w:t>2</w:t>
      </w:r>
      <w:r w:rsidR="00C85E0A" w:rsidRPr="001F6AB8">
        <w:rPr>
          <w:rFonts w:ascii="David" w:hAnsi="David" w:cs="David" w:hint="cs"/>
          <w:color w:val="000000"/>
        </w:rPr>
        <w:t>/s]</w:t>
      </w:r>
      <w:r w:rsidR="00365C52" w:rsidRPr="001F6AB8">
        <w:rPr>
          <w:rFonts w:ascii="David" w:hAnsi="David" w:cs="David" w:hint="cs"/>
          <w:color w:val="000000"/>
        </w:rPr>
        <w:t xml:space="preserve">: </w:t>
      </w:r>
    </w:p>
    <w:p w14:paraId="139E7968" w14:textId="380B6D95" w:rsidR="008D6A45" w:rsidRPr="001F6AB8" w:rsidRDefault="008D6A45" w:rsidP="003F702D">
      <w:pPr>
        <w:spacing w:line="360" w:lineRule="auto"/>
        <w:ind w:right="-2"/>
        <w:jc w:val="center"/>
        <w:rPr>
          <w:rFonts w:ascii="David" w:hAnsi="David" w:cs="David" w:hint="cs"/>
          <w:color w:val="000000"/>
        </w:rPr>
      </w:pPr>
      <m:oMathPara>
        <m:oMath>
          <m:sSub>
            <m:sSubPr>
              <m:ctrlPr>
                <w:rPr>
                  <w:rFonts w:ascii="Cambria Math" w:hAnsi="Cambria Math" w:cs="David" w:hint="cs"/>
                  <w:i/>
                  <w:color w:val="000000"/>
                </w:rPr>
              </m:ctrlPr>
            </m:sSubPr>
            <m:e>
              <m:acc>
                <m:accPr>
                  <m:chr m:val="⃗"/>
                  <m:ctrlPr>
                    <w:rPr>
                      <w:rFonts w:ascii="Cambria Math" w:hAnsi="Cambria Math" w:cs="David" w:hint="cs"/>
                      <w:i/>
                      <w:color w:val="000000"/>
                    </w:rPr>
                  </m:ctrlPr>
                </m:accPr>
                <m:e>
                  <m:r>
                    <w:rPr>
                      <w:rFonts w:ascii="Cambria Math" w:hAnsi="Cambria Math" w:cs="David" w:hint="cs"/>
                      <w:color w:val="000000"/>
                    </w:rPr>
                    <m:t>J</m:t>
                  </m:r>
                </m:e>
              </m:acc>
            </m:e>
            <m:sub>
              <m:r>
                <w:rPr>
                  <w:rFonts w:ascii="Cambria Math" w:hAnsi="Cambria Math" w:cs="David" w:hint="cs"/>
                  <w:color w:val="000000"/>
                </w:rPr>
                <m:t>D</m:t>
              </m:r>
            </m:sub>
          </m:sSub>
          <m:r>
            <w:rPr>
              <w:rFonts w:ascii="Cambria Math" w:hAnsi="Cambria Math" w:cs="David" w:hint="cs"/>
              <w:color w:val="000000"/>
            </w:rPr>
            <m:t>=-K</m:t>
          </m:r>
          <m:r>
            <m:rPr>
              <m:sty m:val="p"/>
            </m:rPr>
            <w:rPr>
              <w:rFonts w:ascii="Cambria Math" w:hAnsi="Cambria Math" w:cs="David" w:hint="cs"/>
              <w:color w:val="000000"/>
            </w:rPr>
            <m:t>∇C</m:t>
          </m:r>
        </m:oMath>
      </m:oMathPara>
    </w:p>
    <w:p w14:paraId="2977AD45" w14:textId="1D00ED1C" w:rsidR="00365C52" w:rsidRPr="001F6AB8" w:rsidRDefault="00365C52" w:rsidP="003F702D">
      <w:pPr>
        <w:spacing w:line="360" w:lineRule="auto"/>
        <w:ind w:right="-2"/>
        <w:jc w:val="both"/>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The second contribution to the flux is due to simple linear advection by the wind, which can be expressed as</w:t>
      </w:r>
      <w:r w:rsidR="00640251" w:rsidRPr="001F6AB8">
        <w:rPr>
          <w:rFonts w:ascii="David" w:hAnsi="David" w:cs="David" w:hint="cs"/>
          <w:color w:val="000000"/>
        </w:rPr>
        <w:t>:</w:t>
      </w:r>
    </w:p>
    <w:p w14:paraId="5C6A326A" w14:textId="51A1B161" w:rsidR="008D6A45" w:rsidRPr="001F6AB8" w:rsidRDefault="008D6A45" w:rsidP="003F702D">
      <w:pPr>
        <w:spacing w:line="360" w:lineRule="auto"/>
        <w:ind w:right="-2"/>
        <w:jc w:val="center"/>
        <w:rPr>
          <w:rFonts w:ascii="David" w:hAnsi="David" w:cs="David" w:hint="cs"/>
          <w:color w:val="000000"/>
        </w:rPr>
      </w:pPr>
      <m:oMathPara>
        <m:oMath>
          <m:sSub>
            <m:sSubPr>
              <m:ctrlPr>
                <w:rPr>
                  <w:rFonts w:ascii="Cambria Math" w:hAnsi="Cambria Math" w:cs="David" w:hint="cs"/>
                  <w:i/>
                  <w:color w:val="000000"/>
                </w:rPr>
              </m:ctrlPr>
            </m:sSubPr>
            <m:e>
              <m:acc>
                <m:accPr>
                  <m:chr m:val="⃗"/>
                  <m:ctrlPr>
                    <w:rPr>
                      <w:rFonts w:ascii="Cambria Math" w:hAnsi="Cambria Math" w:cs="David" w:hint="cs"/>
                      <w:i/>
                      <w:color w:val="000000"/>
                    </w:rPr>
                  </m:ctrlPr>
                </m:accPr>
                <m:e>
                  <m:r>
                    <w:rPr>
                      <w:rFonts w:ascii="Cambria Math" w:hAnsi="Cambria Math" w:cs="David" w:hint="cs"/>
                      <w:color w:val="000000"/>
                    </w:rPr>
                    <m:t>J</m:t>
                  </m:r>
                </m:e>
              </m:acc>
            </m:e>
            <m:sub>
              <m:r>
                <w:rPr>
                  <w:rFonts w:ascii="Cambria Math" w:hAnsi="Cambria Math" w:cs="David" w:hint="cs"/>
                  <w:color w:val="000000"/>
                </w:rPr>
                <m:t>A</m:t>
              </m:r>
            </m:sub>
          </m:sSub>
          <m:r>
            <w:rPr>
              <w:rFonts w:ascii="Cambria Math" w:hAnsi="Cambria Math" w:cs="David" w:hint="cs"/>
              <w:color w:val="000000"/>
            </w:rPr>
            <m:t>=</m:t>
          </m:r>
          <m:r>
            <m:rPr>
              <m:sty m:val="p"/>
            </m:rPr>
            <w:rPr>
              <w:rFonts w:ascii="Cambria Math" w:hAnsi="Cambria Math" w:cs="David" w:hint="cs"/>
              <w:color w:val="000000"/>
            </w:rPr>
            <m:t>C</m:t>
          </m:r>
          <m:acc>
            <m:accPr>
              <m:chr m:val="⃗"/>
              <m:ctrlPr>
                <w:rPr>
                  <w:rFonts w:ascii="Cambria Math" w:hAnsi="Cambria Math" w:cs="David" w:hint="cs"/>
                  <w:i/>
                  <w:color w:val="000000"/>
                </w:rPr>
              </m:ctrlPr>
            </m:accPr>
            <m:e>
              <m:r>
                <w:rPr>
                  <w:rFonts w:ascii="Cambria Math" w:hAnsi="Cambria Math" w:cs="David" w:hint="cs"/>
                  <w:color w:val="000000"/>
                </w:rPr>
                <m:t>u</m:t>
              </m:r>
            </m:e>
          </m:acc>
        </m:oMath>
      </m:oMathPara>
    </w:p>
    <w:p w14:paraId="431EC4B8" w14:textId="5D73AEA7" w:rsidR="006F23A6" w:rsidRPr="001F6AB8" w:rsidRDefault="006F23A6" w:rsidP="003F702D">
      <w:pPr>
        <w:spacing w:line="360" w:lineRule="auto"/>
        <w:ind w:right="-2"/>
        <w:jc w:val="both"/>
        <w:rPr>
          <w:rFonts w:ascii="David" w:hAnsi="David" w:cs="David" w:hint="cs"/>
          <w:color w:val="000000"/>
        </w:rPr>
      </w:pPr>
      <w:r w:rsidRPr="001F6AB8">
        <w:rPr>
          <w:rFonts w:ascii="Calibri" w:hAnsi="Calibri" w:cs="Calibri"/>
          <w:color w:val="000000"/>
        </w:rPr>
        <w:t>﻿</w:t>
      </w:r>
      <w:r w:rsidR="00AA4831" w:rsidRPr="001F6AB8">
        <w:rPr>
          <w:rFonts w:ascii="David" w:hAnsi="David" w:cs="David" w:hint="cs"/>
          <w:color w:val="000000"/>
        </w:rPr>
        <w:t>S</w:t>
      </w:r>
      <w:r w:rsidRPr="001F6AB8">
        <w:rPr>
          <w:rFonts w:ascii="David" w:hAnsi="David" w:cs="David" w:hint="cs"/>
          <w:color w:val="000000"/>
        </w:rPr>
        <w:t xml:space="preserve">ubstitution </w:t>
      </w:r>
      <w:r w:rsidR="00C1694B" w:rsidRPr="001F6AB8">
        <w:rPr>
          <w:rFonts w:ascii="David" w:hAnsi="David" w:cs="David" w:hint="cs"/>
          <w:color w:val="FF0000"/>
        </w:rPr>
        <w:t xml:space="preserve">X </w:t>
      </w:r>
      <w:r w:rsidRPr="001F6AB8">
        <w:rPr>
          <w:rFonts w:ascii="David" w:hAnsi="David" w:cs="David" w:hint="cs"/>
          <w:color w:val="000000"/>
        </w:rPr>
        <w:t>into the equation of conservation of mass</w:t>
      </w:r>
      <w:r w:rsidR="00A21001" w:rsidRPr="001F6AB8">
        <w:rPr>
          <w:rFonts w:ascii="David" w:hAnsi="David" w:cs="David" w:hint="cs"/>
          <w:color w:val="000000"/>
        </w:rPr>
        <w:t xml:space="preserve"> (</w:t>
      </w:r>
      <w:r w:rsidR="00A21001" w:rsidRPr="001F6AB8">
        <w:rPr>
          <w:rFonts w:ascii="David" w:hAnsi="David" w:cs="David" w:hint="cs"/>
          <w:color w:val="FF0000"/>
        </w:rPr>
        <w:t>X</w:t>
      </w:r>
      <w:r w:rsidR="00A21001" w:rsidRPr="001F6AB8">
        <w:rPr>
          <w:rFonts w:ascii="David" w:hAnsi="David" w:cs="David" w:hint="cs"/>
          <w:color w:val="000000"/>
        </w:rPr>
        <w:t>)</w:t>
      </w:r>
      <w:r w:rsidRPr="001F6AB8">
        <w:rPr>
          <w:rFonts w:ascii="David" w:hAnsi="David" w:cs="David" w:hint="cs"/>
          <w:color w:val="000000"/>
        </w:rPr>
        <w:t xml:space="preserve"> </w:t>
      </w:r>
      <w:r w:rsidR="00FA7DCE" w:rsidRPr="001F6AB8">
        <w:rPr>
          <w:rFonts w:ascii="David" w:hAnsi="David" w:cs="David" w:hint="cs"/>
          <w:color w:val="000000"/>
        </w:rPr>
        <w:t>yields</w:t>
      </w:r>
      <w:r w:rsidRPr="001F6AB8">
        <w:rPr>
          <w:rFonts w:ascii="David" w:hAnsi="David" w:cs="David" w:hint="cs"/>
          <w:color w:val="000000"/>
        </w:rPr>
        <w:t xml:space="preserve"> the three-dimensional advection-diffusion equation</w:t>
      </w:r>
      <w:r w:rsidR="00FA7EAA" w:rsidRPr="001F6AB8">
        <w:rPr>
          <w:rFonts w:ascii="David" w:hAnsi="David" w:cs="David" w:hint="cs"/>
          <w:color w:val="000000"/>
        </w:rPr>
        <w:t>:</w:t>
      </w:r>
    </w:p>
    <w:p w14:paraId="39CDD9A6" w14:textId="5AD69DFA" w:rsidR="00F8047C" w:rsidRPr="001F6AB8" w:rsidRDefault="009C7E9A" w:rsidP="003F702D">
      <w:pPr>
        <w:spacing w:line="360" w:lineRule="auto"/>
        <w:ind w:right="-2"/>
        <w:jc w:val="center"/>
        <w:rPr>
          <w:rFonts w:ascii="David" w:hAnsi="David" w:cs="David" w:hint="cs"/>
          <w:color w:val="000000"/>
        </w:rPr>
      </w:pPr>
      <m:oMathPara>
        <m:oMath>
          <m:f>
            <m:fPr>
              <m:ctrlPr>
                <w:rPr>
                  <w:rFonts w:ascii="Cambria Math" w:hAnsi="Cambria Math" w:cs="David" w:hint="cs"/>
                  <w:i/>
                  <w:color w:val="000000"/>
                </w:rPr>
              </m:ctrlPr>
            </m:fPr>
            <m:num>
              <m:r>
                <w:rPr>
                  <w:rFonts w:ascii="Cambria Math" w:hAnsi="Cambria Math" w:cs="David" w:hint="cs"/>
                  <w:color w:val="000000"/>
                </w:rPr>
                <m:t>∂C</m:t>
              </m:r>
            </m:num>
            <m:den>
              <m:r>
                <w:rPr>
                  <w:rFonts w:ascii="Cambria Math" w:hAnsi="Cambria Math" w:cs="David" w:hint="cs"/>
                  <w:color w:val="000000"/>
                </w:rPr>
                <m:t>∂t</m:t>
              </m:r>
            </m:den>
          </m:f>
          <m:r>
            <w:rPr>
              <w:rFonts w:ascii="Cambria Math" w:hAnsi="Cambria Math" w:cs="David" w:hint="cs"/>
              <w:color w:val="000000"/>
            </w:rPr>
            <m:t xml:space="preserve">+ </m:t>
          </m:r>
          <m:r>
            <m:rPr>
              <m:sty m:val="p"/>
            </m:rPr>
            <w:rPr>
              <w:rFonts w:ascii="Cambria Math" w:hAnsi="Cambria Math" w:cs="David" w:hint="cs"/>
              <w:color w:val="000000"/>
            </w:rPr>
            <m:t>∇</m:t>
          </m:r>
          <m:r>
            <w:rPr>
              <w:rFonts w:ascii="Cambria Math" w:hAnsi="Cambria Math" w:cs="David" w:hint="cs"/>
              <w:color w:val="000000"/>
            </w:rPr>
            <m:t>∙</m:t>
          </m:r>
          <m:d>
            <m:dPr>
              <m:ctrlPr>
                <w:rPr>
                  <w:rFonts w:ascii="Cambria Math" w:hAnsi="Cambria Math" w:cs="David" w:hint="cs"/>
                  <w:i/>
                  <w:color w:val="000000"/>
                </w:rPr>
              </m:ctrlPr>
            </m:dPr>
            <m:e>
              <m:r>
                <m:rPr>
                  <m:sty m:val="p"/>
                </m:rPr>
                <w:rPr>
                  <w:rFonts w:ascii="Cambria Math" w:hAnsi="Cambria Math" w:cs="David" w:hint="cs"/>
                  <w:color w:val="000000"/>
                </w:rPr>
                <m:t>C</m:t>
              </m:r>
              <m:acc>
                <m:accPr>
                  <m:chr m:val="⃗"/>
                  <m:ctrlPr>
                    <w:rPr>
                      <w:rFonts w:ascii="Cambria Math" w:hAnsi="Cambria Math" w:cs="David" w:hint="cs"/>
                      <w:i/>
                      <w:color w:val="000000"/>
                    </w:rPr>
                  </m:ctrlPr>
                </m:accPr>
                <m:e>
                  <m:r>
                    <w:rPr>
                      <w:rFonts w:ascii="Cambria Math" w:hAnsi="Cambria Math" w:cs="David" w:hint="cs"/>
                      <w:color w:val="000000"/>
                    </w:rPr>
                    <m:t>u</m:t>
                  </m:r>
                </m:e>
              </m:acc>
            </m:e>
          </m:d>
          <m:r>
            <w:rPr>
              <w:rFonts w:ascii="Cambria Math" w:hAnsi="Cambria Math" w:cs="David" w:hint="cs"/>
              <w:color w:val="000000"/>
            </w:rPr>
            <m:t>=</m:t>
          </m:r>
          <m:r>
            <m:rPr>
              <m:sty m:val="p"/>
            </m:rPr>
            <w:rPr>
              <w:rFonts w:ascii="Cambria Math" w:hAnsi="Cambria Math" w:cs="David" w:hint="cs"/>
              <w:color w:val="000000"/>
            </w:rPr>
            <m:t>∇</m:t>
          </m:r>
          <m:r>
            <w:rPr>
              <w:rFonts w:ascii="Cambria Math" w:hAnsi="Cambria Math" w:cs="David" w:hint="cs"/>
              <w:color w:val="000000"/>
            </w:rPr>
            <m:t>∙</m:t>
          </m:r>
          <m:d>
            <m:dPr>
              <m:ctrlPr>
                <w:rPr>
                  <w:rFonts w:ascii="Cambria Math" w:hAnsi="Cambria Math" w:cs="David" w:hint="cs"/>
                  <w:i/>
                  <w:color w:val="000000"/>
                </w:rPr>
              </m:ctrlPr>
            </m:dPr>
            <m:e>
              <m:r>
                <w:rPr>
                  <w:rFonts w:ascii="Cambria Math" w:hAnsi="Cambria Math" w:cs="David" w:hint="cs"/>
                  <w:color w:val="000000"/>
                </w:rPr>
                <m:t>K</m:t>
              </m:r>
              <m:r>
                <m:rPr>
                  <m:sty m:val="p"/>
                </m:rPr>
                <w:rPr>
                  <w:rFonts w:ascii="Cambria Math" w:hAnsi="Cambria Math" w:cs="David" w:hint="cs"/>
                  <w:color w:val="000000"/>
                </w:rPr>
                <m:t>∇C</m:t>
              </m:r>
            </m:e>
          </m:d>
          <m:r>
            <w:rPr>
              <w:rFonts w:ascii="Cambria Math" w:hAnsi="Cambria Math" w:cs="David" w:hint="cs"/>
              <w:color w:val="000000"/>
            </w:rPr>
            <m:t>+</m:t>
          </m:r>
          <m:r>
            <w:rPr>
              <w:rFonts w:ascii="Cambria Math" w:hAnsi="Cambria Math" w:cs="David" w:hint="cs"/>
              <w:color w:val="000000"/>
            </w:rPr>
            <m:t>S</m:t>
          </m:r>
        </m:oMath>
      </m:oMathPara>
    </w:p>
    <w:p w14:paraId="748F3457" w14:textId="4FF14E32" w:rsidR="00D65661" w:rsidRPr="001F6AB8" w:rsidRDefault="00C2714C" w:rsidP="003F702D">
      <w:pPr>
        <w:spacing w:line="360" w:lineRule="auto"/>
        <w:ind w:right="-2"/>
        <w:jc w:val="both"/>
        <w:rPr>
          <w:rFonts w:ascii="David" w:hAnsi="David" w:cs="David" w:hint="cs"/>
          <w:color w:val="000000"/>
        </w:rPr>
      </w:pPr>
      <w:r w:rsidRPr="001F6AB8">
        <w:rPr>
          <w:rFonts w:ascii="David" w:hAnsi="David" w:cs="David" w:hint="cs"/>
          <w:color w:val="000000"/>
        </w:rPr>
        <w:t xml:space="preserve">The Gaussian </w:t>
      </w:r>
      <w:r w:rsidR="00332DB9" w:rsidRPr="001F6AB8">
        <w:rPr>
          <w:rFonts w:ascii="David" w:hAnsi="David" w:cs="David" w:hint="cs"/>
          <w:color w:val="000000"/>
        </w:rPr>
        <w:t xml:space="preserve">plume </w:t>
      </w:r>
      <w:r w:rsidR="00BD06E4" w:rsidRPr="001F6AB8">
        <w:rPr>
          <w:rFonts w:ascii="David" w:hAnsi="David" w:cs="David" w:hint="cs"/>
          <w:color w:val="000000"/>
        </w:rPr>
        <w:t xml:space="preserve">model, which </w:t>
      </w:r>
      <w:r w:rsidR="00334CCB" w:rsidRPr="001F6AB8">
        <w:rPr>
          <w:rFonts w:ascii="David" w:hAnsi="David" w:cs="David" w:hint="cs"/>
          <w:color w:val="000000"/>
        </w:rPr>
        <w:t>is the solution of the three-dimensional advection-diffusion equation (</w:t>
      </w:r>
      <w:r w:rsidR="00334CCB" w:rsidRPr="001F6AB8">
        <w:rPr>
          <w:rFonts w:ascii="David" w:hAnsi="David" w:cs="David" w:hint="cs"/>
          <w:color w:val="FF0000"/>
        </w:rPr>
        <w:t>x</w:t>
      </w:r>
      <w:r w:rsidR="00334CCB" w:rsidRPr="001F6AB8">
        <w:rPr>
          <w:rFonts w:ascii="David" w:hAnsi="David" w:cs="David" w:hint="cs"/>
          <w:color w:val="000000"/>
        </w:rPr>
        <w:t xml:space="preserve">), </w:t>
      </w:r>
      <w:r w:rsidR="00622BB1" w:rsidRPr="001F6AB8">
        <w:rPr>
          <w:rFonts w:ascii="David" w:hAnsi="David" w:cs="David" w:hint="cs"/>
          <w:color w:val="000000"/>
        </w:rPr>
        <w:t xml:space="preserve">eventually </w:t>
      </w:r>
      <w:r w:rsidR="00D55C31" w:rsidRPr="001F6AB8">
        <w:rPr>
          <w:rFonts w:ascii="David" w:hAnsi="David" w:cs="David" w:hint="cs"/>
          <w:color w:val="000000"/>
        </w:rPr>
        <w:t>describes</w:t>
      </w:r>
      <w:r w:rsidR="00334CCB" w:rsidRPr="001F6AB8">
        <w:rPr>
          <w:rFonts w:ascii="David" w:hAnsi="David" w:cs="David" w:hint="cs"/>
          <w:color w:val="000000"/>
        </w:rPr>
        <w:t xml:space="preserve"> the </w:t>
      </w:r>
      <w:r w:rsidR="00235B8F" w:rsidRPr="001F6AB8">
        <w:rPr>
          <w:rFonts w:ascii="David" w:hAnsi="David" w:cs="David" w:hint="cs"/>
          <w:color w:val="000000"/>
        </w:rPr>
        <w:t xml:space="preserve">pollutants’ </w:t>
      </w:r>
      <w:r w:rsidR="00334CCB" w:rsidRPr="001F6AB8">
        <w:rPr>
          <w:rFonts w:ascii="David" w:hAnsi="David" w:cs="David" w:hint="cs"/>
          <w:color w:val="000000"/>
        </w:rPr>
        <w:t>concentration C [kg/m</w:t>
      </w:r>
      <w:r w:rsidR="00334CCB" w:rsidRPr="001F6AB8">
        <w:rPr>
          <w:rFonts w:ascii="David" w:hAnsi="David" w:cs="David" w:hint="cs"/>
          <w:color w:val="000000"/>
          <w:vertAlign w:val="superscript"/>
        </w:rPr>
        <w:t>3</w:t>
      </w:r>
      <w:r w:rsidR="00334CCB" w:rsidRPr="001F6AB8">
        <w:rPr>
          <w:rFonts w:ascii="David" w:hAnsi="David" w:cs="David" w:hint="cs"/>
          <w:color w:val="000000"/>
        </w:rPr>
        <w:t>] in a certain position in space:</w:t>
      </w:r>
    </w:p>
    <w:p w14:paraId="56D6CFAC" w14:textId="77777777" w:rsidR="004176C9" w:rsidRPr="001F6AB8" w:rsidRDefault="004176C9" w:rsidP="003F702D">
      <w:pPr>
        <w:spacing w:line="360" w:lineRule="auto"/>
        <w:ind w:right="-2"/>
        <w:jc w:val="both"/>
        <w:rPr>
          <w:rFonts w:ascii="David" w:hAnsi="David" w:cs="David" w:hint="cs"/>
          <w:color w:val="000000"/>
        </w:rPr>
      </w:pPr>
    </w:p>
    <w:p w14:paraId="27F9167D" w14:textId="675FC4A1" w:rsidR="00C2714C" w:rsidRPr="001F6AB8" w:rsidRDefault="00612AA7" w:rsidP="003F702D">
      <w:pPr>
        <w:spacing w:line="360" w:lineRule="auto"/>
        <w:ind w:right="-2"/>
        <w:jc w:val="center"/>
        <w:rPr>
          <w:rFonts w:ascii="David" w:hAnsi="David" w:cs="David" w:hint="cs"/>
          <w:color w:val="000000"/>
        </w:rPr>
      </w:pPr>
      <m:oMathPara>
        <m:oMath>
          <m:r>
            <w:rPr>
              <w:rFonts w:ascii="Cambria Math" w:hAnsi="Cambria Math" w:cs="David" w:hint="cs"/>
              <w:color w:val="000000"/>
            </w:rPr>
            <m:t>C</m:t>
          </m:r>
          <m:d>
            <m:dPr>
              <m:ctrlPr>
                <w:rPr>
                  <w:rFonts w:ascii="Cambria Math" w:hAnsi="Cambria Math" w:cs="David" w:hint="cs"/>
                  <w:i/>
                  <w:color w:val="000000"/>
                </w:rPr>
              </m:ctrlPr>
            </m:dPr>
            <m:e>
              <m:r>
                <w:rPr>
                  <w:rFonts w:ascii="Cambria Math" w:hAnsi="Cambria Math" w:cs="David" w:hint="cs"/>
                  <w:color w:val="000000"/>
                </w:rPr>
                <m:t>x,y,z,Q</m:t>
              </m:r>
            </m:e>
          </m:d>
          <m:r>
            <w:rPr>
              <w:rFonts w:ascii="Cambria Math" w:hAnsi="Cambria Math" w:cs="David" w:hint="cs"/>
              <w:color w:val="000000"/>
            </w:rPr>
            <m:t>=</m:t>
          </m:r>
          <m:f>
            <m:fPr>
              <m:ctrlPr>
                <w:rPr>
                  <w:rFonts w:ascii="Cambria Math" w:hAnsi="Cambria Math" w:cs="David" w:hint="cs"/>
                  <w:i/>
                  <w:color w:val="000000"/>
                </w:rPr>
              </m:ctrlPr>
            </m:fPr>
            <m:num>
              <m:r>
                <w:rPr>
                  <w:rFonts w:ascii="Cambria Math" w:hAnsi="Cambria Math" w:cs="David" w:hint="cs"/>
                  <w:color w:val="000000"/>
                </w:rPr>
                <m:t>Q</m:t>
              </m:r>
            </m:num>
            <m:den>
              <m:acc>
                <m:accPr>
                  <m:chr m:val="̅"/>
                  <m:ctrlPr>
                    <w:rPr>
                      <w:rFonts w:ascii="Cambria Math" w:hAnsi="Cambria Math" w:cs="David" w:hint="cs"/>
                      <w:i/>
                      <w:color w:val="000000"/>
                    </w:rPr>
                  </m:ctrlPr>
                </m:accPr>
                <m:e>
                  <m:r>
                    <w:rPr>
                      <w:rFonts w:ascii="Cambria Math" w:hAnsi="Cambria Math" w:cs="David" w:hint="cs"/>
                      <w:color w:val="000000"/>
                    </w:rPr>
                    <m:t>u</m:t>
                  </m:r>
                </m:e>
              </m:acc>
              <m:sSub>
                <m:sSubPr>
                  <m:ctrlPr>
                    <w:rPr>
                      <w:rFonts w:ascii="Cambria Math" w:hAnsi="Cambria Math" w:cs="David" w:hint="cs"/>
                      <w:i/>
                      <w:color w:val="000000"/>
                    </w:rPr>
                  </m:ctrlPr>
                </m:sSubPr>
                <m:e>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2π</m:t>
              </m:r>
            </m:den>
          </m:f>
          <m:r>
            <m:rPr>
              <m:sty m:val="p"/>
            </m:rPr>
            <w:rPr>
              <w:rFonts w:ascii="Cambria Math" w:hAnsi="Cambria Math" w:cs="David" w:hint="cs"/>
              <w:color w:val="000000"/>
            </w:rPr>
            <m:t>exp</m:t>
          </m:r>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r>
                        <w:rPr>
                          <w:rFonts w:ascii="Cambria Math" w:hAnsi="Cambria Math" w:cs="David" w:hint="cs"/>
                          <w:color w:val="000000"/>
                        </w:rPr>
                        <m:t>y</m:t>
                      </m:r>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y</m:t>
                      </m:r>
                    </m:sub>
                    <m:sup>
                      <m:r>
                        <w:rPr>
                          <w:rFonts w:ascii="Cambria Math" w:hAnsi="Cambria Math" w:cs="David" w:hint="cs"/>
                          <w:color w:val="000000"/>
                        </w:rPr>
                        <m:t>2</m:t>
                      </m:r>
                    </m:sup>
                  </m:sSubSup>
                </m:den>
              </m:f>
            </m:e>
          </m:d>
          <m:d>
            <m:dPr>
              <m:begChr m:val="["/>
              <m:endChr m:val="]"/>
              <m:ctrlPr>
                <w:rPr>
                  <w:rFonts w:ascii="Cambria Math" w:hAnsi="Cambria Math" w:cs="David" w:hint="cs"/>
                  <w:i/>
                  <w:color w:val="000000"/>
                </w:rPr>
              </m:ctrlPr>
            </m:dPr>
            <m:e>
              <m:func>
                <m:funcPr>
                  <m:ctrlPr>
                    <w:rPr>
                      <w:rFonts w:ascii="Cambria Math" w:hAnsi="Cambria Math" w:cs="David" w:hint="cs"/>
                      <w:i/>
                      <w:color w:val="000000"/>
                    </w:rPr>
                  </m:ctrlPr>
                </m:funcPr>
                <m:fName>
                  <m:r>
                    <m:rPr>
                      <m:sty m:val="p"/>
                    </m:rPr>
                    <w:rPr>
                      <w:rFonts w:ascii="Cambria Math" w:hAnsi="Cambria Math" w:cs="David" w:hint="cs"/>
                      <w:color w:val="000000"/>
                    </w:rPr>
                    <m:t>exp</m:t>
                  </m:r>
                </m:fName>
                <m:e>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d>
                                <m:dPr>
                                  <m:ctrlPr>
                                    <w:rPr>
                                      <w:rFonts w:ascii="Cambria Math" w:hAnsi="Cambria Math" w:cs="David" w:hint="cs"/>
                                      <w:i/>
                                      <w:color w:val="000000"/>
                                    </w:rPr>
                                  </m:ctrlPr>
                                </m:dPr>
                                <m:e>
                                  <m:r>
                                    <w:rPr>
                                      <w:rFonts w:ascii="Cambria Math" w:hAnsi="Cambria Math" w:cs="David" w:hint="cs"/>
                                      <w:color w:val="000000"/>
                                    </w:rPr>
                                    <m:t>z-H</m:t>
                                  </m:r>
                                </m:e>
                              </m:d>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z</m:t>
                              </m:r>
                            </m:sub>
                            <m:sup>
                              <m:r>
                                <w:rPr>
                                  <w:rFonts w:ascii="Cambria Math" w:hAnsi="Cambria Math" w:cs="David" w:hint="cs"/>
                                  <w:color w:val="000000"/>
                                </w:rPr>
                                <m:t>2</m:t>
                              </m:r>
                            </m:sup>
                          </m:sSubSup>
                        </m:den>
                      </m:f>
                    </m:e>
                  </m:d>
                </m:e>
              </m:func>
              <m:r>
                <w:rPr>
                  <w:rFonts w:ascii="Cambria Math" w:hAnsi="Cambria Math" w:cs="David" w:hint="cs"/>
                  <w:color w:val="000000"/>
                </w:rPr>
                <m:t>+</m:t>
              </m:r>
              <m:func>
                <m:funcPr>
                  <m:ctrlPr>
                    <w:rPr>
                      <w:rFonts w:ascii="Cambria Math" w:hAnsi="Cambria Math" w:cs="David" w:hint="cs"/>
                      <w:i/>
                      <w:color w:val="000000"/>
                    </w:rPr>
                  </m:ctrlPr>
                </m:funcPr>
                <m:fName>
                  <m:r>
                    <m:rPr>
                      <m:sty m:val="p"/>
                    </m:rPr>
                    <w:rPr>
                      <w:rFonts w:ascii="Cambria Math" w:hAnsi="Cambria Math" w:cs="David" w:hint="cs"/>
                      <w:color w:val="000000"/>
                    </w:rPr>
                    <m:t>exp</m:t>
                  </m:r>
                </m:fName>
                <m:e>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d>
                                <m:dPr>
                                  <m:ctrlPr>
                                    <w:rPr>
                                      <w:rFonts w:ascii="Cambria Math" w:hAnsi="Cambria Math" w:cs="David" w:hint="cs"/>
                                      <w:i/>
                                      <w:color w:val="000000"/>
                                    </w:rPr>
                                  </m:ctrlPr>
                                </m:dPr>
                                <m:e>
                                  <m:r>
                                    <w:rPr>
                                      <w:rFonts w:ascii="Cambria Math" w:hAnsi="Cambria Math" w:cs="David" w:hint="cs"/>
                                      <w:color w:val="000000"/>
                                    </w:rPr>
                                    <m:t>z+H</m:t>
                                  </m:r>
                                </m:e>
                              </m:d>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z</m:t>
                              </m:r>
                            </m:sub>
                            <m:sup>
                              <m:r>
                                <w:rPr>
                                  <w:rFonts w:ascii="Cambria Math" w:hAnsi="Cambria Math" w:cs="David" w:hint="cs"/>
                                  <w:color w:val="000000"/>
                                </w:rPr>
                                <m:t>2</m:t>
                              </m:r>
                            </m:sup>
                          </m:sSubSup>
                        </m:den>
                      </m:f>
                    </m:e>
                  </m:d>
                </m:e>
              </m:func>
            </m:e>
          </m:d>
        </m:oMath>
      </m:oMathPara>
    </w:p>
    <w:p w14:paraId="25724A14" w14:textId="77777777" w:rsidR="0019416C" w:rsidRPr="001F6AB8" w:rsidRDefault="0019416C" w:rsidP="003F702D">
      <w:pPr>
        <w:spacing w:line="360" w:lineRule="auto"/>
        <w:ind w:right="-2"/>
        <w:jc w:val="center"/>
        <w:rPr>
          <w:rFonts w:ascii="David" w:hAnsi="David" w:cs="David" w:hint="cs"/>
          <w:color w:val="000000"/>
        </w:rPr>
      </w:pPr>
    </w:p>
    <w:p w14:paraId="3B859927" w14:textId="030464BF" w:rsidR="00C85E0A" w:rsidRPr="001F6AB8" w:rsidRDefault="000F3DEB" w:rsidP="003F702D">
      <w:pPr>
        <w:spacing w:line="360" w:lineRule="auto"/>
        <w:ind w:right="-2"/>
        <w:jc w:val="both"/>
        <w:rPr>
          <w:rFonts w:ascii="David" w:hAnsi="David" w:cs="David" w:hint="cs"/>
          <w:color w:val="000000"/>
        </w:rPr>
      </w:pPr>
      <w:r w:rsidRPr="001F6AB8">
        <w:rPr>
          <w:rFonts w:ascii="David" w:hAnsi="David" w:cs="David" w:hint="cs"/>
          <w:color w:val="000000"/>
        </w:rPr>
        <w:t xml:space="preserve">Where Q </w:t>
      </w:r>
      <w:r w:rsidR="00D77B8A" w:rsidRPr="001F6AB8">
        <w:rPr>
          <w:rFonts w:ascii="David" w:hAnsi="David" w:cs="David" w:hint="cs"/>
          <w:color w:val="000000"/>
        </w:rPr>
        <w:t>[kg/s</w:t>
      </w:r>
      <w:r w:rsidR="00DB7D63" w:rsidRPr="001F6AB8">
        <w:rPr>
          <w:rFonts w:ascii="David" w:hAnsi="David" w:cs="David" w:hint="cs"/>
          <w:color w:val="000000"/>
        </w:rPr>
        <w:t>ec</w:t>
      </w:r>
      <w:r w:rsidR="00D77B8A" w:rsidRPr="001F6AB8">
        <w:rPr>
          <w:rFonts w:ascii="David" w:hAnsi="David" w:cs="David" w:hint="cs"/>
          <w:color w:val="000000"/>
        </w:rPr>
        <w:t xml:space="preserve">] </w:t>
      </w:r>
      <w:r w:rsidRPr="001F6AB8">
        <w:rPr>
          <w:rFonts w:ascii="David" w:hAnsi="David" w:cs="David" w:hint="cs"/>
          <w:color w:val="000000"/>
        </w:rPr>
        <w:t xml:space="preserve">is the </w:t>
      </w:r>
      <w:r w:rsidR="009124D7" w:rsidRPr="001F6AB8">
        <w:rPr>
          <w:rFonts w:ascii="David" w:hAnsi="David" w:cs="David" w:hint="cs"/>
          <w:color w:val="000000"/>
        </w:rPr>
        <w:t>release</w:t>
      </w:r>
      <w:r w:rsidRPr="001F6AB8">
        <w:rPr>
          <w:rFonts w:ascii="David" w:hAnsi="David" w:cs="David" w:hint="cs"/>
          <w:color w:val="000000"/>
        </w:rPr>
        <w:t xml:space="preserve"> rate </w:t>
      </w:r>
      <w:r w:rsidR="00530B79" w:rsidRPr="001F6AB8">
        <w:rPr>
          <w:rFonts w:ascii="David" w:hAnsi="David" w:cs="David" w:hint="cs"/>
          <w:color w:val="000000"/>
        </w:rPr>
        <w:t>from</w:t>
      </w:r>
      <w:r w:rsidR="00A348FE" w:rsidRPr="001F6AB8">
        <w:rPr>
          <w:rFonts w:ascii="David" w:hAnsi="David" w:cs="David" w:hint="cs"/>
          <w:color w:val="000000"/>
        </w:rPr>
        <w:t xml:space="preserve"> the stack</w:t>
      </w:r>
      <w:r w:rsidR="006F5404" w:rsidRPr="001F6AB8">
        <w:rPr>
          <w:rFonts w:ascii="David" w:hAnsi="David" w:cs="David" w:hint="cs"/>
          <w:color w:val="000000"/>
        </w:rPr>
        <w:t>,</w:t>
      </w:r>
      <w:r w:rsidRPr="001F6AB8">
        <w:rPr>
          <w:rFonts w:ascii="David" w:hAnsi="David" w:cs="David" w:hint="cs"/>
          <w:color w:val="000000"/>
        </w:rPr>
        <w:t xml:space="preserve"> H </w:t>
      </w:r>
      <w:r w:rsidR="00D77B8A" w:rsidRPr="001F6AB8">
        <w:rPr>
          <w:rFonts w:ascii="David" w:hAnsi="David" w:cs="David" w:hint="cs"/>
          <w:color w:val="000000"/>
        </w:rPr>
        <w:t xml:space="preserve">[m] </w:t>
      </w:r>
      <w:r w:rsidRPr="001F6AB8">
        <w:rPr>
          <w:rFonts w:ascii="David" w:hAnsi="David" w:cs="David" w:hint="cs"/>
          <w:color w:val="000000"/>
        </w:rPr>
        <w:t xml:space="preserve">is </w:t>
      </w:r>
      <w:r w:rsidR="006D02A9" w:rsidRPr="001F6AB8">
        <w:rPr>
          <w:rFonts w:ascii="David" w:hAnsi="David" w:cs="David" w:hint="cs"/>
          <w:color w:val="000000"/>
        </w:rPr>
        <w:t>the effective height</w:t>
      </w:r>
      <w:r w:rsidR="00677A96" w:rsidRPr="001F6AB8">
        <w:rPr>
          <w:rFonts w:ascii="David" w:hAnsi="David" w:cs="David" w:hint="cs"/>
          <w:color w:val="000000"/>
        </w:rPr>
        <w:t xml:space="preserve"> (i.e., the sum of the actual stack height h and the plume rise </w:t>
      </w:r>
      <w:r w:rsidR="00677A96" w:rsidRPr="001F6AB8">
        <w:rPr>
          <w:rFonts w:ascii="David" w:hAnsi="David" w:cs="David" w:hint="cs"/>
          <w:color w:val="000000"/>
        </w:rPr>
        <w:sym w:font="Symbol" w:char="F044"/>
      </w:r>
      <w:r w:rsidR="00677A96" w:rsidRPr="001F6AB8">
        <w:rPr>
          <w:rFonts w:ascii="David" w:hAnsi="David" w:cs="David" w:hint="cs"/>
          <w:color w:val="000000"/>
        </w:rPr>
        <w:t xml:space="preserve">h), </w:t>
      </w:r>
      <w:r w:rsidR="008E7E5A" w:rsidRPr="001F6AB8">
        <w:rPr>
          <w:rFonts w:ascii="David" w:hAnsi="David" w:cs="David" w:hint="cs"/>
          <w:color w:val="000000"/>
        </w:rPr>
        <w:t xml:space="preserve">x, y and z </w:t>
      </w:r>
      <w:r w:rsidR="0086451E" w:rsidRPr="001F6AB8">
        <w:rPr>
          <w:rFonts w:ascii="David" w:hAnsi="David" w:cs="David" w:hint="cs"/>
          <w:color w:val="000000"/>
        </w:rPr>
        <w:t xml:space="preserve">[m] </w:t>
      </w:r>
      <w:r w:rsidR="008E7E5A" w:rsidRPr="001F6AB8">
        <w:rPr>
          <w:rFonts w:ascii="David" w:hAnsi="David" w:cs="David" w:hint="cs"/>
          <w:color w:val="000000"/>
        </w:rPr>
        <w:t xml:space="preserve">are the downwind, crosswind and vertical distances, </w:t>
      </w:r>
      <w:r w:rsidR="0086336B" w:rsidRPr="001F6AB8">
        <w:rPr>
          <w:rFonts w:ascii="David" w:hAnsi="David" w:cs="David" w:hint="cs"/>
          <w:color w:val="000000"/>
        </w:rPr>
        <w:t xml:space="preserve">respectively, </w:t>
      </w:r>
      <w:r w:rsidR="00E44D54" w:rsidRPr="001F6AB8">
        <w:rPr>
          <w:rFonts w:ascii="David" w:hAnsi="David" w:cs="David" w:hint="cs"/>
          <w:color w:val="000000"/>
        </w:rPr>
        <w:t xml:space="preserve">and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704B9A" w:rsidRPr="001F6AB8">
        <w:rPr>
          <w:rFonts w:ascii="David" w:hAnsi="David" w:cs="David" w:hint="cs"/>
          <w:color w:val="000000"/>
        </w:rPr>
        <w:t xml:space="preserve"> </w:t>
      </w:r>
      <w:r w:rsidR="00AF7212" w:rsidRPr="001F6AB8">
        <w:rPr>
          <w:rFonts w:ascii="David" w:hAnsi="David" w:cs="David" w:hint="cs"/>
          <w:color w:val="000000"/>
        </w:rPr>
        <w:t xml:space="preserve">[m/s] </w:t>
      </w:r>
      <w:r w:rsidR="008E7E5A" w:rsidRPr="001F6AB8">
        <w:rPr>
          <w:rFonts w:ascii="David" w:hAnsi="David" w:cs="David" w:hint="cs"/>
          <w:color w:val="000000"/>
        </w:rPr>
        <w:t>is the mean wind speed at the height h of the release</w:t>
      </w:r>
      <w:r w:rsidR="00D64B51" w:rsidRPr="001F6AB8">
        <w:rPr>
          <w:rFonts w:ascii="David" w:hAnsi="David" w:cs="David" w:hint="cs"/>
          <w:color w:val="000000"/>
        </w:rPr>
        <w:t>.</w:t>
      </w:r>
      <w:r w:rsidR="000C1ECA" w:rsidRPr="001F6AB8">
        <w:rPr>
          <w:rFonts w:ascii="David" w:hAnsi="David" w:cs="David" w:hint="cs"/>
          <w:color w:val="000000"/>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oMath>
      <w:r w:rsidR="00DC7727" w:rsidRPr="001F6AB8">
        <w:rPr>
          <w:rFonts w:ascii="David" w:hAnsi="David" w:cs="David" w:hint="cs"/>
          <w:color w:val="000000"/>
        </w:rPr>
        <w:t xml:space="preserve"> and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oMath>
      <w:r w:rsidR="00DC7727" w:rsidRPr="001F6AB8">
        <w:rPr>
          <w:rFonts w:ascii="David" w:hAnsi="David" w:cs="David" w:hint="cs"/>
          <w:color w:val="000000"/>
        </w:rPr>
        <w:t xml:space="preserve"> [m] are key parameters in the model and represent the standard deviation of the gaussian concentration distribution in the crosswind and vertical direction</w:t>
      </w:r>
      <w:r w:rsidR="00B24E0A" w:rsidRPr="001F6AB8">
        <w:rPr>
          <w:rFonts w:ascii="David" w:hAnsi="David" w:cs="David" w:hint="cs"/>
          <w:color w:val="000000"/>
        </w:rPr>
        <w:t xml:space="preserve"> (</w:t>
      </w:r>
      <w:r w:rsidR="00B24E0A" w:rsidRPr="001F6AB8">
        <w:rPr>
          <w:rFonts w:ascii="David" w:hAnsi="David" w:cs="David" w:hint="cs"/>
          <w:color w:val="FF0000"/>
        </w:rPr>
        <w:t>figure X)</w:t>
      </w:r>
      <w:r w:rsidR="00DC7727" w:rsidRPr="001F6AB8">
        <w:rPr>
          <w:rFonts w:ascii="David" w:hAnsi="David" w:cs="David" w:hint="cs"/>
          <w:color w:val="000000"/>
        </w:rPr>
        <w:t>.</w:t>
      </w:r>
      <w:r w:rsidR="000C1ECA" w:rsidRPr="001F6AB8">
        <w:rPr>
          <w:rFonts w:ascii="David" w:hAnsi="David" w:cs="David" w:hint="cs"/>
          <w:color w:val="000000"/>
        </w:rPr>
        <w:t xml:space="preserve"> </w:t>
      </w:r>
    </w:p>
    <w:p w14:paraId="13094E37" w14:textId="140FA208" w:rsidR="004176C9" w:rsidRPr="001F6AB8" w:rsidRDefault="00554673" w:rsidP="003F702D">
      <w:pPr>
        <w:spacing w:line="360" w:lineRule="auto"/>
        <w:ind w:right="-2"/>
        <w:jc w:val="both"/>
        <w:rPr>
          <w:rFonts w:ascii="David" w:hAnsi="David" w:cs="David" w:hint="cs"/>
          <w:color w:val="000000"/>
        </w:rPr>
      </w:pPr>
      <w:r w:rsidRPr="001F6AB8">
        <w:rPr>
          <w:rFonts w:ascii="David" w:hAnsi="David" w:cs="David" w:hint="cs"/>
          <w:color w:val="000000"/>
        </w:rPr>
        <w:t>For simplicity, t</w:t>
      </w:r>
      <w:r w:rsidR="00F51E37" w:rsidRPr="001F6AB8">
        <w:rPr>
          <w:rFonts w:ascii="David" w:hAnsi="David" w:cs="David" w:hint="cs"/>
          <w:color w:val="000000"/>
        </w:rPr>
        <w:t>he s</w:t>
      </w:r>
      <w:r w:rsidR="00462F51" w:rsidRPr="001F6AB8">
        <w:rPr>
          <w:rFonts w:ascii="David" w:hAnsi="David" w:cs="David" w:hint="cs"/>
          <w:color w:val="000000"/>
        </w:rPr>
        <w:t xml:space="preserve">teps for the </w:t>
      </w:r>
      <w:r w:rsidR="007F472E" w:rsidRPr="001F6AB8">
        <w:rPr>
          <w:rFonts w:ascii="David" w:hAnsi="David" w:cs="David" w:hint="cs"/>
          <w:color w:val="000000"/>
        </w:rPr>
        <w:t xml:space="preserve">solution of equation </w:t>
      </w:r>
      <w:r w:rsidR="007F472E" w:rsidRPr="001F6AB8">
        <w:rPr>
          <w:rFonts w:ascii="David" w:hAnsi="David" w:cs="David" w:hint="cs"/>
          <w:color w:val="FF0000"/>
        </w:rPr>
        <w:t>X</w:t>
      </w:r>
      <w:r w:rsidR="00F51E37" w:rsidRPr="001F6AB8">
        <w:rPr>
          <w:rFonts w:ascii="David" w:hAnsi="David" w:cs="David" w:hint="cs"/>
          <w:color w:val="FF0000"/>
        </w:rPr>
        <w:t xml:space="preserve"> </w:t>
      </w:r>
      <w:r w:rsidR="007D4BF8" w:rsidRPr="001F6AB8">
        <w:rPr>
          <w:rFonts w:ascii="David" w:hAnsi="David" w:cs="David" w:hint="cs"/>
          <w:color w:val="000000" w:themeColor="text1"/>
        </w:rPr>
        <w:t>were</w:t>
      </w:r>
      <w:r w:rsidR="00F51E37" w:rsidRPr="001F6AB8">
        <w:rPr>
          <w:rFonts w:ascii="David" w:hAnsi="David" w:cs="David" w:hint="cs"/>
          <w:color w:val="000000" w:themeColor="text1"/>
        </w:rPr>
        <w:t xml:space="preserve"> not </w:t>
      </w:r>
      <w:r w:rsidRPr="001F6AB8">
        <w:rPr>
          <w:rFonts w:ascii="David" w:hAnsi="David" w:cs="David" w:hint="cs"/>
          <w:color w:val="000000" w:themeColor="text1"/>
        </w:rPr>
        <w:t>specified</w:t>
      </w:r>
      <w:r w:rsidR="00462F51" w:rsidRPr="001F6AB8">
        <w:rPr>
          <w:rFonts w:ascii="David" w:hAnsi="David" w:cs="David" w:hint="cs"/>
          <w:color w:val="000000"/>
        </w:rPr>
        <w:t>. However,</w:t>
      </w:r>
      <w:r w:rsidR="007F472E" w:rsidRPr="001F6AB8">
        <w:rPr>
          <w:rFonts w:ascii="David" w:hAnsi="David" w:cs="David" w:hint="cs"/>
          <w:color w:val="000000"/>
        </w:rPr>
        <w:t xml:space="preserve"> it is important to </w:t>
      </w:r>
      <w:r w:rsidRPr="001F6AB8">
        <w:rPr>
          <w:rFonts w:ascii="David" w:hAnsi="David" w:cs="David" w:hint="cs"/>
          <w:color w:val="000000"/>
        </w:rPr>
        <w:t>mention</w:t>
      </w:r>
      <w:r w:rsidR="007F472E" w:rsidRPr="001F6AB8">
        <w:rPr>
          <w:rFonts w:ascii="David" w:hAnsi="David" w:cs="David" w:hint="cs"/>
          <w:color w:val="000000"/>
        </w:rPr>
        <w:t xml:space="preserve"> the </w:t>
      </w:r>
      <w:r w:rsidR="004176C9" w:rsidRPr="001F6AB8">
        <w:rPr>
          <w:rFonts w:ascii="David" w:hAnsi="David" w:cs="David" w:hint="cs"/>
          <w:color w:val="000000"/>
        </w:rPr>
        <w:t xml:space="preserve">simplifying assumptions </w:t>
      </w:r>
      <w:r w:rsidR="00C10840" w:rsidRPr="001F6AB8">
        <w:rPr>
          <w:rFonts w:ascii="David" w:hAnsi="David" w:cs="David" w:hint="cs"/>
          <w:color w:val="000000"/>
        </w:rPr>
        <w:t xml:space="preserve">that </w:t>
      </w:r>
      <w:r w:rsidR="004176C9" w:rsidRPr="001F6AB8">
        <w:rPr>
          <w:rFonts w:ascii="David" w:hAnsi="David" w:cs="David" w:hint="cs"/>
          <w:color w:val="000000"/>
        </w:rPr>
        <w:t xml:space="preserve">had to be made in order to reach the </w:t>
      </w:r>
      <w:r w:rsidR="007F472E" w:rsidRPr="001F6AB8">
        <w:rPr>
          <w:rFonts w:ascii="David" w:hAnsi="David" w:cs="David" w:hint="cs"/>
          <w:color w:val="000000"/>
        </w:rPr>
        <w:t xml:space="preserve">Gaussian plume model equation </w:t>
      </w:r>
      <w:r w:rsidR="004176C9" w:rsidRPr="001F6AB8">
        <w:rPr>
          <w:rFonts w:ascii="David" w:hAnsi="David" w:cs="David" w:hint="cs"/>
          <w:color w:val="000000"/>
        </w:rPr>
        <w:t>(</w:t>
      </w:r>
      <w:r w:rsidR="004176C9" w:rsidRPr="001F6AB8">
        <w:rPr>
          <w:rFonts w:ascii="David" w:hAnsi="David" w:cs="David" w:hint="cs"/>
          <w:color w:val="FF0000"/>
        </w:rPr>
        <w:t>X</w:t>
      </w:r>
      <w:r w:rsidR="004176C9" w:rsidRPr="001F6AB8">
        <w:rPr>
          <w:rFonts w:ascii="David" w:hAnsi="David" w:cs="David" w:hint="cs"/>
          <w:color w:val="000000"/>
        </w:rPr>
        <w:t>)</w:t>
      </w:r>
      <w:r w:rsidR="00725B91" w:rsidRPr="001F6AB8">
        <w:rPr>
          <w:rFonts w:ascii="David" w:hAnsi="David" w:cs="David" w:hint="cs"/>
          <w:color w:val="000000"/>
        </w:rPr>
        <w:t xml:space="preserve"> </w:t>
      </w:r>
      <w:r w:rsidR="00725B91" w:rsidRPr="001F6AB8">
        <w:rPr>
          <w:rFonts w:ascii="David" w:hAnsi="David" w:cs="David" w:hint="cs"/>
          <w:color w:val="000000"/>
        </w:rPr>
        <w:fldChar w:fldCharType="begin" w:fldLock="1"/>
      </w:r>
      <w:r w:rsidR="003F3068">
        <w:rPr>
          <w:rFonts w:ascii="David" w:hAnsi="David" w:cs="David"/>
          <w:color w:val="000000"/>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[22]","plainTextFormattedCitation":"[22]","previouslyFormattedCitation":"[21]"},"properties":{"noteIndex":0},"schema":"https://github.com/citation-style-language/schema/raw/master/csl-citation.json"}</w:instrText>
      </w:r>
      <w:r w:rsidR="00725B91" w:rsidRPr="001F6AB8">
        <w:rPr>
          <w:rFonts w:ascii="David" w:hAnsi="David" w:cs="David" w:hint="cs"/>
          <w:color w:val="000000"/>
        </w:rPr>
        <w:fldChar w:fldCharType="separate"/>
      </w:r>
      <w:r w:rsidR="003F3068" w:rsidRPr="003F3068">
        <w:rPr>
          <w:rFonts w:ascii="David" w:hAnsi="David" w:cs="David"/>
          <w:noProof/>
          <w:color w:val="000000"/>
        </w:rPr>
        <w:t>[22]</w:t>
      </w:r>
      <w:r w:rsidR="00725B91" w:rsidRPr="001F6AB8">
        <w:rPr>
          <w:rFonts w:ascii="David" w:hAnsi="David" w:cs="David" w:hint="cs"/>
          <w:color w:val="000000"/>
        </w:rPr>
        <w:fldChar w:fldCharType="end"/>
      </w:r>
      <w:r w:rsidR="004176C9" w:rsidRPr="001F6AB8">
        <w:rPr>
          <w:rFonts w:ascii="David" w:hAnsi="David" w:cs="David" w:hint="cs"/>
          <w:color w:val="000000"/>
        </w:rPr>
        <w:t xml:space="preserve">: </w:t>
      </w:r>
    </w:p>
    <w:p w14:paraId="6F4DBE4C" w14:textId="77777777" w:rsidR="00340EDC" w:rsidRPr="001F6AB8" w:rsidRDefault="00340EDC" w:rsidP="003F702D">
      <w:pPr>
        <w:spacing w:line="360" w:lineRule="auto"/>
        <w:ind w:right="-2"/>
        <w:jc w:val="both"/>
        <w:rPr>
          <w:rFonts w:ascii="David" w:hAnsi="David" w:cs="David" w:hint="cs"/>
          <w:color w:val="000000"/>
        </w:rPr>
      </w:pPr>
    </w:p>
    <w:p w14:paraId="2BA23F63" w14:textId="20FA6752" w:rsidR="004176C9" w:rsidRPr="001F6AB8" w:rsidRDefault="00640EAF" w:rsidP="00E501D7">
      <w:pPr>
        <w:pStyle w:val="ListParagraph"/>
        <w:numPr>
          <w:ilvl w:val="0"/>
          <w:numId w:val="6"/>
        </w:numPr>
        <w:spacing w:line="360" w:lineRule="auto"/>
        <w:ind w:left="0" w:right="-2" w:firstLine="0"/>
        <w:jc w:val="both"/>
        <w:rPr>
          <w:rFonts w:ascii="David" w:hAnsi="David" w:cs="David" w:hint="cs"/>
          <w:color w:val="000000"/>
        </w:rPr>
      </w:pPr>
      <w:r w:rsidRPr="001F6AB8">
        <w:rPr>
          <w:rFonts w:ascii="David" w:hAnsi="David" w:cs="David" w:hint="cs"/>
          <w:color w:val="000000"/>
        </w:rPr>
        <w:t>T</w:t>
      </w:r>
      <w:r w:rsidR="004176C9" w:rsidRPr="001F6AB8">
        <w:rPr>
          <w:rFonts w:ascii="David" w:hAnsi="David" w:cs="David" w:hint="cs"/>
          <w:color w:val="000000"/>
        </w:rPr>
        <w:t>he pollutant is emitted in a constant rate Q from a single point source located at height H above ground surface</w:t>
      </w:r>
      <w:r w:rsidR="00C52C7E" w:rsidRPr="001F6AB8">
        <w:rPr>
          <w:rFonts w:ascii="David" w:hAnsi="David" w:cs="David" w:hint="cs"/>
          <w:color w:val="000000"/>
        </w:rPr>
        <w:t>.</w:t>
      </w:r>
    </w:p>
    <w:p w14:paraId="1140C06C" w14:textId="7050684B" w:rsidR="004176C9" w:rsidRPr="001F6AB8" w:rsidRDefault="00640EAF" w:rsidP="003F702D">
      <w:pPr>
        <w:pStyle w:val="ListParagraph"/>
        <w:numPr>
          <w:ilvl w:val="0"/>
          <w:numId w:val="6"/>
        </w:numPr>
        <w:spacing w:line="360" w:lineRule="auto"/>
        <w:ind w:left="0" w:right="-2" w:firstLine="0"/>
        <w:jc w:val="both"/>
        <w:rPr>
          <w:rFonts w:ascii="David" w:hAnsi="David" w:cs="David" w:hint="cs"/>
          <w:color w:val="000000"/>
        </w:rPr>
      </w:pPr>
      <w:r w:rsidRPr="001F6AB8">
        <w:rPr>
          <w:rFonts w:ascii="David" w:hAnsi="David" w:cs="David" w:hint="cs"/>
          <w:color w:val="000000"/>
        </w:rPr>
        <w:t>T</w:t>
      </w:r>
      <w:r w:rsidR="004176C9" w:rsidRPr="001F6AB8">
        <w:rPr>
          <w:rFonts w:ascii="David" w:hAnsi="David" w:cs="David" w:hint="cs"/>
          <w:color w:val="000000"/>
        </w:rPr>
        <w:t>he wind velocity is constant and aligned with the positive x-axis</w:t>
      </w:r>
      <w:r w:rsidR="00C52C7E" w:rsidRPr="001F6AB8">
        <w:rPr>
          <w:rFonts w:ascii="David" w:hAnsi="David" w:cs="David" w:hint="cs"/>
          <w:color w:val="000000"/>
        </w:rPr>
        <w:t>.</w:t>
      </w:r>
    </w:p>
    <w:p w14:paraId="7E31E278" w14:textId="3D2E0188" w:rsidR="004176C9" w:rsidRPr="001F6AB8" w:rsidRDefault="004176C9" w:rsidP="003F702D">
      <w:pPr>
        <w:pStyle w:val="ListParagraph"/>
        <w:numPr>
          <w:ilvl w:val="0"/>
          <w:numId w:val="6"/>
        </w:numPr>
        <w:spacing w:line="360" w:lineRule="auto"/>
        <w:ind w:left="0" w:right="-2" w:firstLine="0"/>
        <w:jc w:val="both"/>
        <w:rPr>
          <w:rFonts w:ascii="David" w:hAnsi="David" w:cs="David" w:hint="cs"/>
          <w:color w:val="000000"/>
        </w:rPr>
      </w:pPr>
      <w:r w:rsidRPr="001F6AB8">
        <w:rPr>
          <w:rFonts w:ascii="Calibri" w:hAnsi="Calibri" w:cs="Calibri"/>
          <w:color w:val="000000"/>
        </w:rPr>
        <w:t>﻿</w:t>
      </w:r>
      <w:r w:rsidR="00640EAF" w:rsidRPr="001F6AB8">
        <w:rPr>
          <w:rFonts w:ascii="David" w:hAnsi="David" w:cs="David" w:hint="cs"/>
          <w:color w:val="000000"/>
        </w:rPr>
        <w:t>T</w:t>
      </w:r>
      <w:r w:rsidRPr="001F6AB8">
        <w:rPr>
          <w:rFonts w:ascii="David" w:hAnsi="David" w:cs="David" w:hint="cs"/>
          <w:color w:val="000000"/>
        </w:rPr>
        <w:t>he solution is steady state</w:t>
      </w:r>
      <w:r w:rsidR="00DF181A" w:rsidRPr="001F6AB8">
        <w:rPr>
          <w:rFonts w:ascii="David" w:hAnsi="David" w:cs="David" w:hint="cs"/>
          <w:color w:val="000000"/>
        </w:rPr>
        <w:t xml:space="preserve">. </w:t>
      </w:r>
    </w:p>
    <w:p w14:paraId="76995457" w14:textId="417BCB64" w:rsidR="00C00015" w:rsidRPr="001F6AB8" w:rsidRDefault="00F629E4" w:rsidP="003F702D">
      <w:pPr>
        <w:pStyle w:val="ListParagraph"/>
        <w:numPr>
          <w:ilvl w:val="0"/>
          <w:numId w:val="6"/>
        </w:numPr>
        <w:spacing w:line="360" w:lineRule="auto"/>
        <w:ind w:left="0" w:right="-2" w:firstLine="0"/>
        <w:jc w:val="both"/>
        <w:rPr>
          <w:rFonts w:ascii="David" w:hAnsi="David" w:cs="David" w:hint="cs"/>
          <w:color w:val="000000"/>
        </w:rPr>
      </w:pPr>
      <w:r w:rsidRPr="001F6AB8">
        <w:rPr>
          <w:rFonts w:ascii="Calibri" w:hAnsi="Calibri" w:cs="Calibri"/>
          <w:color w:val="000000"/>
        </w:rPr>
        <w:t>﻿</w:t>
      </w:r>
      <w:r w:rsidR="00C011FF" w:rsidRPr="001F6AB8">
        <w:rPr>
          <w:rFonts w:ascii="David" w:hAnsi="David" w:cs="David" w:hint="cs"/>
          <w:color w:val="000000"/>
        </w:rPr>
        <w:t xml:space="preserve">The </w:t>
      </w:r>
      <w:r w:rsidR="00C011FF" w:rsidRPr="001F6AB8">
        <w:rPr>
          <w:rFonts w:ascii="David" w:hAnsi="David" w:cs="David" w:hint="cs"/>
          <w:color w:val="FF0000"/>
        </w:rPr>
        <w:t xml:space="preserve">diffusion/turbulence </w:t>
      </w:r>
      <w:r w:rsidR="00C011FF" w:rsidRPr="001F6AB8">
        <w:rPr>
          <w:rFonts w:ascii="David" w:hAnsi="David" w:cs="David" w:hint="cs"/>
          <w:color w:val="000000"/>
        </w:rPr>
        <w:t>coefficient K is a</w:t>
      </w:r>
      <w:r w:rsidRPr="001F6AB8">
        <w:rPr>
          <w:rFonts w:ascii="David" w:hAnsi="David" w:cs="David" w:hint="cs"/>
          <w:color w:val="000000"/>
        </w:rPr>
        <w:t xml:space="preserve"> function of the downwind distance x only, and diffusion is isotropic so that </w:t>
      </w:r>
      <m:oMath>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x</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y</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z</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=K(x)</m:t>
        </m:r>
      </m:oMath>
      <w:r w:rsidR="00C00015" w:rsidRPr="001F6AB8">
        <w:rPr>
          <w:rFonts w:ascii="David" w:hAnsi="David" w:cs="David" w:hint="cs"/>
          <w:color w:val="000000"/>
        </w:rPr>
        <w:t xml:space="preserve">. </w:t>
      </w:r>
    </w:p>
    <w:p w14:paraId="5B24D0CB" w14:textId="27E57B56" w:rsidR="0001283F" w:rsidRPr="001F6AB8" w:rsidRDefault="0001283F" w:rsidP="003F702D">
      <w:pPr>
        <w:pStyle w:val="ListParagraph"/>
        <w:numPr>
          <w:ilvl w:val="0"/>
          <w:numId w:val="6"/>
        </w:numPr>
        <w:spacing w:line="360" w:lineRule="auto"/>
        <w:ind w:left="0" w:right="-2" w:firstLine="0"/>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Wind velocity is sufficiently large that diffusion in the x-direction is much smaller than advection</w:t>
      </w:r>
      <w:r w:rsidR="00E85FD9" w:rsidRPr="001F6AB8">
        <w:rPr>
          <w:rFonts w:ascii="David" w:hAnsi="David" w:cs="David" w:hint="cs"/>
          <w:color w:val="000000"/>
        </w:rPr>
        <w:t>.</w:t>
      </w:r>
    </w:p>
    <w:p w14:paraId="29B9542E" w14:textId="4EF2305B" w:rsidR="000A13F4" w:rsidRPr="001F6AB8" w:rsidRDefault="000A13F4" w:rsidP="003F702D">
      <w:pPr>
        <w:pStyle w:val="ListParagraph"/>
        <w:numPr>
          <w:ilvl w:val="0"/>
          <w:numId w:val="6"/>
        </w:numPr>
        <w:spacing w:line="360" w:lineRule="auto"/>
        <w:ind w:left="0" w:right="-2" w:firstLine="0"/>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Variations in topography are negligible so that the ground surface can be taken as the plane z=0.</w:t>
      </w:r>
    </w:p>
    <w:p w14:paraId="0359ED62" w14:textId="39A4B69C" w:rsidR="00635899" w:rsidRPr="001F6AB8" w:rsidRDefault="00635899" w:rsidP="003F702D">
      <w:pPr>
        <w:pStyle w:val="ListParagraph"/>
        <w:numPr>
          <w:ilvl w:val="0"/>
          <w:numId w:val="6"/>
        </w:numPr>
        <w:spacing w:line="360" w:lineRule="auto"/>
        <w:ind w:left="0" w:right="-2" w:firstLine="0"/>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 xml:space="preserve">The </w:t>
      </w:r>
      <w:r w:rsidR="00C62157" w:rsidRPr="001F6AB8">
        <w:rPr>
          <w:rFonts w:ascii="David" w:hAnsi="David" w:cs="David" w:hint="cs"/>
          <w:color w:val="000000"/>
        </w:rPr>
        <w:t>pollutant</w:t>
      </w:r>
      <w:r w:rsidRPr="001F6AB8">
        <w:rPr>
          <w:rFonts w:ascii="David" w:hAnsi="David" w:cs="David" w:hint="cs"/>
          <w:color w:val="000000"/>
        </w:rPr>
        <w:t xml:space="preserve"> does not penetrate the ground</w:t>
      </w:r>
      <w:r w:rsidR="007B6CBA" w:rsidRPr="001F6AB8">
        <w:rPr>
          <w:rFonts w:ascii="David" w:hAnsi="David" w:cs="David" w:hint="cs"/>
          <w:color w:val="000000"/>
        </w:rPr>
        <w:t>.</w:t>
      </w:r>
    </w:p>
    <w:p w14:paraId="7EFE4F37" w14:textId="77777777" w:rsidR="007B6CBA" w:rsidRPr="001F6AB8" w:rsidRDefault="007B6CBA" w:rsidP="003F702D">
      <w:pPr>
        <w:pStyle w:val="ListParagraph"/>
        <w:spacing w:line="360" w:lineRule="auto"/>
        <w:ind w:left="0" w:right="-2"/>
        <w:rPr>
          <w:rFonts w:ascii="David" w:hAnsi="David" w:cs="David" w:hint="cs"/>
          <w:color w:val="000000"/>
        </w:rPr>
      </w:pPr>
    </w:p>
    <w:p w14:paraId="421748EA" w14:textId="674FF2EB" w:rsidR="00C94D4A" w:rsidRPr="00B57010" w:rsidRDefault="00624D21" w:rsidP="00B57010">
      <w:pPr>
        <w:spacing w:line="360" w:lineRule="auto"/>
        <w:ind w:right="-2"/>
        <w:jc w:val="both"/>
        <w:rPr>
          <w:rFonts w:ascii="David" w:hAnsi="David" w:cs="David" w:hint="cs"/>
          <w:color w:val="FF0000"/>
        </w:rPr>
      </w:pPr>
      <w:r w:rsidRPr="00B57010">
        <w:rPr>
          <w:rFonts w:ascii="David" w:hAnsi="David" w:cs="David" w:hint="cs"/>
          <w:color w:val="000000"/>
        </w:rPr>
        <w:t>To these assumptions we ad</w:t>
      </w:r>
      <w:r w:rsidR="00EB101A" w:rsidRPr="00B57010">
        <w:rPr>
          <w:rFonts w:ascii="David" w:hAnsi="David" w:cs="David" w:hint="cs"/>
          <w:color w:val="000000"/>
        </w:rPr>
        <w:t xml:space="preserve">d that the material diffused is a stable gas or aerosol, with a negligible deposition rate and that background pollution is negligible. </w:t>
      </w:r>
      <m:oMath>
        <m:r>
          <w:rPr>
            <w:rFonts w:ascii="Cambria Math" w:hAnsi="Cambria Math" w:cs="David" w:hint="cs"/>
            <w:color w:val="000000"/>
          </w:rPr>
          <m:t>σ</m:t>
        </m:r>
      </m:oMath>
      <w:r w:rsidR="00784D7F" w:rsidRPr="00B57010">
        <w:rPr>
          <w:rFonts w:ascii="David" w:hAnsi="David" w:cs="David" w:hint="cs"/>
          <w:color w:val="000000"/>
        </w:rPr>
        <w:t xml:space="preserve"> parameters are used instead of the </w:t>
      </w:r>
      <w:r w:rsidR="00784D7F" w:rsidRPr="00B57010">
        <w:rPr>
          <w:rFonts w:ascii="David" w:hAnsi="David" w:cs="David" w:hint="cs"/>
          <w:color w:val="FF0000"/>
        </w:rPr>
        <w:t xml:space="preserve">diffusion/turbulence </w:t>
      </w:r>
      <w:r w:rsidR="00784D7F" w:rsidRPr="00B57010">
        <w:rPr>
          <w:rFonts w:ascii="David" w:hAnsi="David" w:cs="David" w:hint="cs"/>
          <w:color w:val="000000"/>
        </w:rPr>
        <w:t xml:space="preserve">coefficient </w:t>
      </w:r>
      <m:oMath>
        <m:r>
          <w:rPr>
            <w:rFonts w:ascii="Cambria Math" w:hAnsi="Cambria Math" w:cs="David" w:hint="cs"/>
            <w:color w:val="000000"/>
          </w:rPr>
          <m:t>K(x)</m:t>
        </m:r>
      </m:oMath>
      <w:r w:rsidR="00784D7F" w:rsidRPr="00B57010">
        <w:rPr>
          <w:rFonts w:ascii="David" w:hAnsi="David" w:cs="David" w:hint="cs"/>
          <w:color w:val="000000"/>
        </w:rPr>
        <w:t>, due to the fact that they are much easier to determine experimentally</w:t>
      </w:r>
      <w:r w:rsidR="009464DA" w:rsidRPr="00B57010">
        <w:rPr>
          <w:rFonts w:ascii="David" w:hAnsi="David" w:cs="David" w:hint="cs"/>
          <w:color w:val="000000"/>
        </w:rPr>
        <w:t xml:space="preserve"> and can usually be described by a </w:t>
      </w:r>
      <w:r w:rsidR="00155B1E" w:rsidRPr="00B57010">
        <w:rPr>
          <w:rFonts w:ascii="David" w:hAnsi="David" w:cs="David" w:hint="cs"/>
          <w:color w:val="000000" w:themeColor="text1"/>
        </w:rPr>
        <w:t xml:space="preserve">simple power law of the form: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=a</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b</m:t>
            </m:r>
          </m:sup>
        </m:sSup>
      </m:oMath>
      <w:r w:rsidR="00541508" w:rsidRPr="00B57010">
        <w:rPr>
          <w:rFonts w:ascii="David" w:hAnsi="David" w:cs="David" w:hint="cs"/>
          <w:color w:val="000000"/>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m:t>
        </m:r>
        <m:r>
          <w:rPr>
            <w:rFonts w:ascii="Cambria Math" w:hAnsi="Cambria Math" w:cs="David" w:hint="cs"/>
            <w:color w:val="000000"/>
          </w:rPr>
          <w:lastRenderedPageBreak/>
          <m:t>c</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d</m:t>
            </m:r>
          </m:sup>
        </m:sSup>
        <m:r>
          <w:rPr>
            <w:rFonts w:ascii="Cambria Math" w:hAnsi="Cambria Math" w:cs="David" w:hint="cs"/>
            <w:color w:val="000000"/>
          </w:rPr>
          <m:t>+f</m:t>
        </m:r>
      </m:oMath>
      <w:r w:rsidR="00345D8D" w:rsidRPr="00B57010">
        <w:rPr>
          <w:rFonts w:ascii="David" w:hAnsi="David" w:cs="David" w:hint="cs"/>
          <w:color w:val="000000"/>
        </w:rPr>
        <w:t xml:space="preserve">. </w:t>
      </w:r>
      <w:r w:rsidR="004D5CE9" w:rsidRPr="00B57010">
        <w:rPr>
          <w:rFonts w:ascii="David" w:hAnsi="David" w:cs="David" w:hint="cs"/>
          <w:color w:val="000000" w:themeColor="text1"/>
        </w:rPr>
        <w:t xml:space="preserve">This </w:t>
      </w:r>
      <w:r w:rsidR="00CC55E8" w:rsidRPr="00B57010">
        <w:rPr>
          <w:rFonts w:ascii="David" w:hAnsi="David" w:cs="David" w:hint="cs"/>
          <w:color w:val="000000" w:themeColor="text1"/>
        </w:rPr>
        <w:t xml:space="preserve">kind of </w:t>
      </w:r>
      <w:r w:rsidR="004D5CE9" w:rsidRPr="00B57010">
        <w:rPr>
          <w:rFonts w:ascii="David" w:hAnsi="David" w:cs="David" w:hint="cs"/>
          <w:color w:val="000000" w:themeColor="text1"/>
        </w:rPr>
        <w:t>dependence on downwind distance</w:t>
      </w:r>
      <w:r w:rsidR="00CC55E8" w:rsidRPr="00B57010">
        <w:rPr>
          <w:rFonts w:ascii="David" w:hAnsi="David" w:cs="David" w:hint="cs"/>
          <w:color w:val="000000" w:themeColor="text1"/>
        </w:rPr>
        <w:t xml:space="preserve"> (x)</w:t>
      </w:r>
      <w:r w:rsidR="004D5CE9" w:rsidRPr="00B57010">
        <w:rPr>
          <w:rFonts w:ascii="David" w:hAnsi="David" w:cs="David" w:hint="cs"/>
          <w:color w:val="000000" w:themeColor="text1"/>
        </w:rPr>
        <w:t xml:space="preserve"> </w:t>
      </w:r>
      <w:r w:rsidR="00CC55E8" w:rsidRPr="00B57010">
        <w:rPr>
          <w:rFonts w:ascii="David" w:hAnsi="David" w:cs="David" w:hint="cs"/>
          <w:color w:val="000000" w:themeColor="text1"/>
        </w:rPr>
        <w:t xml:space="preserve">expresses the widening of the plume when moving further from the source. </w:t>
      </w:r>
      <w:r w:rsidR="00182CC2" w:rsidRPr="00B57010">
        <w:rPr>
          <w:rFonts w:ascii="Calibri" w:hAnsi="Calibri" w:cs="Calibri"/>
          <w:color w:val="000000" w:themeColor="text1"/>
        </w:rPr>
        <w:t>﻿</w:t>
      </w:r>
      <w:r w:rsidR="00182CC2" w:rsidRPr="00B57010">
        <w:rPr>
          <w:rFonts w:ascii="David" w:hAnsi="David" w:cs="David" w:hint="cs"/>
          <w:color w:val="000000" w:themeColor="text1"/>
        </w:rPr>
        <w:t xml:space="preserve">Experimental measurements have been used to estimate the coefficients </w:t>
      </w:r>
      <w:r w:rsidR="006E2B2A" w:rsidRPr="00B57010">
        <w:rPr>
          <w:rFonts w:ascii="David" w:hAnsi="David" w:cs="David" w:hint="cs"/>
          <w:color w:val="000000" w:themeColor="text1"/>
        </w:rPr>
        <w:t xml:space="preserve">a, b, c, d and f </w:t>
      </w:r>
      <w:r w:rsidR="00182CC2" w:rsidRPr="00B57010">
        <w:rPr>
          <w:rFonts w:ascii="David" w:hAnsi="David" w:cs="David" w:hint="cs"/>
          <w:color w:val="000000" w:themeColor="text1"/>
        </w:rPr>
        <w:t>under a variety of atmospheric conditions</w:t>
      </w:r>
      <w:r w:rsidR="00217C9A" w:rsidRPr="00B57010">
        <w:rPr>
          <w:rFonts w:ascii="David" w:hAnsi="David" w:cs="David" w:hint="cs"/>
          <w:color w:val="000000" w:themeColor="text1"/>
        </w:rPr>
        <w:t xml:space="preserve">, and the most </w:t>
      </w:r>
      <w:r w:rsidR="00DB6013" w:rsidRPr="00B57010">
        <w:rPr>
          <w:rFonts w:ascii="David" w:hAnsi="David" w:cs="David" w:hint="cs"/>
          <w:color w:val="000000" w:themeColor="text1"/>
        </w:rPr>
        <w:t xml:space="preserve">used values are those obtained by </w:t>
      </w:r>
      <w:r w:rsidR="001F2EAA" w:rsidRPr="00B57010">
        <w:rPr>
          <w:rFonts w:ascii="David" w:hAnsi="David" w:cs="David" w:hint="cs"/>
          <w:color w:val="FF0000"/>
        </w:rPr>
        <w:t>Turner 1994</w:t>
      </w:r>
      <w:r w:rsidR="00C75E4A" w:rsidRPr="00B57010">
        <w:rPr>
          <w:rFonts w:ascii="David" w:hAnsi="David" w:cs="David" w:hint="cs"/>
          <w:color w:val="FF0000"/>
        </w:rPr>
        <w:t xml:space="preserve">, </w:t>
      </w:r>
      <w:r w:rsidR="00C75E4A" w:rsidRPr="00B57010">
        <w:rPr>
          <w:rFonts w:ascii="David" w:hAnsi="David" w:cs="David" w:hint="cs"/>
          <w:color w:val="000000" w:themeColor="text1"/>
        </w:rPr>
        <w:t xml:space="preserve">using </w:t>
      </w:r>
      <w:proofErr w:type="spellStart"/>
      <w:r w:rsidR="001827A8" w:rsidRPr="00B57010">
        <w:rPr>
          <w:rFonts w:ascii="David" w:hAnsi="David" w:cs="David" w:hint="cs"/>
          <w:color w:val="000000" w:themeColor="text1"/>
        </w:rPr>
        <w:t>Pasquill</w:t>
      </w:r>
      <w:proofErr w:type="spellEnd"/>
      <w:r w:rsidR="001827A8" w:rsidRPr="00B57010">
        <w:rPr>
          <w:rFonts w:ascii="David" w:hAnsi="David" w:cs="David" w:hint="cs"/>
          <w:color w:val="000000" w:themeColor="text1"/>
        </w:rPr>
        <w:t xml:space="preserve">-Gifford </w:t>
      </w:r>
      <w:r w:rsidR="008D0BE5" w:rsidRPr="00B57010">
        <w:rPr>
          <w:rFonts w:ascii="David" w:hAnsi="David" w:cs="David" w:hint="cs"/>
          <w:color w:val="000000" w:themeColor="text1"/>
        </w:rPr>
        <w:t>stability class</w:t>
      </w:r>
      <w:r w:rsidR="00C75E4A" w:rsidRPr="00B57010">
        <w:rPr>
          <w:rFonts w:ascii="David" w:hAnsi="David" w:cs="David" w:hint="cs"/>
          <w:color w:val="000000" w:themeColor="text1"/>
        </w:rPr>
        <w:t xml:space="preserve"> </w:t>
      </w:r>
      <w:r w:rsidR="00684F6E" w:rsidRPr="00B57010">
        <w:rPr>
          <w:rFonts w:ascii="David" w:hAnsi="David" w:cs="David" w:hint="cs"/>
          <w:color w:val="000000" w:themeColor="text1"/>
        </w:rPr>
        <w:t>categories</w:t>
      </w:r>
      <w:r w:rsidR="002E2966" w:rsidRPr="00B57010">
        <w:rPr>
          <w:rFonts w:ascii="David" w:hAnsi="David" w:cs="David" w:hint="cs"/>
          <w:color w:val="000000" w:themeColor="text1"/>
        </w:rPr>
        <w:t xml:space="preserve"> </w:t>
      </w:r>
      <w:r w:rsidR="002E2966" w:rsidRPr="00B57010">
        <w:rPr>
          <w:rFonts w:ascii="David" w:hAnsi="David" w:cs="David" w:hint="cs"/>
          <w:color w:val="FF0000"/>
        </w:rPr>
        <w:t>[</w:t>
      </w:r>
      <w:proofErr w:type="spellStart"/>
      <w:r w:rsidR="002E2966" w:rsidRPr="00B57010">
        <w:rPr>
          <w:rFonts w:ascii="David" w:hAnsi="David" w:cs="David" w:hint="cs"/>
          <w:color w:val="FF0000"/>
        </w:rPr>
        <w:t>Pasquill</w:t>
      </w:r>
      <w:proofErr w:type="spellEnd"/>
      <w:r w:rsidR="00C94D4A" w:rsidRPr="00B57010">
        <w:rPr>
          <w:rFonts w:ascii="David" w:hAnsi="David" w:cs="David" w:hint="cs"/>
          <w:color w:val="FF0000"/>
        </w:rPr>
        <w:t xml:space="preserve">, </w:t>
      </w:r>
      <w:r w:rsidR="00695BBC" w:rsidRPr="00B57010">
        <w:rPr>
          <w:rFonts w:ascii="David" w:hAnsi="David" w:cs="David" w:hint="cs"/>
          <w:color w:val="FF0000"/>
        </w:rPr>
        <w:t>1961</w:t>
      </w:r>
      <w:r w:rsidR="002E2966" w:rsidRPr="00B57010">
        <w:rPr>
          <w:rFonts w:ascii="David" w:hAnsi="David" w:cs="David" w:hint="cs"/>
          <w:color w:val="FF0000"/>
        </w:rPr>
        <w:t>]</w:t>
      </w:r>
      <w:r w:rsidR="00B27A9A" w:rsidRPr="00B57010">
        <w:rPr>
          <w:rFonts w:ascii="David" w:hAnsi="David" w:cs="David" w:hint="cs"/>
          <w:color w:val="FF0000"/>
        </w:rPr>
        <w:t xml:space="preserve">. </w:t>
      </w:r>
      <w:r w:rsidR="000A505B" w:rsidRPr="00B57010">
        <w:rPr>
          <w:rFonts w:ascii="David" w:hAnsi="David" w:cs="David" w:hint="cs"/>
          <w:color w:val="000000" w:themeColor="text1"/>
        </w:rPr>
        <w:t xml:space="preserve">These </w:t>
      </w:r>
      <w:r w:rsidR="007D41C6" w:rsidRPr="00B57010">
        <w:rPr>
          <w:rFonts w:ascii="David" w:hAnsi="David" w:cs="David" w:hint="cs"/>
          <w:color w:val="000000" w:themeColor="text1"/>
        </w:rPr>
        <w:t>coefficients</w:t>
      </w:r>
      <w:r w:rsidR="00B27A9A" w:rsidRPr="00B57010">
        <w:rPr>
          <w:rFonts w:ascii="David" w:hAnsi="David" w:cs="David" w:hint="cs"/>
          <w:color w:val="000000" w:themeColor="text1"/>
        </w:rPr>
        <w:t xml:space="preserve"> </w:t>
      </w:r>
      <w:r w:rsidR="002A7E5F" w:rsidRPr="00B57010">
        <w:rPr>
          <w:rFonts w:ascii="David" w:hAnsi="David" w:cs="David" w:hint="cs"/>
          <w:color w:val="000000" w:themeColor="text1"/>
        </w:rPr>
        <w:t xml:space="preserve">are specified in </w:t>
      </w:r>
      <w:r w:rsidR="002A7E5F" w:rsidRPr="00B57010">
        <w:rPr>
          <w:rFonts w:ascii="David" w:hAnsi="David" w:cs="David" w:hint="cs"/>
          <w:color w:val="FF0000"/>
        </w:rPr>
        <w:t>Table X</w:t>
      </w:r>
      <w:r w:rsidR="00B57010">
        <w:rPr>
          <w:rFonts w:ascii="David" w:hAnsi="David" w:cs="David"/>
          <w:color w:val="FF0000"/>
        </w:rPr>
        <w:t xml:space="preserve"> (</w:t>
      </w:r>
      <w:hyperlink r:id="rId12" w:history="1">
        <w:r w:rsidR="00B57010" w:rsidRPr="0062451C">
          <w:rPr>
            <w:rStyle w:val="Hyperlink"/>
            <w:rFonts w:ascii="David" w:hAnsi="David" w:cs="David"/>
          </w:rPr>
          <w:t>http://homepages.see.leeds.ac.uk/~lecrrb/dispersion/index5.html</w:t>
        </w:r>
      </w:hyperlink>
      <w:r w:rsidR="00B57010">
        <w:rPr>
          <w:rFonts w:ascii="David" w:hAnsi="David" w:cs="David"/>
          <w:color w:val="FF0000"/>
        </w:rPr>
        <w:t>)</w:t>
      </w:r>
      <w:r w:rsidR="002A7E5F" w:rsidRPr="00B57010">
        <w:rPr>
          <w:rFonts w:ascii="David" w:hAnsi="David" w:cs="David" w:hint="cs"/>
          <w:color w:val="FF0000"/>
        </w:rPr>
        <w:t xml:space="preserve">. </w:t>
      </w:r>
    </w:p>
    <w:p w14:paraId="6DEEE13B" w14:textId="63E0C5AE" w:rsidR="00F81504" w:rsidRPr="001F6AB8" w:rsidRDefault="00990755" w:rsidP="003B4D39">
      <w:pPr>
        <w:spacing w:line="360" w:lineRule="auto"/>
        <w:ind w:right="-2"/>
        <w:jc w:val="both"/>
        <w:rPr>
          <w:rFonts w:ascii="David" w:hAnsi="David" w:cs="David" w:hint="cs"/>
          <w:color w:val="000000" w:themeColor="text1"/>
        </w:rPr>
      </w:pPr>
      <w:r w:rsidRPr="001F6AB8">
        <w:rPr>
          <w:rFonts w:ascii="David" w:hAnsi="David" w:cs="David" w:hint="cs"/>
          <w:color w:val="000000" w:themeColor="text1"/>
        </w:rPr>
        <w:t xml:space="preserve">In order to apply the </w:t>
      </w:r>
      <w:r w:rsidR="00812355" w:rsidRPr="001F6AB8">
        <w:rPr>
          <w:rFonts w:ascii="David" w:hAnsi="David" w:cs="David" w:hint="cs"/>
          <w:color w:val="000000" w:themeColor="text1"/>
        </w:rPr>
        <w:t xml:space="preserve">suitable parameters </w:t>
      </w:r>
      <w:r w:rsidR="00397EEA" w:rsidRPr="001F6AB8">
        <w:rPr>
          <w:rFonts w:ascii="David" w:hAnsi="David" w:cs="David" w:hint="cs"/>
          <w:color w:val="000000" w:themeColor="text1"/>
        </w:rPr>
        <w:t>to the</w:t>
      </w:r>
      <w:r w:rsidR="00812355" w:rsidRPr="001F6AB8">
        <w:rPr>
          <w:rFonts w:ascii="David" w:hAnsi="David" w:cs="David" w:hint="cs"/>
          <w:color w:val="000000" w:themeColor="text1"/>
        </w:rPr>
        <w:t xml:space="preserve"> </w:t>
      </w:r>
      <w:r w:rsidRPr="001F6AB8">
        <w:rPr>
          <w:rFonts w:ascii="David" w:hAnsi="David" w:cs="David" w:hint="cs"/>
          <w:color w:val="000000" w:themeColor="text1"/>
        </w:rPr>
        <w:t xml:space="preserve">Gaussian plume model, </w:t>
      </w:r>
      <w:r w:rsidR="00812355" w:rsidRPr="001F6AB8">
        <w:rPr>
          <w:rFonts w:ascii="David" w:hAnsi="David" w:cs="David" w:hint="cs"/>
          <w:color w:val="000000" w:themeColor="text1"/>
        </w:rPr>
        <w:t xml:space="preserve">the </w:t>
      </w:r>
      <w:proofErr w:type="spellStart"/>
      <w:r w:rsidRPr="001F6AB8">
        <w:rPr>
          <w:rFonts w:ascii="David" w:hAnsi="David" w:cs="David" w:hint="cs"/>
          <w:color w:val="000000" w:themeColor="text1"/>
        </w:rPr>
        <w:t>Pasquill</w:t>
      </w:r>
      <w:proofErr w:type="spellEnd"/>
      <w:r w:rsidR="00E17863" w:rsidRPr="001F6AB8">
        <w:rPr>
          <w:rFonts w:ascii="David" w:hAnsi="David" w:cs="David" w:hint="cs"/>
          <w:color w:val="000000" w:themeColor="text1"/>
        </w:rPr>
        <w:t>-Gifford</w:t>
      </w:r>
      <w:r w:rsidR="002B5734" w:rsidRPr="001F6AB8">
        <w:rPr>
          <w:rFonts w:ascii="David" w:hAnsi="David" w:cs="David" w:hint="cs"/>
          <w:color w:val="000000" w:themeColor="text1"/>
        </w:rPr>
        <w:t xml:space="preserve"> </w:t>
      </w:r>
      <w:r w:rsidRPr="001F6AB8">
        <w:rPr>
          <w:rFonts w:ascii="David" w:hAnsi="David" w:cs="David" w:hint="cs"/>
          <w:color w:val="000000" w:themeColor="text1"/>
        </w:rPr>
        <w:t>stability category</w:t>
      </w:r>
      <w:r w:rsidR="00397EEA" w:rsidRPr="001F6AB8">
        <w:rPr>
          <w:rFonts w:ascii="David" w:hAnsi="David" w:cs="David" w:hint="cs"/>
          <w:color w:val="000000" w:themeColor="text1"/>
        </w:rPr>
        <w:t xml:space="preserve"> which </w:t>
      </w:r>
      <w:r w:rsidR="00945BD2" w:rsidRPr="001F6AB8">
        <w:rPr>
          <w:rFonts w:ascii="David" w:hAnsi="David" w:cs="David" w:hint="cs"/>
          <w:color w:val="000000" w:themeColor="text1"/>
        </w:rPr>
        <w:t>characterizes</w:t>
      </w:r>
      <w:r w:rsidR="002B5734" w:rsidRPr="001F6AB8">
        <w:rPr>
          <w:rFonts w:ascii="David" w:hAnsi="David" w:cs="David" w:hint="cs"/>
          <w:color w:val="000000" w:themeColor="text1"/>
        </w:rPr>
        <w:t xml:space="preserve"> the simulated set, </w:t>
      </w:r>
      <w:r w:rsidRPr="001F6AB8">
        <w:rPr>
          <w:rFonts w:ascii="David" w:hAnsi="David" w:cs="David" w:hint="cs"/>
          <w:color w:val="000000" w:themeColor="text1"/>
        </w:rPr>
        <w:t xml:space="preserve">should </w:t>
      </w:r>
      <w:r w:rsidR="00812355" w:rsidRPr="001F6AB8">
        <w:rPr>
          <w:rFonts w:ascii="David" w:hAnsi="David" w:cs="David" w:hint="cs"/>
          <w:color w:val="000000" w:themeColor="text1"/>
        </w:rPr>
        <w:t>first be determined</w:t>
      </w:r>
      <w:r w:rsidR="00C53FE7" w:rsidRPr="001F6AB8">
        <w:rPr>
          <w:rFonts w:ascii="David" w:hAnsi="David" w:cs="David" w:hint="cs"/>
          <w:color w:val="000000" w:themeColor="text1"/>
        </w:rPr>
        <w:t xml:space="preserve">. </w:t>
      </w:r>
      <w:r w:rsidR="008A3BFB" w:rsidRPr="001F6AB8">
        <w:rPr>
          <w:rFonts w:ascii="David" w:hAnsi="David" w:cs="David" w:hint="cs"/>
          <w:color w:val="000000" w:themeColor="text1"/>
        </w:rPr>
        <w:t>The original method</w:t>
      </w:r>
      <w:r w:rsidR="00F277DB" w:rsidRPr="001F6AB8">
        <w:rPr>
          <w:rFonts w:ascii="David" w:hAnsi="David" w:cs="David" w:hint="cs"/>
          <w:color w:val="000000" w:themeColor="text1"/>
        </w:rPr>
        <w:t xml:space="preserve"> to do so</w:t>
      </w:r>
      <w:r w:rsidR="008A3BFB" w:rsidRPr="001F6AB8">
        <w:rPr>
          <w:rFonts w:ascii="David" w:hAnsi="David" w:cs="David" w:hint="cs"/>
          <w:color w:val="000000" w:themeColor="text1"/>
        </w:rPr>
        <w:t xml:space="preserve">, developed by </w:t>
      </w:r>
      <w:r w:rsidR="00DF5545" w:rsidRPr="001F6AB8">
        <w:rPr>
          <w:rFonts w:ascii="David" w:hAnsi="David" w:cs="David" w:hint="cs"/>
          <w:color w:val="FF0000"/>
        </w:rPr>
        <w:t>Turner 1964</w:t>
      </w:r>
      <w:r w:rsidR="00E17863" w:rsidRPr="001F6AB8">
        <w:rPr>
          <w:rFonts w:ascii="David" w:hAnsi="David" w:cs="David" w:hint="cs"/>
          <w:color w:val="000000" w:themeColor="text1"/>
        </w:rPr>
        <w:t>, requires</w:t>
      </w:r>
      <w:r w:rsidR="00116881" w:rsidRPr="001F6AB8">
        <w:rPr>
          <w:rFonts w:ascii="David" w:hAnsi="David" w:cs="David" w:hint="cs"/>
          <w:color w:val="000000" w:themeColor="text1"/>
        </w:rPr>
        <w:t xml:space="preserve"> knowledge </w:t>
      </w:r>
      <w:r w:rsidR="00ED4201" w:rsidRPr="001F6AB8">
        <w:rPr>
          <w:rFonts w:ascii="David" w:hAnsi="David" w:cs="David" w:hint="cs"/>
          <w:color w:val="000000" w:themeColor="text1"/>
        </w:rPr>
        <w:t xml:space="preserve">on cloud cover and </w:t>
      </w:r>
      <w:r w:rsidR="005D3F7F" w:rsidRPr="001F6AB8">
        <w:rPr>
          <w:rFonts w:ascii="David" w:hAnsi="David" w:cs="David" w:hint="cs"/>
          <w:color w:val="000000" w:themeColor="text1"/>
        </w:rPr>
        <w:t xml:space="preserve">cloud </w:t>
      </w:r>
      <w:r w:rsidR="00ED4201" w:rsidRPr="001F6AB8">
        <w:rPr>
          <w:rFonts w:ascii="David" w:hAnsi="David" w:cs="David" w:hint="cs"/>
          <w:color w:val="000000" w:themeColor="text1"/>
        </w:rPr>
        <w:t>ceiling</w:t>
      </w:r>
      <w:r w:rsidR="00EA10B9" w:rsidRPr="001F6AB8">
        <w:rPr>
          <w:rFonts w:ascii="David" w:hAnsi="David" w:cs="David" w:hint="cs"/>
          <w:color w:val="000000" w:themeColor="text1"/>
        </w:rPr>
        <w:t xml:space="preserve">. Alternative methods </w:t>
      </w:r>
      <w:r w:rsidR="00C53FE7" w:rsidRPr="001F6AB8">
        <w:rPr>
          <w:rFonts w:ascii="David" w:hAnsi="David" w:cs="David" w:hint="cs"/>
          <w:color w:val="000000" w:themeColor="text1"/>
        </w:rPr>
        <w:t>were developed</w:t>
      </w:r>
      <w:r w:rsidR="008A3BFB" w:rsidRPr="001F6AB8">
        <w:rPr>
          <w:rFonts w:ascii="David" w:hAnsi="David" w:cs="David" w:hint="cs"/>
          <w:color w:val="000000" w:themeColor="text1"/>
        </w:rPr>
        <w:t xml:space="preserve"> </w:t>
      </w:r>
      <w:r w:rsidR="002B5734" w:rsidRPr="001F6AB8">
        <w:rPr>
          <w:rFonts w:ascii="David" w:hAnsi="David" w:cs="David" w:hint="cs"/>
          <w:color w:val="000000" w:themeColor="text1"/>
        </w:rPr>
        <w:t xml:space="preserve">for </w:t>
      </w:r>
      <w:r w:rsidR="00552FEA" w:rsidRPr="001F6AB8">
        <w:rPr>
          <w:rFonts w:ascii="David" w:hAnsi="David" w:cs="David" w:hint="cs"/>
          <w:color w:val="000000" w:themeColor="text1"/>
        </w:rPr>
        <w:t>situations where these data are not available</w:t>
      </w:r>
      <w:r w:rsidR="00671E75" w:rsidRPr="001F6AB8">
        <w:rPr>
          <w:rFonts w:ascii="David" w:hAnsi="David" w:cs="David" w:hint="cs"/>
          <w:color w:val="000000" w:themeColor="text1"/>
        </w:rPr>
        <w:t>. T</w:t>
      </w:r>
      <w:r w:rsidR="00552FEA" w:rsidRPr="001F6AB8">
        <w:rPr>
          <w:rFonts w:ascii="David" w:hAnsi="David" w:cs="David" w:hint="cs"/>
          <w:color w:val="000000" w:themeColor="text1"/>
        </w:rPr>
        <w:t xml:space="preserve">hey </w:t>
      </w:r>
      <w:r w:rsidR="002B5734" w:rsidRPr="001F6AB8">
        <w:rPr>
          <w:rFonts w:ascii="David" w:hAnsi="David" w:cs="David" w:hint="cs"/>
          <w:color w:val="000000" w:themeColor="text1"/>
        </w:rPr>
        <w:t>include a radiation-based method which uses measurements of solar radiation during the day and delta-T at night and turbulence-based methods which use wind fluctuation statistics</w:t>
      </w:r>
      <w:r w:rsidR="00A51E9C" w:rsidRPr="001F6AB8">
        <w:rPr>
          <w:rFonts w:ascii="David" w:hAnsi="David" w:cs="David" w:hint="cs"/>
          <w:color w:val="000000" w:themeColor="text1"/>
        </w:rPr>
        <w:t xml:space="preserve"> [</w:t>
      </w:r>
      <w:r w:rsidR="00A51E9C" w:rsidRPr="001F6AB8">
        <w:rPr>
          <w:rFonts w:ascii="David" w:hAnsi="David" w:cs="David" w:hint="cs"/>
          <w:color w:val="FF0000"/>
        </w:rPr>
        <w:t>Meteorological Monitoring Guidance</w:t>
      </w:r>
      <w:r w:rsidR="00A51E9C" w:rsidRPr="001F6AB8">
        <w:rPr>
          <w:rFonts w:ascii="David" w:hAnsi="David" w:cs="David" w:hint="cs"/>
          <w:color w:val="000000" w:themeColor="text1"/>
        </w:rPr>
        <w:t>]</w:t>
      </w:r>
      <w:r w:rsidR="00552FEA" w:rsidRPr="001F6AB8">
        <w:rPr>
          <w:rFonts w:ascii="David" w:hAnsi="David" w:cs="David" w:hint="cs"/>
          <w:color w:val="000000" w:themeColor="text1"/>
        </w:rPr>
        <w:t xml:space="preserve">. </w:t>
      </w:r>
      <w:r w:rsidR="000A0A96" w:rsidRPr="001F6AB8">
        <w:rPr>
          <w:rFonts w:ascii="David" w:hAnsi="David" w:cs="David" w:hint="cs"/>
          <w:color w:val="000000" w:themeColor="text1"/>
        </w:rPr>
        <w:t xml:space="preserve">For the current simulation, we chose to use </w:t>
      </w:r>
      <w:r w:rsidR="000E1E22" w:rsidRPr="001F6AB8">
        <w:rPr>
          <w:rFonts w:ascii="David" w:hAnsi="David" w:cs="David" w:hint="cs"/>
          <w:color w:val="000000" w:themeColor="text1"/>
        </w:rPr>
        <w:t>a turbulence-based method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0E1E22" w:rsidRPr="001F6AB8">
        <w:rPr>
          <w:rFonts w:ascii="David" w:hAnsi="David" w:cs="David" w:hint="cs"/>
          <w:color w:val="000000" w:themeColor="text1"/>
        </w:rPr>
        <w:t xml:space="preserve"> method)</w:t>
      </w:r>
      <w:r w:rsidR="000A0A96" w:rsidRPr="001F6AB8">
        <w:rPr>
          <w:rFonts w:ascii="David" w:hAnsi="David" w:cs="David" w:hint="cs"/>
          <w:color w:val="000000" w:themeColor="text1"/>
        </w:rPr>
        <w:t>, because of its simplicity</w:t>
      </w:r>
      <w:r w:rsidR="00663469" w:rsidRPr="001F6AB8">
        <w:rPr>
          <w:rFonts w:ascii="David" w:hAnsi="David" w:cs="David" w:hint="cs"/>
          <w:color w:val="000000" w:themeColor="text1"/>
        </w:rPr>
        <w:t xml:space="preserve"> and </w:t>
      </w:r>
      <w:r w:rsidR="00C567DA" w:rsidRPr="001F6AB8">
        <w:rPr>
          <w:rFonts w:ascii="David" w:hAnsi="David" w:cs="David" w:hint="cs"/>
          <w:color w:val="000000" w:themeColor="text1"/>
        </w:rPr>
        <w:t>our current</w:t>
      </w:r>
      <w:r w:rsidR="00725579" w:rsidRPr="001F6AB8">
        <w:rPr>
          <w:rFonts w:ascii="David" w:hAnsi="David" w:cs="David" w:hint="cs"/>
          <w:color w:val="000000" w:themeColor="text1"/>
        </w:rPr>
        <w:t>ly</w:t>
      </w:r>
      <w:r w:rsidR="00C567DA" w:rsidRPr="001F6AB8">
        <w:rPr>
          <w:rFonts w:ascii="David" w:hAnsi="David" w:cs="David" w:hint="cs"/>
          <w:color w:val="000000" w:themeColor="text1"/>
        </w:rPr>
        <w:t xml:space="preserve"> available data</w:t>
      </w:r>
      <w:r w:rsidR="00F365DC" w:rsidRPr="001F6AB8">
        <w:rPr>
          <w:rFonts w:ascii="David" w:hAnsi="David" w:cs="David" w:hint="cs"/>
          <w:color w:val="000000" w:themeColor="text1"/>
        </w:rPr>
        <w:t xml:space="preserve">. </w:t>
      </w:r>
      <w:r w:rsidR="00472894" w:rsidRPr="001F6AB8">
        <w:rPr>
          <w:rFonts w:ascii="Calibri" w:hAnsi="Calibri" w:cs="Calibri"/>
          <w:color w:val="000000" w:themeColor="text1"/>
        </w:rPr>
        <w:t>﻿</w:t>
      </w:r>
      <w:r w:rsidR="00472894" w:rsidRPr="001F6AB8">
        <w:rPr>
          <w:rFonts w:ascii="David" w:hAnsi="David" w:cs="David" w:hint="cs"/>
          <w:color w:val="000000" w:themeColor="text1"/>
        </w:rPr>
        <w:t>The</w:t>
      </w:r>
      <w:r w:rsidR="00DE6653" w:rsidRPr="001F6AB8">
        <w:rPr>
          <w:rFonts w:ascii="David" w:hAnsi="David" w:cs="David" w:hint="cs"/>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DE6653" w:rsidRPr="001F6AB8">
        <w:rPr>
          <w:rFonts w:ascii="David" w:hAnsi="David" w:cs="David" w:hint="cs"/>
          <w:color w:val="000000" w:themeColor="text1"/>
        </w:rPr>
        <w:t xml:space="preserve"> </w:t>
      </w:r>
      <w:r w:rsidR="00472894" w:rsidRPr="001F6AB8">
        <w:rPr>
          <w:rFonts w:ascii="David" w:hAnsi="David" w:cs="David" w:hint="cs"/>
          <w:color w:val="000000" w:themeColor="text1"/>
        </w:rPr>
        <w:t xml:space="preserve">method </w:t>
      </w:r>
      <w:r w:rsidR="00215A3E" w:rsidRPr="001F6AB8">
        <w:rPr>
          <w:rFonts w:ascii="David" w:hAnsi="David" w:cs="David" w:hint="cs"/>
          <w:color w:val="000000" w:themeColor="text1"/>
        </w:rPr>
        <w:t xml:space="preserve">(sometimes referred to as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θ</m:t>
            </m:r>
          </m:sub>
        </m:sSub>
      </m:oMath>
      <w:r w:rsidR="00215A3E" w:rsidRPr="001F6AB8">
        <w:rPr>
          <w:rFonts w:ascii="David" w:hAnsi="David" w:cs="David" w:hint="cs"/>
          <w:color w:val="000000" w:themeColor="text1"/>
        </w:rPr>
        <w:t xml:space="preserve">) </w:t>
      </w:r>
      <w:r w:rsidR="00472894" w:rsidRPr="001F6AB8">
        <w:rPr>
          <w:rFonts w:ascii="David" w:hAnsi="David" w:cs="David" w:hint="cs"/>
          <w:color w:val="000000" w:themeColor="text1"/>
        </w:rPr>
        <w:t>uses the</w:t>
      </w:r>
      <w:r w:rsidR="003F702D" w:rsidRPr="001F6AB8">
        <w:rPr>
          <w:rFonts w:ascii="David" w:hAnsi="David" w:cs="David" w:hint="cs"/>
          <w:color w:val="000000" w:themeColor="text1"/>
        </w:rPr>
        <w:t xml:space="preserve"> </w:t>
      </w:r>
      <w:r w:rsidR="00472894" w:rsidRPr="001F6AB8">
        <w:rPr>
          <w:rFonts w:ascii="David" w:hAnsi="David" w:cs="David" w:hint="cs"/>
          <w:color w:val="000000" w:themeColor="text1"/>
        </w:rPr>
        <w:t>standard deviation of the wind direction</w:t>
      </w:r>
      <w:r w:rsidR="0056250B" w:rsidRPr="001F6AB8">
        <w:rPr>
          <w:rFonts w:ascii="David" w:hAnsi="David" w:cs="David" w:hint="cs"/>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θ</m:t>
            </m:r>
          </m:sub>
        </m:sSub>
      </m:oMath>
      <w:r w:rsidR="0056250B" w:rsidRPr="001F6AB8">
        <w:rPr>
          <w:rFonts w:ascii="David" w:hAnsi="David" w:cs="David" w:hint="cs"/>
          <w:color w:val="000000" w:themeColor="text1"/>
        </w:rPr>
        <w:t>)</w:t>
      </w:r>
      <w:r w:rsidR="00472894" w:rsidRPr="001F6AB8">
        <w:rPr>
          <w:rFonts w:ascii="David" w:hAnsi="David" w:cs="David" w:hint="cs"/>
          <w:color w:val="000000" w:themeColor="text1"/>
        </w:rPr>
        <w:t xml:space="preserve"> in combination with the scalar mean wind speed</w:t>
      </w:r>
      <w:r w:rsidR="0056250B" w:rsidRPr="001F6AB8">
        <w:rPr>
          <w:rFonts w:ascii="David" w:hAnsi="David" w:cs="David" w:hint="cs"/>
          <w:color w:val="000000" w:themeColor="text1"/>
        </w:rPr>
        <w:t xml:space="preserve">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56250B" w:rsidRPr="001F6AB8">
        <w:rPr>
          <w:rFonts w:ascii="David" w:hAnsi="David" w:cs="David" w:hint="cs"/>
          <w:color w:val="000000" w:themeColor="text1"/>
        </w:rPr>
        <w:t>)</w:t>
      </w:r>
      <w:r w:rsidR="00C8129F" w:rsidRPr="001F6AB8">
        <w:rPr>
          <w:rFonts w:ascii="David" w:hAnsi="David" w:cs="David" w:hint="cs"/>
          <w:color w:val="000000" w:themeColor="text1"/>
        </w:rPr>
        <w:t>,</w:t>
      </w:r>
      <w:r w:rsidR="00BD3879" w:rsidRPr="001F6AB8">
        <w:rPr>
          <w:rFonts w:ascii="David" w:hAnsi="David" w:cs="David" w:hint="cs"/>
          <w:color w:val="000000" w:themeColor="text1"/>
        </w:rPr>
        <w:t xml:space="preserve"> to </w:t>
      </w:r>
      <w:r w:rsidR="00D50171" w:rsidRPr="001F6AB8">
        <w:rPr>
          <w:rFonts w:ascii="David" w:hAnsi="David" w:cs="David" w:hint="cs"/>
          <w:color w:val="000000" w:themeColor="text1"/>
        </w:rPr>
        <w:t xml:space="preserve">determine the </w:t>
      </w:r>
      <w:proofErr w:type="spellStart"/>
      <w:r w:rsidR="00C8129F" w:rsidRPr="001F6AB8">
        <w:rPr>
          <w:rFonts w:ascii="David" w:hAnsi="David" w:cs="David" w:hint="cs"/>
          <w:color w:val="000000" w:themeColor="text1"/>
        </w:rPr>
        <w:t>Pasquill</w:t>
      </w:r>
      <w:proofErr w:type="spellEnd"/>
      <w:r w:rsidR="00C8129F" w:rsidRPr="001F6AB8">
        <w:rPr>
          <w:rFonts w:ascii="David" w:hAnsi="David" w:cs="David" w:hint="cs"/>
          <w:color w:val="000000" w:themeColor="text1"/>
        </w:rPr>
        <w:t>-Gifford stability category</w:t>
      </w:r>
      <w:r w:rsidR="00603DFD" w:rsidRPr="001F6AB8">
        <w:rPr>
          <w:rFonts w:ascii="David" w:hAnsi="David" w:cs="David" w:hint="cs"/>
          <w:color w:val="000000" w:themeColor="text1"/>
        </w:rPr>
        <w:t xml:space="preserve"> (</w:t>
      </w:r>
      <w:r w:rsidR="00DD1BD0" w:rsidRPr="001F6AB8">
        <w:rPr>
          <w:rFonts w:ascii="David" w:hAnsi="David" w:cs="David" w:hint="cs"/>
          <w:color w:val="000000" w:themeColor="text1"/>
        </w:rPr>
        <w:t xml:space="preserve">see </w:t>
      </w:r>
      <w:r w:rsidR="00603DFD" w:rsidRPr="001F6AB8">
        <w:rPr>
          <w:rFonts w:ascii="David" w:hAnsi="David" w:cs="David" w:hint="cs"/>
          <w:color w:val="FF0000"/>
        </w:rPr>
        <w:t>Tables X and X</w:t>
      </w:r>
      <w:r w:rsidR="00603DFD" w:rsidRPr="001F6AB8">
        <w:rPr>
          <w:rFonts w:ascii="David" w:hAnsi="David" w:cs="David" w:hint="cs"/>
          <w:color w:val="000000" w:themeColor="text1"/>
        </w:rPr>
        <w:t>)</w:t>
      </w:r>
      <w:r w:rsidR="00472894" w:rsidRPr="001F6AB8">
        <w:rPr>
          <w:rFonts w:ascii="David" w:hAnsi="David" w:cs="David" w:hint="cs"/>
          <w:color w:val="000000" w:themeColor="text1"/>
        </w:rPr>
        <w:t xml:space="preserve">. </w:t>
      </w:r>
      <w:r w:rsidR="00725A93" w:rsidRPr="001F6AB8">
        <w:rPr>
          <w:rFonts w:ascii="David" w:hAnsi="David" w:cs="David" w:hint="cs"/>
          <w:color w:val="000000" w:themeColor="text1"/>
        </w:rPr>
        <w:t>W</w:t>
      </w:r>
      <w:r w:rsidR="00AC453B" w:rsidRPr="001F6AB8">
        <w:rPr>
          <w:rFonts w:ascii="David" w:hAnsi="David" w:cs="David" w:hint="cs"/>
          <w:color w:val="000000" w:themeColor="text1"/>
        </w:rPr>
        <w:t xml:space="preserve">ind direction </w:t>
      </w:r>
      <w:r w:rsidR="00725A93" w:rsidRPr="001F6AB8">
        <w:rPr>
          <w:rFonts w:ascii="David" w:hAnsi="David" w:cs="David" w:hint="cs"/>
          <w:color w:val="000000" w:themeColor="text1"/>
        </w:rPr>
        <w:t>s</w:t>
      </w:r>
      <w:r w:rsidR="00087F27" w:rsidRPr="001F6AB8">
        <w:rPr>
          <w:rFonts w:ascii="David" w:hAnsi="David" w:cs="David" w:hint="cs"/>
          <w:color w:val="000000" w:themeColor="text1"/>
        </w:rPr>
        <w:t>tandard deviation</w:t>
      </w:r>
      <w:r w:rsidR="00AC453B" w:rsidRPr="001F6AB8">
        <w:rPr>
          <w:rFonts w:ascii="David" w:hAnsi="David" w:cs="David" w:hint="cs"/>
          <w:color w:val="000000" w:themeColor="text1"/>
        </w:rPr>
        <w:t xml:space="preserve"> values </w:t>
      </w:r>
      <w:r w:rsidR="0015731B" w:rsidRPr="001F6AB8">
        <w:rPr>
          <w:rFonts w:ascii="David" w:hAnsi="David" w:cs="David" w:hint="cs"/>
          <w:color w:val="000000" w:themeColor="text1"/>
        </w:rPr>
        <w:t xml:space="preserve">of </w:t>
      </w:r>
      <w:r w:rsidR="00725A93" w:rsidRPr="001F6AB8">
        <w:rPr>
          <w:rFonts w:ascii="David" w:hAnsi="David" w:cs="David" w:hint="cs"/>
          <w:color w:val="000000" w:themeColor="text1"/>
        </w:rPr>
        <w:t>10-min</w:t>
      </w:r>
      <w:r w:rsidR="0015731B" w:rsidRPr="001F6AB8">
        <w:rPr>
          <w:rFonts w:ascii="David" w:hAnsi="David" w:cs="David" w:hint="cs"/>
          <w:color w:val="000000" w:themeColor="text1"/>
        </w:rPr>
        <w:t xml:space="preserve"> resolution</w:t>
      </w:r>
      <w:r w:rsidR="00725A93" w:rsidRPr="001F6AB8">
        <w:rPr>
          <w:rFonts w:ascii="David" w:hAnsi="David" w:cs="David" w:hint="cs"/>
          <w:color w:val="000000" w:themeColor="text1"/>
        </w:rPr>
        <w:t xml:space="preserve"> </w:t>
      </w:r>
      <w:r w:rsidR="00AC453B" w:rsidRPr="001F6AB8">
        <w:rPr>
          <w:rFonts w:ascii="David" w:hAnsi="David" w:cs="David" w:hint="cs"/>
          <w:color w:val="000000" w:themeColor="text1"/>
        </w:rPr>
        <w:t xml:space="preserve">were obtained </w:t>
      </w:r>
      <w:r w:rsidR="0015731B" w:rsidRPr="001F6AB8">
        <w:rPr>
          <w:rFonts w:ascii="David" w:hAnsi="David" w:cs="David" w:hint="cs"/>
          <w:color w:val="000000" w:themeColor="text1"/>
        </w:rPr>
        <w:t xml:space="preserve">from </w:t>
      </w:r>
      <w:r w:rsidR="00FD5FD7" w:rsidRPr="001F6AB8">
        <w:rPr>
          <w:rFonts w:ascii="David" w:hAnsi="David" w:cs="David" w:hint="cs"/>
          <w:color w:val="000000"/>
        </w:rPr>
        <w:t>the Israel Meteorological Service (</w:t>
      </w:r>
      <w:r w:rsidR="00FD5FD7" w:rsidRPr="001F6AB8">
        <w:rPr>
          <w:rFonts w:ascii="David" w:hAnsi="David" w:cs="David" w:hint="cs"/>
          <w:color w:val="FF0000"/>
        </w:rPr>
        <w:t>See section data</w:t>
      </w:r>
      <w:r w:rsidR="00FD5FD7" w:rsidRPr="001F6AB8">
        <w:rPr>
          <w:rFonts w:ascii="David" w:hAnsi="David" w:cs="David" w:hint="cs"/>
          <w:color w:val="000000"/>
        </w:rPr>
        <w:t>)</w:t>
      </w:r>
      <w:r w:rsidR="00AA69E9" w:rsidRPr="001F6AB8">
        <w:rPr>
          <w:rFonts w:ascii="David" w:hAnsi="David" w:cs="David" w:hint="cs"/>
          <w:color w:val="000000"/>
        </w:rPr>
        <w:t xml:space="preserve">. </w:t>
      </w:r>
      <w:r w:rsidR="00F81504" w:rsidRPr="001F6AB8">
        <w:rPr>
          <w:rFonts w:ascii="David" w:hAnsi="David" w:cs="David" w:hint="cs"/>
          <w:color w:val="000000" w:themeColor="text1"/>
        </w:rPr>
        <w:t>To minimize the effects of wind meander</w:t>
      </w:r>
      <w:r w:rsidR="003B4D39" w:rsidRPr="001F6AB8">
        <w:rPr>
          <w:rFonts w:ascii="David" w:hAnsi="David" w:cs="David" w:hint="cs"/>
          <w:color w:val="000000" w:themeColor="text1"/>
        </w:rPr>
        <w:t xml:space="preserve"> (</w:t>
      </w:r>
      <w:r w:rsidR="003B4D39" w:rsidRPr="001F6AB8">
        <w:rPr>
          <w:rFonts w:ascii="Calibri" w:hAnsi="Calibri" w:cs="Calibri"/>
          <w:color w:val="000000" w:themeColor="text1"/>
        </w:rPr>
        <w:t>﻿</w:t>
      </w:r>
      <w:r w:rsidR="003B4D39" w:rsidRPr="001F6AB8">
        <w:rPr>
          <w:rFonts w:ascii="David" w:hAnsi="David" w:cs="David" w:hint="cs"/>
          <w:color w:val="000000" w:themeColor="text1"/>
        </w:rPr>
        <w:t xml:space="preserve">long period oscillations associated with light wind speed conditions), </w:t>
      </w:r>
      <w:r w:rsidR="007C64E9" w:rsidRPr="001F6AB8">
        <w:rPr>
          <w:rFonts w:ascii="David" w:hAnsi="David" w:cs="David" w:hint="cs"/>
          <w:color w:val="000000" w:themeColor="text1"/>
        </w:rPr>
        <w:t xml:space="preserve">it is recommended to </w:t>
      </w:r>
      <w:r w:rsidR="003B4D39" w:rsidRPr="001F6AB8">
        <w:rPr>
          <w:rFonts w:ascii="David" w:hAnsi="David" w:cs="David" w:hint="cs"/>
          <w:color w:val="000000" w:themeColor="text1"/>
        </w:rPr>
        <w:t xml:space="preserve">calculate the 1-hour </w:t>
      </w:r>
      <m:oMath>
        <m:sSub>
          <m:sSubPr>
            <m:ctrlPr>
              <w:rPr>
                <w:rFonts w:ascii="Cambria Math" w:hAnsi="Cambria Math" w:cs="David" w:hint="cs"/>
                <w:i/>
                <w:color w:val="000000" w:themeColor="text1"/>
              </w:rPr>
            </m:ctrlPr>
          </m:sSubPr>
          <m:e>
            <m:r>
              <w:rPr>
                <w:rFonts w:ascii="Cambria Math" w:hAnsi="Cambria Math" w:cs="David" w:hint="cs"/>
                <w:color w:val="000000" w:themeColor="text1"/>
              </w:rPr>
              <m:t>σ</m:t>
            </m:r>
          </m:e>
          <m:sub>
            <m:r>
              <w:rPr>
                <w:rFonts w:ascii="Cambria Math" w:hAnsi="Cambria Math" w:cs="David" w:hint="cs"/>
                <w:color w:val="000000" w:themeColor="text1"/>
              </w:rPr>
              <m:t>θ</m:t>
            </m:r>
          </m:sub>
        </m:sSub>
      </m:oMath>
      <w:r w:rsidR="003B4D39" w:rsidRPr="001F6AB8">
        <w:rPr>
          <w:rFonts w:ascii="David" w:hAnsi="David" w:cs="David" w:hint="cs"/>
          <w:color w:val="000000" w:themeColor="text1"/>
        </w:rPr>
        <w:t xml:space="preserve"> v</w:t>
      </w:r>
      <w:proofErr w:type="spellStart"/>
      <w:r w:rsidR="003B4D39" w:rsidRPr="001F6AB8">
        <w:rPr>
          <w:rFonts w:ascii="David" w:hAnsi="David" w:cs="David" w:hint="cs"/>
          <w:color w:val="000000" w:themeColor="text1"/>
        </w:rPr>
        <w:t>alue</w:t>
      </w:r>
      <w:proofErr w:type="spellEnd"/>
      <w:r w:rsidR="003B4D39" w:rsidRPr="001F6AB8">
        <w:rPr>
          <w:rFonts w:ascii="David" w:hAnsi="David" w:cs="David" w:hint="cs"/>
          <w:color w:val="000000" w:themeColor="text1"/>
        </w:rPr>
        <w:t xml:space="preserve"> </w:t>
      </w:r>
      <w:r w:rsidR="00F81504" w:rsidRPr="001F6AB8">
        <w:rPr>
          <w:rFonts w:ascii="David" w:hAnsi="David" w:cs="David" w:hint="cs"/>
          <w:color w:val="000000" w:themeColor="text1"/>
        </w:rPr>
        <w:t xml:space="preserve">using </w:t>
      </w:r>
      <w:r w:rsidR="00001D1E" w:rsidRPr="001F6AB8">
        <w:rPr>
          <w:rFonts w:ascii="David" w:hAnsi="David" w:cs="David" w:hint="cs"/>
          <w:color w:val="000000" w:themeColor="text1"/>
        </w:rPr>
        <w:t xml:space="preserve">10-min or </w:t>
      </w:r>
      <w:r w:rsidR="00F81504" w:rsidRPr="001F6AB8">
        <w:rPr>
          <w:rFonts w:ascii="David" w:hAnsi="David" w:cs="David" w:hint="cs"/>
          <w:color w:val="000000" w:themeColor="text1"/>
        </w:rPr>
        <w:t xml:space="preserve">15-min </w:t>
      </w:r>
      <w:r w:rsidR="008F73BA" w:rsidRPr="001F6AB8">
        <w:rPr>
          <w:rFonts w:ascii="David" w:hAnsi="David" w:cs="David" w:hint="cs"/>
          <w:color w:val="000000" w:themeColor="text1"/>
        </w:rPr>
        <w:t>average</w:t>
      </w:r>
      <w:r w:rsidR="001F6D82" w:rsidRPr="001F6AB8">
        <w:rPr>
          <w:rFonts w:ascii="David" w:hAnsi="David" w:cs="David" w:hint="cs"/>
          <w:color w:val="000000" w:themeColor="text1"/>
        </w:rPr>
        <w:t>s</w:t>
      </w:r>
      <w:r w:rsidR="003E2C99" w:rsidRPr="001F6AB8">
        <w:rPr>
          <w:rFonts w:ascii="David" w:hAnsi="David" w:cs="David" w:hint="cs"/>
          <w:color w:val="000000" w:themeColor="text1"/>
        </w:rPr>
        <w:t>,</w:t>
      </w:r>
      <w:r w:rsidR="008F73BA" w:rsidRPr="001F6AB8">
        <w:rPr>
          <w:rFonts w:ascii="David" w:hAnsi="David" w:cs="David" w:hint="cs"/>
          <w:color w:val="000000" w:themeColor="text1"/>
        </w:rPr>
        <w:t xml:space="preserve"> as </w:t>
      </w:r>
      <w:r w:rsidR="003E2C99" w:rsidRPr="001F6AB8">
        <w:rPr>
          <w:rFonts w:ascii="David" w:hAnsi="David" w:cs="David" w:hint="cs"/>
          <w:color w:val="000000" w:themeColor="text1"/>
        </w:rPr>
        <w:t xml:space="preserve">specified in </w:t>
      </w:r>
      <w:r w:rsidR="003E2C99" w:rsidRPr="001F6AB8">
        <w:rPr>
          <w:rFonts w:ascii="David" w:hAnsi="David" w:cs="David" w:hint="cs"/>
          <w:color w:val="FF0000"/>
        </w:rPr>
        <w:t>equation X</w:t>
      </w:r>
      <w:r w:rsidR="008F73BA" w:rsidRPr="001F6AB8">
        <w:rPr>
          <w:rFonts w:ascii="David" w:hAnsi="David" w:cs="David" w:hint="cs"/>
          <w:color w:val="000000" w:themeColor="text1"/>
        </w:rPr>
        <w:t xml:space="preserve"> </w:t>
      </w:r>
      <w:r w:rsidR="001F6D82" w:rsidRPr="001F6AB8">
        <w:rPr>
          <w:rFonts w:ascii="David" w:hAnsi="David" w:cs="David" w:hint="cs"/>
          <w:color w:val="000000" w:themeColor="text1"/>
        </w:rPr>
        <w:t>(</w:t>
      </w:r>
      <w:r w:rsidR="00120756" w:rsidRPr="001F6AB8">
        <w:rPr>
          <w:rFonts w:ascii="David" w:hAnsi="David" w:cs="David" w:hint="cs"/>
          <w:color w:val="000000" w:themeColor="text1"/>
        </w:rPr>
        <w:t>i.e., calculating the root mean square</w:t>
      </w:r>
      <w:r w:rsidR="001F6D82" w:rsidRPr="001F6AB8">
        <w:rPr>
          <w:rFonts w:ascii="David" w:hAnsi="David" w:cs="David" w:hint="cs"/>
          <w:color w:val="000000" w:themeColor="text1"/>
        </w:rPr>
        <w:t>)</w:t>
      </w:r>
      <w:r w:rsidR="00120756" w:rsidRPr="001F6AB8">
        <w:rPr>
          <w:rFonts w:ascii="David" w:hAnsi="David" w:cs="David" w:hint="cs"/>
          <w:color w:val="000000" w:themeColor="text1"/>
        </w:rPr>
        <w:t xml:space="preserve"> [</w:t>
      </w:r>
      <w:r w:rsidR="00120756" w:rsidRPr="001F6AB8">
        <w:rPr>
          <w:rFonts w:ascii="David" w:hAnsi="David" w:cs="David" w:hint="cs"/>
          <w:color w:val="FF0000"/>
        </w:rPr>
        <w:t>Meteorological Monitoring Guidance</w:t>
      </w:r>
      <w:r w:rsidR="00120756" w:rsidRPr="001F6AB8">
        <w:rPr>
          <w:rFonts w:ascii="David" w:hAnsi="David" w:cs="David" w:hint="cs"/>
          <w:color w:val="000000" w:themeColor="text1"/>
        </w:rPr>
        <w:t>].</w:t>
      </w:r>
      <w:r w:rsidR="003E2C99" w:rsidRPr="001F6AB8">
        <w:rPr>
          <w:rFonts w:ascii="David" w:hAnsi="David" w:cs="David" w:hint="cs"/>
          <w:color w:val="000000" w:themeColor="text1"/>
        </w:rPr>
        <w:t xml:space="preserve"> </w:t>
      </w:r>
    </w:p>
    <w:p w14:paraId="3646DEBD" w14:textId="57DBD01A" w:rsidR="006C4CC6" w:rsidRPr="001F6AB8" w:rsidRDefault="006C4CC6" w:rsidP="003B4D39">
      <w:pPr>
        <w:spacing w:line="360" w:lineRule="auto"/>
        <w:ind w:right="-2"/>
        <w:jc w:val="both"/>
        <w:rPr>
          <w:rFonts w:ascii="David" w:hAnsi="David" w:cs="David" w:hint="cs"/>
          <w:color w:val="000000" w:themeColor="text1"/>
        </w:rPr>
      </w:pPr>
    </w:p>
    <w:p w14:paraId="18A85AC0" w14:textId="0368CF30" w:rsidR="00C34DE8" w:rsidRPr="001F6AB8" w:rsidRDefault="0063042C" w:rsidP="001C6915">
      <w:pPr>
        <w:spacing w:line="360" w:lineRule="auto"/>
        <w:ind w:right="-2"/>
        <w:jc w:val="both"/>
        <w:rPr>
          <w:rFonts w:ascii="David" w:hAnsi="David" w:cs="David" w:hint="cs"/>
          <w:color w:val="000000" w:themeColor="text1"/>
          <w:sz w:val="22"/>
          <w:szCs w:val="22"/>
        </w:rPr>
      </w:pPr>
      <m:oMathPara>
        <m:oMath>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m:t>
              </m:r>
            </m:sub>
          </m:sSub>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m:t>
                  </m:r>
                </m:e>
                <m:sub>
                  <m:r>
                    <w:rPr>
                      <w:rFonts w:ascii="Cambria Math" w:hAnsi="Cambria Math" w:cs="David" w:hint="cs"/>
                      <w:color w:val="000000" w:themeColor="text1"/>
                      <w:sz w:val="22"/>
                      <w:szCs w:val="22"/>
                    </w:rPr>
                    <m:t>h</m:t>
                  </m:r>
                </m:sub>
              </m:sSub>
            </m:e>
          </m:d>
          <m:r>
            <w:rPr>
              <w:rFonts w:ascii="Cambria Math" w:hAnsi="Cambria Math" w:cs="David" w:hint="cs"/>
              <w:color w:val="000000" w:themeColor="text1"/>
              <w:sz w:val="22"/>
              <w:szCs w:val="22"/>
            </w:rPr>
            <m:t>=</m:t>
          </m:r>
          <m:rad>
            <m:radPr>
              <m:degHide m:val="1"/>
              <m:ctrlPr>
                <w:rPr>
                  <w:rFonts w:ascii="Cambria Math" w:hAnsi="Cambria Math" w:cs="David" w:hint="cs"/>
                  <w:i/>
                  <w:color w:val="000000" w:themeColor="text1"/>
                  <w:sz w:val="22"/>
                  <w:szCs w:val="22"/>
                </w:rPr>
              </m:ctrlPr>
            </m:radPr>
            <m:deg/>
            <m:e>
              <m:f>
                <m:fPr>
                  <m:ctrlPr>
                    <w:rPr>
                      <w:rFonts w:ascii="Cambria Math" w:hAnsi="Cambria Math" w:cs="David" w:hint="cs"/>
                      <w:i/>
                      <w:color w:val="000000" w:themeColor="text1"/>
                      <w:sz w:val="22"/>
                      <w:szCs w:val="22"/>
                    </w:rPr>
                  </m:ctrlPr>
                </m:fPr>
                <m:num>
                  <m:d>
                    <m:dPr>
                      <m:ctrlPr>
                        <w:rPr>
                          <w:rFonts w:ascii="Cambria Math" w:hAnsi="Cambria Math" w:cs="David" w:hint="cs"/>
                          <w:i/>
                          <w:color w:val="000000" w:themeColor="text1"/>
                          <w:sz w:val="22"/>
                          <w:szCs w:val="22"/>
                        </w:rPr>
                      </m:ctrlPr>
                    </m:dPr>
                    <m:e>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θ1</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θ2</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θ3</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θ4</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θ5</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θ6</m:t>
                          </m:r>
                        </m:sub>
                        <m:sup>
                          <m:r>
                            <w:rPr>
                              <w:rFonts w:ascii="Cambria Math" w:hAnsi="Cambria Math" w:cs="David" w:hint="cs"/>
                              <w:color w:val="000000" w:themeColor="text1"/>
                              <w:sz w:val="22"/>
                              <w:szCs w:val="22"/>
                            </w:rPr>
                            <m:t>2</m:t>
                          </m:r>
                        </m:sup>
                      </m:sSubSup>
                      <m:r>
                        <w:rPr>
                          <w:rFonts w:ascii="Cambria Math" w:hAnsi="Cambria Math" w:cs="David" w:hint="cs"/>
                          <w:color w:val="000000" w:themeColor="text1"/>
                          <w:sz w:val="22"/>
                          <w:szCs w:val="22"/>
                        </w:rPr>
                        <m:t>(</m:t>
                      </m:r>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r>
                        <w:rPr>
                          <w:rFonts w:ascii="Cambria Math" w:hAnsi="Cambria Math" w:cs="David" w:hint="cs"/>
                          <w:color w:val="000000" w:themeColor="text1"/>
                          <w:sz w:val="22"/>
                          <w:szCs w:val="22"/>
                        </w:rPr>
                        <m:t>)</m:t>
                      </m:r>
                    </m:e>
                  </m:d>
                </m:num>
                <m:den>
                  <m:r>
                    <w:rPr>
                      <w:rFonts w:ascii="Cambria Math" w:hAnsi="Cambria Math" w:cs="David" w:hint="cs"/>
                      <w:color w:val="000000" w:themeColor="text1"/>
                      <w:sz w:val="22"/>
                      <w:szCs w:val="22"/>
                    </w:rPr>
                    <m:t>6</m:t>
                  </m:r>
                </m:den>
              </m:f>
            </m:e>
          </m:rad>
        </m:oMath>
      </m:oMathPara>
    </w:p>
    <w:p w14:paraId="7B53B491" w14:textId="77777777" w:rsidR="0039586F" w:rsidRPr="001F6AB8" w:rsidRDefault="0039586F" w:rsidP="003E2C99">
      <w:pPr>
        <w:spacing w:line="360" w:lineRule="auto"/>
        <w:ind w:right="-2" w:firstLine="720"/>
        <w:jc w:val="both"/>
        <w:rPr>
          <w:rFonts w:ascii="David" w:hAnsi="David" w:cs="David" w:hint="cs"/>
          <w:color w:val="000000" w:themeColor="text1"/>
        </w:rPr>
      </w:pPr>
    </w:p>
    <w:p w14:paraId="3FB5CBEB" w14:textId="57E910EB" w:rsidR="00171ECF" w:rsidRDefault="00091773" w:rsidP="003E2C99">
      <w:pPr>
        <w:spacing w:line="360" w:lineRule="auto"/>
        <w:ind w:right="-2" w:firstLine="720"/>
        <w:jc w:val="both"/>
        <w:rPr>
          <w:rFonts w:ascii="David" w:hAnsi="David" w:cs="David"/>
          <w:color w:val="FF0000"/>
          <w:rtl/>
        </w:rPr>
      </w:pPr>
      <w:r w:rsidRPr="001F6AB8">
        <w:rPr>
          <w:rFonts w:ascii="David" w:hAnsi="David" w:cs="David" w:hint="cs"/>
          <w:color w:val="000000" w:themeColor="text1"/>
        </w:rPr>
        <w:t>Turbulence is essentially the motions of the wind over the time scales smaller than the averaging time used to determine the mean wind. Turbulence consists of circular whirls or eddies of all possible directions that serve to disperse pollutants by mixing with air having lower pollutant concentrations. It is common to divide the causes of turbulence to mechanical turbulence</w:t>
      </w:r>
      <w:r w:rsidR="00C828EA">
        <w:rPr>
          <w:rFonts w:ascii="David" w:hAnsi="David" w:cs="David"/>
          <w:color w:val="000000" w:themeColor="text1"/>
        </w:rPr>
        <w:t xml:space="preserve"> </w:t>
      </w:r>
      <w:r w:rsidRPr="001F6AB8">
        <w:rPr>
          <w:rFonts w:ascii="David" w:hAnsi="David" w:cs="David" w:hint="cs"/>
          <w:color w:val="000000" w:themeColor="text1"/>
        </w:rPr>
        <w:t xml:space="preserve">and buoyant generation of turbulence. </w:t>
      </w:r>
      <w:r w:rsidR="00173B9E">
        <w:rPr>
          <w:rFonts w:ascii="David" w:hAnsi="David" w:cs="David"/>
          <w:color w:val="000000" w:themeColor="text1"/>
        </w:rPr>
        <w:br/>
      </w:r>
      <w:r w:rsidR="00B22747" w:rsidRPr="00EC0A6C">
        <w:rPr>
          <w:rFonts w:ascii="David" w:hAnsi="David" w:cs="David" w:hint="cs"/>
          <w:color w:val="000000" w:themeColor="text1"/>
        </w:rPr>
        <w:t xml:space="preserve">Fluctuations in </w:t>
      </w:r>
      <w:r w:rsidR="002F77DC" w:rsidRPr="00EC0A6C">
        <w:rPr>
          <w:rFonts w:ascii="David" w:hAnsi="David" w:cs="David" w:hint="cs"/>
          <w:color w:val="000000" w:themeColor="text1"/>
        </w:rPr>
        <w:t xml:space="preserve">wind direction may represent </w:t>
      </w:r>
      <w:r w:rsidR="002E25BC" w:rsidRPr="00EC0A6C">
        <w:rPr>
          <w:rFonts w:ascii="David" w:hAnsi="David" w:cs="David" w:hint="cs"/>
          <w:color w:val="000000" w:themeColor="text1"/>
        </w:rPr>
        <w:t xml:space="preserve">mechanical turbulence that </w:t>
      </w:r>
      <w:r w:rsidR="007A0F6E" w:rsidRPr="00EC0A6C">
        <w:rPr>
          <w:rFonts w:ascii="David" w:hAnsi="David" w:cs="David" w:hint="cs"/>
          <w:color w:val="000000" w:themeColor="text1"/>
        </w:rPr>
        <w:t>is formed by the friction with Earth’s surface</w:t>
      </w:r>
      <w:r w:rsidR="00EC0A6C" w:rsidRPr="00EC0A6C">
        <w:rPr>
          <w:rFonts w:ascii="David" w:hAnsi="David" w:cs="David"/>
          <w:color w:val="000000" w:themeColor="text1"/>
        </w:rPr>
        <w:t xml:space="preserve"> (</w:t>
      </w:r>
      <w:r w:rsidR="00E552C5">
        <w:rPr>
          <w:rFonts w:ascii="David" w:hAnsi="David" w:cs="David" w:hint="cs"/>
          <w:color w:val="000000" w:themeColor="text1"/>
          <w:rtl/>
        </w:rPr>
        <w:t xml:space="preserve">זה גם בציר </w:t>
      </w:r>
      <w:r w:rsidR="00E552C5">
        <w:rPr>
          <w:rFonts w:ascii="David" w:hAnsi="David" w:cs="David"/>
          <w:color w:val="000000" w:themeColor="text1"/>
        </w:rPr>
        <w:t>Z</w:t>
      </w:r>
      <w:r w:rsidR="00EC0A6C" w:rsidRPr="00EC0A6C">
        <w:rPr>
          <w:rFonts w:ascii="David" w:hAnsi="David" w:cs="David"/>
          <w:color w:val="000000" w:themeColor="text1"/>
        </w:rPr>
        <w:t>)</w:t>
      </w:r>
      <w:r w:rsidR="007A0F6E" w:rsidRPr="00EC0A6C">
        <w:rPr>
          <w:rFonts w:ascii="David" w:hAnsi="David" w:cs="David" w:hint="cs"/>
          <w:color w:val="000000" w:themeColor="text1"/>
        </w:rPr>
        <w:t xml:space="preserve">. </w:t>
      </w:r>
      <w:r w:rsidR="00BA7A62" w:rsidRPr="001F6AB8">
        <w:rPr>
          <w:rFonts w:ascii="David" w:hAnsi="David" w:cs="David" w:hint="cs"/>
          <w:color w:val="FF0000"/>
        </w:rPr>
        <w:t xml:space="preserve">Distinguishing between daytime and nighttime takes into consideration </w:t>
      </w:r>
      <w:r w:rsidR="001F71A3" w:rsidRPr="001F6AB8">
        <w:rPr>
          <w:rFonts w:ascii="David" w:hAnsi="David" w:cs="David" w:hint="cs"/>
          <w:color w:val="FF0000"/>
        </w:rPr>
        <w:t xml:space="preserve">buoyant </w:t>
      </w:r>
      <w:r w:rsidR="00BA7A62" w:rsidRPr="001F6AB8">
        <w:rPr>
          <w:rFonts w:ascii="David" w:hAnsi="David" w:cs="David" w:hint="cs"/>
          <w:color w:val="FF0000"/>
        </w:rPr>
        <w:t xml:space="preserve">turbulence generated by </w:t>
      </w:r>
      <w:r w:rsidR="00100E82" w:rsidRPr="001F6AB8">
        <w:rPr>
          <w:rFonts w:ascii="David" w:hAnsi="David" w:cs="David" w:hint="cs"/>
          <w:color w:val="FF0000"/>
        </w:rPr>
        <w:t>… all kinds of processes</w:t>
      </w:r>
      <w:proofErr w:type="gramStart"/>
      <w:r w:rsidR="00100E82" w:rsidRPr="001F6AB8">
        <w:rPr>
          <w:rFonts w:ascii="David" w:hAnsi="David" w:cs="David" w:hint="cs"/>
          <w:color w:val="FF0000"/>
        </w:rPr>
        <w:t>….</w:t>
      </w:r>
      <w:r w:rsidR="00513EF1" w:rsidRPr="001F6AB8">
        <w:rPr>
          <w:rFonts w:ascii="David" w:hAnsi="David" w:cs="David" w:hint="cs"/>
          <w:color w:val="FF0000"/>
        </w:rPr>
        <w:t>NOT</w:t>
      </w:r>
      <w:proofErr w:type="gramEnd"/>
      <w:r w:rsidR="00513EF1" w:rsidRPr="001F6AB8">
        <w:rPr>
          <w:rFonts w:ascii="David" w:hAnsi="David" w:cs="David" w:hint="cs"/>
          <w:color w:val="FF0000"/>
        </w:rPr>
        <w:t xml:space="preserve"> SURE</w:t>
      </w:r>
      <w:r w:rsidR="0080587B" w:rsidRPr="001F6AB8">
        <w:rPr>
          <w:rFonts w:ascii="David" w:hAnsi="David" w:cs="David" w:hint="cs"/>
          <w:color w:val="FF0000"/>
        </w:rPr>
        <w:t xml:space="preserve"> ABOUT THIS</w:t>
      </w:r>
    </w:p>
    <w:p w14:paraId="1A64D8C6" w14:textId="7446E603" w:rsidR="00EC0A6C" w:rsidRDefault="004649E8" w:rsidP="004649E8">
      <w:pPr>
        <w:bidi/>
        <w:spacing w:line="360" w:lineRule="auto"/>
        <w:ind w:right="-2" w:firstLine="720"/>
        <w:jc w:val="both"/>
        <w:rPr>
          <w:rFonts w:ascii="David" w:hAnsi="David" w:cs="David" w:hint="cs"/>
          <w:color w:val="FF0000"/>
          <w:rtl/>
        </w:rPr>
      </w:pPr>
      <w:r>
        <w:rPr>
          <w:rFonts w:ascii="David" w:hAnsi="David" w:cs="David" w:hint="cs"/>
          <w:color w:val="FF0000"/>
          <w:rtl/>
        </w:rPr>
        <w:t xml:space="preserve">טורבולנציה </w:t>
      </w:r>
      <w:r w:rsidR="00EC0A6C">
        <w:rPr>
          <w:rFonts w:ascii="David" w:hAnsi="David" w:cs="David" w:hint="cs"/>
          <w:color w:val="FF0000"/>
          <w:rtl/>
        </w:rPr>
        <w:t>מכאני</w:t>
      </w:r>
      <w:r>
        <w:rPr>
          <w:rFonts w:ascii="David" w:hAnsi="David" w:cs="David" w:hint="cs"/>
          <w:color w:val="FF0000"/>
          <w:rtl/>
        </w:rPr>
        <w:t>ת</w:t>
      </w:r>
      <w:r w:rsidR="00591EDA">
        <w:rPr>
          <w:rFonts w:ascii="David" w:hAnsi="David" w:cs="David" w:hint="cs"/>
          <w:color w:val="FF0000"/>
          <w:rtl/>
        </w:rPr>
        <w:t xml:space="preserve"> (</w:t>
      </w:r>
      <w:r w:rsidR="00591EDA">
        <w:rPr>
          <w:rFonts w:ascii="David" w:hAnsi="David" w:cs="David"/>
          <w:color w:val="FF0000"/>
        </w:rPr>
        <w:t>u</w:t>
      </w:r>
      <w:r w:rsidR="00591EDA">
        <w:rPr>
          <w:rFonts w:ascii="David" w:hAnsi="David" w:cs="David" w:hint="cs"/>
          <w:color w:val="FF0000"/>
          <w:rtl/>
        </w:rPr>
        <w:t xml:space="preserve"> ממוצע)</w:t>
      </w:r>
      <w:r w:rsidR="00EC0A6C">
        <w:rPr>
          <w:rFonts w:ascii="David" w:hAnsi="David" w:cs="David" w:hint="cs"/>
          <w:color w:val="FF0000"/>
          <w:rtl/>
        </w:rPr>
        <w:t xml:space="preserve"> </w:t>
      </w:r>
      <w:r w:rsidR="00EC0A6C">
        <w:rPr>
          <w:rFonts w:ascii="David" w:hAnsi="David" w:cs="David"/>
          <w:color w:val="FF0000"/>
          <w:rtl/>
        </w:rPr>
        <w:t>–</w:t>
      </w:r>
      <w:r w:rsidR="00EC0A6C">
        <w:rPr>
          <w:rFonts w:ascii="David" w:hAnsi="David" w:cs="David" w:hint="cs"/>
          <w:color w:val="FF0000"/>
          <w:rtl/>
        </w:rPr>
        <w:t xml:space="preserve"> </w:t>
      </w:r>
      <w:r w:rsidR="00EC0A6C">
        <w:rPr>
          <w:rFonts w:ascii="David" w:hAnsi="David" w:cs="David"/>
          <w:color w:val="FF0000"/>
        </w:rPr>
        <w:t>du/</w:t>
      </w:r>
      <w:proofErr w:type="spellStart"/>
      <w:r w:rsidR="00EC0A6C">
        <w:rPr>
          <w:rFonts w:ascii="David" w:hAnsi="David" w:cs="David"/>
          <w:color w:val="FF0000"/>
        </w:rPr>
        <w:t>dz</w:t>
      </w:r>
      <w:proofErr w:type="spellEnd"/>
      <w:r w:rsidR="00533F8C">
        <w:rPr>
          <w:rFonts w:ascii="David" w:hAnsi="David" w:cs="David" w:hint="cs"/>
          <w:color w:val="FF0000"/>
          <w:rtl/>
        </w:rPr>
        <w:t>. בכיוון מעלה (</w:t>
      </w:r>
      <w:r w:rsidR="00533F8C">
        <w:rPr>
          <w:rFonts w:ascii="David" w:hAnsi="David" w:cs="David"/>
          <w:color w:val="FF0000"/>
        </w:rPr>
        <w:t>w</w:t>
      </w:r>
      <w:r w:rsidR="00533F8C">
        <w:rPr>
          <w:rFonts w:ascii="David" w:hAnsi="David" w:cs="David" w:hint="cs"/>
          <w:color w:val="FF0000"/>
          <w:rtl/>
        </w:rPr>
        <w:t xml:space="preserve">) אפשר להגיד שממוצע </w:t>
      </w:r>
      <w:proofErr w:type="spellStart"/>
      <w:r w:rsidR="00533F8C">
        <w:rPr>
          <w:rFonts w:ascii="David" w:hAnsi="David" w:cs="David" w:hint="cs"/>
          <w:color w:val="FF0000"/>
          <w:rtl/>
        </w:rPr>
        <w:t>הפלקטואציות</w:t>
      </w:r>
      <w:proofErr w:type="spellEnd"/>
      <w:r w:rsidR="00533F8C">
        <w:rPr>
          <w:rFonts w:ascii="David" w:hAnsi="David" w:cs="David" w:hint="cs"/>
          <w:color w:val="FF0000"/>
          <w:rtl/>
        </w:rPr>
        <w:t xml:space="preserve"> הוא אפס ולכן זניח. </w:t>
      </w:r>
    </w:p>
    <w:p w14:paraId="57CD196F" w14:textId="09308C92" w:rsidR="00EC0A6C" w:rsidRDefault="00EC0A6C" w:rsidP="00EC0A6C">
      <w:pPr>
        <w:bidi/>
        <w:spacing w:line="360" w:lineRule="auto"/>
        <w:ind w:right="-2" w:firstLine="720"/>
        <w:jc w:val="both"/>
        <w:rPr>
          <w:rFonts w:ascii="David" w:hAnsi="David" w:cs="David"/>
          <w:color w:val="FF0000"/>
          <w:rtl/>
        </w:rPr>
      </w:pPr>
      <w:r>
        <w:rPr>
          <w:rFonts w:ascii="David" w:hAnsi="David" w:cs="David" w:hint="cs"/>
          <w:color w:val="FF0000"/>
          <w:rtl/>
        </w:rPr>
        <w:t xml:space="preserve">טורבולנציה תרמית </w:t>
      </w:r>
      <w:r>
        <w:rPr>
          <w:rFonts w:ascii="David" w:hAnsi="David" w:cs="David"/>
          <w:color w:val="FF0000"/>
          <w:rtl/>
        </w:rPr>
        <w:t>–</w:t>
      </w:r>
      <w:r>
        <w:rPr>
          <w:rFonts w:ascii="David" w:hAnsi="David" w:cs="David" w:hint="cs"/>
          <w:color w:val="FF0000"/>
          <w:rtl/>
        </w:rPr>
        <w:t xml:space="preserve"> </w:t>
      </w:r>
      <w:r>
        <w:rPr>
          <w:rFonts w:ascii="David" w:hAnsi="David" w:cs="David"/>
          <w:color w:val="FF0000"/>
        </w:rPr>
        <w:t>dT/</w:t>
      </w:r>
      <w:proofErr w:type="spellStart"/>
      <w:r>
        <w:rPr>
          <w:rFonts w:ascii="David" w:hAnsi="David" w:cs="David"/>
          <w:color w:val="FF0000"/>
        </w:rPr>
        <w:t>dz</w:t>
      </w:r>
      <w:proofErr w:type="spellEnd"/>
      <w:r>
        <w:rPr>
          <w:rFonts w:ascii="David" w:hAnsi="David" w:cs="David" w:hint="cs"/>
          <w:color w:val="FF0000"/>
          <w:rtl/>
        </w:rPr>
        <w:t xml:space="preserve"> </w:t>
      </w:r>
      <w:r w:rsidR="00591EDA">
        <w:rPr>
          <w:rFonts w:ascii="David" w:hAnsi="David" w:cs="David" w:hint="cs"/>
          <w:color w:val="FF0000"/>
          <w:rtl/>
        </w:rPr>
        <w:t>(</w:t>
      </w:r>
      <w:r w:rsidR="00591EDA">
        <w:rPr>
          <w:rFonts w:ascii="David" w:hAnsi="David" w:cs="David"/>
          <w:color w:val="FF0000"/>
        </w:rPr>
        <w:t>T</w:t>
      </w:r>
      <w:r w:rsidR="00591EDA">
        <w:rPr>
          <w:rFonts w:ascii="David" w:hAnsi="David" w:cs="David" w:hint="cs"/>
          <w:color w:val="FF0000"/>
          <w:rtl/>
        </w:rPr>
        <w:t xml:space="preserve"> ממוצע)</w:t>
      </w:r>
    </w:p>
    <w:p w14:paraId="268D7863" w14:textId="589D368E" w:rsidR="004701FE" w:rsidRDefault="004701FE" w:rsidP="004701FE">
      <w:pPr>
        <w:bidi/>
        <w:spacing w:line="360" w:lineRule="auto"/>
        <w:ind w:right="-2" w:firstLine="720"/>
        <w:jc w:val="both"/>
        <w:rPr>
          <w:rFonts w:ascii="David" w:hAnsi="David" w:cs="David"/>
          <w:color w:val="FF0000"/>
        </w:rPr>
      </w:pPr>
      <w:r>
        <w:rPr>
          <w:rFonts w:ascii="David" w:hAnsi="David" w:cs="David" w:hint="cs"/>
          <w:color w:val="FF0000"/>
          <w:rtl/>
        </w:rPr>
        <w:t xml:space="preserve">אולי אוריה </w:t>
      </w:r>
      <w:r w:rsidR="00461024">
        <w:rPr>
          <w:rFonts w:ascii="David" w:hAnsi="David" w:cs="David" w:hint="cs"/>
          <w:color w:val="FF0000"/>
          <w:rtl/>
        </w:rPr>
        <w:t xml:space="preserve">צריך </w:t>
      </w:r>
      <w:r w:rsidR="004862DE">
        <w:rPr>
          <w:rFonts w:ascii="David" w:hAnsi="David" w:cs="David" w:hint="cs"/>
          <w:color w:val="FF0000"/>
          <w:rtl/>
        </w:rPr>
        <w:t xml:space="preserve">למדוד לחות עם </w:t>
      </w:r>
      <w:proofErr w:type="spellStart"/>
      <w:r w:rsidR="004862DE">
        <w:rPr>
          <w:rFonts w:ascii="David" w:hAnsi="David" w:cs="David" w:hint="cs"/>
          <w:color w:val="FF0000"/>
          <w:rtl/>
        </w:rPr>
        <w:t>רחפן</w:t>
      </w:r>
      <w:proofErr w:type="spellEnd"/>
    </w:p>
    <w:p w14:paraId="2242B90F" w14:textId="31FED904" w:rsidR="002828F7" w:rsidRDefault="00E552C5" w:rsidP="002828F7">
      <w:pPr>
        <w:bidi/>
        <w:spacing w:line="360" w:lineRule="auto"/>
        <w:ind w:right="-2" w:firstLine="720"/>
        <w:jc w:val="both"/>
        <w:rPr>
          <w:rFonts w:ascii="David" w:hAnsi="David" w:cs="David"/>
          <w:color w:val="FF0000"/>
          <w:rtl/>
        </w:rPr>
      </w:pPr>
      <w:r>
        <w:rPr>
          <w:rFonts w:ascii="David" w:hAnsi="David" w:cs="David" w:hint="cs"/>
          <w:color w:val="FF0000"/>
          <w:rtl/>
        </w:rPr>
        <w:lastRenderedPageBreak/>
        <w:t xml:space="preserve">הפרעות במישור איקס וואי יוצרים שובלים וטורבולנציה </w:t>
      </w:r>
      <w:r>
        <w:rPr>
          <w:rFonts w:ascii="David" w:hAnsi="David" w:cs="David"/>
          <w:color w:val="FF0000"/>
        </w:rPr>
        <w:t>downwind</w:t>
      </w:r>
      <w:r>
        <w:rPr>
          <w:rFonts w:ascii="David" w:hAnsi="David" w:cs="David" w:hint="cs"/>
          <w:color w:val="FF0000"/>
          <w:rtl/>
        </w:rPr>
        <w:t xml:space="preserve"> (אותו גובה </w:t>
      </w:r>
      <w:r>
        <w:rPr>
          <w:rFonts w:ascii="David" w:hAnsi="David" w:cs="David"/>
          <w:color w:val="FF0000"/>
        </w:rPr>
        <w:t>z</w:t>
      </w:r>
      <w:r>
        <w:rPr>
          <w:rFonts w:ascii="David" w:hAnsi="David" w:cs="David" w:hint="cs"/>
          <w:color w:val="FF0000"/>
          <w:rtl/>
        </w:rPr>
        <w:t xml:space="preserve">). זה גזירת רוח במישור. בכיוון </w:t>
      </w:r>
      <w:proofErr w:type="spellStart"/>
      <w:r>
        <w:rPr>
          <w:rFonts w:ascii="David" w:hAnsi="David" w:cs="David" w:hint="cs"/>
          <w:color w:val="FF0000"/>
          <w:rtl/>
        </w:rPr>
        <w:t>הורטיקלי</w:t>
      </w:r>
      <w:proofErr w:type="spellEnd"/>
      <w:r>
        <w:rPr>
          <w:rFonts w:ascii="David" w:hAnsi="David" w:cs="David" w:hint="cs"/>
          <w:color w:val="FF0000"/>
          <w:rtl/>
        </w:rPr>
        <w:t xml:space="preserve"> כתוצאה </w:t>
      </w:r>
      <w:proofErr w:type="spellStart"/>
      <w:r>
        <w:rPr>
          <w:rFonts w:ascii="David" w:hAnsi="David" w:cs="David" w:hint="cs"/>
          <w:color w:val="FF0000"/>
          <w:rtl/>
        </w:rPr>
        <w:t>מחיספוס</w:t>
      </w:r>
      <w:proofErr w:type="spellEnd"/>
      <w:r>
        <w:rPr>
          <w:rFonts w:ascii="David" w:hAnsi="David" w:cs="David" w:hint="cs"/>
          <w:color w:val="FF0000"/>
          <w:rtl/>
        </w:rPr>
        <w:t xml:space="preserve"> עם הקרקע. </w:t>
      </w:r>
    </w:p>
    <w:p w14:paraId="18D83005" w14:textId="6E5A2696" w:rsidR="001E3436" w:rsidRDefault="001E3436" w:rsidP="001E3436">
      <w:pPr>
        <w:bidi/>
        <w:spacing w:line="360" w:lineRule="auto"/>
        <w:ind w:right="-2" w:firstLine="720"/>
        <w:jc w:val="both"/>
        <w:rPr>
          <w:rFonts w:ascii="David" w:hAnsi="David" w:cs="David"/>
          <w:color w:val="FF0000"/>
          <w:rtl/>
        </w:rPr>
      </w:pPr>
      <w:r>
        <w:rPr>
          <w:rFonts w:ascii="David" w:hAnsi="David" w:cs="David" w:hint="cs"/>
          <w:color w:val="FF0000"/>
          <w:rtl/>
        </w:rPr>
        <w:t xml:space="preserve">עוד תופעה שיוצרת טורבולנציה זה ציפה תרמית, כתוצאה משינוים תרמיים. רק בכיוון </w:t>
      </w:r>
      <w:r>
        <w:rPr>
          <w:rFonts w:ascii="David" w:hAnsi="David" w:cs="David"/>
          <w:color w:val="FF0000"/>
        </w:rPr>
        <w:t>z</w:t>
      </w:r>
      <w:r>
        <w:rPr>
          <w:rFonts w:ascii="David" w:hAnsi="David" w:cs="David" w:hint="cs"/>
          <w:color w:val="FF0000"/>
          <w:rtl/>
        </w:rPr>
        <w:t xml:space="preserve">. </w:t>
      </w:r>
    </w:p>
    <w:p w14:paraId="13874AF2" w14:textId="16E5366A" w:rsidR="006140C1" w:rsidRDefault="006140C1" w:rsidP="006140C1">
      <w:pPr>
        <w:bidi/>
        <w:spacing w:line="360" w:lineRule="auto"/>
        <w:ind w:right="-2" w:firstLine="720"/>
        <w:jc w:val="both"/>
        <w:rPr>
          <w:rFonts w:ascii="David" w:hAnsi="David" w:cs="David"/>
          <w:color w:val="FF0000"/>
          <w:rtl/>
        </w:rPr>
      </w:pPr>
      <w:r>
        <w:rPr>
          <w:rFonts w:ascii="David" w:hAnsi="David" w:cs="David" w:hint="cs"/>
          <w:color w:val="FF0000"/>
          <w:rtl/>
        </w:rPr>
        <w:t xml:space="preserve">המכאני תמיד מעודד טורבולנציה. תרמי יכול או לעודד טורבולנציה או לדכא טורבולנציה, תלוי במצב האטמוספירי. </w:t>
      </w:r>
    </w:p>
    <w:p w14:paraId="72654FB4" w14:textId="183FA470" w:rsidR="006140C1" w:rsidRDefault="006140C1" w:rsidP="006140C1">
      <w:pPr>
        <w:bidi/>
        <w:spacing w:line="360" w:lineRule="auto"/>
        <w:ind w:right="-2" w:firstLine="720"/>
        <w:jc w:val="both"/>
        <w:rPr>
          <w:rFonts w:ascii="David" w:hAnsi="David" w:cs="David"/>
          <w:color w:val="FF0000"/>
          <w:rtl/>
        </w:rPr>
      </w:pPr>
      <w:r>
        <w:rPr>
          <w:rFonts w:ascii="David" w:hAnsi="David" w:cs="David" w:hint="cs"/>
          <w:color w:val="FF0000"/>
          <w:rtl/>
        </w:rPr>
        <w:t xml:space="preserve">אולי הקשר בין </w:t>
      </w:r>
      <w:r>
        <w:rPr>
          <w:rFonts w:ascii="David" w:hAnsi="David" w:cs="David"/>
          <w:color w:val="FF0000"/>
        </w:rPr>
        <w:t>u</w:t>
      </w:r>
      <w:r>
        <w:rPr>
          <w:rFonts w:ascii="David" w:hAnsi="David" w:cs="David" w:hint="cs"/>
          <w:color w:val="FF0000"/>
          <w:rtl/>
        </w:rPr>
        <w:t xml:space="preserve"> ו-</w:t>
      </w:r>
      <w:r>
        <w:rPr>
          <w:rFonts w:ascii="David" w:hAnsi="David" w:cs="David"/>
          <w:color w:val="FF0000"/>
        </w:rPr>
        <w:t>W</w:t>
      </w:r>
      <w:r>
        <w:rPr>
          <w:rFonts w:ascii="David" w:hAnsi="David" w:cs="David" w:hint="cs"/>
          <w:color w:val="FF0000"/>
          <w:rtl/>
        </w:rPr>
        <w:t xml:space="preserve"> שדוד הראה זה ההסבר לשיטת חישוב סיגמא A. </w:t>
      </w:r>
    </w:p>
    <w:p w14:paraId="5C942E78" w14:textId="082614CF" w:rsidR="00C90AB9" w:rsidRPr="001E3436" w:rsidRDefault="0057759E" w:rsidP="00C90AB9">
      <w:pPr>
        <w:bidi/>
        <w:spacing w:line="360" w:lineRule="auto"/>
        <w:ind w:right="-2" w:firstLine="720"/>
        <w:jc w:val="both"/>
        <w:rPr>
          <w:rFonts w:ascii="David" w:hAnsi="David" w:cs="David" w:hint="cs"/>
          <w:color w:val="FF0000"/>
          <w:rtl/>
        </w:rPr>
      </w:pPr>
      <w:r>
        <w:rPr>
          <w:rFonts w:ascii="David" w:hAnsi="David" w:cs="David" w:hint="cs"/>
          <w:color w:val="FF0000"/>
          <w:rtl/>
        </w:rPr>
        <w:t xml:space="preserve">אטמוספירה </w:t>
      </w:r>
      <w:proofErr w:type="spellStart"/>
      <w:r>
        <w:rPr>
          <w:rFonts w:ascii="David" w:hAnsi="David" w:cs="David" w:hint="cs"/>
          <w:color w:val="FF0000"/>
          <w:rtl/>
        </w:rPr>
        <w:t>אדיאבטית</w:t>
      </w:r>
      <w:proofErr w:type="spellEnd"/>
      <w:r>
        <w:rPr>
          <w:rFonts w:ascii="David" w:hAnsi="David" w:cs="David" w:hint="cs"/>
          <w:color w:val="FF0000"/>
          <w:rtl/>
        </w:rPr>
        <w:t xml:space="preserve"> = אטמוספירה ניטרלית. </w:t>
      </w:r>
    </w:p>
    <w:p w14:paraId="61DC2883" w14:textId="77777777" w:rsidR="00CD2EAD" w:rsidRPr="001F6AB8" w:rsidRDefault="00CD2EAD" w:rsidP="003F702D">
      <w:pPr>
        <w:spacing w:line="360" w:lineRule="auto"/>
        <w:ind w:right="-2"/>
        <w:jc w:val="both"/>
        <w:rPr>
          <w:rFonts w:ascii="David" w:hAnsi="David" w:cs="David" w:hint="cs"/>
          <w:color w:val="000000"/>
          <w:rtl/>
        </w:rPr>
      </w:pPr>
    </w:p>
    <w:p w14:paraId="1D1A44C7" w14:textId="11764147" w:rsidR="00E56972" w:rsidRPr="001F6AB8" w:rsidRDefault="005C09C0"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 xml:space="preserve">Meteorology </w:t>
      </w:r>
    </w:p>
    <w:p w14:paraId="733DE22A" w14:textId="5DEB2231" w:rsidR="00334EF9" w:rsidRPr="001F6AB8" w:rsidRDefault="00334EF9" w:rsidP="003F702D">
      <w:pPr>
        <w:spacing w:line="360" w:lineRule="auto"/>
        <w:ind w:right="-2"/>
        <w:jc w:val="both"/>
        <w:rPr>
          <w:rFonts w:ascii="David" w:hAnsi="David" w:cs="David" w:hint="cs"/>
          <w:color w:val="000000"/>
        </w:rPr>
      </w:pPr>
      <w:r w:rsidRPr="001F6AB8">
        <w:rPr>
          <w:rFonts w:ascii="David" w:hAnsi="David" w:cs="David" w:hint="cs"/>
          <w:color w:val="FF0000"/>
        </w:rPr>
        <w:t xml:space="preserve">Sources: </w:t>
      </w:r>
      <w:r w:rsidR="00F13CB4" w:rsidRPr="001F6AB8">
        <w:rPr>
          <w:rFonts w:ascii="David" w:hAnsi="David" w:cs="David" w:hint="cs"/>
          <w:color w:val="FF0000"/>
        </w:rPr>
        <w:t>Meteorology today, atmospheric chemistry and physics, workboo</w:t>
      </w:r>
      <w:r w:rsidR="00512DEF" w:rsidRPr="001F6AB8">
        <w:rPr>
          <w:rFonts w:ascii="David" w:hAnsi="David" w:cs="David" w:hint="cs"/>
          <w:color w:val="FF0000"/>
        </w:rPr>
        <w:t>k</w:t>
      </w:r>
    </w:p>
    <w:p w14:paraId="7A9ED969" w14:textId="316C596C" w:rsidR="001214F9" w:rsidRPr="001F6AB8" w:rsidRDefault="00894414" w:rsidP="003F702D">
      <w:pPr>
        <w:spacing w:line="360" w:lineRule="auto"/>
        <w:ind w:right="-2"/>
        <w:jc w:val="both"/>
        <w:rPr>
          <w:rFonts w:ascii="David" w:hAnsi="David" w:cs="David" w:hint="cs"/>
          <w:color w:val="000000"/>
        </w:rPr>
      </w:pPr>
      <w:r w:rsidRPr="001F6AB8">
        <w:rPr>
          <w:rFonts w:ascii="David" w:hAnsi="David" w:cs="David" w:hint="cs"/>
          <w:color w:val="000000"/>
        </w:rPr>
        <w:t xml:space="preserve">As reviewed above, the meteorological </w:t>
      </w:r>
      <w:r w:rsidR="00EA271A" w:rsidRPr="001F6AB8">
        <w:rPr>
          <w:rFonts w:ascii="David" w:hAnsi="David" w:cs="David" w:hint="cs"/>
          <w:color w:val="000000"/>
        </w:rPr>
        <w:t xml:space="preserve">parameters that play a </w:t>
      </w:r>
      <w:r w:rsidR="001C3F9F" w:rsidRPr="001F6AB8">
        <w:rPr>
          <w:rFonts w:ascii="David" w:hAnsi="David" w:cs="David" w:hint="cs"/>
          <w:color w:val="000000"/>
        </w:rPr>
        <w:t xml:space="preserve">role </w:t>
      </w:r>
      <w:r w:rsidR="00933263" w:rsidRPr="001F6AB8">
        <w:rPr>
          <w:rFonts w:ascii="David" w:hAnsi="David" w:cs="David" w:hint="cs"/>
          <w:color w:val="000000"/>
        </w:rPr>
        <w:t xml:space="preserve">in the Gaussian plume model are </w:t>
      </w:r>
      <w:r w:rsidR="00CC59C0" w:rsidRPr="001F6AB8">
        <w:rPr>
          <w:rFonts w:ascii="David" w:hAnsi="David" w:cs="David" w:hint="cs"/>
          <w:color w:val="000000"/>
        </w:rPr>
        <w:t>wind speed, wind direction, and the atmospher</w:t>
      </w:r>
      <w:r w:rsidR="00C02FBF" w:rsidRPr="001F6AB8">
        <w:rPr>
          <w:rFonts w:ascii="David" w:hAnsi="David" w:cs="David" w:hint="cs"/>
          <w:color w:val="000000"/>
        </w:rPr>
        <w:t>ic stability</w:t>
      </w:r>
      <w:r w:rsidR="00784EB1" w:rsidRPr="001F6AB8">
        <w:rPr>
          <w:rFonts w:ascii="David" w:hAnsi="David" w:cs="David" w:hint="cs"/>
          <w:color w:val="000000"/>
        </w:rPr>
        <w:t xml:space="preserve"> condition</w:t>
      </w:r>
      <w:r w:rsidR="00CC59C0" w:rsidRPr="001F6AB8">
        <w:rPr>
          <w:rFonts w:ascii="David" w:hAnsi="David" w:cs="David" w:hint="cs"/>
          <w:color w:val="000000"/>
        </w:rPr>
        <w:t xml:space="preserve">. </w:t>
      </w:r>
      <w:r w:rsidR="00964E3A" w:rsidRPr="001F6AB8">
        <w:rPr>
          <w:rFonts w:ascii="David" w:hAnsi="David" w:cs="David" w:hint="cs"/>
          <w:color w:val="000000"/>
        </w:rPr>
        <w:t>The stability co</w:t>
      </w:r>
      <w:r w:rsidR="009D1AC1" w:rsidRPr="001F6AB8">
        <w:rPr>
          <w:rFonts w:ascii="David" w:hAnsi="David" w:cs="David" w:hint="cs"/>
          <w:color w:val="000000"/>
        </w:rPr>
        <w:t xml:space="preserve">ndition is </w:t>
      </w:r>
      <w:r w:rsidR="0055497F" w:rsidRPr="001F6AB8">
        <w:rPr>
          <w:rFonts w:ascii="David" w:hAnsi="David" w:cs="David" w:hint="cs"/>
          <w:color w:val="000000"/>
        </w:rPr>
        <w:t>a function of the vertical temperature profile of the atmosphere,</w:t>
      </w:r>
      <w:r w:rsidR="0055497F" w:rsidRPr="001F6AB8">
        <w:rPr>
          <w:rFonts w:ascii="David" w:hAnsi="David" w:cs="David" w:hint="cs"/>
          <w:color w:val="FF0000"/>
        </w:rPr>
        <w:t xml:space="preserve"> </w:t>
      </w:r>
      <w:r w:rsidR="0055497F" w:rsidRPr="001F6AB8">
        <w:rPr>
          <w:rFonts w:ascii="David" w:hAnsi="David" w:cs="David" w:hint="cs"/>
          <w:color w:val="000000" w:themeColor="text1"/>
        </w:rPr>
        <w:t>which is govern by winds</w:t>
      </w:r>
      <w:r w:rsidR="00821516" w:rsidRPr="001F6AB8">
        <w:rPr>
          <w:rFonts w:ascii="David" w:hAnsi="David" w:cs="David" w:hint="cs"/>
          <w:color w:val="000000" w:themeColor="text1"/>
        </w:rPr>
        <w:t xml:space="preserve"> (cold or warm advection)</w:t>
      </w:r>
      <w:r w:rsidR="00266635" w:rsidRPr="001F6AB8">
        <w:rPr>
          <w:rFonts w:ascii="David" w:hAnsi="David" w:cs="David" w:hint="cs"/>
          <w:color w:val="000000" w:themeColor="text1"/>
        </w:rPr>
        <w:t xml:space="preserve"> or processes such as </w:t>
      </w:r>
      <w:r w:rsidR="0055497F" w:rsidRPr="001F6AB8">
        <w:rPr>
          <w:rFonts w:ascii="David" w:hAnsi="David" w:cs="David" w:hint="cs"/>
          <w:color w:val="000000" w:themeColor="text1"/>
        </w:rPr>
        <w:t xml:space="preserve">solar heating </w:t>
      </w:r>
      <w:r w:rsidR="00244E4A" w:rsidRPr="001F6AB8">
        <w:rPr>
          <w:rFonts w:ascii="David" w:hAnsi="David" w:cs="David" w:hint="cs"/>
          <w:color w:val="000000" w:themeColor="text1"/>
        </w:rPr>
        <w:t>and</w:t>
      </w:r>
      <w:r w:rsidR="0055497F" w:rsidRPr="001F6AB8">
        <w:rPr>
          <w:rFonts w:ascii="David" w:hAnsi="David" w:cs="David" w:hint="cs"/>
          <w:color w:val="000000" w:themeColor="text1"/>
        </w:rPr>
        <w:t xml:space="preserve"> radiative cooling. </w:t>
      </w:r>
      <w:r w:rsidR="007704A2" w:rsidRPr="001F6AB8">
        <w:rPr>
          <w:rFonts w:ascii="David" w:hAnsi="David" w:cs="David" w:hint="cs"/>
          <w:color w:val="000000"/>
        </w:rPr>
        <w:t xml:space="preserve">In general, </w:t>
      </w:r>
      <w:r w:rsidR="001279F1" w:rsidRPr="001F6AB8">
        <w:rPr>
          <w:rFonts w:ascii="David" w:hAnsi="David" w:cs="David" w:hint="cs"/>
          <w:color w:val="000000"/>
        </w:rPr>
        <w:t xml:space="preserve">three regimes of atmospheric stability exist: </w:t>
      </w:r>
      <w:r w:rsidR="001279F1" w:rsidRPr="001F6AB8">
        <w:rPr>
          <w:rFonts w:ascii="David" w:hAnsi="David" w:cs="David" w:hint="cs"/>
          <w:b/>
          <w:bCs/>
          <w:color w:val="000000"/>
        </w:rPr>
        <w:t>unstable, neutral and stable</w:t>
      </w:r>
      <w:r w:rsidR="001279F1" w:rsidRPr="001F6AB8">
        <w:rPr>
          <w:rFonts w:ascii="David" w:hAnsi="David" w:cs="David" w:hint="cs"/>
          <w:color w:val="000000"/>
        </w:rPr>
        <w:t xml:space="preserve">. </w:t>
      </w:r>
      <w:r w:rsidR="00C0773A" w:rsidRPr="001F6AB8">
        <w:rPr>
          <w:rFonts w:ascii="David" w:hAnsi="David" w:cs="David" w:hint="cs"/>
          <w:color w:val="000000"/>
        </w:rPr>
        <w:t xml:space="preserve">In an </w:t>
      </w:r>
      <w:r w:rsidR="001214F9" w:rsidRPr="001F6AB8">
        <w:rPr>
          <w:rFonts w:ascii="David" w:hAnsi="David" w:cs="David" w:hint="cs"/>
          <w:color w:val="000000"/>
        </w:rPr>
        <w:t xml:space="preserve">absolutely </w:t>
      </w:r>
      <w:r w:rsidR="00C0773A" w:rsidRPr="001F6AB8">
        <w:rPr>
          <w:rFonts w:ascii="David" w:hAnsi="David" w:cs="David" w:hint="cs"/>
          <w:b/>
          <w:bCs/>
          <w:color w:val="000000"/>
        </w:rPr>
        <w:t>unstable</w:t>
      </w:r>
      <w:r w:rsidR="00C0773A" w:rsidRPr="001F6AB8">
        <w:rPr>
          <w:rFonts w:ascii="David" w:hAnsi="David" w:cs="David" w:hint="cs"/>
          <w:color w:val="000000"/>
        </w:rPr>
        <w:t xml:space="preserve"> atmosphere, </w:t>
      </w:r>
      <w:r w:rsidR="00F91239" w:rsidRPr="001F6AB8">
        <w:rPr>
          <w:rFonts w:ascii="David" w:hAnsi="David" w:cs="David" w:hint="cs"/>
          <w:color w:val="000000"/>
        </w:rPr>
        <w:t xml:space="preserve">the </w:t>
      </w:r>
      <w:r w:rsidR="00D36244" w:rsidRPr="001F6AB8">
        <w:rPr>
          <w:rFonts w:ascii="David" w:hAnsi="David" w:cs="David" w:hint="cs"/>
          <w:color w:val="000000"/>
        </w:rPr>
        <w:t>environmental lapse rate (t</w:t>
      </w:r>
      <w:r w:rsidR="0055497F" w:rsidRPr="001F6AB8">
        <w:rPr>
          <w:rFonts w:ascii="David" w:hAnsi="David" w:cs="David" w:hint="cs"/>
          <w:color w:val="000000"/>
        </w:rPr>
        <w:t>he rate at which air temperature changes with altitude</w:t>
      </w:r>
      <w:r w:rsidR="00E67355" w:rsidRPr="001F6AB8">
        <w:rPr>
          <w:rFonts w:ascii="David" w:hAnsi="David" w:cs="David" w:hint="cs"/>
          <w:color w:val="000000"/>
        </w:rPr>
        <w:t>)</w:t>
      </w:r>
      <w:r w:rsidR="0055497F" w:rsidRPr="001F6AB8">
        <w:rPr>
          <w:rFonts w:ascii="David" w:hAnsi="David" w:cs="David" w:hint="cs"/>
          <w:color w:val="000000"/>
        </w:rPr>
        <w:t xml:space="preserve"> </w:t>
      </w:r>
      <w:r w:rsidR="00285ACF" w:rsidRPr="001F6AB8">
        <w:rPr>
          <w:rFonts w:ascii="David" w:hAnsi="David" w:cs="David" w:hint="cs"/>
          <w:color w:val="000000"/>
        </w:rPr>
        <w:t xml:space="preserve">is </w:t>
      </w:r>
      <w:r w:rsidR="00BC4FBC" w:rsidRPr="001F6AB8">
        <w:rPr>
          <w:rFonts w:ascii="David" w:hAnsi="David" w:cs="David" w:hint="cs"/>
          <w:color w:val="000000"/>
        </w:rPr>
        <w:t>greater</w:t>
      </w:r>
      <w:r w:rsidR="00285ACF" w:rsidRPr="001F6AB8">
        <w:rPr>
          <w:rFonts w:ascii="David" w:hAnsi="David" w:cs="David" w:hint="cs"/>
          <w:color w:val="000000"/>
        </w:rPr>
        <w:t xml:space="preserve"> than the </w:t>
      </w:r>
      <w:r w:rsidR="00822307" w:rsidRPr="001F6AB8">
        <w:rPr>
          <w:rFonts w:ascii="David" w:hAnsi="David" w:cs="David" w:hint="cs"/>
          <w:color w:val="000000"/>
        </w:rPr>
        <w:t xml:space="preserve">dry </w:t>
      </w:r>
      <w:r w:rsidR="00285ACF" w:rsidRPr="001F6AB8">
        <w:rPr>
          <w:rFonts w:ascii="David" w:hAnsi="David" w:cs="David" w:hint="cs"/>
          <w:color w:val="000000"/>
        </w:rPr>
        <w:t>adiabatic lapse rate</w:t>
      </w:r>
      <w:r w:rsidR="00822307" w:rsidRPr="001F6AB8">
        <w:rPr>
          <w:rFonts w:ascii="David" w:hAnsi="David" w:cs="David" w:hint="cs"/>
          <w:color w:val="000000"/>
        </w:rPr>
        <w:t xml:space="preserve"> (10</w:t>
      </w:r>
      <w:r w:rsidR="00822307" w:rsidRPr="001F6AB8">
        <w:rPr>
          <w:rFonts w:ascii="David" w:hAnsi="David" w:cs="David" w:hint="cs"/>
          <w:color w:val="000000"/>
          <w:vertAlign w:val="superscript"/>
        </w:rPr>
        <w:t xml:space="preserve">0 </w:t>
      </w:r>
      <w:r w:rsidR="00822307" w:rsidRPr="001F6AB8">
        <w:rPr>
          <w:rFonts w:ascii="David" w:hAnsi="David" w:cs="David" w:hint="cs"/>
          <w:color w:val="000000"/>
        </w:rPr>
        <w:t>for every 1000 m), and an air parcel that start</w:t>
      </w:r>
      <w:r w:rsidR="00ED6B57" w:rsidRPr="001F6AB8">
        <w:rPr>
          <w:rFonts w:ascii="David" w:hAnsi="David" w:cs="David" w:hint="cs"/>
          <w:color w:val="000000"/>
        </w:rPr>
        <w:t>s</w:t>
      </w:r>
      <w:r w:rsidR="00822307" w:rsidRPr="001F6AB8">
        <w:rPr>
          <w:rFonts w:ascii="David" w:hAnsi="David" w:cs="David" w:hint="cs"/>
          <w:color w:val="000000"/>
        </w:rPr>
        <w:t xml:space="preserve"> to move upward will continue to rise because it is warmer and less dense than the air around it. </w:t>
      </w:r>
      <w:r w:rsidR="00745106" w:rsidRPr="001F6AB8">
        <w:rPr>
          <w:rFonts w:ascii="David" w:hAnsi="David" w:cs="David" w:hint="cs"/>
          <w:color w:val="000000"/>
        </w:rPr>
        <w:t>Pollutants will be mixed rapidly</w:t>
      </w:r>
      <w:r w:rsidR="00F41C85" w:rsidRPr="001F6AB8">
        <w:rPr>
          <w:rFonts w:ascii="David" w:hAnsi="David" w:cs="David" w:hint="cs"/>
          <w:color w:val="000000"/>
        </w:rPr>
        <w:t xml:space="preserve"> in e</w:t>
      </w:r>
      <w:r w:rsidR="00064CD4" w:rsidRPr="001F6AB8">
        <w:rPr>
          <w:rFonts w:ascii="David" w:hAnsi="David" w:cs="David" w:hint="cs"/>
          <w:color w:val="000000"/>
        </w:rPr>
        <w:t>xtreme vertical motions</w:t>
      </w:r>
      <w:r w:rsidR="00745106" w:rsidRPr="001F6AB8">
        <w:rPr>
          <w:rFonts w:ascii="David" w:hAnsi="David" w:cs="David" w:hint="cs"/>
          <w:color w:val="000000"/>
        </w:rPr>
        <w:t xml:space="preserve">. </w:t>
      </w:r>
      <w:r w:rsidR="0072337E" w:rsidRPr="001F6AB8">
        <w:rPr>
          <w:rFonts w:ascii="David" w:hAnsi="David" w:cs="David" w:hint="cs"/>
          <w:color w:val="000000"/>
        </w:rPr>
        <w:t>In a</w:t>
      </w:r>
      <w:r w:rsidR="003109BA" w:rsidRPr="001F6AB8">
        <w:rPr>
          <w:rFonts w:ascii="David" w:hAnsi="David" w:cs="David" w:hint="cs"/>
          <w:color w:val="000000"/>
        </w:rPr>
        <w:t>n</w:t>
      </w:r>
      <w:r w:rsidR="0072337E" w:rsidRPr="001F6AB8">
        <w:rPr>
          <w:rFonts w:ascii="David" w:hAnsi="David" w:cs="David" w:hint="cs"/>
          <w:color w:val="000000"/>
        </w:rPr>
        <w:t xml:space="preserve"> </w:t>
      </w:r>
      <w:r w:rsidR="001214F9" w:rsidRPr="001F6AB8">
        <w:rPr>
          <w:rFonts w:ascii="David" w:hAnsi="David" w:cs="David" w:hint="cs"/>
          <w:color w:val="000000"/>
        </w:rPr>
        <w:t xml:space="preserve">absolutely </w:t>
      </w:r>
      <w:r w:rsidR="0072337E" w:rsidRPr="001F6AB8">
        <w:rPr>
          <w:rFonts w:ascii="David" w:hAnsi="David" w:cs="David" w:hint="cs"/>
          <w:b/>
          <w:bCs/>
          <w:color w:val="000000"/>
        </w:rPr>
        <w:t>stable</w:t>
      </w:r>
      <w:r w:rsidR="0072337E" w:rsidRPr="001F6AB8">
        <w:rPr>
          <w:rFonts w:ascii="David" w:hAnsi="David" w:cs="David" w:hint="cs"/>
          <w:color w:val="000000"/>
        </w:rPr>
        <w:t xml:space="preserve"> atmosphere,</w:t>
      </w:r>
      <w:r w:rsidR="00C43383" w:rsidRPr="001F6AB8">
        <w:rPr>
          <w:rFonts w:ascii="David" w:hAnsi="David" w:cs="David" w:hint="cs"/>
          <w:color w:val="000000"/>
        </w:rPr>
        <w:t xml:space="preserve"> the environmental lapse rate is less than the moist adiabatic rate</w:t>
      </w:r>
      <w:r w:rsidR="0028587D" w:rsidRPr="001F6AB8">
        <w:rPr>
          <w:rFonts w:ascii="David" w:hAnsi="David" w:cs="David" w:hint="cs"/>
          <w:color w:val="000000"/>
        </w:rPr>
        <w:t xml:space="preserve"> (6</w:t>
      </w:r>
      <w:r w:rsidR="0028587D" w:rsidRPr="001F6AB8">
        <w:rPr>
          <w:rFonts w:ascii="David" w:hAnsi="David" w:cs="David" w:hint="cs"/>
          <w:color w:val="000000"/>
          <w:vertAlign w:val="superscript"/>
        </w:rPr>
        <w:t>0</w:t>
      </w:r>
      <w:r w:rsidR="0028587D" w:rsidRPr="001F6AB8">
        <w:rPr>
          <w:rFonts w:ascii="David" w:hAnsi="David" w:cs="David" w:hint="cs"/>
          <w:color w:val="000000"/>
        </w:rPr>
        <w:t xml:space="preserve"> for every 1000 m) </w:t>
      </w:r>
      <w:r w:rsidR="009F53F4" w:rsidRPr="001F6AB8">
        <w:rPr>
          <w:rFonts w:ascii="David" w:hAnsi="David" w:cs="David" w:hint="cs"/>
          <w:color w:val="000000"/>
        </w:rPr>
        <w:t>and an air parcel will resist an upward vertical motion and will tend to spread out horizontally.</w:t>
      </w:r>
      <w:r w:rsidR="0018689E" w:rsidRPr="001F6AB8">
        <w:rPr>
          <w:rFonts w:ascii="David" w:hAnsi="David" w:cs="David" w:hint="cs"/>
          <w:color w:val="000000"/>
        </w:rPr>
        <w:t xml:space="preserve"> </w:t>
      </w:r>
      <w:r w:rsidR="00653653" w:rsidRPr="001F6AB8">
        <w:rPr>
          <w:rFonts w:ascii="David" w:hAnsi="David" w:cs="David" w:hint="cs"/>
          <w:color w:val="000000"/>
        </w:rPr>
        <w:t xml:space="preserve">If the temperature of the atmosphere increases with altitude in a certain layer in the atmosphere, then this layer is called an inversion, which is a form of an </w:t>
      </w:r>
      <w:r w:rsidR="00653653" w:rsidRPr="001F6AB8">
        <w:rPr>
          <w:rFonts w:ascii="David" w:hAnsi="David" w:cs="David" w:hint="cs"/>
          <w:b/>
          <w:bCs/>
          <w:color w:val="000000"/>
        </w:rPr>
        <w:t>absolutely</w:t>
      </w:r>
      <w:r w:rsidR="00653653" w:rsidRPr="001F6AB8">
        <w:rPr>
          <w:rFonts w:ascii="David" w:hAnsi="David" w:cs="David" w:hint="cs"/>
          <w:color w:val="000000"/>
        </w:rPr>
        <w:t xml:space="preserve"> </w:t>
      </w:r>
      <w:r w:rsidR="00653653" w:rsidRPr="001F6AB8">
        <w:rPr>
          <w:rFonts w:ascii="David" w:hAnsi="David" w:cs="David" w:hint="cs"/>
          <w:b/>
          <w:bCs/>
          <w:color w:val="000000"/>
        </w:rPr>
        <w:t xml:space="preserve">stable </w:t>
      </w:r>
      <w:r w:rsidR="00653653" w:rsidRPr="001F6AB8">
        <w:rPr>
          <w:rFonts w:ascii="David" w:hAnsi="David" w:cs="David" w:hint="cs"/>
          <w:color w:val="000000"/>
        </w:rPr>
        <w:t>atmosphere as well. Such conditions</w:t>
      </w:r>
      <w:r w:rsidR="0018689E" w:rsidRPr="001F6AB8">
        <w:rPr>
          <w:rFonts w:ascii="David" w:hAnsi="David" w:cs="David" w:hint="cs"/>
          <w:color w:val="000000"/>
        </w:rPr>
        <w:t xml:space="preserve"> might lead to high pollution concentrations</w:t>
      </w:r>
      <w:r w:rsidR="0062700A" w:rsidRPr="001F6AB8">
        <w:rPr>
          <w:rFonts w:ascii="David" w:hAnsi="David" w:cs="David" w:hint="cs"/>
          <w:color w:val="000000"/>
        </w:rPr>
        <w:t xml:space="preserve"> and minimal amount of dispersion</w:t>
      </w:r>
      <w:r w:rsidR="0018689E" w:rsidRPr="001F6AB8">
        <w:rPr>
          <w:rFonts w:ascii="David" w:hAnsi="David" w:cs="David" w:hint="cs"/>
          <w:color w:val="000000"/>
        </w:rPr>
        <w:t xml:space="preserve">. </w:t>
      </w:r>
      <w:r w:rsidR="006D49A4" w:rsidRPr="001F6AB8">
        <w:rPr>
          <w:rFonts w:ascii="David" w:hAnsi="David" w:cs="David" w:hint="cs"/>
          <w:color w:val="000000"/>
        </w:rPr>
        <w:t xml:space="preserve">Between </w:t>
      </w:r>
      <w:r w:rsidR="000A38BE" w:rsidRPr="001F6AB8">
        <w:rPr>
          <w:rFonts w:ascii="David" w:hAnsi="David" w:cs="David" w:hint="cs"/>
          <w:color w:val="000000"/>
        </w:rPr>
        <w:t xml:space="preserve">the above two extremes is the condition </w:t>
      </w:r>
      <w:r w:rsidR="00954953" w:rsidRPr="001F6AB8">
        <w:rPr>
          <w:rFonts w:ascii="David" w:hAnsi="David" w:cs="David" w:hint="cs"/>
          <w:color w:val="000000"/>
        </w:rPr>
        <w:t xml:space="preserve">characterized as neutral. In this condition, </w:t>
      </w:r>
      <w:r w:rsidR="001214F9" w:rsidRPr="001F6AB8">
        <w:rPr>
          <w:rFonts w:ascii="David" w:hAnsi="David" w:cs="David" w:hint="cs"/>
          <w:color w:val="000000"/>
        </w:rPr>
        <w:t xml:space="preserve">the environmental lapse rate </w:t>
      </w:r>
      <w:r w:rsidR="001F3721" w:rsidRPr="001F6AB8">
        <w:rPr>
          <w:rFonts w:ascii="David" w:hAnsi="David" w:cs="David" w:hint="cs"/>
          <w:color w:val="000000"/>
        </w:rPr>
        <w:t>is characterized by a slight decrease of temperature with height</w:t>
      </w:r>
      <w:r w:rsidR="00AD4004" w:rsidRPr="001F6AB8">
        <w:rPr>
          <w:rFonts w:ascii="David" w:hAnsi="David" w:cs="David" w:hint="cs"/>
          <w:color w:val="000000"/>
        </w:rPr>
        <w:t xml:space="preserve">, close to the </w:t>
      </w:r>
      <w:r w:rsidR="00FC6EAD" w:rsidRPr="001F6AB8">
        <w:rPr>
          <w:rFonts w:ascii="David" w:hAnsi="David" w:cs="David" w:hint="cs"/>
          <w:color w:val="000000"/>
        </w:rPr>
        <w:t xml:space="preserve">dry </w:t>
      </w:r>
      <w:r w:rsidR="00AD4004" w:rsidRPr="001F6AB8">
        <w:rPr>
          <w:rFonts w:ascii="David" w:hAnsi="David" w:cs="David" w:hint="cs"/>
          <w:color w:val="000000"/>
        </w:rPr>
        <w:t xml:space="preserve">adiabatic rate. </w:t>
      </w:r>
      <w:r w:rsidR="008E02BB" w:rsidRPr="001F6AB8">
        <w:rPr>
          <w:rFonts w:ascii="David" w:hAnsi="David" w:cs="David" w:hint="cs"/>
          <w:color w:val="000000"/>
        </w:rPr>
        <w:t xml:space="preserve">These conditions </w:t>
      </w:r>
      <w:r w:rsidR="00953E30" w:rsidRPr="001F6AB8">
        <w:rPr>
          <w:rFonts w:ascii="David" w:hAnsi="David" w:cs="David" w:hint="cs"/>
          <w:color w:val="000000"/>
        </w:rPr>
        <w:t xml:space="preserve">can be caused for example by transitional situations near sunrise or sunset when the atmosphere changes its state from stable to unstable or vice versa. </w:t>
      </w:r>
      <w:r w:rsidR="0076054F" w:rsidRPr="001F6AB8">
        <w:rPr>
          <w:rFonts w:ascii="David" w:hAnsi="David" w:cs="David" w:hint="cs"/>
          <w:color w:val="000000"/>
        </w:rPr>
        <w:t xml:space="preserve">With neutral atmospheric conditions, intermediate level of dispersion takes place. </w:t>
      </w:r>
      <w:r w:rsidR="008A17BF" w:rsidRPr="001F6AB8">
        <w:rPr>
          <w:rFonts w:ascii="David" w:hAnsi="David" w:cs="David" w:hint="cs"/>
          <w:color w:val="000000"/>
        </w:rPr>
        <w:t xml:space="preserve">It should be mentioned that meteorologists define a </w:t>
      </w:r>
      <w:r w:rsidR="008A17BF" w:rsidRPr="001F6AB8">
        <w:rPr>
          <w:rFonts w:ascii="David" w:hAnsi="David" w:cs="David" w:hint="cs"/>
          <w:b/>
          <w:bCs/>
          <w:color w:val="000000"/>
        </w:rPr>
        <w:t>conditionally unstable</w:t>
      </w:r>
      <w:r w:rsidR="008A17BF" w:rsidRPr="001F6AB8">
        <w:rPr>
          <w:rFonts w:ascii="David" w:hAnsi="David" w:cs="David" w:hint="cs"/>
          <w:color w:val="000000"/>
        </w:rPr>
        <w:t xml:space="preserve"> atmosphere to distinguish between the absolutely stable and absolutely unstable conditions</w:t>
      </w:r>
      <w:r w:rsidR="001E3B2E" w:rsidRPr="001F6AB8">
        <w:rPr>
          <w:rFonts w:ascii="David" w:hAnsi="David" w:cs="David" w:hint="cs"/>
          <w:color w:val="000000"/>
        </w:rPr>
        <w:t xml:space="preserve"> (instead of a neutral atmosphere)</w:t>
      </w:r>
      <w:r w:rsidR="007D716F" w:rsidRPr="001F6AB8">
        <w:rPr>
          <w:rFonts w:ascii="David" w:hAnsi="David" w:cs="David" w:hint="cs"/>
          <w:color w:val="000000"/>
        </w:rPr>
        <w:t xml:space="preserve">. In this situation, the environmental lapse rate </w:t>
      </w:r>
      <w:r w:rsidR="001214F9" w:rsidRPr="001F6AB8">
        <w:rPr>
          <w:rFonts w:ascii="David" w:hAnsi="David" w:cs="David" w:hint="cs"/>
          <w:color w:val="000000"/>
        </w:rPr>
        <w:t>lies between the moist and dry adiabatic rates</w:t>
      </w:r>
      <w:r w:rsidR="00D22F70" w:rsidRPr="001F6AB8">
        <w:rPr>
          <w:rFonts w:ascii="David" w:hAnsi="David" w:cs="David" w:hint="cs"/>
          <w:color w:val="000000"/>
        </w:rPr>
        <w:t>, and t</w:t>
      </w:r>
      <w:r w:rsidR="003B3192" w:rsidRPr="001F6AB8">
        <w:rPr>
          <w:rFonts w:ascii="David" w:hAnsi="David" w:cs="David" w:hint="cs"/>
          <w:color w:val="000000"/>
        </w:rPr>
        <w:t xml:space="preserve">he stability of the atmosphere </w:t>
      </w:r>
      <w:r w:rsidR="00BE1696" w:rsidRPr="001F6AB8">
        <w:rPr>
          <w:rFonts w:ascii="David" w:hAnsi="David" w:cs="David" w:hint="cs"/>
          <w:color w:val="000000"/>
        </w:rPr>
        <w:t xml:space="preserve">depends on whether the rising air is saturated or not. When the air parcel is not saturated, then the dry adiabatic lapse rate is the relevant reference state and the atmosphere is stable. For a saturated air parcel inside a cloud, the reference is the moist adiabatic rate and the atmosphere is unstable. </w:t>
      </w:r>
    </w:p>
    <w:p w14:paraId="21495458" w14:textId="23BC388E" w:rsidR="00F01928" w:rsidRPr="001F6AB8" w:rsidRDefault="00F01928" w:rsidP="003F702D">
      <w:pPr>
        <w:spacing w:line="360" w:lineRule="auto"/>
        <w:ind w:right="-2"/>
        <w:jc w:val="both"/>
        <w:rPr>
          <w:rFonts w:ascii="David" w:hAnsi="David" w:cs="David" w:hint="cs"/>
          <w:color w:val="000000"/>
        </w:rPr>
      </w:pPr>
    </w:p>
    <w:p w14:paraId="06D271B6" w14:textId="292223BD" w:rsidR="00F01928" w:rsidRPr="001F6AB8" w:rsidRDefault="00BC46AD" w:rsidP="003F702D">
      <w:pPr>
        <w:spacing w:line="360" w:lineRule="auto"/>
        <w:ind w:right="-2"/>
        <w:jc w:val="both"/>
        <w:rPr>
          <w:rFonts w:ascii="David" w:hAnsi="David" w:cs="David" w:hint="cs"/>
          <w:color w:val="FF0000"/>
        </w:rPr>
      </w:pPr>
      <w:r w:rsidRPr="001F6AB8">
        <w:rPr>
          <w:rFonts w:ascii="David" w:hAnsi="David" w:cs="David" w:hint="cs"/>
          <w:color w:val="FF0000"/>
        </w:rPr>
        <w:t xml:space="preserve">Add somewhere about day and night, also because of the PED separation. </w:t>
      </w:r>
    </w:p>
    <w:p w14:paraId="6FB9C1B7" w14:textId="44497DD8" w:rsidR="00F01928" w:rsidRPr="001F6AB8" w:rsidRDefault="00F01928" w:rsidP="003F702D">
      <w:pPr>
        <w:spacing w:line="360" w:lineRule="auto"/>
        <w:ind w:right="-2"/>
        <w:jc w:val="both"/>
        <w:rPr>
          <w:rFonts w:ascii="David" w:hAnsi="David" w:cs="David" w:hint="cs"/>
          <w:color w:val="000000"/>
        </w:rPr>
      </w:pPr>
    </w:p>
    <w:p w14:paraId="65584AA2" w14:textId="0734272F" w:rsidR="00DE71B6" w:rsidRPr="001F6AB8" w:rsidRDefault="00DE71B6" w:rsidP="003F702D">
      <w:pPr>
        <w:spacing w:line="360" w:lineRule="auto"/>
        <w:ind w:right="-2"/>
        <w:jc w:val="both"/>
        <w:rPr>
          <w:rFonts w:ascii="David" w:hAnsi="David" w:cs="David" w:hint="cs"/>
          <w:color w:val="000000"/>
          <w:rtl/>
        </w:rPr>
      </w:pPr>
    </w:p>
    <w:p w14:paraId="4B4029CF" w14:textId="7790BE1E" w:rsidR="00F01928" w:rsidRPr="001F6AB8" w:rsidRDefault="00F01928" w:rsidP="003F702D">
      <w:pPr>
        <w:spacing w:line="360" w:lineRule="auto"/>
        <w:ind w:right="-2"/>
        <w:jc w:val="both"/>
        <w:rPr>
          <w:rFonts w:ascii="David" w:hAnsi="David" w:cs="David" w:hint="cs"/>
          <w:color w:val="000000"/>
        </w:rPr>
      </w:pPr>
    </w:p>
    <w:p w14:paraId="06DA6F86" w14:textId="04F52D71" w:rsidR="00F01928" w:rsidRPr="001F6AB8" w:rsidRDefault="00F01928" w:rsidP="003F702D">
      <w:pPr>
        <w:spacing w:line="360" w:lineRule="auto"/>
        <w:ind w:right="-2"/>
        <w:jc w:val="both"/>
        <w:rPr>
          <w:rFonts w:ascii="David" w:hAnsi="David" w:cs="David" w:hint="cs"/>
          <w:color w:val="000000"/>
        </w:rPr>
      </w:pPr>
    </w:p>
    <w:p w14:paraId="4CDCFFA6" w14:textId="5548549A" w:rsidR="00F01928" w:rsidRPr="001F6AB8" w:rsidRDefault="00F01928" w:rsidP="003F702D">
      <w:pPr>
        <w:spacing w:line="360" w:lineRule="auto"/>
        <w:ind w:right="-2"/>
        <w:jc w:val="both"/>
        <w:rPr>
          <w:rFonts w:ascii="David" w:hAnsi="David" w:cs="David" w:hint="cs"/>
          <w:color w:val="000000"/>
        </w:rPr>
      </w:pPr>
    </w:p>
    <w:p w14:paraId="52E274DB" w14:textId="65A6031B" w:rsidR="00F01928" w:rsidRPr="001F6AB8" w:rsidRDefault="00A11F9E" w:rsidP="003F702D">
      <w:pPr>
        <w:spacing w:line="360" w:lineRule="auto"/>
        <w:ind w:right="-2"/>
        <w:jc w:val="both"/>
        <w:rPr>
          <w:rFonts w:ascii="David" w:hAnsi="David" w:cs="David" w:hint="cs"/>
          <w:color w:val="000000"/>
        </w:rPr>
      </w:pPr>
      <w:r w:rsidRPr="001F6AB8">
        <w:rPr>
          <w:rFonts w:ascii="David" w:hAnsi="David" w:cs="David" w:hint="cs"/>
          <w:color w:val="000000"/>
        </w:rPr>
        <w:t>Workbook +</w:t>
      </w:r>
    </w:p>
    <w:p w14:paraId="40B984F4" w14:textId="1308A798" w:rsidR="00F01928" w:rsidRPr="001F6AB8" w:rsidRDefault="00F01928" w:rsidP="003F702D">
      <w:pPr>
        <w:spacing w:line="360" w:lineRule="auto"/>
        <w:ind w:right="-2"/>
        <w:jc w:val="both"/>
        <w:rPr>
          <w:rFonts w:ascii="David" w:hAnsi="David" w:cs="David" w:hint="cs"/>
          <w:i/>
          <w:iCs/>
          <w:color w:val="000000"/>
        </w:rPr>
      </w:pPr>
      <w:r w:rsidRPr="001F6AB8">
        <w:rPr>
          <w:rFonts w:ascii="David" w:hAnsi="David" w:cs="David" w:hint="cs"/>
          <w:i/>
          <w:iCs/>
          <w:noProof/>
          <w:color w:val="000000"/>
        </w:rPr>
        <w:drawing>
          <wp:inline distT="0" distB="0" distL="0" distR="0" wp14:anchorId="4E123C8C" wp14:editId="4791547A">
            <wp:extent cx="4122295" cy="1797539"/>
            <wp:effectExtent l="0" t="0" r="5715" b="6350"/>
            <wp:docPr id="4" name="Picture 4"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5-06 at 17.56.0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25353" cy="1798872"/>
                    </a:xfrm>
                    <a:prstGeom prst="rect">
                      <a:avLst/>
                    </a:prstGeom>
                  </pic:spPr>
                </pic:pic>
              </a:graphicData>
            </a:graphic>
          </wp:inline>
        </w:drawing>
      </w:r>
    </w:p>
    <w:p w14:paraId="38203095" w14:textId="45F49AE5" w:rsidR="00BE1696" w:rsidRPr="001F6AB8" w:rsidRDefault="00BE1696" w:rsidP="003F702D">
      <w:pPr>
        <w:spacing w:line="360" w:lineRule="auto"/>
        <w:ind w:right="-2"/>
        <w:jc w:val="both"/>
        <w:rPr>
          <w:rFonts w:ascii="David" w:hAnsi="David" w:cs="David" w:hint="cs"/>
          <w:color w:val="000000"/>
        </w:rPr>
      </w:pPr>
    </w:p>
    <w:p w14:paraId="3FF038FF" w14:textId="5CB1B7F5" w:rsidR="00CC59C0" w:rsidRPr="001F6AB8" w:rsidRDefault="00626C5C" w:rsidP="003F702D">
      <w:pPr>
        <w:spacing w:line="360" w:lineRule="auto"/>
        <w:ind w:right="-2"/>
        <w:jc w:val="both"/>
        <w:rPr>
          <w:rFonts w:ascii="David" w:hAnsi="David" w:cs="David" w:hint="cs"/>
          <w:color w:val="000000"/>
        </w:rPr>
      </w:pPr>
      <w:r w:rsidRPr="001F6AB8">
        <w:rPr>
          <w:rFonts w:ascii="David" w:hAnsi="David" w:cs="David" w:hint="cs"/>
          <w:noProof/>
          <w:color w:val="000000"/>
        </w:rPr>
        <w:drawing>
          <wp:inline distT="0" distB="0" distL="0" distR="0" wp14:anchorId="22A61B9D" wp14:editId="743B967C">
            <wp:extent cx="3948416" cy="2450891"/>
            <wp:effectExtent l="0" t="0" r="1905" b="635"/>
            <wp:docPr id="5" name="Picture 5"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5-06 at 17.59.4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52402" cy="2453365"/>
                    </a:xfrm>
                    <a:prstGeom prst="rect">
                      <a:avLst/>
                    </a:prstGeom>
                  </pic:spPr>
                </pic:pic>
              </a:graphicData>
            </a:graphic>
          </wp:inline>
        </w:drawing>
      </w:r>
    </w:p>
    <w:p w14:paraId="2A782D02" w14:textId="77777777" w:rsidR="005C09C0" w:rsidRPr="001F6AB8" w:rsidRDefault="005C09C0" w:rsidP="003F702D">
      <w:pPr>
        <w:pStyle w:val="ListParagraph"/>
        <w:spacing w:line="360" w:lineRule="auto"/>
        <w:ind w:left="0" w:right="-2"/>
        <w:jc w:val="both"/>
        <w:rPr>
          <w:rFonts w:ascii="David" w:hAnsi="David" w:cs="David" w:hint="cs"/>
          <w:b/>
          <w:bCs/>
          <w:color w:val="000000"/>
        </w:rPr>
      </w:pPr>
    </w:p>
    <w:p w14:paraId="6B598EFB" w14:textId="3CE11E87" w:rsidR="00CC196E" w:rsidRPr="001F6AB8" w:rsidRDefault="00CC196E"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Evolutionary algorithms and Borg MOEA</w:t>
      </w:r>
    </w:p>
    <w:p w14:paraId="47C4ED95" w14:textId="77777777" w:rsidR="001216C2" w:rsidRPr="001F6AB8" w:rsidRDefault="001216C2" w:rsidP="003F702D">
      <w:pPr>
        <w:spacing w:line="360" w:lineRule="auto"/>
        <w:ind w:right="-2"/>
        <w:jc w:val="both"/>
        <w:rPr>
          <w:rFonts w:ascii="David" w:hAnsi="David" w:cs="David" w:hint="cs"/>
          <w:color w:val="FF0000"/>
        </w:rPr>
      </w:pPr>
    </w:p>
    <w:p w14:paraId="28A30682" w14:textId="77777777" w:rsidR="00980003" w:rsidRPr="001F6AB8" w:rsidRDefault="00980003" w:rsidP="003F702D">
      <w:pPr>
        <w:bidi/>
        <w:spacing w:line="360" w:lineRule="auto"/>
        <w:ind w:right="-2"/>
        <w:jc w:val="both"/>
        <w:rPr>
          <w:rFonts w:ascii="David" w:hAnsi="David" w:cs="David" w:hint="cs"/>
          <w:color w:val="000000"/>
          <w:rtl/>
        </w:rPr>
      </w:pPr>
      <w:r w:rsidRPr="001F6AB8">
        <w:rPr>
          <w:rFonts w:ascii="David" w:hAnsi="David" w:cs="David" w:hint="cs"/>
          <w:color w:val="000000"/>
          <w:rtl/>
        </w:rPr>
        <w:t>אלגוריתם אבולוציוניים</w:t>
      </w:r>
    </w:p>
    <w:p w14:paraId="7FC33F86" w14:textId="6871465C" w:rsidR="00D44124" w:rsidRPr="001F6AB8" w:rsidRDefault="00980003" w:rsidP="007D02C5">
      <w:pPr>
        <w:bidi/>
        <w:spacing w:line="360" w:lineRule="auto"/>
        <w:ind w:right="-2"/>
        <w:jc w:val="both"/>
        <w:rPr>
          <w:rFonts w:ascii="David" w:hAnsi="David" w:cs="David" w:hint="cs"/>
          <w:color w:val="000000"/>
        </w:rPr>
      </w:pPr>
      <w:r w:rsidRPr="001F6AB8">
        <w:rPr>
          <w:rFonts w:ascii="David" w:hAnsi="David" w:cs="David" w:hint="cs"/>
          <w:color w:val="000000"/>
          <w:rtl/>
        </w:rPr>
        <w:t>כלי האופטימיזציה בורג</w:t>
      </w:r>
    </w:p>
    <w:p w14:paraId="56EBDFFC" w14:textId="405D70AB" w:rsidR="00D44124" w:rsidRPr="001F6AB8" w:rsidRDefault="00D44124" w:rsidP="00BF168E">
      <w:pPr>
        <w:spacing w:line="360" w:lineRule="auto"/>
        <w:ind w:right="-2"/>
        <w:jc w:val="both"/>
        <w:rPr>
          <w:rFonts w:ascii="David" w:hAnsi="David" w:cs="David" w:hint="cs"/>
          <w:color w:val="000000"/>
        </w:rPr>
      </w:pPr>
    </w:p>
    <w:p w14:paraId="0550B788" w14:textId="44364A81" w:rsidR="0086596B" w:rsidRPr="001F6AB8" w:rsidRDefault="0086596B"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Pairwise Euclidean distance (PED)</w:t>
      </w:r>
    </w:p>
    <w:p w14:paraId="4E90CB77" w14:textId="77777777" w:rsidR="00C45C05" w:rsidRPr="001F6AB8" w:rsidRDefault="00C45C05" w:rsidP="00D44124">
      <w:pPr>
        <w:spacing w:line="360" w:lineRule="auto"/>
        <w:ind w:right="-2"/>
        <w:jc w:val="both"/>
        <w:rPr>
          <w:rFonts w:ascii="David" w:hAnsi="David" w:cs="David" w:hint="cs"/>
          <w:color w:val="000000"/>
        </w:rPr>
      </w:pPr>
    </w:p>
    <w:p w14:paraId="7A1515E2" w14:textId="1A75B72B" w:rsidR="00821A79" w:rsidRPr="001F6AB8" w:rsidRDefault="002D5E50" w:rsidP="00295D2F">
      <w:pPr>
        <w:spacing w:line="360" w:lineRule="auto"/>
        <w:ind w:right="-2"/>
        <w:jc w:val="both"/>
        <w:rPr>
          <w:rFonts w:ascii="David" w:hAnsi="David" w:cs="David" w:hint="cs"/>
          <w:color w:val="000000" w:themeColor="text1"/>
        </w:rPr>
      </w:pPr>
      <w:r w:rsidRPr="001F6AB8">
        <w:rPr>
          <w:rFonts w:ascii="David" w:hAnsi="David" w:cs="David" w:hint="cs"/>
          <w:color w:val="000000"/>
        </w:rPr>
        <w:t>A</w:t>
      </w:r>
      <w:r w:rsidR="00AB3828" w:rsidRPr="001F6AB8">
        <w:rPr>
          <w:rFonts w:ascii="David" w:hAnsi="David" w:cs="David" w:hint="cs"/>
          <w:color w:val="000000"/>
        </w:rPr>
        <w:t xml:space="preserve"> </w:t>
      </w:r>
      <w:r w:rsidR="00C45C05" w:rsidRPr="001F6AB8">
        <w:rPr>
          <w:rFonts w:ascii="David" w:hAnsi="David" w:cs="David" w:hint="cs"/>
          <w:color w:val="000000"/>
        </w:rPr>
        <w:t xml:space="preserve">criterion for evaluating </w:t>
      </w:r>
      <w:r w:rsidR="00CA4106" w:rsidRPr="001F6AB8">
        <w:rPr>
          <w:rFonts w:ascii="David" w:hAnsi="David" w:cs="David" w:hint="cs"/>
          <w:color w:val="000000"/>
        </w:rPr>
        <w:t xml:space="preserve">how </w:t>
      </w:r>
      <w:r w:rsidR="0039089D" w:rsidRPr="001F6AB8">
        <w:rPr>
          <w:rFonts w:ascii="David" w:hAnsi="David" w:cs="David" w:hint="cs"/>
          <w:color w:val="000000"/>
        </w:rPr>
        <w:t xml:space="preserve">well </w:t>
      </w:r>
      <w:r w:rsidR="000D75FC" w:rsidRPr="001F6AB8">
        <w:rPr>
          <w:rFonts w:ascii="David" w:hAnsi="David" w:cs="David" w:hint="cs"/>
          <w:color w:val="000000"/>
        </w:rPr>
        <w:t>a</w:t>
      </w:r>
      <w:r w:rsidR="0039089D" w:rsidRPr="001F6AB8">
        <w:rPr>
          <w:rFonts w:ascii="David" w:hAnsi="David" w:cs="David" w:hint="cs"/>
          <w:color w:val="000000"/>
        </w:rPr>
        <w:t xml:space="preserve"> hypothetical </w:t>
      </w:r>
      <w:r w:rsidR="00315F87" w:rsidRPr="001F6AB8">
        <w:rPr>
          <w:rFonts w:ascii="David" w:hAnsi="David" w:cs="David" w:hint="cs"/>
          <w:color w:val="000000"/>
        </w:rPr>
        <w:t xml:space="preserve">network of </w:t>
      </w:r>
      <w:r w:rsidR="0039089D" w:rsidRPr="001F6AB8">
        <w:rPr>
          <w:rFonts w:ascii="David" w:hAnsi="David" w:cs="David" w:hint="cs"/>
          <w:color w:val="000000"/>
        </w:rPr>
        <w:t>sensor</w:t>
      </w:r>
      <w:r w:rsidR="00315F87" w:rsidRPr="001F6AB8">
        <w:rPr>
          <w:rFonts w:ascii="David" w:hAnsi="David" w:cs="David" w:hint="cs"/>
          <w:color w:val="000000"/>
        </w:rPr>
        <w:t>s</w:t>
      </w:r>
      <w:r w:rsidR="000D75FC" w:rsidRPr="001F6AB8">
        <w:rPr>
          <w:rFonts w:ascii="David" w:hAnsi="David" w:cs="David" w:hint="cs"/>
          <w:color w:val="000000"/>
        </w:rPr>
        <w:t>,</w:t>
      </w:r>
      <w:r w:rsidR="0039089D" w:rsidRPr="001F6AB8">
        <w:rPr>
          <w:rFonts w:ascii="David" w:hAnsi="David" w:cs="David" w:hint="cs"/>
          <w:color w:val="000000"/>
        </w:rPr>
        <w:t xml:space="preserve"> placed in</w:t>
      </w:r>
      <w:r w:rsidR="00315F87" w:rsidRPr="001F6AB8">
        <w:rPr>
          <w:rFonts w:ascii="David" w:hAnsi="David" w:cs="David" w:hint="cs"/>
          <w:color w:val="000000"/>
        </w:rPr>
        <w:t xml:space="preserve"> </w:t>
      </w:r>
      <w:r w:rsidR="0039089D" w:rsidRPr="001F6AB8">
        <w:rPr>
          <w:rFonts w:ascii="David" w:hAnsi="David" w:cs="David" w:hint="cs"/>
          <w:color w:val="000000"/>
        </w:rPr>
        <w:t xml:space="preserve">hypothetical </w:t>
      </w:r>
      <w:r w:rsidR="000D75FC" w:rsidRPr="001F6AB8">
        <w:rPr>
          <w:rFonts w:ascii="David" w:hAnsi="David" w:cs="David" w:hint="cs"/>
          <w:color w:val="000000"/>
        </w:rPr>
        <w:t>location</w:t>
      </w:r>
      <w:r w:rsidR="00315F87" w:rsidRPr="001F6AB8">
        <w:rPr>
          <w:rFonts w:ascii="David" w:hAnsi="David" w:cs="David" w:hint="cs"/>
          <w:color w:val="000000"/>
        </w:rPr>
        <w:t>s</w:t>
      </w:r>
      <w:r w:rsidR="000D75FC" w:rsidRPr="001F6AB8">
        <w:rPr>
          <w:rFonts w:ascii="David" w:hAnsi="David" w:cs="David" w:hint="cs"/>
          <w:color w:val="000000"/>
        </w:rPr>
        <w:t>,</w:t>
      </w:r>
      <w:r w:rsidR="0039089D" w:rsidRPr="001F6AB8">
        <w:rPr>
          <w:rFonts w:ascii="David" w:hAnsi="David" w:cs="David" w:hint="cs"/>
          <w:color w:val="000000"/>
        </w:rPr>
        <w:t xml:space="preserve"> </w:t>
      </w:r>
      <w:r w:rsidR="00315F87" w:rsidRPr="001F6AB8">
        <w:rPr>
          <w:rFonts w:ascii="David" w:hAnsi="David" w:cs="David" w:hint="cs"/>
          <w:color w:val="000000"/>
        </w:rPr>
        <w:t>would</w:t>
      </w:r>
      <w:r w:rsidR="0039089D" w:rsidRPr="001F6AB8">
        <w:rPr>
          <w:rFonts w:ascii="David" w:hAnsi="David" w:cs="David" w:hint="cs"/>
          <w:color w:val="000000"/>
        </w:rPr>
        <w:t xml:space="preserve"> be able to distinguish between overlapping plumes</w:t>
      </w:r>
      <w:r w:rsidR="003578CC" w:rsidRPr="001F6AB8">
        <w:rPr>
          <w:rFonts w:ascii="David" w:hAnsi="David" w:cs="David" w:hint="cs"/>
          <w:color w:val="000000"/>
        </w:rPr>
        <w:t xml:space="preserve">, was defined </w:t>
      </w:r>
      <w:r w:rsidR="00C93C03" w:rsidRPr="001F6AB8">
        <w:rPr>
          <w:rFonts w:ascii="David" w:hAnsi="David" w:cs="David" w:hint="cs"/>
          <w:color w:val="000000"/>
        </w:rPr>
        <w:t xml:space="preserve">for </w:t>
      </w:r>
      <w:r w:rsidR="0072012A" w:rsidRPr="001F6AB8">
        <w:rPr>
          <w:rFonts w:ascii="David" w:hAnsi="David" w:cs="David" w:hint="cs"/>
          <w:color w:val="000000"/>
        </w:rPr>
        <w:t xml:space="preserve">the optimization problem. </w:t>
      </w:r>
      <w:r w:rsidR="00BB05DB" w:rsidRPr="001F6AB8">
        <w:rPr>
          <w:rFonts w:ascii="David" w:hAnsi="David" w:cs="David" w:hint="cs"/>
          <w:color w:val="000000"/>
        </w:rPr>
        <w:t xml:space="preserve">The criterion is the </w:t>
      </w:r>
      <w:r w:rsidRPr="001F6AB8">
        <w:rPr>
          <w:rFonts w:ascii="David" w:hAnsi="David" w:cs="David" w:hint="cs"/>
          <w:color w:val="000000"/>
        </w:rPr>
        <w:t xml:space="preserve">pairwise Euclidean distance (PED) </w:t>
      </w:r>
      <w:r w:rsidR="00A634F0" w:rsidRPr="001F6AB8">
        <w:rPr>
          <w:rFonts w:ascii="David" w:hAnsi="David" w:cs="David" w:hint="cs"/>
          <w:color w:val="000000" w:themeColor="text1"/>
        </w:rPr>
        <w:t xml:space="preserve">between </w:t>
      </w:r>
      <w:r w:rsidR="00BB05DB" w:rsidRPr="001F6AB8">
        <w:rPr>
          <w:rFonts w:ascii="David" w:hAnsi="David" w:cs="David" w:hint="cs"/>
          <w:color w:val="000000" w:themeColor="text1"/>
        </w:rPr>
        <w:t>calculated readings</w:t>
      </w:r>
      <w:r w:rsidR="00295D2F" w:rsidRPr="001F6AB8">
        <w:rPr>
          <w:rFonts w:ascii="David" w:hAnsi="David" w:cs="David" w:hint="cs"/>
          <w:color w:val="000000" w:themeColor="text1"/>
        </w:rPr>
        <w:t xml:space="preserve"> of</w:t>
      </w:r>
      <w:r w:rsidR="00A634F0" w:rsidRPr="001F6AB8">
        <w:rPr>
          <w:rFonts w:ascii="David" w:hAnsi="David" w:cs="David" w:hint="cs"/>
          <w:color w:val="000000" w:themeColor="text1"/>
        </w:rPr>
        <w:t xml:space="preserve"> </w:t>
      </w:r>
      <w:r w:rsidR="00D317C9" w:rsidRPr="001F6AB8">
        <w:rPr>
          <w:rFonts w:ascii="David" w:hAnsi="David" w:cs="David" w:hint="cs"/>
          <w:color w:val="000000" w:themeColor="text1"/>
        </w:rPr>
        <w:t xml:space="preserve">two </w:t>
      </w:r>
      <w:r w:rsidR="00295D2F" w:rsidRPr="001F6AB8">
        <w:rPr>
          <w:rFonts w:ascii="David" w:hAnsi="David" w:cs="David" w:hint="cs"/>
          <w:color w:val="000000" w:themeColor="text1"/>
        </w:rPr>
        <w:t xml:space="preserve">sensor network </w:t>
      </w:r>
      <w:r w:rsidR="00D317C9" w:rsidRPr="001F6AB8">
        <w:rPr>
          <w:rFonts w:ascii="David" w:hAnsi="David" w:cs="David" w:hint="cs"/>
          <w:color w:val="000000" w:themeColor="text1"/>
        </w:rPr>
        <w:t xml:space="preserve">sets with different number of active sources. </w:t>
      </w:r>
      <w:r w:rsidR="008F510E" w:rsidRPr="001F6AB8">
        <w:rPr>
          <w:rFonts w:ascii="David" w:hAnsi="David" w:cs="David" w:hint="cs"/>
          <w:color w:val="000000" w:themeColor="text1"/>
        </w:rPr>
        <w:t>That is, t</w:t>
      </w:r>
      <w:r w:rsidR="00821A79" w:rsidRPr="001F6AB8">
        <w:rPr>
          <w:rFonts w:ascii="David" w:hAnsi="David" w:cs="David" w:hint="cs"/>
          <w:color w:val="000000" w:themeColor="text1"/>
        </w:rPr>
        <w:t xml:space="preserve">he PED </w:t>
      </w:r>
      <w:r w:rsidR="008F510E" w:rsidRPr="001F6AB8">
        <w:rPr>
          <w:rFonts w:ascii="David" w:hAnsi="David" w:cs="David" w:hint="cs"/>
          <w:color w:val="000000" w:themeColor="text1"/>
        </w:rPr>
        <w:t xml:space="preserve">of </w:t>
      </w:r>
    </w:p>
    <w:p w14:paraId="701139EC" w14:textId="0C6A921F" w:rsidR="00D44124" w:rsidRPr="001F6AB8" w:rsidRDefault="00D44124" w:rsidP="00295D2F">
      <w:pPr>
        <w:spacing w:line="360" w:lineRule="auto"/>
        <w:ind w:right="-2"/>
        <w:jc w:val="both"/>
        <w:rPr>
          <w:rFonts w:ascii="David" w:hAnsi="David" w:cs="David" w:hint="cs"/>
          <w:color w:val="000000" w:themeColor="text1"/>
        </w:rPr>
      </w:pPr>
      <w:r w:rsidRPr="001F6AB8">
        <w:rPr>
          <w:rFonts w:ascii="David" w:hAnsi="David" w:cs="David" w:hint="cs"/>
          <w:color w:val="000000" w:themeColor="text1"/>
        </w:rPr>
        <w:t>two sets of active sources with different sizes {S}'</w:t>
      </w:r>
      <w:r w:rsidR="008F510E" w:rsidRPr="001F6AB8">
        <w:rPr>
          <w:rFonts w:ascii="David" w:hAnsi="David" w:cs="David" w:hint="cs"/>
          <w:color w:val="000000" w:themeColor="text1"/>
        </w:rPr>
        <w:t xml:space="preserve"> and </w:t>
      </w:r>
      <w:r w:rsidRPr="001F6AB8">
        <w:rPr>
          <w:rFonts w:ascii="David" w:hAnsi="David" w:cs="David" w:hint="cs"/>
          <w:color w:val="000000" w:themeColor="text1"/>
        </w:rPr>
        <w:t xml:space="preserve">{S}" </w:t>
      </w:r>
      <w:r w:rsidR="008F510E" w:rsidRPr="001F6AB8">
        <w:rPr>
          <w:rFonts w:ascii="David" w:hAnsi="David" w:cs="David" w:hint="cs"/>
          <w:color w:val="000000" w:themeColor="text1"/>
        </w:rPr>
        <w:t>is:</w:t>
      </w:r>
    </w:p>
    <w:p w14:paraId="6F745639" w14:textId="77777777" w:rsidR="005E6AAC" w:rsidRPr="001F6AB8" w:rsidRDefault="005E6AAC" w:rsidP="00295D2F">
      <w:pPr>
        <w:spacing w:line="360" w:lineRule="auto"/>
        <w:ind w:right="-2"/>
        <w:jc w:val="both"/>
        <w:rPr>
          <w:rFonts w:ascii="David" w:hAnsi="David" w:cs="David" w:hint="cs"/>
          <w:color w:val="000000" w:themeColor="text1"/>
        </w:rPr>
      </w:pPr>
    </w:p>
    <w:p w14:paraId="5FE80F30" w14:textId="39A65C4D" w:rsidR="00D44124" w:rsidRPr="001F6AB8" w:rsidRDefault="00D44124" w:rsidP="00D44124">
      <w:pPr>
        <w:spacing w:line="360" w:lineRule="auto"/>
        <w:ind w:right="-2"/>
        <w:jc w:val="both"/>
        <w:rPr>
          <w:rFonts w:ascii="David" w:hAnsi="David" w:cs="David" w:hint="cs"/>
          <w:iCs/>
          <w:color w:val="000000" w:themeColor="text1"/>
        </w:rPr>
      </w:pPr>
      <m:oMathPara>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ub>
          </m:sSub>
          <m:r>
            <m:rPr>
              <m:sty m:val="p"/>
            </m:rPr>
            <w:rPr>
              <w:rFonts w:ascii="Cambria Math" w:hAnsi="Cambria Math" w:cs="David" w:hint="cs"/>
              <w:color w:val="000000" w:themeColor="text1"/>
            </w:rPr>
            <m:t>=</m:t>
          </m:r>
          <m:rad>
            <m:radPr>
              <m:degHide m:val="1"/>
              <m:ctrlPr>
                <w:rPr>
                  <w:rFonts w:ascii="Cambria Math" w:hAnsi="Cambria Math" w:cs="David" w:hint="cs"/>
                  <w:iCs/>
                  <w:color w:val="000000" w:themeColor="text1"/>
                </w:rPr>
              </m:ctrlPr>
            </m:radPr>
            <m:deg/>
            <m:e>
              <m:nary>
                <m:naryPr>
                  <m:chr m:val="∑"/>
                  <m:limLoc m:val="undOvr"/>
                  <m:ctrlPr>
                    <w:rPr>
                      <w:rFonts w:ascii="Cambria Math" w:hAnsi="Cambria Math" w:cs="David" w:hint="cs"/>
                      <w:iCs/>
                      <w:color w:val="000000" w:themeColor="text1"/>
                    </w:rPr>
                  </m:ctrlPr>
                </m:naryPr>
                <m:sub>
                  <m:r>
                    <m:rPr>
                      <m:sty m:val="p"/>
                    </m:rPr>
                    <w:rPr>
                      <w:rFonts w:ascii="Cambria Math" w:hAnsi="Cambria Math" w:cs="David" w:hint="cs"/>
                      <w:color w:val="000000" w:themeColor="text1"/>
                    </w:rPr>
                    <m:t>r=1</m:t>
                  </m:r>
                </m:sub>
                <m:sup>
                  <m:r>
                    <m:rPr>
                      <m:sty m:val="p"/>
                    </m:rPr>
                    <w:rPr>
                      <w:rFonts w:ascii="Cambria Math" w:hAnsi="Cambria Math" w:cs="David" w:hint="cs"/>
                      <w:color w:val="000000" w:themeColor="text1"/>
                    </w:rPr>
                    <m:t>|R|</m:t>
                  </m:r>
                </m:sup>
                <m:e>
                  <m:sSup>
                    <m:sSupPr>
                      <m:ctrlPr>
                        <w:rPr>
                          <w:rFonts w:ascii="Cambria Math" w:hAnsi="Cambria Math" w:cs="David" w:hint="cs"/>
                          <w:iCs/>
                          <w:color w:val="000000" w:themeColor="text1"/>
                        </w:rPr>
                      </m:ctrlPr>
                    </m:sSupPr>
                    <m:e>
                      <m:d>
                        <m:dPr>
                          <m:ctrlPr>
                            <w:rPr>
                              <w:rFonts w:ascii="Cambria Math" w:hAnsi="Cambria Math" w:cs="David" w:hint="cs"/>
                              <w:iCs/>
                              <w:color w:val="000000" w:themeColor="text1"/>
                            </w:rPr>
                          </m:ctrlPr>
                        </m:dPr>
                        <m:e>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r>
                            <m:rPr>
                              <m:sty m:val="p"/>
                            </m:rPr>
                            <w:rPr>
                              <w:rFonts w:ascii="Cambria Math" w:hAnsi="Cambria Math" w:cs="David" w:hint="cs"/>
                              <w:color w:val="000000" w:themeColor="text1"/>
                            </w:rPr>
                            <m:t>-</m:t>
                          </m:r>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e>
                      </m:d>
                    </m:e>
                    <m:sup>
                      <m:r>
                        <m:rPr>
                          <m:sty m:val="p"/>
                        </m:rPr>
                        <w:rPr>
                          <w:rFonts w:ascii="Cambria Math" w:hAnsi="Cambria Math" w:cs="David" w:hint="cs"/>
                          <w:color w:val="000000" w:themeColor="text1"/>
                        </w:rPr>
                        <m:t>2</m:t>
                      </m:r>
                    </m:sup>
                  </m:sSup>
                </m:e>
              </m:nary>
            </m:e>
          </m:rad>
        </m:oMath>
      </m:oMathPara>
    </w:p>
    <w:p w14:paraId="312F889B" w14:textId="77777777" w:rsidR="005E6AAC" w:rsidRPr="001F6AB8" w:rsidRDefault="005E6AAC" w:rsidP="00D44124">
      <w:pPr>
        <w:spacing w:line="360" w:lineRule="auto"/>
        <w:ind w:right="-2"/>
        <w:jc w:val="both"/>
        <w:rPr>
          <w:rFonts w:ascii="David" w:hAnsi="David" w:cs="David" w:hint="cs"/>
          <w:color w:val="000000" w:themeColor="text1"/>
        </w:rPr>
      </w:pPr>
    </w:p>
    <w:p w14:paraId="620827AB" w14:textId="565887FB" w:rsidR="00D44124" w:rsidRPr="001F6AB8" w:rsidRDefault="00D44124" w:rsidP="00893D06">
      <w:pPr>
        <w:spacing w:line="360" w:lineRule="auto"/>
        <w:ind w:right="-2"/>
        <w:jc w:val="both"/>
        <w:rPr>
          <w:rFonts w:ascii="David" w:hAnsi="David" w:cs="David" w:hint="cs"/>
          <w:color w:val="000000" w:themeColor="text1"/>
          <w:rtl/>
        </w:rPr>
      </w:pPr>
      <w:r w:rsidRPr="001F6AB8">
        <w:rPr>
          <w:rFonts w:ascii="David" w:hAnsi="David" w:cs="David" w:hint="cs"/>
          <w:color w:val="000000" w:themeColor="text1"/>
        </w:rPr>
        <w:t xml:space="preserve">In </w:t>
      </w:r>
      <w:r w:rsidR="00052216" w:rsidRPr="001F6AB8">
        <w:rPr>
          <w:rFonts w:ascii="David" w:hAnsi="David" w:cs="David" w:hint="cs"/>
          <w:color w:val="000000" w:themeColor="text1"/>
        </w:rPr>
        <w:t>a generated network set</w:t>
      </w:r>
      <w:r w:rsidR="00490858" w:rsidRPr="001F6AB8">
        <w:rPr>
          <w:rFonts w:ascii="David" w:hAnsi="David" w:cs="David" w:hint="cs"/>
          <w:color w:val="000000" w:themeColor="text1"/>
        </w:rPr>
        <w:t xml:space="preserve"> </w:t>
      </w:r>
      <w:r w:rsidR="00D875BA" w:rsidRPr="001F6AB8">
        <w:rPr>
          <w:rFonts w:ascii="David" w:hAnsi="David" w:cs="David" w:hint="cs"/>
          <w:color w:val="000000" w:themeColor="text1"/>
        </w:rPr>
        <w:t xml:space="preserve">that </w:t>
      </w:r>
      <w:r w:rsidR="005571ED" w:rsidRPr="001F6AB8">
        <w:rPr>
          <w:rFonts w:ascii="David" w:hAnsi="David" w:cs="David" w:hint="cs"/>
          <w:color w:val="000000" w:themeColor="text1"/>
        </w:rPr>
        <w:t>is</w:t>
      </w:r>
      <w:r w:rsidR="00692C4C" w:rsidRPr="001F6AB8">
        <w:rPr>
          <w:rFonts w:ascii="David" w:hAnsi="David" w:cs="David" w:hint="cs"/>
          <w:color w:val="000000" w:themeColor="text1"/>
        </w:rPr>
        <w:t xml:space="preserve"> able to </w:t>
      </w:r>
      <w:r w:rsidR="002A3348" w:rsidRPr="001F6AB8">
        <w:rPr>
          <w:rFonts w:ascii="David" w:hAnsi="David" w:cs="David" w:hint="cs"/>
          <w:color w:val="000000" w:themeColor="text1"/>
        </w:rPr>
        <w:t>distinguish</w:t>
      </w:r>
      <w:r w:rsidR="00026D5B" w:rsidRPr="001F6AB8">
        <w:rPr>
          <w:rFonts w:ascii="David" w:hAnsi="David" w:cs="David" w:hint="cs"/>
          <w:color w:val="000000" w:themeColor="text1"/>
        </w:rPr>
        <w:t xml:space="preserve"> </w:t>
      </w:r>
      <w:r w:rsidR="002A3348" w:rsidRPr="001F6AB8">
        <w:rPr>
          <w:rFonts w:ascii="David" w:hAnsi="David" w:cs="David" w:hint="cs"/>
          <w:color w:val="000000" w:themeColor="text1"/>
        </w:rPr>
        <w:t>well</w:t>
      </w:r>
      <w:r w:rsidR="00692C4C" w:rsidRPr="001F6AB8">
        <w:rPr>
          <w:rFonts w:ascii="David" w:hAnsi="David" w:cs="David" w:hint="cs"/>
          <w:color w:val="000000" w:themeColor="text1"/>
        </w:rPr>
        <w:t xml:space="preserve"> </w:t>
      </w:r>
      <w:r w:rsidR="00490858" w:rsidRPr="001F6AB8">
        <w:rPr>
          <w:rFonts w:ascii="David" w:hAnsi="David" w:cs="David" w:hint="cs"/>
          <w:color w:val="000000"/>
        </w:rPr>
        <w:t>between overlapping plumes</w:t>
      </w:r>
      <w:r w:rsidR="00633F35" w:rsidRPr="001F6AB8">
        <w:rPr>
          <w:rFonts w:ascii="David" w:hAnsi="David" w:cs="David" w:hint="cs"/>
          <w:color w:val="000000"/>
        </w:rPr>
        <w:t xml:space="preserve"> (</w:t>
      </w:r>
      <w:r w:rsidR="00527767" w:rsidRPr="001F6AB8">
        <w:rPr>
          <w:rFonts w:ascii="David" w:hAnsi="David" w:cs="David" w:hint="cs"/>
          <w:color w:val="000000"/>
        </w:rPr>
        <w:t>i</w:t>
      </w:r>
      <w:r w:rsidR="0096560B" w:rsidRPr="001F6AB8">
        <w:rPr>
          <w:rFonts w:ascii="David" w:hAnsi="David" w:cs="David" w:hint="cs"/>
          <w:color w:val="000000"/>
        </w:rPr>
        <w:t>f</w:t>
      </w:r>
      <w:r w:rsidR="00527767" w:rsidRPr="001F6AB8">
        <w:rPr>
          <w:rFonts w:ascii="David" w:hAnsi="David" w:cs="David" w:hint="cs"/>
          <w:color w:val="000000"/>
        </w:rPr>
        <w:t xml:space="preserve"> given a source term estimation (STE) problem</w:t>
      </w:r>
      <w:r w:rsidR="00633F35" w:rsidRPr="001F6AB8">
        <w:rPr>
          <w:rFonts w:ascii="David" w:hAnsi="David" w:cs="David" w:hint="cs"/>
          <w:color w:val="000000"/>
        </w:rPr>
        <w:t>)</w:t>
      </w:r>
      <w:r w:rsidR="00527767" w:rsidRPr="001F6AB8">
        <w:rPr>
          <w:rFonts w:ascii="David" w:hAnsi="David" w:cs="David" w:hint="cs"/>
          <w:color w:val="000000"/>
        </w:rPr>
        <w:t xml:space="preserve">, </w:t>
      </w:r>
      <w:r w:rsidR="005571ED" w:rsidRPr="001F6AB8">
        <w:rPr>
          <w:rFonts w:ascii="David" w:hAnsi="David" w:cs="David" w:hint="cs"/>
          <w:color w:val="000000"/>
        </w:rPr>
        <w:t>a</w:t>
      </w:r>
      <w:r w:rsidR="00490858" w:rsidRPr="001F6AB8">
        <w:rPr>
          <w:rFonts w:ascii="David" w:hAnsi="David" w:cs="David" w:hint="cs"/>
          <w:color w:val="000000"/>
        </w:rPr>
        <w:t xml:space="preserve"> change in the n</w:t>
      </w:r>
      <w:r w:rsidRPr="001F6AB8">
        <w:rPr>
          <w:rFonts w:ascii="David" w:hAnsi="David" w:cs="David" w:hint="cs"/>
          <w:color w:val="000000" w:themeColor="text1"/>
        </w:rPr>
        <w:t xml:space="preserve">umber of active sources </w:t>
      </w:r>
      <w:r w:rsidR="00490858" w:rsidRPr="001F6AB8">
        <w:rPr>
          <w:rFonts w:ascii="David" w:hAnsi="David" w:cs="David" w:hint="cs"/>
          <w:color w:val="000000" w:themeColor="text1"/>
        </w:rPr>
        <w:t xml:space="preserve">is expected to </w:t>
      </w:r>
      <w:r w:rsidRPr="001F6AB8">
        <w:rPr>
          <w:rFonts w:ascii="David" w:hAnsi="David" w:cs="David" w:hint="cs"/>
          <w:color w:val="000000" w:themeColor="text1"/>
        </w:rPr>
        <w:t>have a dramatic effect on the sensor network readings</w:t>
      </w:r>
      <w:r w:rsidR="00490858" w:rsidRPr="001F6AB8">
        <w:rPr>
          <w:rFonts w:ascii="David" w:hAnsi="David" w:cs="David" w:hint="cs"/>
          <w:color w:val="000000" w:themeColor="text1"/>
        </w:rPr>
        <w:t>,</w:t>
      </w:r>
      <w:r w:rsidRPr="001F6AB8">
        <w:rPr>
          <w:rFonts w:ascii="David" w:hAnsi="David" w:cs="David" w:hint="cs"/>
          <w:color w:val="000000" w:themeColor="text1"/>
        </w:rPr>
        <w:t xml:space="preserve"> resulting in </w:t>
      </w:r>
      <w:r w:rsidR="00490858" w:rsidRPr="001F6AB8">
        <w:rPr>
          <w:rFonts w:ascii="David" w:hAnsi="David" w:cs="David" w:hint="cs"/>
          <w:color w:val="000000" w:themeColor="text1"/>
        </w:rPr>
        <w:t>high</w:t>
      </w:r>
      <w:r w:rsidRPr="001F6AB8">
        <w:rPr>
          <w:rFonts w:ascii="David" w:hAnsi="David" w:cs="David" w:hint="cs"/>
          <w:color w:val="000000" w:themeColor="text1"/>
        </w:rPr>
        <w:t xml:space="preserve"> PED values</w:t>
      </w:r>
      <w:r w:rsidR="00490858" w:rsidRPr="001F6AB8">
        <w:rPr>
          <w:rFonts w:ascii="David" w:hAnsi="David" w:cs="David" w:hint="cs"/>
          <w:color w:val="000000" w:themeColor="text1"/>
        </w:rPr>
        <w:t xml:space="preserve">. </w:t>
      </w:r>
      <w:r w:rsidR="00E47AA1" w:rsidRPr="001F6AB8">
        <w:rPr>
          <w:rFonts w:ascii="David" w:hAnsi="David" w:cs="David" w:hint="cs"/>
          <w:color w:val="000000" w:themeColor="text1"/>
        </w:rPr>
        <w:t xml:space="preserve">On the other hand, low PED values will characterize </w:t>
      </w:r>
      <w:r w:rsidR="008B2A7F" w:rsidRPr="001F6AB8">
        <w:rPr>
          <w:rFonts w:ascii="David" w:hAnsi="David" w:cs="David" w:hint="cs"/>
          <w:color w:val="000000" w:themeColor="text1"/>
        </w:rPr>
        <w:t xml:space="preserve">a network of sensors </w:t>
      </w:r>
      <w:r w:rsidR="00E13328" w:rsidRPr="001F6AB8">
        <w:rPr>
          <w:rFonts w:ascii="David" w:hAnsi="David" w:cs="David" w:hint="cs"/>
          <w:color w:val="000000" w:themeColor="text1"/>
        </w:rPr>
        <w:t xml:space="preserve">that </w:t>
      </w:r>
      <w:r w:rsidR="00017E96" w:rsidRPr="001F6AB8">
        <w:rPr>
          <w:rFonts w:ascii="David" w:hAnsi="David" w:cs="David" w:hint="cs"/>
          <w:color w:val="000000" w:themeColor="text1"/>
        </w:rPr>
        <w:t>will not be able to sufficiently</w:t>
      </w:r>
      <w:r w:rsidR="00E22779" w:rsidRPr="001F6AB8">
        <w:rPr>
          <w:rFonts w:ascii="David" w:hAnsi="David" w:cs="David" w:hint="cs"/>
          <w:color w:val="000000" w:themeColor="text1"/>
        </w:rPr>
        <w:t xml:space="preserve"> resolve </w:t>
      </w:r>
      <w:r w:rsidR="00B8798F" w:rsidRPr="001F6AB8">
        <w:rPr>
          <w:rFonts w:ascii="David" w:hAnsi="David" w:cs="David" w:hint="cs"/>
          <w:color w:val="000000" w:themeColor="text1"/>
        </w:rPr>
        <w:t xml:space="preserve">a problem of source separation and estimation. </w:t>
      </w:r>
      <w:r w:rsidR="001D1816" w:rsidRPr="001F6AB8">
        <w:rPr>
          <w:rFonts w:ascii="David" w:hAnsi="David" w:cs="David" w:hint="cs"/>
          <w:color w:val="000000" w:themeColor="text1"/>
        </w:rPr>
        <w:t>An example of a matrix of PED values is shown in</w:t>
      </w:r>
      <w:r w:rsidR="001D1816" w:rsidRPr="001F6AB8">
        <w:rPr>
          <w:rFonts w:ascii="David" w:hAnsi="David" w:cs="David" w:hint="cs"/>
          <w:color w:val="FF0000"/>
        </w:rPr>
        <w:t xml:space="preserve"> Figure X</w:t>
      </w:r>
      <w:r w:rsidR="00AA6D67" w:rsidRPr="001F6AB8">
        <w:rPr>
          <w:rFonts w:ascii="David" w:hAnsi="David" w:cs="David" w:hint="cs"/>
          <w:color w:val="FF0000"/>
        </w:rPr>
        <w:t xml:space="preserve"> </w:t>
      </w:r>
      <w:r w:rsidR="00AA6D67" w:rsidRPr="001F6AB8">
        <w:rPr>
          <w:rFonts w:ascii="David" w:hAnsi="David" w:cs="David" w:hint="cs"/>
          <w:color w:val="000000" w:themeColor="text1"/>
        </w:rPr>
        <w:t xml:space="preserve">for </w:t>
      </w:r>
      <w:r w:rsidR="005571ED" w:rsidRPr="001F6AB8">
        <w:rPr>
          <w:rFonts w:ascii="David" w:hAnsi="David" w:cs="David" w:hint="cs"/>
          <w:color w:val="000000" w:themeColor="text1"/>
        </w:rPr>
        <w:t xml:space="preserve">different combinations of 1-5 </w:t>
      </w:r>
      <w:r w:rsidR="00AA6D67" w:rsidRPr="001F6AB8">
        <w:rPr>
          <w:rFonts w:ascii="David" w:hAnsi="David" w:cs="David" w:hint="cs"/>
          <w:color w:val="000000" w:themeColor="text1"/>
        </w:rPr>
        <w:t>active sources</w:t>
      </w:r>
      <w:r w:rsidR="001D1816" w:rsidRPr="001F6AB8">
        <w:rPr>
          <w:rFonts w:ascii="David" w:hAnsi="David" w:cs="David" w:hint="cs"/>
          <w:color w:val="000000" w:themeColor="text1"/>
        </w:rPr>
        <w:t xml:space="preserve">. In our defined problem, we </w:t>
      </w:r>
      <w:r w:rsidR="00E3213E" w:rsidRPr="001F6AB8">
        <w:rPr>
          <w:rFonts w:ascii="David" w:hAnsi="David" w:cs="David" w:hint="cs"/>
          <w:color w:val="000000" w:themeColor="text1"/>
        </w:rPr>
        <w:t xml:space="preserve">use the PED calculation as </w:t>
      </w:r>
      <w:r w:rsidR="001B2035" w:rsidRPr="001F6AB8">
        <w:rPr>
          <w:rFonts w:ascii="David" w:hAnsi="David" w:cs="David" w:hint="cs"/>
          <w:color w:val="000000" w:themeColor="text1"/>
        </w:rPr>
        <w:t>an objective function</w:t>
      </w:r>
      <w:r w:rsidR="00853B1E" w:rsidRPr="001F6AB8">
        <w:rPr>
          <w:rFonts w:ascii="David" w:hAnsi="David" w:cs="David" w:hint="cs"/>
          <w:color w:val="000000" w:themeColor="text1"/>
        </w:rPr>
        <w:t xml:space="preserve"> we wish to maximize</w:t>
      </w:r>
      <w:r w:rsidR="001B2035" w:rsidRPr="001F6AB8">
        <w:rPr>
          <w:rFonts w:ascii="David" w:hAnsi="David" w:cs="David" w:hint="cs"/>
          <w:color w:val="000000" w:themeColor="text1"/>
        </w:rPr>
        <w:t xml:space="preserve">. </w:t>
      </w:r>
      <w:r w:rsidR="001B2035" w:rsidRPr="001F6AB8">
        <w:rPr>
          <w:rFonts w:ascii="David" w:hAnsi="David" w:cs="David" w:hint="cs"/>
          <w:color w:val="FF0000"/>
        </w:rPr>
        <w:t>SEPARATE DAY AND NIGHT.</w:t>
      </w:r>
    </w:p>
    <w:p w14:paraId="05EDF2DF" w14:textId="148AF66F" w:rsidR="007110C3" w:rsidRPr="001F6AB8" w:rsidRDefault="007110C3" w:rsidP="003F702D">
      <w:pPr>
        <w:spacing w:line="360" w:lineRule="auto"/>
        <w:ind w:right="-2"/>
        <w:jc w:val="both"/>
        <w:rPr>
          <w:rFonts w:ascii="David" w:hAnsi="David" w:cs="David" w:hint="cs"/>
          <w:color w:val="FF0000"/>
          <w:rtl/>
        </w:rPr>
      </w:pPr>
    </w:p>
    <w:p w14:paraId="123BD05F" w14:textId="65F7ECC8" w:rsidR="007110C3" w:rsidRPr="001F6AB8" w:rsidRDefault="007110C3"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Data</w:t>
      </w:r>
    </w:p>
    <w:p w14:paraId="77E6585E" w14:textId="4757D49F" w:rsidR="005066BC" w:rsidRPr="001F6AB8" w:rsidRDefault="00F111B3" w:rsidP="00AB5436">
      <w:pPr>
        <w:bidi/>
        <w:spacing w:line="360" w:lineRule="auto"/>
        <w:ind w:right="-2"/>
        <w:jc w:val="both"/>
        <w:rPr>
          <w:rFonts w:ascii="David" w:hAnsi="David" w:cs="David" w:hint="cs"/>
          <w:b/>
          <w:bCs/>
          <w:color w:val="000000"/>
          <w:rtl/>
        </w:rPr>
      </w:pPr>
      <w:r w:rsidRPr="001F6AB8">
        <w:rPr>
          <w:rFonts w:ascii="David" w:hAnsi="David" w:cs="David" w:hint="cs"/>
          <w:b/>
          <w:bCs/>
          <w:color w:val="000000"/>
          <w:rtl/>
        </w:rPr>
        <w:t>מטאורולוגי</w:t>
      </w:r>
    </w:p>
    <w:p w14:paraId="4797C9F2" w14:textId="079CEFF4" w:rsidR="007061E7" w:rsidRPr="001F6AB8" w:rsidRDefault="005066BC" w:rsidP="006E3E6E">
      <w:pPr>
        <w:spacing w:line="360" w:lineRule="auto"/>
        <w:ind w:right="-2"/>
        <w:jc w:val="both"/>
        <w:rPr>
          <w:rFonts w:ascii="David" w:hAnsi="David" w:cs="David" w:hint="cs"/>
          <w:color w:val="000000" w:themeColor="text1"/>
        </w:rPr>
      </w:pPr>
      <w:r w:rsidRPr="001F6AB8">
        <w:rPr>
          <w:rFonts w:ascii="David" w:hAnsi="David" w:cs="David" w:hint="cs"/>
          <w:color w:val="000000"/>
        </w:rPr>
        <w:t xml:space="preserve">For our simulation set, we used </w:t>
      </w:r>
      <w:r w:rsidR="0067017C" w:rsidRPr="001F6AB8">
        <w:rPr>
          <w:rFonts w:ascii="David" w:hAnsi="David" w:cs="David" w:hint="cs"/>
          <w:color w:val="000000"/>
        </w:rPr>
        <w:t xml:space="preserve">10 min </w:t>
      </w:r>
      <w:r w:rsidR="0046297E" w:rsidRPr="001F6AB8">
        <w:rPr>
          <w:rFonts w:ascii="David" w:hAnsi="David" w:cs="David" w:hint="cs"/>
          <w:color w:val="000000"/>
        </w:rPr>
        <w:t xml:space="preserve">wind data </w:t>
      </w:r>
      <w:r w:rsidR="0067017C" w:rsidRPr="001F6AB8">
        <w:rPr>
          <w:rFonts w:ascii="David" w:hAnsi="David" w:cs="David" w:hint="cs"/>
          <w:color w:val="000000"/>
        </w:rPr>
        <w:t xml:space="preserve">obtained from </w:t>
      </w:r>
      <w:r w:rsidR="00A66BBA" w:rsidRPr="001F6AB8">
        <w:rPr>
          <w:rFonts w:ascii="David" w:hAnsi="David" w:cs="David" w:hint="cs"/>
          <w:color w:val="000000"/>
        </w:rPr>
        <w:t>the</w:t>
      </w:r>
      <w:r w:rsidR="00591574" w:rsidRPr="001F6AB8">
        <w:rPr>
          <w:rFonts w:ascii="David" w:hAnsi="David" w:cs="David" w:hint="cs"/>
          <w:color w:val="000000"/>
        </w:rPr>
        <w:t xml:space="preserve"> Israel</w:t>
      </w:r>
      <w:r w:rsidR="00A66BBA" w:rsidRPr="001F6AB8">
        <w:rPr>
          <w:rFonts w:ascii="David" w:hAnsi="David" w:cs="David" w:hint="cs"/>
          <w:color w:val="000000"/>
        </w:rPr>
        <w:t xml:space="preserve"> Meteorological </w:t>
      </w:r>
      <w:r w:rsidR="00591574" w:rsidRPr="001F6AB8">
        <w:rPr>
          <w:rFonts w:ascii="David" w:hAnsi="David" w:cs="David" w:hint="cs"/>
          <w:color w:val="000000"/>
        </w:rPr>
        <w:t>Service (IMS)</w:t>
      </w:r>
      <w:r w:rsidR="0083033E" w:rsidRPr="001F6AB8">
        <w:rPr>
          <w:rFonts w:ascii="David" w:hAnsi="David" w:cs="David" w:hint="cs"/>
          <w:color w:val="000000"/>
        </w:rPr>
        <w:t xml:space="preserve"> </w:t>
      </w:r>
      <w:r w:rsidR="003B1E1A" w:rsidRPr="001F6AB8">
        <w:rPr>
          <w:rFonts w:ascii="David" w:hAnsi="David" w:cs="David" w:hint="cs"/>
          <w:color w:val="000000"/>
        </w:rPr>
        <w:t xml:space="preserve">for the years </w:t>
      </w:r>
      <w:r w:rsidR="003B1E1A" w:rsidRPr="001F6AB8">
        <w:rPr>
          <w:rFonts w:ascii="David" w:hAnsi="David" w:cs="David" w:hint="cs"/>
          <w:color w:val="FF0000"/>
        </w:rPr>
        <w:t>X</w:t>
      </w:r>
      <w:r w:rsidR="003B1E1A" w:rsidRPr="001F6AB8">
        <w:rPr>
          <w:rFonts w:ascii="David" w:hAnsi="David" w:cs="David" w:hint="cs"/>
          <w:color w:val="000000"/>
        </w:rPr>
        <w:t xml:space="preserve"> and </w:t>
      </w:r>
      <w:r w:rsidR="0083033E" w:rsidRPr="001F6AB8">
        <w:rPr>
          <w:rFonts w:ascii="David" w:hAnsi="David" w:cs="David" w:hint="cs"/>
          <w:color w:val="000000"/>
        </w:rPr>
        <w:t xml:space="preserve">for </w:t>
      </w:r>
      <w:r w:rsidR="00AB5436" w:rsidRPr="001F6AB8">
        <w:rPr>
          <w:rFonts w:ascii="David" w:hAnsi="David" w:cs="David" w:hint="cs"/>
          <w:color w:val="000000"/>
        </w:rPr>
        <w:t xml:space="preserve">one station </w:t>
      </w:r>
      <w:proofErr w:type="spellStart"/>
      <w:r w:rsidR="00AB5436" w:rsidRPr="001F6AB8">
        <w:rPr>
          <w:rFonts w:ascii="David" w:hAnsi="David" w:cs="David" w:hint="cs"/>
          <w:color w:val="FF0000"/>
        </w:rPr>
        <w:t>Nevatim</w:t>
      </w:r>
      <w:proofErr w:type="spellEnd"/>
      <w:r w:rsidR="00AB5436" w:rsidRPr="001F6AB8">
        <w:rPr>
          <w:rFonts w:ascii="David" w:hAnsi="David" w:cs="David" w:hint="cs"/>
          <w:color w:val="FF0000"/>
        </w:rPr>
        <w:t xml:space="preserve">/Negev junction. </w:t>
      </w:r>
      <w:r w:rsidR="000628DE" w:rsidRPr="001F6AB8">
        <w:rPr>
          <w:rFonts w:ascii="David" w:hAnsi="David" w:cs="David" w:hint="cs"/>
          <w:color w:val="000000" w:themeColor="text1"/>
        </w:rPr>
        <w:t>This station was chosen since</w:t>
      </w:r>
      <w:r w:rsidR="000628DE" w:rsidRPr="001F6AB8">
        <w:rPr>
          <w:rFonts w:ascii="David" w:hAnsi="David" w:cs="David" w:hint="cs"/>
          <w:color w:val="FF0000"/>
        </w:rPr>
        <w:t xml:space="preserve"> </w:t>
      </w:r>
      <w:r w:rsidR="000628DE" w:rsidRPr="001F6AB8">
        <w:rPr>
          <w:rFonts w:ascii="David" w:hAnsi="David" w:cs="David" w:hint="cs"/>
          <w:color w:val="000000" w:themeColor="text1"/>
        </w:rPr>
        <w:t>i</w:t>
      </w:r>
      <w:r w:rsidR="006E3AA3" w:rsidRPr="001F6AB8">
        <w:rPr>
          <w:rFonts w:ascii="David" w:hAnsi="David" w:cs="David" w:hint="cs"/>
          <w:color w:val="000000" w:themeColor="text1"/>
        </w:rPr>
        <w:t xml:space="preserve">n future work, we </w:t>
      </w:r>
      <w:r w:rsidR="00472EE8" w:rsidRPr="001F6AB8">
        <w:rPr>
          <w:rFonts w:ascii="David" w:hAnsi="David" w:cs="David" w:hint="cs"/>
          <w:color w:val="000000" w:themeColor="text1"/>
        </w:rPr>
        <w:t xml:space="preserve">may </w:t>
      </w:r>
      <w:r w:rsidR="006E3AA3" w:rsidRPr="001F6AB8">
        <w:rPr>
          <w:rFonts w:ascii="David" w:hAnsi="David" w:cs="David" w:hint="cs"/>
          <w:color w:val="000000" w:themeColor="text1"/>
        </w:rPr>
        <w:t xml:space="preserve">wish to implement our methodology on </w:t>
      </w:r>
      <w:r w:rsidR="00472EE8" w:rsidRPr="001F6AB8">
        <w:rPr>
          <w:rFonts w:ascii="David" w:hAnsi="David" w:cs="David" w:hint="cs"/>
          <w:color w:val="000000" w:themeColor="text1"/>
        </w:rPr>
        <w:t xml:space="preserve">a </w:t>
      </w:r>
      <w:r w:rsidR="009D6E85" w:rsidRPr="001F6AB8">
        <w:rPr>
          <w:rFonts w:ascii="David" w:hAnsi="David" w:cs="David" w:hint="cs"/>
          <w:color w:val="000000" w:themeColor="text1"/>
        </w:rPr>
        <w:t>real-world</w:t>
      </w:r>
      <w:r w:rsidR="00472EE8" w:rsidRPr="001F6AB8">
        <w:rPr>
          <w:rFonts w:ascii="David" w:hAnsi="David" w:cs="David" w:hint="cs"/>
          <w:color w:val="000000" w:themeColor="text1"/>
        </w:rPr>
        <w:t xml:space="preserve"> problem, possibly in an idealized location such as Ramat </w:t>
      </w:r>
      <w:proofErr w:type="spellStart"/>
      <w:r w:rsidR="00472EE8" w:rsidRPr="001F6AB8">
        <w:rPr>
          <w:rFonts w:ascii="David" w:hAnsi="David" w:cs="David" w:hint="cs"/>
          <w:color w:val="000000" w:themeColor="text1"/>
        </w:rPr>
        <w:t>Hovav</w:t>
      </w:r>
      <w:proofErr w:type="spellEnd"/>
      <w:r w:rsidR="00472EE8" w:rsidRPr="001F6AB8">
        <w:rPr>
          <w:rFonts w:ascii="David" w:hAnsi="David" w:cs="David" w:hint="cs"/>
          <w:color w:val="000000" w:themeColor="text1"/>
        </w:rPr>
        <w:t xml:space="preserve"> industrial zone in southern Israel. </w:t>
      </w:r>
    </w:p>
    <w:p w14:paraId="46D03E20" w14:textId="75879875" w:rsidR="006E3AA3" w:rsidRPr="001F6AB8" w:rsidRDefault="009C189F" w:rsidP="003E3A57">
      <w:pPr>
        <w:spacing w:line="360" w:lineRule="auto"/>
        <w:ind w:right="-2"/>
        <w:jc w:val="both"/>
        <w:rPr>
          <w:rFonts w:ascii="David" w:hAnsi="David" w:cs="David" w:hint="cs"/>
          <w:color w:val="FF0000"/>
        </w:rPr>
      </w:pPr>
      <w:r w:rsidRPr="001F6AB8">
        <w:rPr>
          <w:rFonts w:ascii="David" w:hAnsi="David" w:cs="David" w:hint="cs"/>
          <w:color w:val="FF0000"/>
        </w:rPr>
        <w:t>Emission data w</w:t>
      </w:r>
      <w:r w:rsidR="00552C06">
        <w:rPr>
          <w:rFonts w:ascii="David" w:hAnsi="David" w:cs="David"/>
          <w:color w:val="FF0000"/>
        </w:rPr>
        <w:t>ere</w:t>
      </w:r>
      <w:r w:rsidRPr="001F6AB8">
        <w:rPr>
          <w:rFonts w:ascii="David" w:hAnsi="David" w:cs="David" w:hint="cs"/>
          <w:color w:val="FF0000"/>
        </w:rPr>
        <w:t xml:space="preserve"> obtained from the </w:t>
      </w:r>
      <w:r w:rsidR="00936164" w:rsidRPr="001F6AB8">
        <w:rPr>
          <w:rFonts w:ascii="David" w:hAnsi="David" w:cs="David" w:hint="cs"/>
          <w:color w:val="FF0000"/>
        </w:rPr>
        <w:t>Ministry of Environmental Protectio</w:t>
      </w:r>
      <w:r w:rsidR="003E3A57">
        <w:rPr>
          <w:rFonts w:ascii="David" w:hAnsi="David" w:cs="David"/>
          <w:color w:val="FF0000"/>
        </w:rPr>
        <w:t xml:space="preserve">n. </w:t>
      </w:r>
      <w:r w:rsidR="00F3679F" w:rsidRPr="001F6AB8">
        <w:rPr>
          <w:rFonts w:ascii="David" w:hAnsi="David" w:cs="David" w:hint="cs"/>
          <w:color w:val="FF0000"/>
        </w:rPr>
        <w:t>These data were</w:t>
      </w:r>
      <w:r w:rsidR="007D5817" w:rsidRPr="001F6AB8">
        <w:rPr>
          <w:rFonts w:ascii="David" w:hAnsi="David" w:cs="David" w:hint="cs"/>
          <w:color w:val="FF0000"/>
        </w:rPr>
        <w:t xml:space="preserve"> used for “evaluation” of our methodolog</w:t>
      </w:r>
      <w:r w:rsidR="004A5350">
        <w:rPr>
          <w:rFonts w:ascii="David" w:hAnsi="David" w:cs="David"/>
          <w:color w:val="FF0000"/>
        </w:rPr>
        <w:t>y.</w:t>
      </w:r>
    </w:p>
    <w:p w14:paraId="5E42F03A" w14:textId="77777777" w:rsidR="00A8773E" w:rsidRPr="001F6AB8" w:rsidRDefault="00A8773E" w:rsidP="00A8773E">
      <w:pPr>
        <w:spacing w:line="360" w:lineRule="auto"/>
        <w:ind w:right="-2"/>
        <w:jc w:val="both"/>
        <w:rPr>
          <w:rFonts w:ascii="David" w:hAnsi="David" w:cs="David" w:hint="cs"/>
          <w:color w:val="FF0000"/>
        </w:rPr>
      </w:pPr>
    </w:p>
    <w:p w14:paraId="04B98998" w14:textId="77777777" w:rsidR="00B37986" w:rsidRPr="001F6AB8" w:rsidRDefault="00B37986" w:rsidP="00B37986">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Methodology – problem formulation and optimization</w:t>
      </w:r>
    </w:p>
    <w:p w14:paraId="71CDF193" w14:textId="77777777" w:rsidR="00B37986" w:rsidRPr="001F6AB8" w:rsidRDefault="00B37986" w:rsidP="00B37986">
      <w:pPr>
        <w:bidi/>
        <w:spacing w:line="360" w:lineRule="auto"/>
        <w:ind w:right="-2"/>
        <w:jc w:val="both"/>
        <w:rPr>
          <w:rFonts w:ascii="David" w:hAnsi="David" w:cs="David" w:hint="cs"/>
          <w:color w:val="000000"/>
        </w:rPr>
      </w:pPr>
    </w:p>
    <w:p w14:paraId="38B6486C" w14:textId="3BAE93A1" w:rsidR="00446642" w:rsidRPr="001F6AB8" w:rsidRDefault="00446642" w:rsidP="00D32E97">
      <w:pPr>
        <w:spacing w:line="360" w:lineRule="auto"/>
        <w:ind w:right="-2"/>
        <w:jc w:val="both"/>
        <w:rPr>
          <w:rFonts w:ascii="David" w:hAnsi="David" w:cs="David" w:hint="cs"/>
          <w:b/>
          <w:bCs/>
        </w:rPr>
      </w:pPr>
      <w:r w:rsidRPr="001F6AB8">
        <w:rPr>
          <w:rFonts w:ascii="David" w:hAnsi="David" w:cs="David" w:hint="cs"/>
          <w:b/>
          <w:bCs/>
        </w:rPr>
        <w:t>General problem formulation</w:t>
      </w:r>
    </w:p>
    <w:p w14:paraId="25F63853" w14:textId="1E570524" w:rsidR="00D6546D" w:rsidRPr="001F6AB8" w:rsidRDefault="004275DD" w:rsidP="00D32E97">
      <w:pPr>
        <w:spacing w:line="360" w:lineRule="auto"/>
        <w:ind w:right="-2"/>
        <w:jc w:val="both"/>
        <w:rPr>
          <w:rFonts w:ascii="David" w:hAnsi="David" w:cs="David" w:hint="cs"/>
          <w:color w:val="FF0000"/>
        </w:rPr>
      </w:pPr>
      <w:r w:rsidRPr="001F6AB8">
        <w:rPr>
          <w:rFonts w:ascii="David" w:hAnsi="David" w:cs="David" w:hint="cs"/>
        </w:rPr>
        <w:t xml:space="preserve">Let </w:t>
      </w:r>
      <m:oMath>
        <m:r>
          <m:rPr>
            <m:sty m:val="p"/>
          </m:rPr>
          <w:rPr>
            <w:rFonts w:ascii="Cambria Math" w:hAnsi="Cambria Math" w:cs="David" w:hint="cs"/>
            <w:color w:val="000000" w:themeColor="text1"/>
          </w:rPr>
          <m:t>Ω</m:t>
        </m:r>
      </m:oMath>
      <w:r w:rsidRPr="001F6AB8">
        <w:rPr>
          <w:rFonts w:ascii="David" w:hAnsi="David" w:cs="David" w:hint="cs"/>
        </w:rPr>
        <w:t xml:space="preserve"> be the region of interest</w:t>
      </w:r>
      <w:r w:rsidR="002226BF" w:rsidRPr="001F6AB8">
        <w:rPr>
          <w:rFonts w:ascii="David" w:hAnsi="David" w:cs="David" w:hint="cs"/>
        </w:rPr>
        <w:t xml:space="preserve">, i.e., </w:t>
      </w:r>
      <w:r w:rsidRPr="001F6AB8">
        <w:rPr>
          <w:rFonts w:ascii="David" w:hAnsi="David" w:cs="David" w:hint="cs"/>
        </w:rPr>
        <w:t>the industrial area</w:t>
      </w:r>
      <w:r w:rsidR="00E950AA" w:rsidRPr="001F6AB8">
        <w:rPr>
          <w:rFonts w:ascii="David" w:hAnsi="David" w:cs="David" w:hint="cs"/>
        </w:rPr>
        <w:t xml:space="preserve"> and its surroundings, where</w:t>
      </w:r>
      <w:r w:rsidR="004E3965" w:rsidRPr="001F6AB8">
        <w:rPr>
          <w:rFonts w:ascii="David" w:hAnsi="David" w:cs="David" w:hint="cs"/>
        </w:rPr>
        <w:t xml:space="preserve"> we wish to </w:t>
      </w:r>
      <w:r w:rsidR="00E872F8" w:rsidRPr="001F6AB8">
        <w:rPr>
          <w:rFonts w:ascii="David" w:hAnsi="David" w:cs="David" w:hint="cs"/>
        </w:rPr>
        <w:t>place our network of sensors in</w:t>
      </w:r>
      <w:r w:rsidRPr="001F6AB8">
        <w:rPr>
          <w:rFonts w:ascii="David" w:hAnsi="David" w:cs="David" w:hint="cs"/>
        </w:rPr>
        <w:t xml:space="preserve">. Let </w:t>
      </w:r>
      <m:oMath>
        <m:r>
          <m:rPr>
            <m:sty m:val="p"/>
          </m:rPr>
          <w:rPr>
            <w:rFonts w:ascii="Cambria Math" w:hAnsi="Cambria Math" w:cs="David" w:hint="cs"/>
            <w:color w:val="000000" w:themeColor="text1"/>
          </w:rPr>
          <m:t>{S}</m:t>
        </m:r>
      </m:oMath>
      <w:r w:rsidRPr="001F6AB8">
        <w:rPr>
          <w:rFonts w:ascii="David" w:hAnsi="David" w:cs="David" w:hint="cs"/>
        </w:rPr>
        <w:t xml:space="preserve"> be the set of sources, where each source, </w:t>
      </w:r>
      <m:oMath>
        <m:r>
          <m:rPr>
            <m:sty m:val="p"/>
          </m:rPr>
          <w:rPr>
            <w:rFonts w:ascii="Cambria Math" w:hAnsi="Cambria Math" w:cs="David" w:hint="cs"/>
            <w:color w:val="000000" w:themeColor="text1"/>
          </w:rPr>
          <m:t>s∈{S}</m:t>
        </m:r>
      </m:oMath>
      <w:r w:rsidRPr="001F6AB8">
        <w:rPr>
          <w:rFonts w:ascii="David" w:hAnsi="David" w:cs="David" w:hint="cs"/>
          <w:color w:val="000000" w:themeColor="text1"/>
          <w:sz w:val="22"/>
          <w:szCs w:val="22"/>
        </w:rPr>
        <w:t xml:space="preserve"> i</w:t>
      </w:r>
      <w:r w:rsidRPr="001F6AB8">
        <w:rPr>
          <w:rFonts w:ascii="David" w:hAnsi="David" w:cs="David" w:hint="cs"/>
        </w:rPr>
        <w:t xml:space="preserve">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∈Ω</m:t>
        </m:r>
      </m:oMath>
      <w:r w:rsidRPr="001F6AB8">
        <w:rPr>
          <w:rFonts w:ascii="David" w:hAnsi="David" w:cs="David" w:hint="cs"/>
          <w:sz w:val="28"/>
          <w:szCs w:val="28"/>
        </w:rPr>
        <w:t xml:space="preserve"> </w:t>
      </w:r>
      <w:r w:rsidRPr="001F6AB8">
        <w:rPr>
          <w:rFonts w:ascii="David" w:hAnsi="David" w:cs="David" w:hint="cs"/>
        </w:rPr>
        <w:t xml:space="preserve">and for a specific time t, emits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(t)</m:t>
        </m:r>
      </m:oMath>
      <w:r w:rsidR="00764FB1" w:rsidRPr="001F6AB8">
        <w:rPr>
          <w:rFonts w:ascii="David" w:hAnsi="David" w:cs="David" w:hint="cs"/>
          <w:color w:val="000000" w:themeColor="text1"/>
        </w:rPr>
        <w:t xml:space="preserve"> </w:t>
      </w:r>
      <w:r w:rsidRPr="001F6AB8">
        <w:rPr>
          <w:rFonts w:ascii="David" w:hAnsi="David" w:cs="David" w:hint="cs"/>
        </w:rPr>
        <w:t xml:space="preserve">[Kg/sec]. Similarly, the set </w:t>
      </w:r>
      <m:oMath>
        <m:r>
          <m:rPr>
            <m:sty m:val="p"/>
          </m:rPr>
          <w:rPr>
            <w:rFonts w:ascii="Cambria Math" w:hAnsi="Cambria Math" w:cs="David" w:hint="cs"/>
            <w:color w:val="000000" w:themeColor="text1"/>
          </w:rPr>
          <m:t>{R}</m:t>
        </m:r>
      </m:oMath>
      <w:r w:rsidRPr="001F6AB8">
        <w:rPr>
          <w:rFonts w:ascii="David" w:hAnsi="David" w:cs="David" w:hint="cs"/>
        </w:rPr>
        <w:t xml:space="preserve"> is the set of sensors, where each sensor, </w:t>
      </w:r>
      <m:oMath>
        <m:r>
          <m:rPr>
            <m:sty m:val="p"/>
          </m:rPr>
          <w:rPr>
            <w:rFonts w:ascii="Cambria Math" w:hAnsi="Cambria Math" w:cs="David" w:hint="cs"/>
            <w:color w:val="000000" w:themeColor="text1"/>
          </w:rPr>
          <m:t>r∈{R}</m:t>
        </m:r>
      </m:oMath>
      <w:r w:rsidRPr="001F6AB8">
        <w:rPr>
          <w:rFonts w:ascii="David" w:hAnsi="David" w:cs="David" w:hint="cs"/>
        </w:rPr>
        <w:t xml:space="preserve">, is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∈Ω</m:t>
        </m:r>
      </m:oMath>
      <w:r w:rsidRPr="001F6AB8">
        <w:rPr>
          <w:rFonts w:ascii="David" w:hAnsi="David" w:cs="David" w:hint="cs"/>
        </w:rPr>
        <w:t xml:space="preserve"> and records a pollution level of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1F6AB8">
        <w:rPr>
          <w:rFonts w:ascii="David" w:hAnsi="David" w:cs="David" w:hint="cs"/>
        </w:rPr>
        <w:t xml:space="preserve"> </w:t>
      </w:r>
      <m:oMath>
        <m:r>
          <m:rPr>
            <m:sty m:val="p"/>
          </m:rPr>
          <w:rPr>
            <w:rFonts w:ascii="Cambria Math" w:hAnsi="Cambria Math" w:cs="David" w:hint="cs"/>
            <w:color w:val="FF0000"/>
          </w:rPr>
          <m:t>[</m:t>
        </m:r>
        <m:f>
          <m:fPr>
            <m:ctrlPr>
              <w:rPr>
                <w:rFonts w:ascii="Cambria Math" w:hAnsi="Cambria Math" w:cs="David" w:hint="cs"/>
                <w:color w:val="FF0000"/>
              </w:rPr>
            </m:ctrlPr>
          </m:fPr>
          <m:num>
            <m:r>
              <m:rPr>
                <m:sty m:val="p"/>
              </m:rPr>
              <w:rPr>
                <w:rFonts w:ascii="Cambria Math" w:hAnsi="Cambria Math" w:cs="David" w:hint="cs"/>
                <w:color w:val="FF0000"/>
              </w:rPr>
              <m:t>μg</m:t>
            </m:r>
          </m:num>
          <m:den>
            <m:sSup>
              <m:sSupPr>
                <m:ctrlPr>
                  <w:rPr>
                    <w:rFonts w:ascii="Cambria Math" w:hAnsi="Cambria Math" w:cs="David" w:hint="cs"/>
                    <w:color w:val="FF0000"/>
                  </w:rPr>
                </m:ctrlPr>
              </m:sSupPr>
              <m:e>
                <m:r>
                  <m:rPr>
                    <m:sty m:val="p"/>
                  </m:rPr>
                  <w:rPr>
                    <w:rFonts w:ascii="Cambria Math" w:hAnsi="Cambria Math" w:cs="David" w:hint="cs"/>
                    <w:color w:val="FF0000"/>
                  </w:rPr>
                  <m:t>m</m:t>
                </m:r>
              </m:e>
              <m:sup>
                <m:r>
                  <m:rPr>
                    <m:sty m:val="p"/>
                  </m:rPr>
                  <w:rPr>
                    <w:rFonts w:ascii="Cambria Math" w:hAnsi="Cambria Math" w:cs="David" w:hint="cs"/>
                    <w:color w:val="FF0000"/>
                  </w:rPr>
                  <m:t>3</m:t>
                </m:r>
              </m:sup>
            </m:sSup>
          </m:den>
        </m:f>
        <m:r>
          <m:rPr>
            <m:sty m:val="p"/>
          </m:rPr>
          <w:rPr>
            <w:rFonts w:ascii="Cambria Math" w:hAnsi="Cambria Math" w:cs="David" w:hint="cs"/>
            <w:color w:val="FF0000"/>
          </w:rPr>
          <m:t>]</m:t>
        </m:r>
      </m:oMath>
      <w:r w:rsidRPr="001F6AB8">
        <w:rPr>
          <w:rFonts w:ascii="David" w:hAnsi="David" w:cs="David" w:hint="cs"/>
        </w:rPr>
        <w:t xml:space="preserve">. </w:t>
      </w:r>
      <w:r w:rsidR="00F34152" w:rsidRPr="001F6AB8">
        <w:rPr>
          <w:rFonts w:ascii="David" w:hAnsi="David" w:cs="David" w:hint="cs"/>
        </w:rPr>
        <w:t>The location of the s</w:t>
      </w:r>
      <w:r w:rsidRPr="001F6AB8">
        <w:rPr>
          <w:rFonts w:ascii="David" w:hAnsi="David" w:cs="David" w:hint="cs"/>
        </w:rPr>
        <w:t xml:space="preserve">ources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m:t>
        </m:r>
      </m:oMath>
      <w:r w:rsidRPr="001F6AB8">
        <w:rPr>
          <w:rFonts w:ascii="David" w:hAnsi="David" w:cs="David" w:hint="cs"/>
        </w:rPr>
        <w:t xml:space="preserve"> </w:t>
      </w:r>
      <w:r w:rsidR="00F34152" w:rsidRPr="001F6AB8">
        <w:rPr>
          <w:rFonts w:ascii="David" w:hAnsi="David" w:cs="David" w:hint="cs"/>
        </w:rPr>
        <w:t>are known</w:t>
      </w:r>
      <w:r w:rsidR="007674FA" w:rsidRPr="001F6AB8">
        <w:rPr>
          <w:rFonts w:ascii="David" w:hAnsi="David" w:cs="David" w:hint="cs"/>
        </w:rPr>
        <w:t>, these are the locations of the industrial plants</w:t>
      </w:r>
      <w:r w:rsidR="00815019" w:rsidRPr="001F6AB8">
        <w:rPr>
          <w:rFonts w:ascii="David" w:hAnsi="David" w:cs="David" w:hint="cs"/>
        </w:rPr>
        <w:t xml:space="preserve">. </w:t>
      </w:r>
    </w:p>
    <w:p w14:paraId="530F96C1" w14:textId="6C8BA879" w:rsidR="001E2567" w:rsidRPr="001F6AB8" w:rsidRDefault="006E0581" w:rsidP="00A75124">
      <w:pPr>
        <w:spacing w:line="360" w:lineRule="auto"/>
        <w:ind w:right="-2"/>
        <w:jc w:val="both"/>
        <w:rPr>
          <w:rFonts w:ascii="David" w:hAnsi="David" w:cs="David" w:hint="cs"/>
        </w:rPr>
      </w:pPr>
      <w:r w:rsidRPr="001F6AB8">
        <w:rPr>
          <w:rFonts w:ascii="David" w:hAnsi="David" w:cs="David" w:hint="cs"/>
        </w:rPr>
        <w:t xml:space="preserve">Let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m</m:t>
            </m:r>
          </m:e>
          <m:sub>
            <m:r>
              <m:rPr>
                <m:sty m:val="p"/>
              </m:rPr>
              <w:rPr>
                <w:rFonts w:ascii="Cambria Math" w:hAnsi="Cambria Math" w:cs="David" w:hint="cs"/>
                <w:color w:val="000000" w:themeColor="text1"/>
              </w:rPr>
              <m:t>sr</m:t>
            </m:r>
          </m:sub>
        </m:sSub>
        <m:r>
          <m:rPr>
            <m:sty m:val="p"/>
          </m:rPr>
          <w:rPr>
            <w:rFonts w:ascii="Cambria Math" w:hAnsi="Cambria Math" w:cs="David" w:hint="cs"/>
          </w:rPr>
          <m:t xml:space="preserve"> </m:t>
        </m:r>
      </m:oMath>
      <w:r w:rsidRPr="001F6AB8">
        <w:rPr>
          <w:rFonts w:ascii="David" w:hAnsi="David" w:cs="David" w:hint="cs"/>
        </w:rPr>
        <w:t xml:space="preserve">be </w:t>
      </w:r>
      <w:r w:rsidRPr="001F6AB8">
        <w:rPr>
          <w:rFonts w:ascii="David" w:eastAsiaTheme="minorEastAsia" w:hAnsi="David" w:cs="David" w:hint="cs"/>
        </w:rPr>
        <w:t>the pollution transfer function of the dispersion model,</w:t>
      </w:r>
      <w:r w:rsidRPr="001F6AB8">
        <w:rPr>
          <w:rFonts w:ascii="David" w:hAnsi="David" w:cs="David" w:hint="cs"/>
        </w:rPr>
        <w:t xml:space="preserve"> which associates sensor’s r readings,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1F6AB8">
        <w:rPr>
          <w:rFonts w:ascii="David" w:hAnsi="David" w:cs="David" w:hint="cs"/>
        </w:rPr>
        <w:t xml:space="preserve">, with the emissions of source s. Thus, the model’s estimated contribution of source </w:t>
      </w:r>
      <m:oMath>
        <m:r>
          <m:rPr>
            <m:sty m:val="p"/>
          </m:rPr>
          <w:rPr>
            <w:rFonts w:ascii="Cambria Math" w:hAnsi="Cambria Math" w:cs="David" w:hint="cs"/>
          </w:rPr>
          <m:t>s</m:t>
        </m:r>
        <m:r>
          <m:rPr>
            <m:sty m:val="p"/>
          </m:rPr>
          <w:rPr>
            <w:rFonts w:ascii="Cambria Math" w:hAnsi="Cambria Math" w:cs="David" w:hint="cs"/>
            <w:color w:val="000000" w:themeColor="text1"/>
          </w:rPr>
          <m:t>∈</m:t>
        </m:r>
        <m:d>
          <m:dPr>
            <m:begChr m:val="{"/>
            <m:endChr m:val="}"/>
            <m:ctrlPr>
              <w:rPr>
                <w:rFonts w:ascii="Cambria Math" w:hAnsi="Cambria Math" w:cs="David" w:hint="cs"/>
                <w:color w:val="000000" w:themeColor="text1"/>
              </w:rPr>
            </m:ctrlPr>
          </m:dPr>
          <m:e>
            <m:r>
              <m:rPr>
                <m:sty m:val="p"/>
              </m:rPr>
              <w:rPr>
                <w:rFonts w:ascii="Cambria Math" w:hAnsi="Cambria Math" w:cs="David" w:hint="cs"/>
                <w:color w:val="000000" w:themeColor="text1"/>
              </w:rPr>
              <m:t>S</m:t>
            </m:r>
          </m:e>
        </m:d>
      </m:oMath>
      <w:r w:rsidRPr="001F6AB8">
        <w:rPr>
          <w:rFonts w:ascii="David" w:hAnsi="David" w:cs="David" w:hint="cs"/>
        </w:rPr>
        <w:t xml:space="preserve"> to the pollution level in </w:t>
      </w:r>
      <m:oMath>
        <m:r>
          <m:rPr>
            <m:sty m:val="p"/>
          </m:rPr>
          <w:rPr>
            <w:rFonts w:ascii="Cambria Math" w:hAnsi="Cambria Math" w:cs="David" w:hint="cs"/>
          </w:rPr>
          <m:t>ω∈Ω</m:t>
        </m:r>
      </m:oMath>
      <w:r w:rsidRPr="001F6AB8">
        <w:rPr>
          <w:rFonts w:ascii="David" w:hAnsi="David" w:cs="David" w:hint="cs"/>
        </w:rPr>
        <w:t>, is given by:</w:t>
      </w:r>
    </w:p>
    <w:p w14:paraId="0F620438" w14:textId="77777777" w:rsidR="00624E0B" w:rsidRPr="001F6AB8" w:rsidRDefault="00624E0B" w:rsidP="00A75124">
      <w:pPr>
        <w:spacing w:line="360" w:lineRule="auto"/>
        <w:ind w:right="-2"/>
        <w:jc w:val="both"/>
        <w:rPr>
          <w:rFonts w:ascii="David" w:hAnsi="David" w:cs="David" w:hint="cs"/>
        </w:rPr>
      </w:pPr>
    </w:p>
    <w:p w14:paraId="2E6251D5" w14:textId="42B18A6F" w:rsidR="001E2567" w:rsidRPr="001F6AB8" w:rsidRDefault="001E2567" w:rsidP="00A75124">
      <w:pPr>
        <w:spacing w:line="360" w:lineRule="auto"/>
        <w:ind w:right="-2"/>
        <w:jc w:val="both"/>
        <w:rPr>
          <w:rFonts w:ascii="David" w:hAnsi="David" w:cs="David" w:hint="cs"/>
          <w:color w:val="000000" w:themeColor="text1"/>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r>
                <w:rPr>
                  <w:rFonts w:ascii="Cambria Math" w:hAnsi="Cambria Math" w:cs="David" w:hint="cs"/>
                  <w:color w:val="000000" w:themeColor="text1"/>
                </w:rPr>
                <m:t xml:space="preserve"> </m:t>
              </m:r>
            </m:e>
          </m:d>
          <m:r>
            <w:rPr>
              <w:rFonts w:ascii="Cambria Math" w:hAnsi="Cambria Math" w:cs="David" w:hint="cs"/>
              <w:color w:val="000000" w:themeColor="text1"/>
            </w:rPr>
            <m:t xml:space="preserve"> ∀ω∈Ω, ∀s∈{S}</m:t>
          </m:r>
        </m:oMath>
      </m:oMathPara>
    </w:p>
    <w:p w14:paraId="021FD255" w14:textId="77777777" w:rsidR="00624E0B" w:rsidRPr="001F6AB8" w:rsidRDefault="00624E0B" w:rsidP="00A75124">
      <w:pPr>
        <w:spacing w:line="360" w:lineRule="auto"/>
        <w:ind w:right="-2"/>
        <w:jc w:val="both"/>
        <w:rPr>
          <w:rFonts w:ascii="David" w:hAnsi="David" w:cs="David" w:hint="cs"/>
        </w:rPr>
      </w:pPr>
    </w:p>
    <w:p w14:paraId="1214DA31" w14:textId="6DE4CF43" w:rsidR="00624E0B" w:rsidRPr="001F6AB8" w:rsidRDefault="006E0581" w:rsidP="00B44A37">
      <w:pPr>
        <w:spacing w:line="360" w:lineRule="auto"/>
        <w:jc w:val="both"/>
        <w:rPr>
          <w:rFonts w:ascii="David" w:hAnsi="David" w:cs="David" w:hint="cs"/>
        </w:rPr>
      </w:pPr>
      <w:r w:rsidRPr="001F6AB8">
        <w:rPr>
          <w:rFonts w:ascii="David" w:hAnsi="David" w:cs="David" w:hint="cs"/>
        </w:rPr>
        <w:lastRenderedPageBreak/>
        <w:t>For multiple sources scenario, each sensor reading</w:t>
      </w:r>
      <w:r w:rsidR="00986D61" w:rsidRPr="001F6AB8">
        <w:rPr>
          <w:rFonts w:ascii="David" w:hAnsi="David" w:cs="David" w:hint="cs"/>
        </w:rPr>
        <w:t>s</w:t>
      </w:r>
      <w:r w:rsidRPr="001F6AB8">
        <w:rPr>
          <w:rFonts w:ascii="David" w:hAnsi="David" w:cs="David" w:hint="cs"/>
        </w:rPr>
        <w:t xml:space="preserve"> </w:t>
      </w:r>
      <w:r w:rsidR="00986D61" w:rsidRPr="001F6AB8">
        <w:rPr>
          <w:rFonts w:ascii="David" w:hAnsi="David" w:cs="David" w:hint="cs"/>
        </w:rPr>
        <w:t>are simply</w:t>
      </w:r>
      <w:r w:rsidRPr="001F6AB8">
        <w:rPr>
          <w:rFonts w:ascii="David" w:hAnsi="David" w:cs="David" w:hint="cs"/>
        </w:rPr>
        <w:t xml:space="preserve"> the </w:t>
      </w:r>
      <w:r w:rsidR="00B35578" w:rsidRPr="001F6AB8">
        <w:rPr>
          <w:rFonts w:ascii="David" w:hAnsi="David" w:cs="David" w:hint="cs"/>
        </w:rPr>
        <w:t>sum</w:t>
      </w:r>
      <w:r w:rsidRPr="001F6AB8">
        <w:rPr>
          <w:rFonts w:ascii="David" w:hAnsi="David" w:cs="David" w:hint="cs"/>
        </w:rPr>
        <w:t xml:space="preserve"> of all sources</w:t>
      </w:r>
      <w:r w:rsidR="00C74D30" w:rsidRPr="001F6AB8">
        <w:rPr>
          <w:rFonts w:ascii="David" w:hAnsi="David" w:cs="David" w:hint="cs"/>
        </w:rPr>
        <w:t>’ emissions</w:t>
      </w:r>
      <w:r w:rsidRPr="001F6AB8">
        <w:rPr>
          <w:rFonts w:ascii="David" w:hAnsi="David" w:cs="David" w:hint="cs"/>
        </w:rPr>
        <w:t>, i.e.:</w:t>
      </w:r>
    </w:p>
    <w:p w14:paraId="2B3F46F6" w14:textId="121CFFCB" w:rsidR="00665207" w:rsidRPr="001F6AB8" w:rsidRDefault="00665207" w:rsidP="00A75124">
      <w:pPr>
        <w:spacing w:line="360" w:lineRule="auto"/>
        <w:jc w:val="both"/>
        <w:rPr>
          <w:rFonts w:ascii="David" w:hAnsi="David" w:cs="David" w:hint="cs"/>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nary>
                <m:naryPr>
                  <m:chr m:val="∑"/>
                  <m:limLoc m:val="undOvr"/>
                  <m:supHide m:val="1"/>
                  <m:ctrlPr>
                    <w:rPr>
                      <w:rFonts w:ascii="Cambria Math" w:hAnsi="Cambria Math" w:cs="David" w:hint="cs"/>
                      <w:i/>
                      <w:color w:val="000000" w:themeColor="text1"/>
                    </w:rPr>
                  </m:ctrlPr>
                </m:naryPr>
                <m:sub>
                  <m:r>
                    <w:rPr>
                      <w:rFonts w:ascii="Cambria Math" w:hAnsi="Cambria Math" w:cs="David" w:hint="cs"/>
                      <w:color w:val="000000" w:themeColor="text1"/>
                    </w:rPr>
                    <m:t>s</m:t>
                  </m:r>
                </m:sub>
                <m:sup/>
                <m:e>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e>
              </m:nary>
              <m:r>
                <w:rPr>
                  <w:rFonts w:ascii="Cambria Math" w:hAnsi="Cambria Math" w:cs="David" w:hint="cs"/>
                  <w:color w:val="000000" w:themeColor="text1"/>
                </w:rPr>
                <m:t xml:space="preserve"> </m:t>
              </m:r>
            </m:e>
          </m:d>
          <m:r>
            <w:rPr>
              <w:rFonts w:ascii="Cambria Math" w:hAnsi="Cambria Math" w:cs="David" w:hint="cs"/>
              <w:color w:val="000000" w:themeColor="text1"/>
            </w:rPr>
            <m:t xml:space="preserve"> ∀ω∈</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Ω</m:t>
              </m:r>
            </m:e>
          </m:d>
          <m:r>
            <w:rPr>
              <w:rFonts w:ascii="Cambria Math" w:hAnsi="Cambria Math" w:cs="David" w:hint="cs"/>
              <w:color w:val="000000" w:themeColor="text1"/>
            </w:rPr>
            <m:t>, ∀s∈</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S</m:t>
              </m:r>
            </m:e>
          </m:d>
        </m:oMath>
      </m:oMathPara>
    </w:p>
    <w:p w14:paraId="2949D358" w14:textId="77777777" w:rsidR="00624E0B" w:rsidRPr="001F6AB8" w:rsidRDefault="00624E0B" w:rsidP="00A75124">
      <w:pPr>
        <w:spacing w:line="360" w:lineRule="auto"/>
        <w:jc w:val="both"/>
        <w:rPr>
          <w:rFonts w:ascii="David" w:hAnsi="David" w:cs="David" w:hint="cs"/>
        </w:rPr>
      </w:pPr>
    </w:p>
    <w:p w14:paraId="7A96DDD0" w14:textId="33624ED2" w:rsidR="00A40D44" w:rsidRPr="001F6AB8" w:rsidRDefault="006E0581" w:rsidP="001C09D6">
      <w:pPr>
        <w:spacing w:line="360" w:lineRule="auto"/>
        <w:jc w:val="both"/>
        <w:rPr>
          <w:rFonts w:ascii="David" w:hAnsi="David" w:cs="David" w:hint="cs"/>
        </w:rPr>
      </w:pPr>
      <w:r w:rsidRPr="001F6AB8">
        <w:rPr>
          <w:rFonts w:ascii="David" w:hAnsi="David" w:cs="David" w:hint="cs"/>
        </w:rPr>
        <w:t xml:space="preserve">As each source owns its unique parameters and location with respect to the sensors, the values of  </w:t>
      </w:r>
      <m:oMath>
        <m:sSub>
          <m:sSubPr>
            <m:ctrlPr>
              <w:rPr>
                <w:rFonts w:ascii="Cambria Math" w:hAnsi="Cambria Math" w:cs="David" w:hint="cs"/>
              </w:rPr>
            </m:ctrlPr>
          </m:sSubPr>
          <m:e>
            <m:r>
              <m:rPr>
                <m:sty m:val="p"/>
              </m:rPr>
              <w:rPr>
                <w:rFonts w:ascii="Cambria Math" w:hAnsi="Cambria Math" w:cs="David" w:hint="cs"/>
              </w:rPr>
              <m:t>m</m:t>
            </m:r>
          </m:e>
          <m:sub>
            <m:r>
              <m:rPr>
                <m:sty m:val="p"/>
              </m:rPr>
              <w:rPr>
                <w:rFonts w:ascii="Cambria Math" w:hAnsi="Cambria Math" w:cs="David" w:hint="cs"/>
              </w:rPr>
              <m:t>sr</m:t>
            </m:r>
          </m:sub>
        </m:sSub>
      </m:oMath>
      <w:r w:rsidRPr="001F6AB8">
        <w:rPr>
          <w:rFonts w:ascii="David" w:hAnsi="David" w:cs="David" w:hint="cs"/>
        </w:rPr>
        <w:t xml:space="preserve"> for each source</w:t>
      </w:r>
      <w:r w:rsidR="00305FDD" w:rsidRPr="001F6AB8">
        <w:rPr>
          <w:rFonts w:ascii="David" w:hAnsi="David" w:cs="David" w:hint="cs"/>
        </w:rPr>
        <w:t>-</w:t>
      </w:r>
      <w:r w:rsidRPr="001F6AB8">
        <w:rPr>
          <w:rFonts w:ascii="David" w:hAnsi="David" w:cs="David" w:hint="cs"/>
        </w:rPr>
        <w:t>sensor combination is determined by the dispersion model</w:t>
      </w:r>
      <w:r w:rsidR="00305FDD" w:rsidRPr="001F6AB8">
        <w:rPr>
          <w:rFonts w:ascii="David" w:hAnsi="David" w:cs="David" w:hint="cs"/>
        </w:rPr>
        <w:t>, in our case, the Gaussian plume model</w:t>
      </w:r>
      <w:r w:rsidRPr="001F6AB8">
        <w:rPr>
          <w:rFonts w:ascii="David" w:hAnsi="David" w:cs="David" w:hint="cs"/>
        </w:rPr>
        <w:t>.</w:t>
      </w:r>
    </w:p>
    <w:p w14:paraId="5D76A521" w14:textId="2BA9D0D6" w:rsidR="00446642" w:rsidRPr="001F6AB8" w:rsidRDefault="00446642" w:rsidP="001C09D6">
      <w:pPr>
        <w:spacing w:line="360" w:lineRule="auto"/>
        <w:jc w:val="both"/>
        <w:rPr>
          <w:rFonts w:ascii="David" w:hAnsi="David" w:cs="David" w:hint="cs"/>
        </w:rPr>
      </w:pPr>
    </w:p>
    <w:p w14:paraId="4FC7A0CD" w14:textId="59AB93BF" w:rsidR="000B666F" w:rsidRPr="001F6AB8" w:rsidRDefault="00446642" w:rsidP="000B666F">
      <w:pPr>
        <w:spacing w:line="360" w:lineRule="auto"/>
        <w:ind w:right="-2"/>
        <w:jc w:val="both"/>
        <w:rPr>
          <w:rFonts w:ascii="David" w:hAnsi="David" w:cs="David" w:hint="cs"/>
          <w:b/>
          <w:bCs/>
        </w:rPr>
      </w:pPr>
      <w:r w:rsidRPr="001F6AB8">
        <w:rPr>
          <w:rFonts w:ascii="David" w:hAnsi="David" w:cs="David" w:hint="cs"/>
          <w:b/>
          <w:bCs/>
        </w:rPr>
        <w:t>Our problem formulation</w:t>
      </w:r>
    </w:p>
    <w:p w14:paraId="2B859081" w14:textId="51CA0C49" w:rsidR="0036719E" w:rsidRPr="001F6AB8" w:rsidRDefault="00967170" w:rsidP="0036719E">
      <w:pPr>
        <w:spacing w:line="360" w:lineRule="auto"/>
        <w:jc w:val="both"/>
        <w:rPr>
          <w:rFonts w:ascii="David" w:hAnsi="David" w:cs="David" w:hint="cs"/>
        </w:rPr>
      </w:pPr>
      <w:r w:rsidRPr="001F6AB8">
        <w:rPr>
          <w:rFonts w:ascii="David" w:hAnsi="David" w:cs="David" w:hint="cs"/>
        </w:rPr>
        <w:t xml:space="preserve">In our problem, we wish to find </w:t>
      </w:r>
      <w:r w:rsidR="00DC6294" w:rsidRPr="001F6AB8">
        <w:rPr>
          <w:rFonts w:ascii="David" w:hAnsi="David" w:cs="David" w:hint="cs"/>
        </w:rPr>
        <w:t>an</w:t>
      </w:r>
      <w:r w:rsidR="000C6402" w:rsidRPr="001F6AB8">
        <w:rPr>
          <w:rFonts w:ascii="David" w:hAnsi="David" w:cs="David" w:hint="cs"/>
        </w:rPr>
        <w:t xml:space="preserve"> </w:t>
      </w:r>
      <w:r w:rsidR="00DC6294" w:rsidRPr="001F6AB8">
        <w:rPr>
          <w:rFonts w:ascii="David" w:hAnsi="David" w:cs="David" w:hint="cs"/>
        </w:rPr>
        <w:t xml:space="preserve">optimal deployment of a </w:t>
      </w:r>
      <w:r w:rsidR="00564EA9" w:rsidRPr="001F6AB8">
        <w:rPr>
          <w:rFonts w:ascii="David" w:hAnsi="David" w:cs="David" w:hint="cs"/>
        </w:rPr>
        <w:t>set</w:t>
      </w:r>
      <w:r w:rsidR="003F0C5A" w:rsidRPr="001F6AB8">
        <w:rPr>
          <w:rFonts w:ascii="David" w:hAnsi="David" w:cs="David" w:hint="cs"/>
        </w:rPr>
        <w:t xml:space="preserve"> of sensors</w:t>
      </w:r>
      <w:r w:rsidR="00564EA9" w:rsidRPr="001F6AB8">
        <w:rPr>
          <w:rFonts w:ascii="David" w:hAnsi="David" w:cs="David" w:hint="cs"/>
        </w:rPr>
        <w:t xml:space="preserve"> </w:t>
      </w:r>
      <m:oMath>
        <m:r>
          <m:rPr>
            <m:sty m:val="p"/>
          </m:rPr>
          <w:rPr>
            <w:rFonts w:ascii="Cambria Math" w:hAnsi="Cambria Math" w:cs="David" w:hint="cs"/>
          </w:rPr>
          <m:t>{R}</m:t>
        </m:r>
      </m:oMath>
      <w:r w:rsidR="001D2D3B" w:rsidRPr="001F6AB8">
        <w:rPr>
          <w:rFonts w:ascii="David" w:hAnsi="David" w:cs="David" w:hint="cs"/>
        </w:rPr>
        <w:t xml:space="preserve">. In general, </w:t>
      </w:r>
      <w:r w:rsidR="00384826" w:rsidRPr="001F6AB8">
        <w:rPr>
          <w:rFonts w:ascii="David" w:hAnsi="David" w:cs="David" w:hint="cs"/>
        </w:rPr>
        <w:t>when</w:t>
      </w:r>
      <w:r w:rsidR="00F94F4E" w:rsidRPr="001F6AB8">
        <w:rPr>
          <w:rFonts w:ascii="David" w:hAnsi="David" w:cs="David" w:hint="cs"/>
        </w:rPr>
        <w:t xml:space="preserve"> the number of sensors </w:t>
      </w:r>
      <w:r w:rsidR="00384826" w:rsidRPr="001F6AB8">
        <w:rPr>
          <w:rFonts w:ascii="David" w:hAnsi="David" w:cs="David" w:hint="cs"/>
        </w:rPr>
        <w:t>(</w:t>
      </w:r>
      <m:oMath>
        <m:d>
          <m:dPr>
            <m:begChr m:val="|"/>
            <m:endChr m:val="|"/>
            <m:ctrlPr>
              <w:rPr>
                <w:rFonts w:ascii="Cambria Math" w:hAnsi="Cambria Math" w:cs="David" w:hint="cs"/>
              </w:rPr>
            </m:ctrlPr>
          </m:dPr>
          <m:e>
            <m:r>
              <w:rPr>
                <w:rFonts w:ascii="Cambria Math" w:hAnsi="Cambria Math" w:cs="David" w:hint="cs"/>
              </w:rPr>
              <m:t>R</m:t>
            </m:r>
          </m:e>
        </m:d>
      </m:oMath>
      <w:r w:rsidR="00384826" w:rsidRPr="001F6AB8">
        <w:rPr>
          <w:rFonts w:ascii="David" w:hAnsi="David" w:cs="David" w:hint="cs"/>
        </w:rPr>
        <w:t>)</w:t>
      </w:r>
      <w:r w:rsidR="00564EA9" w:rsidRPr="001F6AB8">
        <w:rPr>
          <w:rFonts w:ascii="David" w:hAnsi="David" w:cs="David" w:hint="cs"/>
        </w:rPr>
        <w:t xml:space="preserve"> </w:t>
      </w:r>
      <w:r w:rsidR="00384826" w:rsidRPr="001F6AB8">
        <w:rPr>
          <w:rFonts w:ascii="David" w:hAnsi="David" w:cs="David" w:hint="cs"/>
        </w:rPr>
        <w:t xml:space="preserve">increases, </w:t>
      </w:r>
      <w:r w:rsidR="00156C2E" w:rsidRPr="001F6AB8">
        <w:rPr>
          <w:rFonts w:ascii="David" w:hAnsi="David" w:cs="David" w:hint="cs"/>
        </w:rPr>
        <w:t xml:space="preserve">the PED values, calculated between </w:t>
      </w:r>
      <w:r w:rsidR="00AE3DCA" w:rsidRPr="001F6AB8">
        <w:rPr>
          <w:rFonts w:ascii="David" w:hAnsi="David" w:cs="David" w:hint="cs"/>
          <w:color w:val="000000" w:themeColor="text1"/>
        </w:rPr>
        <w:t>two sets of active sources with different sizes {S}' and {S}"</w:t>
      </w:r>
      <w:r w:rsidR="008C3ABC" w:rsidRPr="001F6AB8">
        <w:rPr>
          <w:rFonts w:ascii="David" w:hAnsi="David" w:cs="David" w:hint="cs"/>
          <w:color w:val="000000" w:themeColor="text1"/>
        </w:rPr>
        <w:t>,</w:t>
      </w:r>
      <w:r w:rsidR="00AE3DCA" w:rsidRPr="001F6AB8">
        <w:rPr>
          <w:rFonts w:ascii="David" w:hAnsi="David" w:cs="David" w:hint="cs"/>
          <w:color w:val="000000" w:themeColor="text1"/>
        </w:rPr>
        <w:t xml:space="preserve"> increases as well (</w:t>
      </w:r>
      <w:r w:rsidR="00AE3DCA" w:rsidRPr="001F6AB8">
        <w:rPr>
          <w:rFonts w:ascii="David" w:hAnsi="David" w:cs="David" w:hint="cs"/>
          <w:color w:val="FF0000"/>
        </w:rPr>
        <w:t>see equation X</w:t>
      </w:r>
      <w:r w:rsidR="00AE3DCA" w:rsidRPr="001F6AB8">
        <w:rPr>
          <w:rFonts w:ascii="David" w:hAnsi="David" w:cs="David" w:hint="cs"/>
          <w:color w:val="000000" w:themeColor="text1"/>
        </w:rPr>
        <w:t xml:space="preserve">). </w:t>
      </w:r>
      <w:r w:rsidR="00FA5937" w:rsidRPr="001F6AB8">
        <w:rPr>
          <w:rFonts w:ascii="David" w:hAnsi="David" w:cs="David" w:hint="cs"/>
          <w:color w:val="000000" w:themeColor="text1"/>
        </w:rPr>
        <w:t xml:space="preserve">Given that the span of a set of static sensors is an expensive task due to sensors’ cost and maintenance, we may wish to minimize the number of </w:t>
      </w:r>
      <w:r w:rsidR="00AC3529" w:rsidRPr="001F6AB8">
        <w:rPr>
          <w:rFonts w:ascii="David" w:hAnsi="David" w:cs="David" w:hint="cs"/>
          <w:color w:val="000000" w:themeColor="text1"/>
        </w:rPr>
        <w:t xml:space="preserve">sensors in use, and place them in a </w:t>
      </w:r>
      <w:r w:rsidR="00F76E70" w:rsidRPr="001F6AB8">
        <w:rPr>
          <w:rFonts w:ascii="David" w:hAnsi="David" w:cs="David" w:hint="cs"/>
          <w:color w:val="000000" w:themeColor="text1"/>
        </w:rPr>
        <w:t xml:space="preserve">set of </w:t>
      </w:r>
      <w:r w:rsidR="00AC3529" w:rsidRPr="001F6AB8">
        <w:rPr>
          <w:rFonts w:ascii="David" w:hAnsi="David" w:cs="David" w:hint="cs"/>
          <w:color w:val="000000" w:themeColor="text1"/>
        </w:rPr>
        <w:t>location</w:t>
      </w:r>
      <w:r w:rsidR="00F76E70" w:rsidRPr="001F6AB8">
        <w:rPr>
          <w:rFonts w:ascii="David" w:hAnsi="David" w:cs="David" w:hint="cs"/>
          <w:color w:val="000000" w:themeColor="text1"/>
        </w:rPr>
        <w:t xml:space="preserve">s </w:t>
      </w:r>
      <w:r w:rsidR="00364CB2" w:rsidRPr="001F6AB8">
        <w:rPr>
          <w:rFonts w:ascii="David" w:hAnsi="David" w:cs="David" w:hint="cs"/>
          <w:color w:val="000000" w:themeColor="text1"/>
        </w:rPr>
        <w:t xml:space="preserve">that </w:t>
      </w:r>
      <w:r w:rsidR="00B33A20" w:rsidRPr="001F6AB8">
        <w:rPr>
          <w:rFonts w:ascii="David" w:hAnsi="David" w:cs="David" w:hint="cs"/>
          <w:color w:val="000000" w:themeColor="text1"/>
        </w:rPr>
        <w:t xml:space="preserve">together </w:t>
      </w:r>
      <w:r w:rsidR="00364CB2" w:rsidRPr="001F6AB8">
        <w:rPr>
          <w:rFonts w:ascii="David" w:hAnsi="David" w:cs="David" w:hint="cs"/>
          <w:color w:val="000000" w:themeColor="text1"/>
        </w:rPr>
        <w:t>form the h</w:t>
      </w:r>
      <w:r w:rsidR="004006F3" w:rsidRPr="001F6AB8">
        <w:rPr>
          <w:rFonts w:ascii="David" w:hAnsi="David" w:cs="David" w:hint="cs"/>
          <w:color w:val="000000" w:themeColor="text1"/>
        </w:rPr>
        <w:t>ighest</w:t>
      </w:r>
      <w:r w:rsidR="00F76E70" w:rsidRPr="001F6AB8">
        <w:rPr>
          <w:rFonts w:ascii="David" w:hAnsi="David" w:cs="David" w:hint="cs"/>
          <w:color w:val="000000" w:themeColor="text1"/>
        </w:rPr>
        <w:t xml:space="preserve"> PED value</w:t>
      </w:r>
      <w:r w:rsidR="00BF6FD8" w:rsidRPr="001F6AB8">
        <w:rPr>
          <w:rFonts w:ascii="David" w:hAnsi="David" w:cs="David" w:hint="cs"/>
          <w:color w:val="000000" w:themeColor="text1"/>
        </w:rPr>
        <w:t xml:space="preserve">, </w:t>
      </w:r>
      <w:r w:rsidR="00150D0E" w:rsidRPr="001F6AB8">
        <w:rPr>
          <w:rFonts w:ascii="David" w:hAnsi="David" w:cs="David" w:hint="cs"/>
          <w:color w:val="000000" w:themeColor="text1"/>
        </w:rPr>
        <w:t>which represents</w:t>
      </w:r>
      <w:r w:rsidR="00F76E70" w:rsidRPr="001F6AB8">
        <w:rPr>
          <w:rFonts w:ascii="David" w:hAnsi="David" w:cs="David" w:hint="cs"/>
          <w:color w:val="000000" w:themeColor="text1"/>
        </w:rPr>
        <w:t xml:space="preserve"> </w:t>
      </w:r>
      <w:r w:rsidR="003B33E7" w:rsidRPr="001F6AB8">
        <w:rPr>
          <w:rFonts w:ascii="David" w:hAnsi="David" w:cs="David" w:hint="cs"/>
          <w:color w:val="000000" w:themeColor="text1"/>
        </w:rPr>
        <w:t>the best</w:t>
      </w:r>
      <w:r w:rsidR="00F76E70" w:rsidRPr="001F6AB8">
        <w:rPr>
          <w:rFonts w:ascii="David" w:hAnsi="David" w:cs="David" w:hint="cs"/>
          <w:color w:val="000000" w:themeColor="text1"/>
        </w:rPr>
        <w:t xml:space="preserve"> </w:t>
      </w:r>
      <w:r w:rsidR="001F47C3" w:rsidRPr="001F6AB8">
        <w:rPr>
          <w:rFonts w:ascii="David" w:hAnsi="David" w:cs="David" w:hint="cs"/>
          <w:color w:val="000000" w:themeColor="text1"/>
        </w:rPr>
        <w:t xml:space="preserve">ability of those sensors </w:t>
      </w:r>
      <w:r w:rsidR="008D7D4C" w:rsidRPr="001F6AB8">
        <w:rPr>
          <w:rFonts w:ascii="David" w:hAnsi="David" w:cs="David" w:hint="cs"/>
          <w:color w:val="000000" w:themeColor="text1"/>
        </w:rPr>
        <w:t>to separate</w:t>
      </w:r>
      <w:r w:rsidR="000C358F" w:rsidRPr="001F6AB8">
        <w:rPr>
          <w:rFonts w:ascii="David" w:hAnsi="David" w:cs="David" w:hint="cs"/>
          <w:color w:val="000000" w:themeColor="text1"/>
        </w:rPr>
        <w:t xml:space="preserve"> </w:t>
      </w:r>
      <w:r w:rsidR="00B33A20" w:rsidRPr="001F6AB8">
        <w:rPr>
          <w:rFonts w:ascii="David" w:hAnsi="David" w:cs="David" w:hint="cs"/>
          <w:color w:val="000000"/>
        </w:rPr>
        <w:t>the different</w:t>
      </w:r>
      <w:r w:rsidR="003B33E7" w:rsidRPr="001F6AB8">
        <w:rPr>
          <w:rFonts w:ascii="David" w:hAnsi="David" w:cs="David" w:hint="cs"/>
          <w:color w:val="000000"/>
        </w:rPr>
        <w:t xml:space="preserve"> sources</w:t>
      </w:r>
      <w:r w:rsidR="000C358F" w:rsidRPr="001F6AB8">
        <w:rPr>
          <w:rFonts w:ascii="David" w:hAnsi="David" w:cs="David" w:hint="cs"/>
          <w:color w:val="000000"/>
        </w:rPr>
        <w:t>.</w:t>
      </w:r>
      <w:r w:rsidR="00A03AB0" w:rsidRPr="001F6AB8">
        <w:rPr>
          <w:rFonts w:ascii="David" w:hAnsi="David" w:cs="David" w:hint="cs"/>
          <w:color w:val="000000"/>
        </w:rPr>
        <w:t xml:space="preserve"> </w:t>
      </w:r>
      <w:r w:rsidR="0036719E" w:rsidRPr="001F6AB8">
        <w:rPr>
          <w:rFonts w:ascii="David" w:hAnsi="David" w:cs="David" w:hint="cs"/>
        </w:rPr>
        <w:t xml:space="preserve">The first objective is then to find the minimal number of sensors deployed: </w:t>
      </w:r>
    </w:p>
    <w:p w14:paraId="63B23174" w14:textId="77777777" w:rsidR="00AD3B01" w:rsidRPr="001F6AB8" w:rsidRDefault="00AD3B01" w:rsidP="0036719E">
      <w:pPr>
        <w:spacing w:line="360" w:lineRule="auto"/>
        <w:jc w:val="both"/>
        <w:rPr>
          <w:rFonts w:ascii="David" w:hAnsi="David" w:cs="David" w:hint="cs"/>
        </w:rPr>
      </w:pPr>
    </w:p>
    <w:p w14:paraId="3E05757D" w14:textId="7AF011ED" w:rsidR="0036719E" w:rsidRPr="00CB58B8" w:rsidRDefault="0036719E" w:rsidP="0036719E">
      <w:pPr>
        <w:spacing w:line="360" w:lineRule="auto"/>
        <w:jc w:val="both"/>
        <w:rPr>
          <w:rFonts w:ascii="David" w:hAnsi="David" w:cs="David" w:hint="cs"/>
          <w:iCs/>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limLow>
                    <m:limLowPr>
                      <m:ctrlPr>
                        <w:rPr>
                          <w:rFonts w:ascii="Cambria Math" w:hAnsi="Cambria Math" w:cs="David" w:hint="cs"/>
                          <w:iCs/>
                        </w:rPr>
                      </m:ctrlPr>
                    </m:limLowPr>
                    <m:e>
                      <m:r>
                        <m:rPr>
                          <m:sty m:val="p"/>
                        </m:rPr>
                        <w:rPr>
                          <w:rFonts w:ascii="Cambria Math" w:hAnsi="Cambria Math" w:cs="David" w:hint="cs"/>
                        </w:rPr>
                        <m:t>min</m:t>
                      </m:r>
                    </m:e>
                    <m:lim>
                      <m:d>
                        <m:dPr>
                          <m:begChr m:val="{"/>
                          <m:endChr m:val="}"/>
                          <m:ctrlPr>
                            <w:rPr>
                              <w:rFonts w:ascii="Cambria Math" w:hAnsi="Cambria Math" w:cs="David" w:hint="cs"/>
                              <w:iCs/>
                            </w:rPr>
                          </m:ctrlPr>
                        </m:dPr>
                        <m:e>
                          <m:r>
                            <m:rPr>
                              <m:sty m:val="p"/>
                            </m:rPr>
                            <w:rPr>
                              <w:rFonts w:ascii="Cambria Math" w:hAnsi="Cambria Math" w:cs="David" w:hint="cs"/>
                            </w:rPr>
                            <m:t>R</m:t>
                          </m:r>
                        </m:e>
                      </m:d>
                    </m:lim>
                  </m:limLow>
                </m:fName>
                <m:e>
                  <m:d>
                    <m:dPr>
                      <m:begChr m:val="|"/>
                      <m:endChr m:val="|"/>
                      <m:ctrlPr>
                        <w:rPr>
                          <w:rFonts w:ascii="Cambria Math" w:hAnsi="Cambria Math" w:cs="David" w:hint="cs"/>
                          <w:iCs/>
                        </w:rPr>
                      </m:ctrlPr>
                    </m:dPr>
                    <m:e>
                      <m:r>
                        <m:rPr>
                          <m:sty m:val="p"/>
                        </m:rPr>
                        <w:rPr>
                          <w:rFonts w:ascii="Cambria Math" w:hAnsi="Cambria Math" w:cs="David" w:hint="cs"/>
                        </w:rPr>
                        <m:t>R</m:t>
                      </m:r>
                    </m:e>
                  </m:d>
                </m:e>
              </m:func>
            </m:e>
            <m:sub>
              <m:r>
                <m:rPr>
                  <m:sty m:val="p"/>
                </m:rPr>
                <w:rPr>
                  <w:rFonts w:ascii="Cambria Math" w:hAnsi="Cambria Math" w:cs="David" w:hint="cs"/>
                </w:rPr>
                <m:t xml:space="preserve"> </m:t>
              </m:r>
            </m:sub>
          </m:sSub>
        </m:oMath>
      </m:oMathPara>
    </w:p>
    <w:p w14:paraId="5A3E263A" w14:textId="77777777" w:rsidR="00AD3B01" w:rsidRPr="001F6AB8" w:rsidRDefault="00AD3B01" w:rsidP="00CA1863">
      <w:pPr>
        <w:spacing w:line="360" w:lineRule="auto"/>
        <w:jc w:val="both"/>
        <w:rPr>
          <w:rFonts w:ascii="David" w:hAnsi="David" w:cs="David" w:hint="cs"/>
        </w:rPr>
      </w:pPr>
    </w:p>
    <w:p w14:paraId="209B4284" w14:textId="09FF81A8" w:rsidR="00CA1863" w:rsidRPr="001F6AB8" w:rsidRDefault="001B5B9A" w:rsidP="00CA1863">
      <w:pPr>
        <w:spacing w:line="360" w:lineRule="auto"/>
        <w:jc w:val="both"/>
        <w:rPr>
          <w:rFonts w:ascii="David" w:hAnsi="David" w:cs="David" w:hint="cs"/>
        </w:rPr>
      </w:pPr>
      <w:r w:rsidRPr="001F6AB8">
        <w:rPr>
          <w:rFonts w:ascii="David" w:hAnsi="David" w:cs="David" w:hint="cs"/>
        </w:rPr>
        <w:t xml:space="preserve">It is possible to phrase several different objective functions that maximizes </w:t>
      </w:r>
      <w:r w:rsidR="00ED575E" w:rsidRPr="001F6AB8">
        <w:rPr>
          <w:rFonts w:ascii="David" w:hAnsi="David" w:cs="David" w:hint="cs"/>
        </w:rPr>
        <w:t xml:space="preserve">the PED value. </w:t>
      </w:r>
      <w:r w:rsidR="00C25117" w:rsidRPr="001F6AB8">
        <w:rPr>
          <w:rFonts w:ascii="David" w:hAnsi="David" w:cs="David" w:hint="cs"/>
        </w:rPr>
        <w:t xml:space="preserve">Our algorithm seeks to find the optimal set of sensors </w:t>
      </w:r>
      <m:oMath>
        <m:r>
          <m:rPr>
            <m:sty m:val="p"/>
          </m:rPr>
          <w:rPr>
            <w:rFonts w:ascii="Cambria Math" w:hAnsi="Cambria Math" w:cs="David" w:hint="cs"/>
          </w:rPr>
          <m:t>{R}</m:t>
        </m:r>
      </m:oMath>
      <w:r w:rsidR="00C25117" w:rsidRPr="001F6AB8">
        <w:rPr>
          <w:rFonts w:ascii="David" w:hAnsi="David" w:cs="David" w:hint="cs"/>
        </w:rPr>
        <w:t xml:space="preserve">, so </w:t>
      </w:r>
      <w:r w:rsidR="0002734F" w:rsidRPr="001F6AB8">
        <w:rPr>
          <w:rFonts w:ascii="David" w:hAnsi="David" w:cs="David" w:hint="cs"/>
        </w:rPr>
        <w:t xml:space="preserve">that </w:t>
      </w:r>
      <w:r w:rsidR="00C25117" w:rsidRPr="001F6AB8">
        <w:rPr>
          <w:rFonts w:ascii="David" w:hAnsi="David" w:cs="David" w:hint="cs"/>
        </w:rPr>
        <w:t xml:space="preserve">the percentage of cases where PED values are greater than a certain threshold  </w:t>
      </w:r>
      <m:oMath>
        <m:r>
          <w:rPr>
            <w:rFonts w:ascii="Cambria Math" w:hAnsi="Cambria Math" w:cs="David" w:hint="cs"/>
            <w:color w:val="000000" w:themeColor="text1"/>
          </w:rPr>
          <m:t>τ</m:t>
        </m:r>
      </m:oMath>
      <w:r w:rsidR="00C25117" w:rsidRPr="001F6AB8">
        <w:rPr>
          <w:rFonts w:ascii="David" w:hAnsi="David" w:cs="David" w:hint="cs"/>
          <w:color w:val="000000" w:themeColor="text1"/>
        </w:rPr>
        <w:t xml:space="preserve"> is maximized</w:t>
      </w:r>
      <w:r w:rsidR="008320FF" w:rsidRPr="001F6AB8">
        <w:rPr>
          <w:rFonts w:ascii="David" w:hAnsi="David" w:cs="David" w:hint="cs"/>
          <w:color w:val="000000" w:themeColor="text1"/>
        </w:rPr>
        <w:t xml:space="preserve">, considering all possible combinations of </w:t>
      </w:r>
      <w:r w:rsidR="00D36658" w:rsidRPr="001F6AB8">
        <w:rPr>
          <w:rFonts w:ascii="David" w:hAnsi="David" w:cs="David" w:hint="cs"/>
          <w:color w:val="000000" w:themeColor="text1"/>
        </w:rPr>
        <w:t xml:space="preserve">two sets of number of active sources with different sizes {S}' and {S}". </w:t>
      </w:r>
      <w:r w:rsidR="00C25117" w:rsidRPr="001F6AB8">
        <w:rPr>
          <w:rFonts w:ascii="David" w:hAnsi="David" w:cs="David" w:hint="cs"/>
          <w:color w:val="000000" w:themeColor="text1"/>
        </w:rPr>
        <w:t xml:space="preserve">For example, in the case of 5 sources, 31 </w:t>
      </w:r>
      <w:r w:rsidR="002E789D" w:rsidRPr="001F6AB8">
        <w:rPr>
          <w:rFonts w:ascii="David" w:hAnsi="David" w:cs="David" w:hint="cs"/>
          <w:color w:val="000000" w:themeColor="text1"/>
        </w:rPr>
        <w:t xml:space="preserve">options </w:t>
      </w:r>
      <w:r w:rsidR="00053F95" w:rsidRPr="001F6AB8">
        <w:rPr>
          <w:rFonts w:ascii="David" w:hAnsi="David" w:cs="David" w:hint="cs"/>
          <w:color w:val="000000" w:themeColor="text1"/>
        </w:rPr>
        <w:t xml:space="preserve">of </w:t>
      </w:r>
      <w:r w:rsidR="00DF4E81" w:rsidRPr="001F6AB8">
        <w:rPr>
          <w:rFonts w:ascii="David" w:hAnsi="David" w:cs="David" w:hint="cs"/>
          <w:color w:val="000000" w:themeColor="text1"/>
        </w:rPr>
        <w:t>1-5 active sources exist</w:t>
      </w:r>
      <w:r w:rsidR="004003F5" w:rsidRPr="001F6AB8">
        <w:rPr>
          <w:rFonts w:ascii="David" w:hAnsi="David" w:cs="David" w:hint="cs"/>
          <w:color w:val="000000" w:themeColor="text1"/>
        </w:rPr>
        <w:t xml:space="preserve">, creating a total of 355 combinations </w:t>
      </w:r>
      <w:r w:rsidR="0009441C">
        <w:rPr>
          <w:rFonts w:ascii="David" w:hAnsi="David" w:cs="David"/>
          <w:color w:val="000000" w:themeColor="text1"/>
        </w:rPr>
        <w:t xml:space="preserve">(i.e., 355 PED values) </w:t>
      </w:r>
      <w:r w:rsidR="004003F5" w:rsidRPr="001F6AB8">
        <w:rPr>
          <w:rFonts w:ascii="David" w:hAnsi="David" w:cs="David" w:hint="cs"/>
          <w:color w:val="000000" w:themeColor="text1"/>
        </w:rPr>
        <w:t xml:space="preserve">of two </w:t>
      </w:r>
      <w:r w:rsidR="00C25117" w:rsidRPr="001F6AB8">
        <w:rPr>
          <w:rFonts w:ascii="David" w:hAnsi="David" w:cs="David" w:hint="cs"/>
          <w:color w:val="000000" w:themeColor="text1"/>
        </w:rPr>
        <w:t>sets of number of active sources with different sizes {S}' and {S}"</w:t>
      </w:r>
      <w:r w:rsidR="00504FDB" w:rsidRPr="001F6AB8">
        <w:rPr>
          <w:rFonts w:ascii="David" w:hAnsi="David" w:cs="David" w:hint="cs"/>
          <w:color w:val="000000" w:themeColor="text1"/>
        </w:rPr>
        <w:t>.</w:t>
      </w:r>
      <w:r w:rsidR="006E041B" w:rsidRPr="001F6AB8">
        <w:rPr>
          <w:rFonts w:ascii="David" w:hAnsi="David" w:cs="David" w:hint="cs"/>
          <w:color w:val="000000" w:themeColor="text1"/>
        </w:rPr>
        <w:t xml:space="preserve"> </w:t>
      </w:r>
      <w:r w:rsidR="006611BF" w:rsidRPr="001F6AB8">
        <w:rPr>
          <w:rFonts w:ascii="David" w:hAnsi="David" w:cs="David" w:hint="cs"/>
        </w:rPr>
        <w:t>The</w:t>
      </w:r>
      <w:r w:rsidR="006E041B" w:rsidRPr="001F6AB8">
        <w:rPr>
          <w:rFonts w:ascii="David" w:hAnsi="David" w:cs="David" w:hint="cs"/>
        </w:rPr>
        <w:t xml:space="preserve"> </w:t>
      </w:r>
      <w:r w:rsidR="006611BF" w:rsidRPr="001F6AB8">
        <w:rPr>
          <w:rFonts w:ascii="David" w:hAnsi="David" w:cs="David" w:hint="cs"/>
        </w:rPr>
        <w:t xml:space="preserve">second objective </w:t>
      </w:r>
      <w:r w:rsidR="00B54BB0" w:rsidRPr="001F6AB8">
        <w:rPr>
          <w:rFonts w:ascii="David" w:hAnsi="David" w:cs="David" w:hint="cs"/>
        </w:rPr>
        <w:t xml:space="preserve">we define </w:t>
      </w:r>
      <w:r w:rsidR="005300D5" w:rsidRPr="001F6AB8">
        <w:rPr>
          <w:rFonts w:ascii="David" w:hAnsi="David" w:cs="David" w:hint="cs"/>
        </w:rPr>
        <w:t xml:space="preserve">is </w:t>
      </w:r>
      <w:r w:rsidR="00DB6351" w:rsidRPr="001F6AB8">
        <w:rPr>
          <w:rFonts w:ascii="David" w:hAnsi="David" w:cs="David" w:hint="cs"/>
        </w:rPr>
        <w:t>then phrased as:</w:t>
      </w:r>
    </w:p>
    <w:p w14:paraId="75FD553D" w14:textId="77777777" w:rsidR="001A42A5" w:rsidRPr="001F6AB8" w:rsidRDefault="001A42A5" w:rsidP="00CA1863">
      <w:pPr>
        <w:spacing w:line="360" w:lineRule="auto"/>
        <w:jc w:val="both"/>
        <w:rPr>
          <w:rFonts w:ascii="David" w:hAnsi="David" w:cs="David" w:hint="cs"/>
        </w:rPr>
      </w:pPr>
    </w:p>
    <w:p w14:paraId="62C3BF85" w14:textId="3744055D" w:rsidR="00EA5BC7" w:rsidRPr="00CB58B8" w:rsidRDefault="00CA1863" w:rsidP="0037345A">
      <w:pPr>
        <w:spacing w:line="360" w:lineRule="auto"/>
        <w:jc w:val="both"/>
        <w:rPr>
          <w:rFonts w:ascii="David" w:hAnsi="David" w:cs="David" w:hint="cs"/>
          <w:iCs/>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%PED</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limLow>
                    <m:limLowPr>
                      <m:ctrlPr>
                        <w:rPr>
                          <w:rFonts w:ascii="Cambria Math" w:hAnsi="Cambria Math" w:cs="David" w:hint="cs"/>
                          <w:iCs/>
                        </w:rPr>
                      </m:ctrlPr>
                    </m:limLowPr>
                    <m:e>
                      <m:r>
                        <m:rPr>
                          <m:sty m:val="p"/>
                        </m:rPr>
                        <w:rPr>
                          <w:rFonts w:ascii="Cambria Math" w:hAnsi="Cambria Math" w:cs="David" w:hint="cs"/>
                        </w:rPr>
                        <m:t>max⁡{</m:t>
                      </m:r>
                    </m:e>
                    <m:lim>
                      <m:r>
                        <m:rPr>
                          <m:sty m:val="p"/>
                        </m:rPr>
                        <w:rPr>
                          <w:rFonts w:ascii="Cambria Math" w:hAnsi="Cambria Math" w:cs="David" w:hint="cs"/>
                        </w:rPr>
                        <m:t>???</m:t>
                      </m:r>
                    </m:lim>
                  </m:limLow>
                </m:fName>
                <m:e>
                  <m:f>
                    <m:fPr>
                      <m:ctrlPr>
                        <w:rPr>
                          <w:rFonts w:ascii="Cambria Math" w:hAnsi="Cambria Math" w:cs="David" w:hint="cs"/>
                          <w:iCs/>
                        </w:rPr>
                      </m:ctrlPr>
                    </m:fPr>
                    <m:num>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b>
                      </m:sSub>
                      <m:r>
                        <m:rPr>
                          <m:sty m:val="p"/>
                        </m:rPr>
                        <w:rPr>
                          <w:rFonts w:ascii="Cambria Math" w:hAnsi="Cambria Math" w:cs="David" w:hint="cs"/>
                        </w:rPr>
                        <m:t>&gt;τ</m:t>
                      </m:r>
                    </m:num>
                    <m:den>
                      <m:r>
                        <m:rPr>
                          <m:sty m:val="p"/>
                        </m:rPr>
                        <w:rPr>
                          <w:rFonts w:ascii="Cambria Math" w:hAnsi="Cambria Math" w:cs="David" w:hint="cs"/>
                        </w:rPr>
                        <m:t>all combinations</m:t>
                      </m:r>
                    </m:den>
                  </m:f>
                  <m:r>
                    <m:rPr>
                      <m:sty m:val="p"/>
                    </m:rPr>
                    <w:rPr>
                      <w:rFonts w:ascii="Cambria Math" w:hAnsi="Cambria Math" w:cs="David" w:hint="cs"/>
                    </w:rPr>
                    <m:t>}</m:t>
                  </m:r>
                </m:e>
              </m:func>
            </m:e>
            <m:sub>
              <m:r>
                <m:rPr>
                  <m:sty m:val="p"/>
                </m:rPr>
                <w:rPr>
                  <w:rFonts w:ascii="Cambria Math" w:hAnsi="Cambria Math" w:cs="David" w:hint="cs"/>
                </w:rPr>
                <m:t xml:space="preserve"> </m:t>
              </m:r>
            </m:sub>
          </m:sSub>
        </m:oMath>
      </m:oMathPara>
    </w:p>
    <w:p w14:paraId="68364978" w14:textId="77777777" w:rsidR="007E721A" w:rsidRPr="001F6AB8" w:rsidRDefault="007E721A" w:rsidP="00841519">
      <w:pPr>
        <w:spacing w:line="360" w:lineRule="auto"/>
        <w:jc w:val="both"/>
        <w:rPr>
          <w:rFonts w:ascii="David" w:hAnsi="David" w:cs="David" w:hint="cs"/>
        </w:rPr>
      </w:pPr>
    </w:p>
    <w:p w14:paraId="1E993995" w14:textId="59B425CF" w:rsidR="009F2639" w:rsidRPr="00ED534E" w:rsidRDefault="009207B6" w:rsidP="006C77D6">
      <w:pPr>
        <w:spacing w:line="360" w:lineRule="auto"/>
        <w:jc w:val="both"/>
        <w:rPr>
          <w:rFonts w:ascii="David" w:hAnsi="David" w:cs="David"/>
        </w:rPr>
      </w:pPr>
      <w:r w:rsidRPr="001F6AB8">
        <w:rPr>
          <w:rFonts w:ascii="David" w:hAnsi="David" w:cs="David" w:hint="cs"/>
        </w:rPr>
        <w:t>The</w:t>
      </w:r>
      <w:r w:rsidR="006233BB" w:rsidRPr="001F6AB8">
        <w:rPr>
          <w:rFonts w:ascii="David" w:hAnsi="David" w:cs="David" w:hint="cs"/>
        </w:rPr>
        <w:t xml:space="preserve"> network of sensors </w:t>
      </w:r>
      <w:r w:rsidRPr="001F6AB8">
        <w:rPr>
          <w:rFonts w:ascii="David" w:hAnsi="David" w:cs="David" w:hint="cs"/>
        </w:rPr>
        <w:t xml:space="preserve">deployed should </w:t>
      </w:r>
      <w:r w:rsidR="00E069F5">
        <w:rPr>
          <w:rFonts w:ascii="David" w:hAnsi="David" w:cs="David"/>
        </w:rPr>
        <w:t>consider</w:t>
      </w:r>
      <w:r w:rsidR="00BE2178" w:rsidRPr="001F6AB8">
        <w:rPr>
          <w:rFonts w:ascii="David" w:hAnsi="David" w:cs="David" w:hint="cs"/>
        </w:rPr>
        <w:t xml:space="preserve"> the </w:t>
      </w:r>
      <w:r w:rsidR="00841519" w:rsidRPr="001F6AB8">
        <w:rPr>
          <w:rFonts w:ascii="David" w:hAnsi="David" w:cs="David" w:hint="cs"/>
        </w:rPr>
        <w:t xml:space="preserve">varying </w:t>
      </w:r>
      <w:r w:rsidR="007E721A" w:rsidRPr="001F6AB8">
        <w:rPr>
          <w:rFonts w:ascii="David" w:hAnsi="David" w:cs="David" w:hint="cs"/>
        </w:rPr>
        <w:t>meteorological conditions during the year</w:t>
      </w:r>
      <w:r w:rsidR="004752FE" w:rsidRPr="001F6AB8">
        <w:rPr>
          <w:rFonts w:ascii="David" w:hAnsi="David" w:cs="David" w:hint="cs"/>
        </w:rPr>
        <w:t xml:space="preserve">. </w:t>
      </w:r>
      <w:r w:rsidR="007C6F20" w:rsidRPr="001F6AB8">
        <w:rPr>
          <w:rFonts w:ascii="David" w:hAnsi="David" w:cs="David" w:hint="cs"/>
        </w:rPr>
        <w:t xml:space="preserve">Hence, </w:t>
      </w:r>
      <w:r w:rsidR="007E721A" w:rsidRPr="001F6AB8">
        <w:rPr>
          <w:rFonts w:ascii="David" w:hAnsi="David" w:cs="David" w:hint="cs"/>
        </w:rPr>
        <w:t xml:space="preserve">our objective takes into account the </w:t>
      </w:r>
      <w:r w:rsidR="008A73AB" w:rsidRPr="001F6AB8">
        <w:rPr>
          <w:rFonts w:ascii="David" w:hAnsi="David" w:cs="David" w:hint="cs"/>
        </w:rPr>
        <w:t xml:space="preserve">discrete </w:t>
      </w:r>
      <w:r w:rsidR="00CE4A47" w:rsidRPr="001F6AB8">
        <w:rPr>
          <w:rFonts w:ascii="David" w:hAnsi="David" w:cs="David" w:hint="cs"/>
        </w:rPr>
        <w:t xml:space="preserve">frequencies of </w:t>
      </w:r>
      <w:r w:rsidR="009F2639" w:rsidRPr="001F6AB8">
        <w:rPr>
          <w:rFonts w:ascii="David" w:hAnsi="David" w:cs="David" w:hint="cs"/>
        </w:rPr>
        <w:t xml:space="preserve">each </w:t>
      </w:r>
      <w:r w:rsidR="00210AA0" w:rsidRPr="001F6AB8">
        <w:rPr>
          <w:rFonts w:ascii="David" w:hAnsi="David" w:cs="David" w:hint="cs"/>
        </w:rPr>
        <w:t xml:space="preserve">possible </w:t>
      </w:r>
      <w:r w:rsidR="009F2639" w:rsidRPr="001F6AB8">
        <w:rPr>
          <w:rFonts w:ascii="David" w:hAnsi="David" w:cs="David" w:hint="cs"/>
        </w:rPr>
        <w:t>meteorological combination</w:t>
      </w:r>
      <w:r w:rsidR="00446F14" w:rsidRPr="001F6AB8">
        <w:rPr>
          <w:rFonts w:ascii="David" w:hAnsi="David" w:cs="David" w:hint="cs"/>
        </w:rPr>
        <w:t xml:space="preserve"> </w:t>
      </w:r>
      <w:r w:rsidR="00210AA0" w:rsidRPr="001F6AB8">
        <w:rPr>
          <w:rFonts w:ascii="David" w:hAnsi="David" w:cs="David" w:hint="cs"/>
        </w:rPr>
        <w:t xml:space="preserve">of wind speed, </w:t>
      </w:r>
      <w:r w:rsidR="00D96013">
        <w:rPr>
          <w:rFonts w:ascii="David" w:hAnsi="David" w:cs="David"/>
        </w:rPr>
        <w:t xml:space="preserve">wind </w:t>
      </w:r>
      <w:r w:rsidR="00210AA0" w:rsidRPr="001F6AB8">
        <w:rPr>
          <w:rFonts w:ascii="David" w:hAnsi="David" w:cs="David" w:hint="cs"/>
        </w:rPr>
        <w:t xml:space="preserve">direction and </w:t>
      </w:r>
      <w:proofErr w:type="spellStart"/>
      <w:r w:rsidR="008A73AB" w:rsidRPr="001F6AB8">
        <w:rPr>
          <w:rFonts w:ascii="David" w:hAnsi="David" w:cs="David" w:hint="cs"/>
        </w:rPr>
        <w:t>Pasquill</w:t>
      </w:r>
      <w:proofErr w:type="spellEnd"/>
      <w:r w:rsidR="008A73AB" w:rsidRPr="001F6AB8">
        <w:rPr>
          <w:rFonts w:ascii="David" w:hAnsi="David" w:cs="David" w:hint="cs"/>
        </w:rPr>
        <w:t xml:space="preserve">–Gifford </w:t>
      </w:r>
      <w:r w:rsidR="00510A4A" w:rsidRPr="001F6AB8">
        <w:rPr>
          <w:rFonts w:ascii="David" w:hAnsi="David" w:cs="David" w:hint="cs"/>
        </w:rPr>
        <w:t>atmospheric stability class</w:t>
      </w:r>
      <w:r w:rsidR="00807F09" w:rsidRPr="001F6AB8">
        <w:rPr>
          <w:rFonts w:ascii="David" w:hAnsi="David" w:cs="David" w:hint="cs"/>
        </w:rPr>
        <w:t xml:space="preserve">. </w:t>
      </w:r>
      <w:r w:rsidR="0061392E" w:rsidRPr="001F6AB8">
        <w:rPr>
          <w:rFonts w:ascii="David" w:hAnsi="David" w:cs="David" w:hint="cs"/>
        </w:rPr>
        <w:t>Hourly mean w</w:t>
      </w:r>
      <w:r w:rsidR="003822DE" w:rsidRPr="001F6AB8">
        <w:rPr>
          <w:rFonts w:ascii="David" w:hAnsi="David" w:cs="David" w:hint="cs"/>
        </w:rPr>
        <w:t xml:space="preserve">ind </w:t>
      </w:r>
      <w:r w:rsidR="0061392E" w:rsidRPr="001F6AB8">
        <w:rPr>
          <w:rFonts w:ascii="David" w:hAnsi="David" w:cs="David" w:hint="cs"/>
        </w:rPr>
        <w:t xml:space="preserve">directions were binned into </w:t>
      </w:r>
      <w:r w:rsidR="00051FDC">
        <w:rPr>
          <w:rFonts w:ascii="David" w:hAnsi="David" w:cs="David"/>
        </w:rPr>
        <w:t>16</w:t>
      </w:r>
      <w:r w:rsidR="0061392E" w:rsidRPr="001F6AB8">
        <w:rPr>
          <w:rFonts w:ascii="David" w:hAnsi="David" w:cs="David" w:hint="cs"/>
        </w:rPr>
        <w:t xml:space="preserve"> categories (</w:t>
      </w:r>
      <w:r w:rsidR="000F4DDD">
        <w:rPr>
          <w:rFonts w:ascii="David" w:hAnsi="David" w:cs="David"/>
        </w:rPr>
        <w:t>22.5</w:t>
      </w:r>
      <w:r w:rsidR="00250002" w:rsidRPr="001F6AB8">
        <w:rPr>
          <w:rFonts w:ascii="David" w:hAnsi="David" w:cs="David" w:hint="cs"/>
          <w:vertAlign w:val="superscript"/>
        </w:rPr>
        <w:t>o</w:t>
      </w:r>
      <w:r w:rsidR="00485B3D" w:rsidRPr="001F6AB8">
        <w:rPr>
          <w:rFonts w:ascii="David" w:hAnsi="David" w:cs="David" w:hint="cs"/>
        </w:rPr>
        <w:t xml:space="preserve"> </w:t>
      </w:r>
      <w:r w:rsidR="0061392E" w:rsidRPr="001F6AB8">
        <w:rPr>
          <w:rFonts w:ascii="David" w:hAnsi="David" w:cs="David" w:hint="cs"/>
        </w:rPr>
        <w:t xml:space="preserve">each) and hourly mean wind speeds into </w:t>
      </w:r>
      <w:r w:rsidR="00485B3D" w:rsidRPr="001F6AB8">
        <w:rPr>
          <w:rFonts w:ascii="David" w:hAnsi="David" w:cs="David" w:hint="cs"/>
        </w:rPr>
        <w:t>7 categories (</w:t>
      </w:r>
      <w:r w:rsidR="001F6AB8" w:rsidRPr="001F6AB8">
        <w:rPr>
          <w:rFonts w:ascii="David" w:hAnsi="David" w:cs="David" w:hint="cs"/>
        </w:rPr>
        <w:t xml:space="preserve">&lt;1, 1-2, 2-4, 4-6, </w:t>
      </w:r>
      <w:r w:rsidR="001F6AB8">
        <w:rPr>
          <w:rFonts w:ascii="David" w:hAnsi="David" w:cs="David"/>
        </w:rPr>
        <w:t>6-8, 8-10, &gt;10 m/s)</w:t>
      </w:r>
      <w:r w:rsidR="00E04C23">
        <w:rPr>
          <w:rFonts w:ascii="David" w:hAnsi="David" w:cs="David"/>
        </w:rPr>
        <w:t xml:space="preserve">. </w:t>
      </w:r>
      <w:r w:rsidR="00ED534E">
        <w:rPr>
          <w:rFonts w:ascii="David" w:hAnsi="David" w:cs="David"/>
        </w:rPr>
        <w:t>W</w:t>
      </w:r>
      <w:r w:rsidR="000E566F" w:rsidRPr="00ED534E">
        <w:rPr>
          <w:rFonts w:ascii="David" w:hAnsi="David" w:cs="David" w:hint="cs"/>
        </w:rPr>
        <w:t xml:space="preserve">ith </w:t>
      </w:r>
      <w:r w:rsidR="007141A8">
        <w:rPr>
          <w:rFonts w:ascii="David" w:hAnsi="David" w:cs="David"/>
        </w:rPr>
        <w:t>six</w:t>
      </w:r>
      <w:r w:rsidR="000E566F" w:rsidRPr="00ED534E">
        <w:rPr>
          <w:rFonts w:ascii="David" w:hAnsi="David" w:cs="David" w:hint="cs"/>
        </w:rPr>
        <w:t xml:space="preserve"> possible </w:t>
      </w:r>
      <w:proofErr w:type="spellStart"/>
      <w:r w:rsidR="000E566F" w:rsidRPr="00ED534E">
        <w:rPr>
          <w:rFonts w:ascii="David" w:hAnsi="David" w:cs="David" w:hint="cs"/>
        </w:rPr>
        <w:t>Pasquill</w:t>
      </w:r>
      <w:proofErr w:type="spellEnd"/>
      <w:r w:rsidR="000E566F" w:rsidRPr="00ED534E">
        <w:rPr>
          <w:rFonts w:ascii="David" w:hAnsi="David" w:cs="David" w:hint="cs"/>
        </w:rPr>
        <w:t xml:space="preserve">–Gifford classes for atmospheric stability </w:t>
      </w:r>
      <w:r w:rsidR="007141A8">
        <w:rPr>
          <w:rFonts w:ascii="David" w:hAnsi="David" w:cs="David"/>
        </w:rPr>
        <w:t>(A-F)</w:t>
      </w:r>
      <w:r w:rsidR="00051FDC">
        <w:rPr>
          <w:rFonts w:ascii="David" w:hAnsi="David" w:cs="David"/>
        </w:rPr>
        <w:t xml:space="preserve">, </w:t>
      </w:r>
      <w:r w:rsidR="00D61F36">
        <w:rPr>
          <w:rFonts w:ascii="David" w:hAnsi="David" w:cs="David"/>
        </w:rPr>
        <w:t>672</w:t>
      </w:r>
      <w:r w:rsidR="000E566F" w:rsidRPr="00ED534E">
        <w:rPr>
          <w:rFonts w:ascii="David" w:hAnsi="David" w:cs="David" w:hint="cs"/>
        </w:rPr>
        <w:t xml:space="preserve"> </w:t>
      </w:r>
      <w:r w:rsidR="007B36CD">
        <w:rPr>
          <w:rFonts w:ascii="David" w:hAnsi="David" w:cs="David"/>
        </w:rPr>
        <w:t xml:space="preserve">weather situations exist, out of them </w:t>
      </w:r>
      <w:r w:rsidR="007B36CD">
        <w:rPr>
          <w:rFonts w:ascii="David" w:hAnsi="David" w:cs="David"/>
        </w:rPr>
        <w:lastRenderedPageBreak/>
        <w:t xml:space="preserve">only </w:t>
      </w:r>
      <w:r w:rsidR="007B36CD" w:rsidRPr="00833185">
        <w:rPr>
          <w:rFonts w:ascii="David" w:hAnsi="David" w:cs="David"/>
          <w:color w:val="FF0000"/>
        </w:rPr>
        <w:t>X</w:t>
      </w:r>
      <w:r w:rsidR="007B36CD">
        <w:rPr>
          <w:rFonts w:ascii="David" w:hAnsi="David" w:cs="David"/>
        </w:rPr>
        <w:t xml:space="preserve"> are </w:t>
      </w:r>
      <w:r w:rsidR="000E566F" w:rsidRPr="00ED534E">
        <w:rPr>
          <w:rFonts w:ascii="David" w:hAnsi="David" w:cs="David" w:hint="cs"/>
        </w:rPr>
        <w:t>physically meaningful</w:t>
      </w:r>
      <w:r w:rsidR="007B36CD">
        <w:rPr>
          <w:rFonts w:ascii="David" w:hAnsi="David" w:cs="David"/>
        </w:rPr>
        <w:t xml:space="preserve"> (</w:t>
      </w:r>
      <w:r w:rsidR="00E47404">
        <w:rPr>
          <w:rFonts w:ascii="David" w:hAnsi="David" w:cs="David"/>
        </w:rPr>
        <w:t xml:space="preserve">i.e., </w:t>
      </w:r>
      <w:r w:rsidR="00DB41B4">
        <w:rPr>
          <w:rFonts w:ascii="David" w:hAnsi="David" w:cs="David"/>
        </w:rPr>
        <w:t>were extracted from the data archive used</w:t>
      </w:r>
      <w:r w:rsidR="007B36CD">
        <w:rPr>
          <w:rFonts w:ascii="David" w:hAnsi="David" w:cs="David"/>
        </w:rPr>
        <w:t>)</w:t>
      </w:r>
      <w:r w:rsidR="000E566F" w:rsidRPr="00ED534E">
        <w:rPr>
          <w:rFonts w:ascii="David" w:hAnsi="David" w:cs="David" w:hint="cs"/>
        </w:rPr>
        <w:t xml:space="preserve">. </w:t>
      </w:r>
      <w:r w:rsidR="00FE277F">
        <w:rPr>
          <w:rFonts w:ascii="David" w:hAnsi="David" w:cs="David"/>
        </w:rPr>
        <w:t xml:space="preserve">In addition, </w:t>
      </w:r>
      <w:r w:rsidR="00DF0583">
        <w:rPr>
          <w:rFonts w:ascii="David" w:hAnsi="David" w:cs="David"/>
        </w:rPr>
        <w:t xml:space="preserve">all </w:t>
      </w:r>
      <w:r w:rsidR="006F025F">
        <w:rPr>
          <w:rFonts w:ascii="David" w:hAnsi="David" w:cs="David"/>
        </w:rPr>
        <w:t>possible situations were applied in the Gaussian plume</w:t>
      </w:r>
      <w:r w:rsidR="0005379C">
        <w:rPr>
          <w:rFonts w:ascii="David" w:hAnsi="David" w:cs="David"/>
        </w:rPr>
        <w:t xml:space="preserve"> model to </w:t>
      </w:r>
      <w:r w:rsidR="00501C0D">
        <w:rPr>
          <w:rFonts w:ascii="David" w:hAnsi="David" w:cs="David"/>
        </w:rPr>
        <w:t>obtain</w:t>
      </w:r>
      <w:r w:rsidR="0005379C">
        <w:rPr>
          <w:rFonts w:ascii="David" w:hAnsi="David" w:cs="David"/>
        </w:rPr>
        <w:t xml:space="preserve"> steady state solutions </w:t>
      </w:r>
      <w:r w:rsidR="00FE277F">
        <w:rPr>
          <w:rFonts w:ascii="David" w:hAnsi="David" w:cs="David"/>
        </w:rPr>
        <w:t xml:space="preserve">of a pollution </w:t>
      </w:r>
      <w:r w:rsidR="00203AF7">
        <w:rPr>
          <w:rFonts w:ascii="David" w:hAnsi="David" w:cs="David"/>
        </w:rPr>
        <w:t>concentration</w:t>
      </w:r>
      <w:r w:rsidR="00FE277F">
        <w:rPr>
          <w:rFonts w:ascii="David" w:hAnsi="David" w:cs="David"/>
        </w:rPr>
        <w:t xml:space="preserve"> map</w:t>
      </w:r>
      <w:r w:rsidR="009B1F65">
        <w:rPr>
          <w:rFonts w:ascii="David" w:hAnsi="David" w:cs="David"/>
        </w:rPr>
        <w:t xml:space="preserve">. </w:t>
      </w:r>
      <w:r w:rsidR="004A1BDA">
        <w:rPr>
          <w:rFonts w:ascii="David" w:hAnsi="David" w:cs="David"/>
        </w:rPr>
        <w:t>E</w:t>
      </w:r>
      <w:r w:rsidR="00D0176D">
        <w:rPr>
          <w:rFonts w:ascii="David" w:hAnsi="David" w:cs="David"/>
        </w:rPr>
        <w:t>ach concentration map was</w:t>
      </w:r>
      <w:r w:rsidR="004A1BDA">
        <w:rPr>
          <w:rFonts w:ascii="David" w:hAnsi="David" w:cs="David"/>
        </w:rPr>
        <w:t xml:space="preserve"> then</w:t>
      </w:r>
      <w:r w:rsidR="00D0176D">
        <w:rPr>
          <w:rFonts w:ascii="David" w:hAnsi="David" w:cs="David"/>
        </w:rPr>
        <w:t xml:space="preserve"> given a weight according</w:t>
      </w:r>
      <w:r w:rsidR="004A1BDA">
        <w:rPr>
          <w:rFonts w:ascii="David" w:hAnsi="David" w:cs="David"/>
        </w:rPr>
        <w:t xml:space="preserve"> to </w:t>
      </w:r>
      <w:r w:rsidR="005F0AE9">
        <w:rPr>
          <w:rFonts w:ascii="David" w:hAnsi="David" w:cs="David"/>
        </w:rPr>
        <w:t xml:space="preserve">the </w:t>
      </w:r>
      <w:r w:rsidR="004A1BDA">
        <w:rPr>
          <w:rFonts w:ascii="David" w:hAnsi="David" w:cs="David"/>
        </w:rPr>
        <w:t xml:space="preserve">frequency distribution derived. </w:t>
      </w:r>
    </w:p>
    <w:p w14:paraId="086BA44B" w14:textId="4199F23F" w:rsidR="00E845EC" w:rsidRPr="00733DE9" w:rsidRDefault="007E721A" w:rsidP="006C77D6">
      <w:pPr>
        <w:spacing w:line="360" w:lineRule="auto"/>
        <w:ind w:firstLine="720"/>
        <w:jc w:val="both"/>
        <w:rPr>
          <w:rFonts w:ascii="David" w:hAnsi="David" w:cs="David"/>
          <w:color w:val="FF0000"/>
        </w:rPr>
      </w:pPr>
      <w:r w:rsidRPr="00733DE9">
        <w:rPr>
          <w:rFonts w:ascii="David" w:hAnsi="David" w:cs="David" w:hint="cs"/>
          <w:color w:val="FF0000"/>
        </w:rPr>
        <w:t xml:space="preserve">Furthermore, </w:t>
      </w:r>
      <w:r w:rsidR="00E845EC" w:rsidRPr="00733DE9">
        <w:rPr>
          <w:rFonts w:ascii="David" w:hAnsi="David" w:cs="David" w:hint="cs"/>
          <w:color w:val="FF0000"/>
        </w:rPr>
        <w:t>objective</w:t>
      </w:r>
      <w:r w:rsidR="00E522EC" w:rsidRPr="00733DE9">
        <w:rPr>
          <w:rFonts w:ascii="David" w:hAnsi="David" w:cs="David" w:hint="cs"/>
          <w:color w:val="FF0000"/>
        </w:rPr>
        <w:t xml:space="preserve"> 2</w:t>
      </w:r>
      <w:r w:rsidR="00E845EC" w:rsidRPr="00733DE9">
        <w:rPr>
          <w:rFonts w:ascii="David" w:hAnsi="David" w:cs="David" w:hint="cs"/>
          <w:color w:val="FF0000"/>
        </w:rPr>
        <w:t xml:space="preserve"> can be </w:t>
      </w:r>
      <w:r w:rsidR="001C4E0A" w:rsidRPr="00733DE9">
        <w:rPr>
          <w:rFonts w:ascii="David" w:hAnsi="David" w:cs="David" w:hint="cs"/>
          <w:color w:val="FF0000"/>
        </w:rPr>
        <w:t>separated to two different objectives, one which considers PED values obtained during night hours and one which considers PED values o</w:t>
      </w:r>
      <w:r w:rsidR="002E2E01" w:rsidRPr="00733DE9">
        <w:rPr>
          <w:rFonts w:ascii="David" w:hAnsi="David" w:cs="David" w:hint="cs"/>
          <w:color w:val="FF0000"/>
        </w:rPr>
        <w:t>btained during the day</w:t>
      </w:r>
      <w:r w:rsidR="004A73BA" w:rsidRPr="00733DE9">
        <w:rPr>
          <w:rFonts w:ascii="David" w:hAnsi="David" w:cs="David" w:hint="cs"/>
          <w:color w:val="FF0000"/>
        </w:rPr>
        <w:t xml:space="preserve">: </w:t>
      </w:r>
    </w:p>
    <w:p w14:paraId="49EF3A58" w14:textId="799E2B8A" w:rsidR="006C77D6" w:rsidRPr="00733DE9" w:rsidRDefault="006C77D6" w:rsidP="006C77D6">
      <w:pPr>
        <w:spacing w:line="360" w:lineRule="auto"/>
        <w:ind w:firstLine="720"/>
        <w:jc w:val="both"/>
        <w:rPr>
          <w:rFonts w:ascii="David" w:hAnsi="David" w:cs="David"/>
          <w:color w:val="FF0000"/>
        </w:rPr>
      </w:pPr>
    </w:p>
    <w:p w14:paraId="43F94AB6" w14:textId="6931320F" w:rsidR="006C77D6" w:rsidRPr="00733DE9" w:rsidRDefault="006C77D6" w:rsidP="006C77D6">
      <w:pPr>
        <w:spacing w:line="360" w:lineRule="auto"/>
        <w:jc w:val="both"/>
        <w:rPr>
          <w:rFonts w:ascii="David" w:hAnsi="David" w:cs="David" w:hint="cs"/>
          <w:color w:val="FF0000"/>
        </w:rPr>
      </w:pPr>
      <w:r w:rsidRPr="00733DE9">
        <w:rPr>
          <w:rFonts w:ascii="David" w:hAnsi="David" w:cs="David"/>
          <w:color w:val="FF0000"/>
        </w:rPr>
        <w:t xml:space="preserve">This required creating a separated frequency distribution </w:t>
      </w:r>
      <w:r w:rsidR="00FA4636" w:rsidRPr="00733DE9">
        <w:rPr>
          <w:rFonts w:ascii="David" w:hAnsi="David" w:cs="David"/>
          <w:color w:val="FF0000"/>
        </w:rPr>
        <w:t xml:space="preserve">of weather states for day and for night, in the same way described above. </w:t>
      </w:r>
    </w:p>
    <w:p w14:paraId="60FB789F" w14:textId="2A4F49E0" w:rsidR="0067792C" w:rsidRPr="001F6AB8" w:rsidRDefault="0067792C" w:rsidP="00861254">
      <w:pPr>
        <w:spacing w:line="360" w:lineRule="auto"/>
        <w:ind w:right="-2"/>
        <w:jc w:val="both"/>
        <w:rPr>
          <w:rFonts w:ascii="David" w:hAnsi="David" w:cs="David" w:hint="cs"/>
        </w:rPr>
      </w:pPr>
    </w:p>
    <w:p w14:paraId="51C52AB1" w14:textId="77777777" w:rsidR="009C5445" w:rsidRDefault="009C5445" w:rsidP="00861254">
      <w:pPr>
        <w:spacing w:line="360" w:lineRule="auto"/>
        <w:ind w:right="-2"/>
        <w:jc w:val="both"/>
        <w:rPr>
          <w:rFonts w:ascii="David" w:hAnsi="David" w:cs="David"/>
          <w:b/>
          <w:bCs/>
        </w:rPr>
      </w:pPr>
    </w:p>
    <w:p w14:paraId="6BB20243" w14:textId="77777777" w:rsidR="009C5445" w:rsidRDefault="009C5445" w:rsidP="00861254">
      <w:pPr>
        <w:spacing w:line="360" w:lineRule="auto"/>
        <w:ind w:right="-2"/>
        <w:jc w:val="both"/>
        <w:rPr>
          <w:rFonts w:ascii="David" w:hAnsi="David" w:cs="David"/>
          <w:b/>
          <w:bCs/>
        </w:rPr>
      </w:pPr>
    </w:p>
    <w:p w14:paraId="3ED1CF3F" w14:textId="1403AA89" w:rsidR="0067792C" w:rsidRPr="001F6AB8" w:rsidRDefault="0067792C" w:rsidP="00861254">
      <w:pPr>
        <w:spacing w:line="360" w:lineRule="auto"/>
        <w:ind w:right="-2"/>
        <w:jc w:val="both"/>
        <w:rPr>
          <w:rFonts w:ascii="David" w:hAnsi="David" w:cs="David" w:hint="cs"/>
          <w:b/>
          <w:bCs/>
        </w:rPr>
      </w:pPr>
      <w:r w:rsidRPr="001F6AB8">
        <w:rPr>
          <w:rFonts w:ascii="David" w:hAnsi="David" w:cs="David" w:hint="cs"/>
          <w:b/>
          <w:bCs/>
        </w:rPr>
        <w:t>Technical description</w:t>
      </w:r>
      <w:r w:rsidR="00B7088F">
        <w:rPr>
          <w:rFonts w:ascii="David" w:hAnsi="David" w:cs="David"/>
          <w:b/>
          <w:bCs/>
        </w:rPr>
        <w:t xml:space="preserve"> of the optimization</w:t>
      </w:r>
    </w:p>
    <w:p w14:paraId="0B281DDE" w14:textId="77777777" w:rsidR="000E49AE" w:rsidRDefault="000E49AE" w:rsidP="001A359C">
      <w:pPr>
        <w:spacing w:line="360" w:lineRule="auto"/>
        <w:ind w:right="-2"/>
        <w:jc w:val="both"/>
        <w:rPr>
          <w:rFonts w:ascii="David" w:hAnsi="David" w:cs="David"/>
          <w:color w:val="000000" w:themeColor="text1"/>
        </w:rPr>
      </w:pPr>
    </w:p>
    <w:p w14:paraId="75AFBDB9" w14:textId="538865E1" w:rsidR="000E49AE" w:rsidRDefault="009E7B21" w:rsidP="007F6778">
      <w:pPr>
        <w:spacing w:line="360" w:lineRule="auto"/>
        <w:ind w:right="-2"/>
        <w:jc w:val="both"/>
        <w:rPr>
          <w:rFonts w:ascii="David" w:hAnsi="David" w:cs="David"/>
        </w:rPr>
      </w:pPr>
      <w:r w:rsidRPr="00AB2BBF">
        <w:rPr>
          <w:rFonts w:ascii="David" w:hAnsi="David" w:cs="David" w:hint="cs"/>
          <w:color w:val="000000" w:themeColor="text1"/>
        </w:rPr>
        <w:t xml:space="preserve">Once we have a weighted </w:t>
      </w:r>
      <w:r w:rsidR="00754334" w:rsidRPr="00AB2BBF">
        <w:rPr>
          <w:rFonts w:ascii="David" w:hAnsi="David" w:cs="David" w:hint="cs"/>
          <w:color w:val="000000" w:themeColor="text1"/>
        </w:rPr>
        <w:t>map of concentrations</w:t>
      </w:r>
      <w:r w:rsidR="003B668C">
        <w:rPr>
          <w:rFonts w:ascii="David" w:hAnsi="David" w:cs="David"/>
          <w:color w:val="000000" w:themeColor="text1"/>
        </w:rPr>
        <w:t xml:space="preserve"> computed in advance</w:t>
      </w:r>
      <w:r w:rsidR="00754334" w:rsidRPr="00AB2BBF">
        <w:rPr>
          <w:rFonts w:ascii="David" w:hAnsi="David" w:cs="David" w:hint="cs"/>
          <w:color w:val="000000" w:themeColor="text1"/>
        </w:rPr>
        <w:t>, the optimization process</w:t>
      </w:r>
      <w:r w:rsidR="0032143C">
        <w:rPr>
          <w:rFonts w:ascii="David" w:hAnsi="David" w:cs="David"/>
          <w:color w:val="000000" w:themeColor="text1"/>
        </w:rPr>
        <w:t xml:space="preserve"> starts.</w:t>
      </w:r>
      <w:r w:rsidR="00822414" w:rsidRPr="00AB2BBF">
        <w:rPr>
          <w:rFonts w:ascii="David" w:hAnsi="David" w:cs="David" w:hint="cs"/>
          <w:color w:val="000000" w:themeColor="text1"/>
        </w:rPr>
        <w:t xml:space="preserve"> </w:t>
      </w:r>
      <w:r w:rsidR="0032143C">
        <w:rPr>
          <w:rFonts w:ascii="David" w:hAnsi="David" w:cs="David"/>
          <w:color w:val="000000" w:themeColor="text1"/>
        </w:rPr>
        <w:t>T</w:t>
      </w:r>
      <w:r w:rsidR="00822414" w:rsidRPr="00AB2BBF">
        <w:rPr>
          <w:rFonts w:ascii="David" w:hAnsi="David" w:cs="David" w:hint="cs"/>
          <w:color w:val="000000" w:themeColor="text1"/>
        </w:rPr>
        <w:t>he Borg MOEA algorithm (</w:t>
      </w:r>
      <w:r w:rsidR="00822414" w:rsidRPr="00AB2BBF">
        <w:rPr>
          <w:rFonts w:ascii="David" w:hAnsi="David" w:cs="David" w:hint="cs"/>
          <w:color w:val="FF0000"/>
        </w:rPr>
        <w:t>see section X</w:t>
      </w:r>
      <w:r w:rsidR="00822414" w:rsidRPr="00AB2BBF">
        <w:rPr>
          <w:rFonts w:ascii="David" w:hAnsi="David" w:cs="David" w:hint="cs"/>
          <w:color w:val="000000" w:themeColor="text1"/>
        </w:rPr>
        <w:t>)</w:t>
      </w:r>
      <w:r w:rsidR="003B668C">
        <w:rPr>
          <w:rFonts w:ascii="David" w:hAnsi="David" w:cs="David"/>
          <w:color w:val="000000" w:themeColor="text1"/>
        </w:rPr>
        <w:t xml:space="preserve"> </w:t>
      </w:r>
      <w:r w:rsidR="0042012C" w:rsidRPr="00AB2BBF">
        <w:rPr>
          <w:rFonts w:ascii="David" w:hAnsi="David" w:cs="David" w:hint="cs"/>
          <w:color w:val="000000" w:themeColor="text1"/>
        </w:rPr>
        <w:t xml:space="preserve">searches for the optimal set of sensors </w:t>
      </w:r>
      <m:oMath>
        <m:r>
          <m:rPr>
            <m:sty m:val="p"/>
          </m:rPr>
          <w:rPr>
            <w:rFonts w:ascii="Cambria Math" w:hAnsi="Cambria Math" w:cs="David" w:hint="cs"/>
          </w:rPr>
          <m:t>{R}</m:t>
        </m:r>
      </m:oMath>
      <w:r w:rsidR="0042012C" w:rsidRPr="00AB2BBF">
        <w:rPr>
          <w:rFonts w:ascii="David" w:hAnsi="David" w:cs="David" w:hint="cs"/>
        </w:rPr>
        <w:t xml:space="preserve"> by start</w:t>
      </w:r>
      <w:proofErr w:type="spellStart"/>
      <w:r w:rsidR="0042012C" w:rsidRPr="00AB2BBF">
        <w:rPr>
          <w:rFonts w:ascii="David" w:hAnsi="David" w:cs="David" w:hint="cs"/>
        </w:rPr>
        <w:t>ing</w:t>
      </w:r>
      <w:proofErr w:type="spellEnd"/>
      <w:r w:rsidR="0042012C" w:rsidRPr="00AB2BBF">
        <w:rPr>
          <w:rFonts w:ascii="David" w:hAnsi="David" w:cs="David" w:hint="cs"/>
        </w:rPr>
        <w:t xml:space="preserve"> with an arbitrary guess. </w:t>
      </w:r>
      <w:r w:rsidR="00002E6F" w:rsidRPr="00AB2BBF">
        <w:rPr>
          <w:rFonts w:ascii="David" w:hAnsi="David" w:cs="David" w:hint="cs"/>
        </w:rPr>
        <w:t xml:space="preserve">Then the algorithm projects the set </w:t>
      </w:r>
      <m:oMath>
        <m:r>
          <w:rPr>
            <w:rFonts w:ascii="Cambria Math" w:hAnsi="Cambria Math" w:cs="David" w:hint="cs"/>
          </w:rPr>
          <m:t>{</m:t>
        </m:r>
        <m:r>
          <w:rPr>
            <w:rFonts w:ascii="Cambria Math" w:hAnsi="Cambria Math" w:cs="David"/>
          </w:rPr>
          <m:t>R</m:t>
        </m:r>
        <m:r>
          <w:rPr>
            <w:rFonts w:ascii="Cambria Math" w:hAnsi="Cambria Math" w:cs="David" w:hint="cs"/>
          </w:rPr>
          <m:t>}</m:t>
        </m:r>
      </m:oMath>
      <w:r w:rsidR="00002E6F" w:rsidRPr="00AB2BBF">
        <w:rPr>
          <w:rFonts w:ascii="David" w:hAnsi="David" w:cs="David" w:hint="cs"/>
        </w:rPr>
        <w:t xml:space="preserve"> on </w:t>
      </w:r>
      <m:oMath>
        <m:r>
          <m:rPr>
            <m:sty m:val="p"/>
          </m:rPr>
          <w:rPr>
            <w:rFonts w:ascii="Cambria Math" w:hAnsi="Cambria Math" w:cs="David" w:hint="cs"/>
          </w:rPr>
          <m:t>Ω</m:t>
        </m:r>
      </m:oMath>
      <w:r w:rsidR="00002E6F" w:rsidRPr="00AB2BBF">
        <w:rPr>
          <w:rFonts w:ascii="David" w:hAnsi="David" w:cs="David" w:hint="cs"/>
        </w:rPr>
        <w:t xml:space="preserve"> and evaluates </w:t>
      </w:r>
      <w:r w:rsidR="00470A0F">
        <w:rPr>
          <w:rFonts w:ascii="David" w:hAnsi="David" w:cs="David"/>
        </w:rPr>
        <w:t>all PED</w:t>
      </w:r>
      <m:oMath>
        <m:r>
          <m:rPr>
            <m:sty m:val="p"/>
          </m:rPr>
          <w:rPr>
            <w:rFonts w:ascii="Cambria Math" w:hAnsi="Cambria Math" w:cs="David"/>
          </w:rPr>
          <m:t xml:space="preserve"> </m:t>
        </m:r>
      </m:oMath>
      <w:r w:rsidR="007539CB">
        <w:rPr>
          <w:rFonts w:ascii="David" w:hAnsi="David" w:cs="David"/>
        </w:rPr>
        <w:t>value</w:t>
      </w:r>
      <w:r w:rsidR="00470A0F">
        <w:rPr>
          <w:rFonts w:ascii="David" w:hAnsi="David" w:cs="David"/>
        </w:rPr>
        <w:t>s</w:t>
      </w:r>
      <w:r w:rsidR="00A565A5">
        <w:rPr>
          <w:rFonts w:ascii="David" w:hAnsi="David" w:cs="David"/>
        </w:rPr>
        <w:t xml:space="preserve"> of that set</w:t>
      </w:r>
      <w:r w:rsidR="00355DFC">
        <w:rPr>
          <w:rFonts w:ascii="David" w:hAnsi="David" w:cs="David"/>
        </w:rPr>
        <w:t xml:space="preserve"> (</w:t>
      </w:r>
      <w:r w:rsidR="00355DFC" w:rsidRPr="001A359C">
        <w:rPr>
          <w:rFonts w:ascii="David" w:hAnsi="David" w:cs="David"/>
          <w:color w:val="FF0000"/>
        </w:rPr>
        <w:t>equation X</w:t>
      </w:r>
      <w:r w:rsidR="00355DFC">
        <w:rPr>
          <w:rFonts w:ascii="David" w:hAnsi="David" w:cs="David"/>
        </w:rPr>
        <w:t>)</w:t>
      </w:r>
      <w:r w:rsidR="00A565A5">
        <w:rPr>
          <w:rFonts w:ascii="David" w:hAnsi="David" w:cs="David"/>
        </w:rPr>
        <w:t xml:space="preserve">. </w:t>
      </w:r>
      <w:r w:rsidR="00002E6F" w:rsidRPr="00AB2BBF">
        <w:rPr>
          <w:rFonts w:ascii="David" w:hAnsi="David" w:cs="David" w:hint="cs"/>
        </w:rPr>
        <w:t>Then, based on the two objective</w:t>
      </w:r>
      <w:r w:rsidR="00A415A5">
        <w:rPr>
          <w:rFonts w:ascii="David" w:hAnsi="David" w:cs="David"/>
        </w:rPr>
        <w:t>s</w:t>
      </w:r>
      <w:r w:rsidR="00002E6F" w:rsidRPr="00AB2BBF">
        <w:rPr>
          <w:rFonts w:ascii="David" w:hAnsi="David" w:cs="David" w:hint="cs"/>
        </w:rPr>
        <w:t xml:space="preserve"> (</w:t>
      </w:r>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oMath>
      <w:r w:rsidR="00002E6F" w:rsidRPr="00AB2BBF">
        <w:rPr>
          <w:rFonts w:ascii="David" w:hAnsi="David" w:cs="David" w:hint="cs"/>
        </w:rPr>
        <w:t xml:space="preserve"> and </w:t>
      </w:r>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%PED</m:t>
            </m:r>
          </m:sub>
        </m:sSub>
      </m:oMath>
      <w:r w:rsidR="00002E6F" w:rsidRPr="00AB2BBF">
        <w:rPr>
          <w:rFonts w:ascii="David" w:hAnsi="David" w:cs="David" w:hint="cs"/>
        </w:rPr>
        <w:t xml:space="preserve">), the Borg refines the set of decision variables, to locate a set of solutions on the Pareto frontier. </w:t>
      </w:r>
      <w:r w:rsidR="00A415A5">
        <w:rPr>
          <w:rFonts w:ascii="David" w:hAnsi="David" w:cs="David"/>
        </w:rPr>
        <w:t xml:space="preserve">Technically, </w:t>
      </w:r>
      <w:r w:rsidR="000E49AE" w:rsidRPr="001F6AB8">
        <w:rPr>
          <w:rFonts w:ascii="David" w:hAnsi="David" w:cs="David" w:hint="cs"/>
        </w:rPr>
        <w:t xml:space="preserve">we assume that each location </w:t>
      </w:r>
      <m:oMath>
        <m:r>
          <m:rPr>
            <m:sty m:val="p"/>
          </m:rPr>
          <w:rPr>
            <w:rFonts w:ascii="Cambria Math" w:hAnsi="Cambria Math" w:cs="David" w:hint="cs"/>
          </w:rPr>
          <m:t>ω∈Ω</m:t>
        </m:r>
      </m:oMath>
      <w:r w:rsidR="000E49AE" w:rsidRPr="001F6AB8">
        <w:rPr>
          <w:rFonts w:ascii="David" w:hAnsi="David" w:cs="David" w:hint="cs"/>
        </w:rPr>
        <w:t xml:space="preserve"> may host a sensor. The decision variables are held in a data array, each value represents a sensor, linked to a certain location </w:t>
      </w:r>
      <m:oMath>
        <m:r>
          <m:rPr>
            <m:sty m:val="p"/>
          </m:rPr>
          <w:rPr>
            <w:rFonts w:ascii="Cambria Math" w:hAnsi="Cambria Math" w:cs="David" w:hint="cs"/>
          </w:rPr>
          <m:t>ω∈Ω</m:t>
        </m:r>
      </m:oMath>
      <w:r w:rsidR="000E49AE" w:rsidRPr="001F6AB8">
        <w:rPr>
          <w:rFonts w:ascii="David" w:hAnsi="David" w:cs="David" w:hint="cs"/>
        </w:rPr>
        <w:t xml:space="preserve">. The sensor is “placed” in that location if the decision variable is 1 and is not “placed” if the decision variable is 0. </w:t>
      </w:r>
    </w:p>
    <w:p w14:paraId="0EC14FD5" w14:textId="77777777" w:rsidR="006905B3" w:rsidRPr="001F6AB8" w:rsidRDefault="006905B3" w:rsidP="003F702D">
      <w:pPr>
        <w:pStyle w:val="ListParagraph"/>
        <w:spacing w:line="360" w:lineRule="auto"/>
        <w:ind w:left="0" w:right="-2"/>
        <w:jc w:val="both"/>
        <w:rPr>
          <w:rFonts w:ascii="David" w:hAnsi="David" w:cs="David" w:hint="cs"/>
          <w:b/>
          <w:bCs/>
          <w:color w:val="000000"/>
        </w:rPr>
      </w:pPr>
    </w:p>
    <w:p w14:paraId="105DF8C4" w14:textId="2C1C8CD3" w:rsidR="00112121" w:rsidRPr="001F6AB8" w:rsidRDefault="00112121"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 xml:space="preserve">Simulation </w:t>
      </w:r>
      <w:r w:rsidR="00AF340A" w:rsidRPr="001F6AB8">
        <w:rPr>
          <w:rFonts w:ascii="David" w:hAnsi="David" w:cs="David" w:hint="cs"/>
          <w:b/>
          <w:bCs/>
          <w:color w:val="000000"/>
        </w:rPr>
        <w:t>set</w:t>
      </w:r>
      <w:r w:rsidRPr="001F6AB8">
        <w:rPr>
          <w:rFonts w:ascii="David" w:hAnsi="David" w:cs="David" w:hint="cs"/>
          <w:b/>
          <w:bCs/>
          <w:color w:val="000000"/>
        </w:rPr>
        <w:t xml:space="preserve"> </w:t>
      </w:r>
      <w:r w:rsidR="0026351A" w:rsidRPr="001F6AB8">
        <w:rPr>
          <w:rFonts w:ascii="David" w:hAnsi="David" w:cs="David" w:hint="cs"/>
          <w:b/>
          <w:bCs/>
          <w:color w:val="000000"/>
        </w:rPr>
        <w:t>(research plan?)</w:t>
      </w:r>
    </w:p>
    <w:p w14:paraId="1DC1435E" w14:textId="77777777" w:rsidR="00932459" w:rsidRPr="001F6AB8" w:rsidRDefault="00932459" w:rsidP="003F702D">
      <w:pPr>
        <w:pStyle w:val="ListParagraph"/>
        <w:spacing w:line="360" w:lineRule="auto"/>
        <w:ind w:left="0" w:right="-2"/>
        <w:jc w:val="both"/>
        <w:rPr>
          <w:rFonts w:ascii="David" w:hAnsi="David" w:cs="David" w:hint="cs"/>
          <w:b/>
          <w:bCs/>
          <w:color w:val="000000"/>
        </w:rPr>
      </w:pPr>
    </w:p>
    <w:p w14:paraId="0C380F89" w14:textId="026B1C53" w:rsidR="00EB456E" w:rsidRPr="00224D36" w:rsidRDefault="002B5EC3" w:rsidP="00224D36">
      <w:pPr>
        <w:spacing w:line="360" w:lineRule="auto"/>
        <w:ind w:right="-2"/>
        <w:jc w:val="both"/>
        <w:rPr>
          <w:rFonts w:ascii="David" w:hAnsi="David" w:cs="David" w:hint="cs"/>
          <w:color w:val="000000"/>
        </w:rPr>
      </w:pPr>
      <w:r>
        <w:t xml:space="preserve">We simulated </w:t>
      </w:r>
      <w:r w:rsidRPr="00704E78">
        <w:t xml:space="preserve">a </w:t>
      </w:r>
      <w:r>
        <w:t>1000x1000</w:t>
      </w:r>
      <w:r w:rsidR="000D716C">
        <w:t xml:space="preserve"> </w:t>
      </w:r>
      <w:r w:rsidRPr="00704E78">
        <w:t xml:space="preserve">meter </w:t>
      </w:r>
      <w:r>
        <w:t>flat a</w:t>
      </w:r>
      <w:r w:rsidRPr="00704E78">
        <w:t>rea</w:t>
      </w:r>
      <w:r w:rsidR="00224D36">
        <w:t>.</w:t>
      </w:r>
      <w:r w:rsidR="00224D36">
        <w:rPr>
          <w:rFonts w:ascii="David" w:hAnsi="David" w:cs="David"/>
          <w:color w:val="000000"/>
        </w:rPr>
        <w:t xml:space="preserve"> T</w:t>
      </w:r>
      <w:r w:rsidR="00EB456E" w:rsidRPr="001F6AB8">
        <w:rPr>
          <w:rFonts w:ascii="David" w:hAnsi="David" w:cs="David" w:hint="cs"/>
          <w:color w:val="000000"/>
        </w:rPr>
        <w:t xml:space="preserve">he simulated sensors </w:t>
      </w:r>
      <w:r w:rsidR="00677639">
        <w:rPr>
          <w:rFonts w:ascii="David" w:hAnsi="David" w:cs="David"/>
          <w:color w:val="000000"/>
        </w:rPr>
        <w:t>were</w:t>
      </w:r>
      <w:r w:rsidR="00EB456E" w:rsidRPr="001F6AB8">
        <w:rPr>
          <w:rFonts w:ascii="David" w:hAnsi="David" w:cs="David" w:hint="cs"/>
          <w:color w:val="000000"/>
        </w:rPr>
        <w:t xml:space="preserve"> </w:t>
      </w:r>
      <w:r w:rsidR="00224D36">
        <w:rPr>
          <w:rFonts w:ascii="David" w:hAnsi="David" w:cs="David"/>
          <w:color w:val="000000"/>
        </w:rPr>
        <w:t xml:space="preserve">assumed to be </w:t>
      </w:r>
      <w:r w:rsidR="00DA4FB6">
        <w:rPr>
          <w:rFonts w:ascii="David" w:hAnsi="David" w:cs="David"/>
          <w:color w:val="000000"/>
        </w:rPr>
        <w:t>situated</w:t>
      </w:r>
      <w:r w:rsidR="00EB456E" w:rsidRPr="001F6AB8">
        <w:rPr>
          <w:rFonts w:ascii="David" w:hAnsi="David" w:cs="David" w:hint="cs"/>
          <w:color w:val="000000"/>
        </w:rPr>
        <w:t xml:space="preserve"> at ground level, and so </w:t>
      </w:r>
      <w:r w:rsidR="00EB456E" w:rsidRPr="001F6AB8">
        <w:rPr>
          <w:rFonts w:ascii="David" w:hAnsi="David" w:cs="David" w:hint="cs"/>
          <w:color w:val="FF0000"/>
        </w:rPr>
        <w:t>equation X</w:t>
      </w:r>
      <w:r w:rsidR="00EB456E" w:rsidRPr="001F6AB8">
        <w:rPr>
          <w:rFonts w:ascii="David" w:hAnsi="David" w:cs="David" w:hint="cs"/>
          <w:color w:val="000000" w:themeColor="text1"/>
        </w:rPr>
        <w:t xml:space="preserve"> was reduced to:</w:t>
      </w:r>
    </w:p>
    <w:p w14:paraId="5DB8AAB9" w14:textId="77777777" w:rsidR="00EB456E" w:rsidRPr="001F6AB8" w:rsidRDefault="00EB456E" w:rsidP="00EB456E">
      <w:pPr>
        <w:spacing w:line="360" w:lineRule="auto"/>
        <w:ind w:right="-2"/>
        <w:jc w:val="both"/>
        <w:rPr>
          <w:rFonts w:ascii="David" w:hAnsi="David" w:cs="David" w:hint="cs"/>
          <w:color w:val="000000" w:themeColor="text1"/>
        </w:rPr>
      </w:pPr>
      <m:oMathPara>
        <m:oMath>
          <m:r>
            <w:rPr>
              <w:rFonts w:ascii="Cambria Math" w:hAnsi="Cambria Math" w:cs="David" w:hint="cs"/>
              <w:color w:val="000000"/>
            </w:rPr>
            <m:t>C</m:t>
          </m:r>
          <m:d>
            <m:dPr>
              <m:ctrlPr>
                <w:rPr>
                  <w:rFonts w:ascii="Cambria Math" w:hAnsi="Cambria Math" w:cs="David" w:hint="cs"/>
                  <w:i/>
                  <w:color w:val="000000"/>
                </w:rPr>
              </m:ctrlPr>
            </m:dPr>
            <m:e>
              <m:r>
                <w:rPr>
                  <w:rFonts w:ascii="Cambria Math" w:hAnsi="Cambria Math" w:cs="David" w:hint="cs"/>
                  <w:color w:val="000000"/>
                </w:rPr>
                <m:t>x,y,z,Q</m:t>
              </m:r>
            </m:e>
          </m:d>
          <m:r>
            <w:rPr>
              <w:rFonts w:ascii="Cambria Math" w:hAnsi="Cambria Math" w:cs="David" w:hint="cs"/>
              <w:color w:val="000000"/>
            </w:rPr>
            <m:t>=</m:t>
          </m:r>
          <m:f>
            <m:fPr>
              <m:ctrlPr>
                <w:rPr>
                  <w:rFonts w:ascii="Cambria Math" w:hAnsi="Cambria Math" w:cs="David" w:hint="cs"/>
                  <w:i/>
                  <w:color w:val="000000"/>
                </w:rPr>
              </m:ctrlPr>
            </m:fPr>
            <m:num>
              <m:r>
                <w:rPr>
                  <w:rFonts w:ascii="Cambria Math" w:hAnsi="Cambria Math" w:cs="David" w:hint="cs"/>
                  <w:color w:val="000000"/>
                </w:rPr>
                <m:t>Q</m:t>
              </m:r>
            </m:num>
            <m:den>
              <m:acc>
                <m:accPr>
                  <m:chr m:val="̅"/>
                  <m:ctrlPr>
                    <w:rPr>
                      <w:rFonts w:ascii="Cambria Math" w:hAnsi="Cambria Math" w:cs="David" w:hint="cs"/>
                      <w:i/>
                      <w:color w:val="000000"/>
                    </w:rPr>
                  </m:ctrlPr>
                </m:accPr>
                <m:e>
                  <m:r>
                    <w:rPr>
                      <w:rFonts w:ascii="Cambria Math" w:hAnsi="Cambria Math" w:cs="David" w:hint="cs"/>
                      <w:color w:val="000000"/>
                    </w:rPr>
                    <m:t>u</m:t>
                  </m:r>
                </m:e>
              </m:acc>
              <m:sSub>
                <m:sSubPr>
                  <m:ctrlPr>
                    <w:rPr>
                      <w:rFonts w:ascii="Cambria Math" w:hAnsi="Cambria Math" w:cs="David" w:hint="cs"/>
                      <w:i/>
                      <w:color w:val="000000"/>
                    </w:rPr>
                  </m:ctrlPr>
                </m:sSubPr>
                <m:e>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π</m:t>
              </m:r>
            </m:den>
          </m:f>
          <m:r>
            <m:rPr>
              <m:sty m:val="p"/>
            </m:rPr>
            <w:rPr>
              <w:rFonts w:ascii="Cambria Math" w:hAnsi="Cambria Math" w:cs="David" w:hint="cs"/>
              <w:color w:val="000000"/>
            </w:rPr>
            <m:t>exp</m:t>
          </m:r>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r>
                        <w:rPr>
                          <w:rFonts w:ascii="Cambria Math" w:hAnsi="Cambria Math" w:cs="David" w:hint="cs"/>
                          <w:color w:val="000000"/>
                        </w:rPr>
                        <m:t>y</m:t>
                      </m:r>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y</m:t>
                      </m:r>
                    </m:sub>
                    <m:sup>
                      <m:r>
                        <w:rPr>
                          <w:rFonts w:ascii="Cambria Math" w:hAnsi="Cambria Math" w:cs="David" w:hint="cs"/>
                          <w:color w:val="000000"/>
                        </w:rPr>
                        <m:t>2</m:t>
                      </m:r>
                    </m:sup>
                  </m:sSubSup>
                </m:den>
              </m:f>
            </m:e>
          </m:d>
          <m:func>
            <m:funcPr>
              <m:ctrlPr>
                <w:rPr>
                  <w:rFonts w:ascii="Cambria Math" w:hAnsi="Cambria Math" w:cs="David" w:hint="cs"/>
                  <w:i/>
                  <w:color w:val="000000"/>
                </w:rPr>
              </m:ctrlPr>
            </m:funcPr>
            <m:fName>
              <m:r>
                <m:rPr>
                  <m:sty m:val="p"/>
                </m:rPr>
                <w:rPr>
                  <w:rFonts w:ascii="Cambria Math" w:hAnsi="Cambria Math" w:cs="David" w:hint="cs"/>
                  <w:color w:val="000000"/>
                </w:rPr>
                <m:t>exp</m:t>
              </m:r>
            </m:fName>
            <m:e>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r>
                            <w:rPr>
                              <w:rFonts w:ascii="Cambria Math" w:hAnsi="Cambria Math" w:cs="David" w:hint="cs"/>
                              <w:color w:val="000000"/>
                            </w:rPr>
                            <m:t>H</m:t>
                          </m:r>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z</m:t>
                          </m:r>
                        </m:sub>
                        <m:sup>
                          <m:r>
                            <w:rPr>
                              <w:rFonts w:ascii="Cambria Math" w:hAnsi="Cambria Math" w:cs="David" w:hint="cs"/>
                              <w:color w:val="000000"/>
                            </w:rPr>
                            <m:t>2</m:t>
                          </m:r>
                        </m:sup>
                      </m:sSubSup>
                    </m:den>
                  </m:f>
                </m:e>
              </m:d>
            </m:e>
          </m:func>
        </m:oMath>
      </m:oMathPara>
    </w:p>
    <w:p w14:paraId="00BD6553" w14:textId="77777777" w:rsidR="00FE6D64" w:rsidRDefault="00FE6D64" w:rsidP="00EB456E">
      <w:pPr>
        <w:spacing w:line="360" w:lineRule="auto"/>
        <w:jc w:val="both"/>
        <w:rPr>
          <w:rFonts w:ascii="David" w:hAnsi="David" w:cs="David"/>
        </w:rPr>
      </w:pPr>
    </w:p>
    <w:p w14:paraId="27E785E4" w14:textId="0DEEF05D" w:rsidR="00862EDC" w:rsidRPr="00862EDC" w:rsidRDefault="00024C39" w:rsidP="00862EDC">
      <w:pPr>
        <w:autoSpaceDE w:val="0"/>
        <w:autoSpaceDN w:val="0"/>
        <w:adjustRightInd w:val="0"/>
        <w:spacing w:line="360" w:lineRule="auto"/>
        <w:jc w:val="both"/>
        <w:rPr>
          <w:rFonts w:ascii="David" w:hAnsi="David" w:cs="David" w:hint="cs"/>
        </w:rPr>
      </w:pPr>
      <w:r>
        <w:rPr>
          <w:rFonts w:ascii="David" w:hAnsi="David" w:cs="David"/>
          <w:color w:val="000000" w:themeColor="text1"/>
        </w:rPr>
        <w:t>F</w:t>
      </w:r>
      <w:r w:rsidRPr="00862EDC">
        <w:rPr>
          <w:rFonts w:ascii="David" w:hAnsi="David" w:cs="David"/>
          <w:color w:val="000000" w:themeColor="text1"/>
        </w:rPr>
        <w:t>ive</w:t>
      </w:r>
      <w:r>
        <w:rPr>
          <w:rFonts w:ascii="David" w:hAnsi="David" w:cs="David"/>
          <w:color w:val="000000" w:themeColor="text1"/>
        </w:rPr>
        <w:t xml:space="preserve"> </w:t>
      </w:r>
      <w:r w:rsidRPr="00862EDC">
        <w:rPr>
          <w:rFonts w:ascii="David" w:hAnsi="David" w:cs="David"/>
          <w:color w:val="000000" w:themeColor="text1"/>
        </w:rPr>
        <w:t>point</w:t>
      </w:r>
      <w:r w:rsidR="007339A9">
        <w:rPr>
          <w:rFonts w:ascii="David" w:hAnsi="David" w:cs="David"/>
          <w:color w:val="000000" w:themeColor="text1"/>
        </w:rPr>
        <w:t>-</w:t>
      </w:r>
      <w:r w:rsidR="00706677" w:rsidRPr="00862EDC">
        <w:rPr>
          <w:rFonts w:ascii="David" w:hAnsi="David" w:cs="David" w:hint="cs"/>
          <w:color w:val="000000" w:themeColor="text1"/>
        </w:rPr>
        <w:t>sources</w:t>
      </w:r>
      <w:r w:rsidR="007B6532" w:rsidRPr="00862EDC">
        <w:rPr>
          <w:rFonts w:ascii="David" w:hAnsi="David" w:cs="David" w:hint="cs"/>
          <w:color w:val="000000" w:themeColor="text1"/>
        </w:rPr>
        <w:t xml:space="preserve"> </w:t>
      </w:r>
      <w:r w:rsidR="0015103C">
        <w:rPr>
          <w:rFonts w:ascii="David" w:hAnsi="David" w:cs="David"/>
          <w:color w:val="000000" w:themeColor="text1"/>
        </w:rPr>
        <w:t xml:space="preserve">(stacks) </w:t>
      </w:r>
      <w:r w:rsidR="007B6532" w:rsidRPr="00862EDC">
        <w:rPr>
          <w:rFonts w:ascii="David" w:hAnsi="David" w:cs="David" w:hint="cs"/>
          <w:color w:val="000000" w:themeColor="text1"/>
        </w:rPr>
        <w:t xml:space="preserve">were given average </w:t>
      </w:r>
      <w:r w:rsidR="00B86D33" w:rsidRPr="00862EDC">
        <w:rPr>
          <w:rFonts w:ascii="David" w:hAnsi="David" w:cs="David" w:hint="cs"/>
          <w:color w:val="000000" w:themeColor="text1"/>
        </w:rPr>
        <w:t xml:space="preserve">yearly </w:t>
      </w:r>
      <w:r w:rsidR="007B6532" w:rsidRPr="00862EDC">
        <w:rPr>
          <w:rFonts w:ascii="David" w:hAnsi="David" w:cs="David" w:hint="cs"/>
          <w:color w:val="000000" w:themeColor="text1"/>
        </w:rPr>
        <w:t>emission rates of</w:t>
      </w:r>
      <w:r w:rsidR="00A32F30" w:rsidRPr="00862EDC">
        <w:rPr>
          <w:rFonts w:ascii="David" w:hAnsi="David" w:cs="David" w:hint="cs"/>
          <w:color w:val="000000" w:themeColor="text1"/>
        </w:rPr>
        <w:t xml:space="preserve"> 1000, 1500, 600, 1900 and 300 kg/s. </w:t>
      </w:r>
      <w:r w:rsidR="007B6532" w:rsidRPr="00862EDC">
        <w:rPr>
          <w:rFonts w:ascii="David" w:hAnsi="David" w:cs="David" w:hint="cs"/>
        </w:rPr>
        <w:t xml:space="preserve">All model runs used the same average yearly release rates of the sources, and not some momentary emission rates </w:t>
      </w:r>
      <w:r w:rsidR="007B6532" w:rsidRPr="00862EDC">
        <w:rPr>
          <w:rFonts w:ascii="David" w:hAnsi="David" w:cs="David" w:hint="cs"/>
          <w:color w:val="000000" w:themeColor="text1"/>
        </w:rPr>
        <w:t>(</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(t)</m:t>
        </m:r>
      </m:oMath>
      <w:r w:rsidR="007B6532" w:rsidRPr="00862EDC">
        <w:rPr>
          <w:rFonts w:ascii="David" w:hAnsi="David" w:cs="David" w:hint="cs"/>
          <w:color w:val="000000" w:themeColor="text1"/>
        </w:rPr>
        <w:t>), assuming these are usually not available.</w:t>
      </w:r>
      <w:r w:rsidR="00F25015" w:rsidRPr="00862EDC">
        <w:rPr>
          <w:rFonts w:ascii="David" w:hAnsi="David" w:cs="David" w:hint="cs"/>
        </w:rPr>
        <w:t xml:space="preserve"> </w:t>
      </w:r>
    </w:p>
    <w:p w14:paraId="107A5EA4" w14:textId="311D7CA9" w:rsidR="00EB456E" w:rsidRPr="0014097E" w:rsidRDefault="00F25015" w:rsidP="0014097E">
      <w:pPr>
        <w:autoSpaceDE w:val="0"/>
        <w:autoSpaceDN w:val="0"/>
        <w:adjustRightInd w:val="0"/>
        <w:spacing w:line="360" w:lineRule="auto"/>
        <w:jc w:val="both"/>
        <w:rPr>
          <w:rFonts w:ascii="David" w:hAnsi="David" w:cs="David"/>
          <w:color w:val="000000" w:themeColor="text1"/>
        </w:rPr>
      </w:pPr>
      <w:r w:rsidRPr="00862EDC">
        <w:rPr>
          <w:rFonts w:ascii="David" w:hAnsi="David" w:cs="David" w:hint="cs"/>
          <w:color w:val="FF0000"/>
        </w:rPr>
        <w:t>Figure X</w:t>
      </w:r>
      <w:r w:rsidRPr="00862EDC">
        <w:rPr>
          <w:rFonts w:ascii="David" w:hAnsi="David" w:cs="David" w:hint="cs"/>
        </w:rPr>
        <w:t xml:space="preserve"> depicts </w:t>
      </w:r>
      <w:r w:rsidR="00862EDC" w:rsidRPr="00862EDC">
        <w:rPr>
          <w:rFonts w:ascii="David" w:hAnsi="David" w:cs="David" w:hint="cs"/>
        </w:rPr>
        <w:t>some of the</w:t>
      </w:r>
      <w:r w:rsidRPr="00862EDC">
        <w:rPr>
          <w:rFonts w:ascii="David" w:hAnsi="David" w:cs="David" w:hint="cs"/>
        </w:rPr>
        <w:t xml:space="preserve"> configuration</w:t>
      </w:r>
      <w:r w:rsidR="0032005D" w:rsidRPr="00862EDC">
        <w:rPr>
          <w:rFonts w:ascii="David" w:hAnsi="David" w:cs="David" w:hint="cs"/>
        </w:rPr>
        <w:t>s</w:t>
      </w:r>
      <w:r w:rsidR="000E519C" w:rsidRPr="00862EDC">
        <w:rPr>
          <w:rFonts w:ascii="David" w:hAnsi="David" w:cs="David" w:hint="cs"/>
        </w:rPr>
        <w:t>.</w:t>
      </w:r>
      <w:r w:rsidR="00862EDC" w:rsidRPr="00862EDC">
        <w:rPr>
          <w:rFonts w:ascii="David" w:hAnsi="David" w:cs="David" w:hint="cs"/>
        </w:rPr>
        <w:t xml:space="preserve"> </w:t>
      </w:r>
      <w:r w:rsidR="00862EDC">
        <w:rPr>
          <w:rFonts w:ascii="David" w:hAnsi="David" w:cs="David"/>
        </w:rPr>
        <w:t>Sources</w:t>
      </w:r>
      <w:r w:rsidR="00862EDC" w:rsidRPr="00862EDC">
        <w:rPr>
          <w:rFonts w:ascii="David" w:hAnsi="David" w:cs="David" w:hint="cs"/>
        </w:rPr>
        <w:t xml:space="preserve"> are marked </w:t>
      </w:r>
      <w:r w:rsidR="00862EDC">
        <w:rPr>
          <w:rFonts w:ascii="David" w:hAnsi="David" w:cs="David"/>
        </w:rPr>
        <w:t>in</w:t>
      </w:r>
      <w:r w:rsidR="00862EDC" w:rsidRPr="00862EDC">
        <w:rPr>
          <w:rFonts w:ascii="David" w:hAnsi="David" w:cs="David" w:hint="cs"/>
        </w:rPr>
        <w:t xml:space="preserve"> red</w:t>
      </w:r>
      <w:r w:rsidR="00862EDC">
        <w:rPr>
          <w:rFonts w:ascii="David" w:hAnsi="David" w:cs="David"/>
        </w:rPr>
        <w:t xml:space="preserve"> </w:t>
      </w:r>
      <w:r w:rsidR="00862EDC" w:rsidRPr="00862EDC">
        <w:rPr>
          <w:rFonts w:ascii="David" w:hAnsi="David" w:cs="David" w:hint="cs"/>
        </w:rPr>
        <w:t xml:space="preserve">circles </w:t>
      </w:r>
      <w:r w:rsidR="00F26992">
        <w:rPr>
          <w:rFonts w:ascii="David" w:hAnsi="David" w:cs="David"/>
        </w:rPr>
        <w:t xml:space="preserve">(o) </w:t>
      </w:r>
      <w:r w:rsidR="001C7AB6">
        <w:rPr>
          <w:rFonts w:ascii="David" w:hAnsi="David" w:cs="David"/>
        </w:rPr>
        <w:t xml:space="preserve">and optional locations of </w:t>
      </w:r>
      <w:r w:rsidR="001C7AB6" w:rsidRPr="00862EDC">
        <w:rPr>
          <w:rFonts w:ascii="David" w:hAnsi="David" w:cs="David" w:hint="cs"/>
        </w:rPr>
        <w:t>sensor</w:t>
      </w:r>
      <w:r w:rsidR="001C7AB6">
        <w:rPr>
          <w:rFonts w:ascii="David" w:hAnsi="David" w:cs="David"/>
        </w:rPr>
        <w:t>s</w:t>
      </w:r>
      <w:r w:rsidR="001C7AB6" w:rsidRPr="00862EDC">
        <w:rPr>
          <w:rFonts w:ascii="David" w:hAnsi="David" w:cs="David" w:hint="cs"/>
        </w:rPr>
        <w:t xml:space="preserve"> </w:t>
      </w:r>
      <w:r w:rsidR="001C7AB6">
        <w:rPr>
          <w:rFonts w:ascii="David" w:hAnsi="David" w:cs="David"/>
        </w:rPr>
        <w:t xml:space="preserve">are </w:t>
      </w:r>
      <w:r w:rsidR="00862EDC" w:rsidRPr="00862EDC">
        <w:rPr>
          <w:rFonts w:ascii="David" w:hAnsi="David" w:cs="David" w:hint="cs"/>
        </w:rPr>
        <w:t xml:space="preserve">marked </w:t>
      </w:r>
      <w:r w:rsidR="001C7AB6">
        <w:rPr>
          <w:rFonts w:ascii="David" w:hAnsi="David" w:cs="David"/>
        </w:rPr>
        <w:t>in</w:t>
      </w:r>
      <w:r w:rsidR="00862EDC" w:rsidRPr="00862EDC">
        <w:rPr>
          <w:rFonts w:ascii="David" w:hAnsi="David" w:cs="David" w:hint="cs"/>
        </w:rPr>
        <w:t xml:space="preserve"> black </w:t>
      </w:r>
      <w:r w:rsidR="00862EDC">
        <w:rPr>
          <w:rFonts w:ascii="David" w:hAnsi="David" w:cs="David"/>
        </w:rPr>
        <w:t>cross</w:t>
      </w:r>
      <w:r w:rsidR="001C7AB6">
        <w:rPr>
          <w:rFonts w:ascii="David" w:hAnsi="David" w:cs="David"/>
        </w:rPr>
        <w:t>es</w:t>
      </w:r>
      <w:r w:rsidR="00AB110B">
        <w:rPr>
          <w:rFonts w:ascii="David" w:hAnsi="David" w:cs="David"/>
        </w:rPr>
        <w:t xml:space="preserve"> </w:t>
      </w:r>
      <w:r w:rsidR="00F26992">
        <w:rPr>
          <w:rFonts w:ascii="David" w:hAnsi="David" w:cs="David"/>
        </w:rPr>
        <w:t>(</w:t>
      </w:r>
      <w:r w:rsidR="00AB110B">
        <w:rPr>
          <w:rFonts w:ascii="David" w:hAnsi="David" w:cs="David"/>
        </w:rPr>
        <w:t>+</w:t>
      </w:r>
      <w:r w:rsidR="00F26992">
        <w:rPr>
          <w:rFonts w:ascii="David" w:hAnsi="David" w:cs="David"/>
        </w:rPr>
        <w:t>)</w:t>
      </w:r>
      <w:r w:rsidR="00862EDC" w:rsidRPr="00862EDC">
        <w:rPr>
          <w:rFonts w:ascii="David" w:hAnsi="David" w:cs="David" w:hint="cs"/>
        </w:rPr>
        <w:t>.</w:t>
      </w:r>
      <w:r w:rsidR="0051302A">
        <w:rPr>
          <w:rFonts w:ascii="David" w:hAnsi="David" w:cs="David"/>
        </w:rPr>
        <w:t xml:space="preserve"> </w:t>
      </w:r>
      <w:r w:rsidR="001C7AB6">
        <w:rPr>
          <w:rFonts w:ascii="David" w:hAnsi="David" w:cs="David"/>
        </w:rPr>
        <w:t xml:space="preserve">Optional locations </w:t>
      </w:r>
      <w:r w:rsidR="0051302A">
        <w:rPr>
          <w:rFonts w:ascii="David" w:hAnsi="David" w:cs="David"/>
        </w:rPr>
        <w:t xml:space="preserve">are </w:t>
      </w:r>
      <w:r w:rsidR="0005578C">
        <w:rPr>
          <w:rFonts w:ascii="David" w:hAnsi="David" w:cs="David"/>
        </w:rPr>
        <w:t>spread</w:t>
      </w:r>
      <w:r w:rsidR="00327938">
        <w:rPr>
          <w:rFonts w:ascii="David" w:hAnsi="David" w:cs="David"/>
        </w:rPr>
        <w:t xml:space="preserve"> </w:t>
      </w:r>
      <w:r w:rsidR="00C25664">
        <w:rPr>
          <w:rFonts w:ascii="David" w:hAnsi="David" w:cs="David"/>
        </w:rPr>
        <w:t>in</w:t>
      </w:r>
      <w:r w:rsidR="0005578C">
        <w:rPr>
          <w:rFonts w:ascii="David" w:hAnsi="David" w:cs="David"/>
        </w:rPr>
        <w:t xml:space="preserve"> a grid, </w:t>
      </w:r>
      <w:r w:rsidR="00862EDC" w:rsidRPr="00862EDC">
        <w:rPr>
          <w:rFonts w:ascii="David" w:hAnsi="David" w:cs="David" w:hint="cs"/>
        </w:rPr>
        <w:t xml:space="preserve">50 </w:t>
      </w:r>
      <w:r w:rsidR="00862EDC" w:rsidRPr="00862EDC">
        <w:rPr>
          <w:rFonts w:ascii="David" w:hAnsi="David" w:cs="David" w:hint="cs"/>
        </w:rPr>
        <w:lastRenderedPageBreak/>
        <w:t xml:space="preserve">m </w:t>
      </w:r>
      <w:r w:rsidR="00327938">
        <w:rPr>
          <w:rFonts w:ascii="David" w:hAnsi="David" w:cs="David"/>
        </w:rPr>
        <w:t>apart</w:t>
      </w:r>
      <w:r w:rsidR="0005578C">
        <w:rPr>
          <w:rFonts w:ascii="David" w:hAnsi="David" w:cs="David"/>
        </w:rPr>
        <w:t>.</w:t>
      </w:r>
      <w:r w:rsidR="0014097E">
        <w:rPr>
          <w:rFonts w:ascii="David" w:hAnsi="David" w:cs="David"/>
        </w:rPr>
        <w:t xml:space="preserve"> </w:t>
      </w:r>
      <w:r w:rsidR="006D584A" w:rsidRPr="00A13B07">
        <w:rPr>
          <w:rFonts w:ascii="David" w:hAnsi="David" w:cs="David" w:hint="cs"/>
          <w:color w:val="000000" w:themeColor="text1"/>
        </w:rPr>
        <w:t xml:space="preserve">Stack heights </w:t>
      </w:r>
      <w:r w:rsidR="00C85B53" w:rsidRPr="00A13B07">
        <w:rPr>
          <w:rFonts w:ascii="David" w:hAnsi="David" w:cs="David" w:hint="cs"/>
          <w:color w:val="000000" w:themeColor="text1"/>
        </w:rPr>
        <w:t>(</w:t>
      </w:r>
      <w:r w:rsidR="00C85B53" w:rsidRPr="00A13B07">
        <w:rPr>
          <w:rFonts w:ascii="David" w:hAnsi="David" w:cs="David" w:hint="cs"/>
          <w:color w:val="000000"/>
        </w:rPr>
        <w:t xml:space="preserve">effective heights) </w:t>
      </w:r>
      <w:r w:rsidR="00D91A5B" w:rsidRPr="00A13B07">
        <w:rPr>
          <w:rFonts w:ascii="David" w:hAnsi="David" w:cs="David" w:hint="cs"/>
          <w:color w:val="000000"/>
        </w:rPr>
        <w:t>were</w:t>
      </w:r>
      <w:r w:rsidR="00C85B53" w:rsidRPr="00A13B07">
        <w:rPr>
          <w:rFonts w:ascii="David" w:hAnsi="David" w:cs="David" w:hint="cs"/>
          <w:color w:val="000000"/>
        </w:rPr>
        <w:t xml:space="preserve"> </w:t>
      </w:r>
      <w:r w:rsidR="00D91A5B" w:rsidRPr="00A13B07">
        <w:rPr>
          <w:rFonts w:ascii="David" w:hAnsi="David" w:cs="David" w:hint="cs"/>
          <w:color w:val="000000"/>
        </w:rPr>
        <w:t>taken</w:t>
      </w:r>
      <w:r w:rsidR="00C85B53" w:rsidRPr="00A13B07">
        <w:rPr>
          <w:rFonts w:ascii="David" w:hAnsi="David" w:cs="David" w:hint="cs"/>
          <w:color w:val="000000"/>
        </w:rPr>
        <w:t xml:space="preserve"> a</w:t>
      </w:r>
      <w:r w:rsidR="00D91A5B" w:rsidRPr="00A13B07">
        <w:rPr>
          <w:rFonts w:ascii="David" w:hAnsi="David" w:cs="David" w:hint="cs"/>
          <w:color w:val="000000"/>
        </w:rPr>
        <w:t>t</w:t>
      </w:r>
      <w:r w:rsidR="00C85B53" w:rsidRPr="00A13B07">
        <w:rPr>
          <w:rFonts w:ascii="David" w:hAnsi="David" w:cs="David" w:hint="cs"/>
          <w:color w:val="000000"/>
        </w:rPr>
        <w:t xml:space="preserve"> 10 m, following the </w:t>
      </w:r>
      <w:r w:rsidR="009F747C" w:rsidRPr="00A13B07">
        <w:rPr>
          <w:rFonts w:ascii="David" w:hAnsi="David" w:cs="David" w:hint="cs"/>
          <w:color w:val="000000"/>
        </w:rPr>
        <w:t xml:space="preserve">height of the obtained wind data. </w:t>
      </w:r>
    </w:p>
    <w:p w14:paraId="346E126F" w14:textId="539C4ABB" w:rsidR="00814A18" w:rsidRPr="001F6AB8" w:rsidRDefault="00814A18" w:rsidP="003F702D">
      <w:pPr>
        <w:bidi/>
        <w:spacing w:line="360" w:lineRule="auto"/>
        <w:ind w:right="-2"/>
        <w:jc w:val="both"/>
        <w:rPr>
          <w:rFonts w:ascii="David" w:hAnsi="David" w:cs="David" w:hint="cs"/>
          <w:b/>
          <w:bCs/>
          <w:color w:val="000000"/>
        </w:rPr>
      </w:pPr>
    </w:p>
    <w:p w14:paraId="6C57AC09" w14:textId="7EA4587B" w:rsidR="004C6D8D" w:rsidRPr="001F6AB8" w:rsidRDefault="004C6D8D" w:rsidP="00CD0213">
      <w:pPr>
        <w:pStyle w:val="ListParagraph"/>
        <w:spacing w:line="360" w:lineRule="auto"/>
        <w:ind w:left="0" w:right="-2"/>
        <w:jc w:val="both"/>
        <w:rPr>
          <w:rFonts w:ascii="David" w:hAnsi="David" w:cs="David" w:hint="cs"/>
          <w:color w:val="000000" w:themeColor="text1"/>
        </w:rPr>
      </w:pPr>
      <w:r w:rsidRPr="001F6AB8">
        <w:rPr>
          <w:rFonts w:ascii="David" w:hAnsi="David" w:cs="David" w:hint="cs"/>
          <w:color w:val="FF0000"/>
        </w:rPr>
        <w:t>no solution in 100 meters?</w:t>
      </w:r>
    </w:p>
    <w:p w14:paraId="65D9E7A4" w14:textId="739869DF" w:rsidR="00CD0213" w:rsidRDefault="00CD0213" w:rsidP="00CD0213">
      <w:pPr>
        <w:bidi/>
        <w:spacing w:line="360" w:lineRule="auto"/>
        <w:ind w:right="-2"/>
        <w:jc w:val="both"/>
        <w:rPr>
          <w:rFonts w:ascii="David" w:hAnsi="David" w:cs="David"/>
          <w:b/>
          <w:bCs/>
          <w:color w:val="000000"/>
        </w:rPr>
      </w:pPr>
    </w:p>
    <w:p w14:paraId="39229469" w14:textId="77777777" w:rsidR="00CD0213" w:rsidRPr="001F6AB8" w:rsidRDefault="00CD0213" w:rsidP="00CD0213">
      <w:pPr>
        <w:bidi/>
        <w:spacing w:line="360" w:lineRule="auto"/>
        <w:ind w:right="-2"/>
        <w:jc w:val="both"/>
        <w:rPr>
          <w:rFonts w:ascii="David" w:hAnsi="David" w:cs="David" w:hint="cs"/>
          <w:b/>
          <w:bCs/>
          <w:color w:val="000000"/>
        </w:rPr>
      </w:pPr>
    </w:p>
    <w:p w14:paraId="0201A51B" w14:textId="1AE90181" w:rsidR="000742A2" w:rsidRPr="001F6AB8" w:rsidRDefault="000742A2" w:rsidP="003F702D">
      <w:pPr>
        <w:bidi/>
        <w:spacing w:line="360" w:lineRule="auto"/>
        <w:ind w:right="-2"/>
        <w:jc w:val="both"/>
        <w:rPr>
          <w:rFonts w:ascii="David" w:hAnsi="David" w:cs="David" w:hint="cs"/>
          <w:color w:val="000000"/>
          <w:rtl/>
        </w:rPr>
      </w:pPr>
      <w:r w:rsidRPr="001F6AB8">
        <w:rPr>
          <w:rFonts w:ascii="David" w:hAnsi="David" w:cs="David" w:hint="cs"/>
          <w:b/>
          <w:bCs/>
          <w:color w:val="000000"/>
          <w:rtl/>
        </w:rPr>
        <w:t>בעתיד</w:t>
      </w:r>
      <w:r w:rsidR="00847E57" w:rsidRPr="001F6AB8">
        <w:rPr>
          <w:rFonts w:ascii="David" w:hAnsi="David" w:cs="David" w:hint="cs"/>
          <w:b/>
          <w:bCs/>
          <w:color w:val="000000"/>
          <w:rtl/>
        </w:rPr>
        <w:t>(</w:t>
      </w:r>
      <w:r w:rsidR="00847E57" w:rsidRPr="001F6AB8">
        <w:rPr>
          <w:rFonts w:ascii="David" w:hAnsi="David" w:cs="David" w:hint="cs"/>
          <w:b/>
          <w:bCs/>
          <w:color w:val="000000"/>
        </w:rPr>
        <w:t>research plan?</w:t>
      </w:r>
      <w:r w:rsidR="00847E57" w:rsidRPr="001F6AB8">
        <w:rPr>
          <w:rFonts w:ascii="David" w:hAnsi="David" w:cs="David" w:hint="cs"/>
          <w:b/>
          <w:bCs/>
          <w:color w:val="000000"/>
          <w:rtl/>
        </w:rPr>
        <w:t>)</w:t>
      </w:r>
      <w:r w:rsidRPr="001F6AB8">
        <w:rPr>
          <w:rFonts w:ascii="David" w:hAnsi="David" w:cs="David" w:hint="cs"/>
          <w:b/>
          <w:bCs/>
          <w:color w:val="000000"/>
          <w:rtl/>
        </w:rPr>
        <w:t>:</w:t>
      </w:r>
    </w:p>
    <w:p w14:paraId="16942CDE" w14:textId="6372D59A" w:rsidR="00AB4978" w:rsidRPr="001F6AB8" w:rsidRDefault="00AB4978" w:rsidP="003F702D">
      <w:pPr>
        <w:bidi/>
        <w:spacing w:line="360" w:lineRule="auto"/>
        <w:ind w:right="-2"/>
        <w:jc w:val="both"/>
        <w:rPr>
          <w:rFonts w:ascii="David" w:hAnsi="David" w:cs="David" w:hint="cs"/>
          <w:b/>
          <w:bCs/>
          <w:color w:val="000000"/>
          <w:rtl/>
        </w:rPr>
      </w:pPr>
      <w:r w:rsidRPr="001F6AB8">
        <w:rPr>
          <w:rFonts w:ascii="David" w:hAnsi="David" w:cs="David" w:hint="cs"/>
          <w:b/>
          <w:bCs/>
          <w:color w:val="000000"/>
          <w:rtl/>
        </w:rPr>
        <w:t>ולידציה לתוצאות</w:t>
      </w:r>
    </w:p>
    <w:p w14:paraId="47795394" w14:textId="25D921AF" w:rsidR="00AB4978" w:rsidRPr="001F6AB8" w:rsidRDefault="00AB4978" w:rsidP="003F702D">
      <w:pPr>
        <w:bidi/>
        <w:spacing w:line="360" w:lineRule="auto"/>
        <w:ind w:right="-2"/>
        <w:jc w:val="both"/>
        <w:rPr>
          <w:rFonts w:ascii="David" w:hAnsi="David" w:cs="David" w:hint="cs"/>
          <w:b/>
          <w:bCs/>
          <w:color w:val="000000"/>
          <w:rtl/>
        </w:rPr>
      </w:pPr>
      <w:r w:rsidRPr="001F6AB8">
        <w:rPr>
          <w:rFonts w:ascii="David" w:hAnsi="David" w:cs="David" w:hint="cs"/>
          <w:b/>
          <w:bCs/>
          <w:color w:val="000000"/>
          <w:rtl/>
        </w:rPr>
        <w:t xml:space="preserve">לקחת מקרה </w:t>
      </w:r>
      <w:proofErr w:type="spellStart"/>
      <w:r w:rsidRPr="001F6AB8">
        <w:rPr>
          <w:rFonts w:ascii="David" w:hAnsi="David" w:cs="David" w:hint="cs"/>
          <w:b/>
          <w:bCs/>
          <w:color w:val="000000"/>
          <w:rtl/>
        </w:rPr>
        <w:t>אמיתי</w:t>
      </w:r>
      <w:proofErr w:type="spellEnd"/>
      <w:r w:rsidRPr="001F6AB8">
        <w:rPr>
          <w:rFonts w:ascii="David" w:hAnsi="David" w:cs="David" w:hint="cs"/>
          <w:b/>
          <w:bCs/>
          <w:color w:val="000000"/>
          <w:rtl/>
        </w:rPr>
        <w:t xml:space="preserve"> (רמת חובב)</w:t>
      </w:r>
    </w:p>
    <w:p w14:paraId="1427A4D3" w14:textId="4689266E" w:rsidR="000742A2" w:rsidRPr="001F6AB8" w:rsidRDefault="000742A2" w:rsidP="003F702D">
      <w:pPr>
        <w:bidi/>
        <w:spacing w:line="360" w:lineRule="auto"/>
        <w:ind w:right="-2"/>
        <w:jc w:val="both"/>
        <w:rPr>
          <w:rFonts w:ascii="David" w:hAnsi="David" w:cs="David" w:hint="cs"/>
          <w:color w:val="000000"/>
          <w:rtl/>
        </w:rPr>
      </w:pPr>
      <w:r w:rsidRPr="001F6AB8">
        <w:rPr>
          <w:rFonts w:ascii="David" w:hAnsi="David" w:cs="David" w:hint="cs"/>
          <w:b/>
          <w:bCs/>
          <w:color w:val="000000"/>
          <w:rtl/>
        </w:rPr>
        <w:t>להשתמש במודל דיספרסיה מתוחכם יותר</w:t>
      </w:r>
      <w:r w:rsidR="00C75356" w:rsidRPr="001F6AB8">
        <w:rPr>
          <w:rFonts w:ascii="David" w:hAnsi="David" w:cs="David" w:hint="cs"/>
          <w:b/>
          <w:bCs/>
          <w:color w:val="000000"/>
          <w:rtl/>
        </w:rPr>
        <w:t>, אולי אין צורך?</w:t>
      </w:r>
    </w:p>
    <w:p w14:paraId="4FEAE5FB" w14:textId="15EE09D3" w:rsidR="000742A2" w:rsidRPr="001F6AB8" w:rsidRDefault="000742A2" w:rsidP="003F702D">
      <w:pPr>
        <w:bidi/>
        <w:spacing w:line="360" w:lineRule="auto"/>
        <w:ind w:right="-2"/>
        <w:jc w:val="both"/>
        <w:rPr>
          <w:rFonts w:ascii="David" w:hAnsi="David" w:cs="David" w:hint="cs"/>
          <w:b/>
          <w:bCs/>
          <w:color w:val="000000"/>
          <w:rtl/>
        </w:rPr>
      </w:pPr>
      <w:r w:rsidRPr="001F6AB8">
        <w:rPr>
          <w:rFonts w:ascii="David" w:hAnsi="David" w:cs="David" w:hint="cs"/>
          <w:b/>
          <w:bCs/>
          <w:color w:val="000000"/>
          <w:rtl/>
        </w:rPr>
        <w:t xml:space="preserve">להשתמש במקרה בעולם </w:t>
      </w:r>
      <w:proofErr w:type="spellStart"/>
      <w:r w:rsidRPr="001F6AB8">
        <w:rPr>
          <w:rFonts w:ascii="David" w:hAnsi="David" w:cs="David" w:hint="cs"/>
          <w:b/>
          <w:bCs/>
          <w:color w:val="000000"/>
          <w:rtl/>
        </w:rPr>
        <w:t>האמיתי</w:t>
      </w:r>
      <w:proofErr w:type="spellEnd"/>
      <w:r w:rsidRPr="001F6AB8">
        <w:rPr>
          <w:rFonts w:ascii="David" w:hAnsi="David" w:cs="David" w:hint="cs"/>
          <w:b/>
          <w:bCs/>
          <w:color w:val="000000"/>
          <w:rtl/>
        </w:rPr>
        <w:t xml:space="preserve">. המעבר לעולם </w:t>
      </w:r>
      <w:proofErr w:type="spellStart"/>
      <w:r w:rsidRPr="001F6AB8">
        <w:rPr>
          <w:rFonts w:ascii="David" w:hAnsi="David" w:cs="David" w:hint="cs"/>
          <w:b/>
          <w:bCs/>
          <w:color w:val="000000"/>
          <w:rtl/>
        </w:rPr>
        <w:t>האמיתי</w:t>
      </w:r>
      <w:proofErr w:type="spellEnd"/>
      <w:r w:rsidRPr="001F6AB8">
        <w:rPr>
          <w:rFonts w:ascii="David" w:hAnsi="David" w:cs="David" w:hint="cs"/>
          <w:b/>
          <w:bCs/>
          <w:color w:val="000000"/>
          <w:rtl/>
        </w:rPr>
        <w:t xml:space="preserve"> הוא קשה. הוא דורש טופוגרפיה, כיסוי שטח, וידע על כל המקורות באזור המחקר וריכוזי רקע. </w:t>
      </w:r>
      <w:r w:rsidR="00CA0EB5" w:rsidRPr="001F6AB8">
        <w:rPr>
          <w:rFonts w:ascii="David" w:hAnsi="David" w:cs="David" w:hint="cs"/>
          <w:b/>
          <w:bCs/>
          <w:color w:val="000000"/>
          <w:rtl/>
        </w:rPr>
        <w:t xml:space="preserve">וכנראה גם מודל מתוחכם יותר. </w:t>
      </w:r>
    </w:p>
    <w:p w14:paraId="67FB8F8F" w14:textId="6FC64C19" w:rsidR="00AB4978" w:rsidRDefault="00AB4978" w:rsidP="003F702D">
      <w:pPr>
        <w:bidi/>
        <w:spacing w:line="360" w:lineRule="auto"/>
        <w:ind w:right="-2"/>
        <w:jc w:val="both"/>
        <w:rPr>
          <w:rFonts w:ascii="David" w:hAnsi="David" w:cs="David"/>
          <w:b/>
          <w:bCs/>
          <w:color w:val="000000"/>
        </w:rPr>
      </w:pPr>
      <w:proofErr w:type="spellStart"/>
      <w:r w:rsidRPr="001F6AB8">
        <w:rPr>
          <w:rFonts w:ascii="David" w:hAnsi="David" w:cs="David" w:hint="cs"/>
          <w:b/>
          <w:bCs/>
          <w:color w:val="000000"/>
          <w:rtl/>
        </w:rPr>
        <w:t>הדאטה</w:t>
      </w:r>
      <w:proofErr w:type="spellEnd"/>
      <w:r w:rsidRPr="001F6AB8">
        <w:rPr>
          <w:rFonts w:ascii="David" w:hAnsi="David" w:cs="David" w:hint="cs"/>
          <w:b/>
          <w:bCs/>
          <w:color w:val="000000"/>
          <w:rtl/>
        </w:rPr>
        <w:t xml:space="preserve"> של שיקגו </w:t>
      </w:r>
    </w:p>
    <w:p w14:paraId="25626028" w14:textId="7B6AECC9" w:rsidR="00D33982" w:rsidRDefault="00D33982" w:rsidP="00D33982">
      <w:pPr>
        <w:bidi/>
        <w:spacing w:line="360" w:lineRule="auto"/>
        <w:ind w:right="-2"/>
        <w:jc w:val="both"/>
        <w:rPr>
          <w:rFonts w:ascii="David" w:hAnsi="David" w:cs="David"/>
          <w:b/>
          <w:bCs/>
          <w:color w:val="000000"/>
        </w:rPr>
      </w:pPr>
      <w:r>
        <w:rPr>
          <w:rFonts w:ascii="David" w:hAnsi="David" w:cs="David" w:hint="cs"/>
          <w:b/>
          <w:bCs/>
          <w:color w:val="000000"/>
          <w:rtl/>
        </w:rPr>
        <w:t>סכמות מורכבות שמודדות כמה סוגים שונים של מזהמים...</w:t>
      </w:r>
    </w:p>
    <w:p w14:paraId="500ADC45" w14:textId="4BDC01FC" w:rsidR="00FB461D" w:rsidRPr="001F6AB8" w:rsidRDefault="004F7361" w:rsidP="00FB461D">
      <w:pPr>
        <w:bidi/>
        <w:spacing w:line="360" w:lineRule="auto"/>
        <w:ind w:right="-2"/>
        <w:jc w:val="both"/>
        <w:rPr>
          <w:rFonts w:ascii="David" w:hAnsi="David" w:cs="David" w:hint="cs"/>
          <w:b/>
          <w:bCs/>
          <w:color w:val="000000"/>
          <w:rtl/>
        </w:rPr>
      </w:pPr>
      <w:r>
        <w:rPr>
          <w:rFonts w:ascii="David" w:hAnsi="David" w:cs="David" w:hint="cs"/>
          <w:b/>
          <w:bCs/>
          <w:color w:val="000000"/>
          <w:rtl/>
        </w:rPr>
        <w:t xml:space="preserve">עבור נתונים </w:t>
      </w:r>
      <w:proofErr w:type="spellStart"/>
      <w:r>
        <w:rPr>
          <w:rFonts w:ascii="David" w:hAnsi="David" w:cs="David" w:hint="cs"/>
          <w:b/>
          <w:bCs/>
          <w:color w:val="000000"/>
          <w:rtl/>
        </w:rPr>
        <w:t>אמיתיים</w:t>
      </w:r>
      <w:proofErr w:type="spellEnd"/>
      <w:r>
        <w:rPr>
          <w:rFonts w:ascii="David" w:hAnsi="David" w:cs="David" w:hint="cs"/>
          <w:b/>
          <w:bCs/>
          <w:color w:val="000000"/>
          <w:rtl/>
        </w:rPr>
        <w:t xml:space="preserve"> </w:t>
      </w:r>
      <w:r>
        <w:rPr>
          <w:rFonts w:ascii="David" w:hAnsi="David" w:cs="David"/>
          <w:b/>
          <w:bCs/>
          <w:color w:val="000000"/>
          <w:rtl/>
        </w:rPr>
        <w:t>–</w:t>
      </w:r>
      <w:r>
        <w:rPr>
          <w:rFonts w:ascii="David" w:hAnsi="David" w:cs="David" w:hint="cs"/>
          <w:b/>
          <w:bCs/>
          <w:color w:val="000000"/>
          <w:rtl/>
        </w:rPr>
        <w:t xml:space="preserve"> אולי אפשר לבדוק נקודות תלת </w:t>
      </w:r>
      <w:proofErr w:type="spellStart"/>
      <w:r>
        <w:rPr>
          <w:rFonts w:ascii="David" w:hAnsi="David" w:cs="David" w:hint="cs"/>
          <w:b/>
          <w:bCs/>
          <w:color w:val="000000"/>
          <w:rtl/>
        </w:rPr>
        <w:t>מימדיות</w:t>
      </w:r>
      <w:proofErr w:type="spellEnd"/>
      <w:r>
        <w:rPr>
          <w:rFonts w:ascii="David" w:hAnsi="David" w:cs="David" w:hint="cs"/>
          <w:b/>
          <w:bCs/>
          <w:color w:val="000000"/>
          <w:rtl/>
        </w:rPr>
        <w:t xml:space="preserve"> (גם בגובה) של הצבת חיישנים. </w:t>
      </w:r>
    </w:p>
    <w:p w14:paraId="17A550DD" w14:textId="6EA3AB8B" w:rsidR="00CB3134" w:rsidRPr="001F6AB8" w:rsidRDefault="00CB3134" w:rsidP="00CB3134">
      <w:pPr>
        <w:bidi/>
        <w:spacing w:line="360" w:lineRule="auto"/>
        <w:ind w:right="-2"/>
        <w:jc w:val="both"/>
        <w:rPr>
          <w:rFonts w:ascii="David" w:hAnsi="David" w:cs="David" w:hint="cs"/>
          <w:b/>
          <w:bCs/>
          <w:color w:val="000000"/>
          <w:rtl/>
        </w:rPr>
      </w:pPr>
      <w:r w:rsidRPr="001F6AB8">
        <w:rPr>
          <w:rFonts w:ascii="David" w:hAnsi="David" w:cs="David" w:hint="cs"/>
          <w:b/>
          <w:bCs/>
          <w:color w:val="000000"/>
          <w:rtl/>
        </w:rPr>
        <w:t xml:space="preserve">הצעה של שי </w:t>
      </w:r>
      <w:r w:rsidR="00A90F6C" w:rsidRPr="001F6AB8">
        <w:rPr>
          <w:rFonts w:ascii="David" w:hAnsi="David" w:cs="David" w:hint="cs"/>
          <w:b/>
          <w:bCs/>
          <w:color w:val="000000"/>
          <w:rtl/>
        </w:rPr>
        <w:t>–</w:t>
      </w:r>
      <w:r w:rsidRPr="001F6AB8">
        <w:rPr>
          <w:rFonts w:ascii="David" w:hAnsi="David" w:cs="David" w:hint="cs"/>
          <w:b/>
          <w:bCs/>
          <w:color w:val="000000"/>
          <w:rtl/>
        </w:rPr>
        <w:t xml:space="preserve"> </w:t>
      </w:r>
      <w:r w:rsidR="00A90F6C" w:rsidRPr="001F6AB8">
        <w:rPr>
          <w:rFonts w:ascii="David" w:hAnsi="David" w:cs="David" w:hint="cs"/>
          <w:b/>
          <w:bCs/>
          <w:color w:val="000000"/>
          <w:rtl/>
        </w:rPr>
        <w:t>לא זוכרת !</w:t>
      </w:r>
    </w:p>
    <w:p w14:paraId="0B0F7912" w14:textId="77777777" w:rsidR="00CA0EB5" w:rsidRPr="001F6AB8" w:rsidRDefault="00CA0EB5" w:rsidP="003F702D">
      <w:pPr>
        <w:bidi/>
        <w:spacing w:line="360" w:lineRule="auto"/>
        <w:ind w:right="-2"/>
        <w:jc w:val="both"/>
        <w:rPr>
          <w:rFonts w:ascii="David" w:hAnsi="David" w:cs="David" w:hint="cs"/>
          <w:color w:val="000000"/>
          <w:rtl/>
        </w:rPr>
      </w:pPr>
    </w:p>
    <w:p w14:paraId="2E163BDB" w14:textId="2602FF5A" w:rsidR="005B06BD" w:rsidRPr="001F6AB8" w:rsidRDefault="005B06BD" w:rsidP="003F702D">
      <w:pPr>
        <w:spacing w:line="360" w:lineRule="auto"/>
        <w:ind w:right="-2"/>
        <w:jc w:val="both"/>
        <w:rPr>
          <w:rFonts w:ascii="David" w:hAnsi="David" w:cs="David" w:hint="cs"/>
          <w:b/>
          <w:bCs/>
        </w:rPr>
      </w:pPr>
    </w:p>
    <w:p w14:paraId="5C0ADB69" w14:textId="58DDD7F6" w:rsidR="005B06BD" w:rsidRPr="001F6AB8" w:rsidRDefault="005B06BD" w:rsidP="003F702D">
      <w:pPr>
        <w:spacing w:line="360" w:lineRule="auto"/>
        <w:ind w:right="-2"/>
        <w:jc w:val="both"/>
        <w:rPr>
          <w:rFonts w:ascii="David" w:hAnsi="David" w:cs="David" w:hint="cs"/>
          <w:b/>
          <w:bCs/>
        </w:rPr>
      </w:pPr>
    </w:p>
    <w:p w14:paraId="51B2CDC9" w14:textId="538D748E" w:rsidR="002D58D3" w:rsidRPr="001F6AB8" w:rsidRDefault="002D58D3" w:rsidP="003F702D">
      <w:pPr>
        <w:spacing w:line="360" w:lineRule="auto"/>
        <w:ind w:right="-2"/>
        <w:jc w:val="both"/>
        <w:rPr>
          <w:rFonts w:ascii="David" w:hAnsi="David" w:cs="David" w:hint="cs"/>
          <w:b/>
          <w:bCs/>
        </w:rPr>
      </w:pPr>
    </w:p>
    <w:p w14:paraId="74BD51EF" w14:textId="1DFD42AD" w:rsidR="002D58D3" w:rsidRPr="001F6AB8" w:rsidRDefault="002D58D3" w:rsidP="003F702D">
      <w:pPr>
        <w:spacing w:line="360" w:lineRule="auto"/>
        <w:ind w:right="-2"/>
        <w:jc w:val="both"/>
        <w:rPr>
          <w:rFonts w:ascii="David" w:hAnsi="David" w:cs="David" w:hint="cs"/>
          <w:b/>
          <w:bCs/>
        </w:rPr>
      </w:pPr>
    </w:p>
    <w:p w14:paraId="17F39C46" w14:textId="77BEF075" w:rsidR="002D58D3" w:rsidRPr="001F6AB8" w:rsidRDefault="002D58D3" w:rsidP="003F702D">
      <w:pPr>
        <w:spacing w:line="360" w:lineRule="auto"/>
        <w:ind w:right="-2"/>
        <w:jc w:val="both"/>
        <w:rPr>
          <w:rFonts w:ascii="David" w:hAnsi="David" w:cs="David" w:hint="cs"/>
          <w:b/>
          <w:bCs/>
        </w:rPr>
      </w:pPr>
    </w:p>
    <w:p w14:paraId="731BC032" w14:textId="0AA93C92" w:rsidR="002D58D3" w:rsidRPr="001F6AB8" w:rsidRDefault="002D58D3" w:rsidP="003F702D">
      <w:pPr>
        <w:spacing w:line="360" w:lineRule="auto"/>
        <w:ind w:right="-2"/>
        <w:jc w:val="both"/>
        <w:rPr>
          <w:rFonts w:ascii="David" w:hAnsi="David" w:cs="David" w:hint="cs"/>
          <w:b/>
          <w:bCs/>
        </w:rPr>
      </w:pPr>
    </w:p>
    <w:p w14:paraId="19857100" w14:textId="2F4CDD2D" w:rsidR="002D58D3" w:rsidRPr="001F6AB8" w:rsidRDefault="002D58D3" w:rsidP="003F702D">
      <w:pPr>
        <w:spacing w:line="360" w:lineRule="auto"/>
        <w:ind w:right="-2"/>
        <w:jc w:val="both"/>
        <w:rPr>
          <w:rFonts w:ascii="David" w:hAnsi="David" w:cs="David" w:hint="cs"/>
          <w:b/>
          <w:bCs/>
        </w:rPr>
      </w:pPr>
    </w:p>
    <w:p w14:paraId="32CDC876" w14:textId="1B902ACA" w:rsidR="002D58D3" w:rsidRPr="001F6AB8" w:rsidRDefault="002D58D3" w:rsidP="003F702D">
      <w:pPr>
        <w:spacing w:line="360" w:lineRule="auto"/>
        <w:ind w:right="-2"/>
        <w:jc w:val="both"/>
        <w:rPr>
          <w:rFonts w:ascii="David" w:hAnsi="David" w:cs="David" w:hint="cs"/>
          <w:b/>
          <w:bCs/>
        </w:rPr>
      </w:pPr>
    </w:p>
    <w:p w14:paraId="04C64BA5" w14:textId="77777777" w:rsidR="002D58D3" w:rsidRPr="001F6AB8" w:rsidRDefault="002D58D3" w:rsidP="003F702D">
      <w:pPr>
        <w:spacing w:line="360" w:lineRule="auto"/>
        <w:ind w:right="-2"/>
        <w:jc w:val="both"/>
        <w:rPr>
          <w:rFonts w:ascii="David" w:hAnsi="David" w:cs="David" w:hint="cs"/>
          <w:b/>
          <w:bCs/>
        </w:rPr>
      </w:pPr>
    </w:p>
    <w:p w14:paraId="1D3BF889" w14:textId="77777777" w:rsidR="005B06BD" w:rsidRPr="001F6AB8" w:rsidRDefault="005B06BD" w:rsidP="003F702D">
      <w:pPr>
        <w:spacing w:line="360" w:lineRule="auto"/>
        <w:ind w:right="-2"/>
        <w:jc w:val="both"/>
        <w:rPr>
          <w:rFonts w:ascii="David" w:hAnsi="David" w:cs="David" w:hint="cs"/>
          <w:b/>
          <w:bCs/>
        </w:rPr>
      </w:pPr>
    </w:p>
    <w:p w14:paraId="633DC3DA" w14:textId="55C3F8FD" w:rsidR="00537979" w:rsidRPr="001F6AB8" w:rsidRDefault="005058CB" w:rsidP="003F702D">
      <w:pPr>
        <w:spacing w:line="360" w:lineRule="auto"/>
        <w:ind w:right="-2"/>
        <w:jc w:val="both"/>
        <w:rPr>
          <w:rFonts w:ascii="David" w:hAnsi="David" w:cs="David" w:hint="cs"/>
          <w:b/>
          <w:bCs/>
        </w:rPr>
      </w:pPr>
      <w:r w:rsidRPr="001F6AB8">
        <w:rPr>
          <w:rFonts w:ascii="David" w:hAnsi="David" w:cs="David" w:hint="cs"/>
          <w:b/>
          <w:bCs/>
        </w:rPr>
        <w:t xml:space="preserve">Initial results </w:t>
      </w:r>
    </w:p>
    <w:p w14:paraId="37E24355" w14:textId="77777777" w:rsidR="00930A14" w:rsidRPr="001F6AB8" w:rsidRDefault="00930A14" w:rsidP="003F702D">
      <w:pPr>
        <w:spacing w:line="360" w:lineRule="auto"/>
        <w:ind w:right="-2"/>
        <w:jc w:val="both"/>
        <w:rPr>
          <w:rFonts w:ascii="David" w:hAnsi="David" w:cs="David" w:hint="cs"/>
          <w:b/>
          <w:bCs/>
        </w:rPr>
      </w:pPr>
    </w:p>
    <w:p w14:paraId="7FC9E9FF"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color w:val="000000"/>
        </w:rPr>
        <w:t xml:space="preserve">A simulation using a synthetic set of stacks was performed in order to evaluate the proposed method for sensors’ placement. Usually, several constraints exist when placing static sensors; </w:t>
      </w:r>
      <w:proofErr w:type="spellStart"/>
      <w:r w:rsidRPr="001F6AB8">
        <w:rPr>
          <w:rFonts w:ascii="David" w:hAnsi="David" w:cs="David" w:hint="cs"/>
          <w:color w:val="000000"/>
        </w:rPr>
        <w:t>i</w:t>
      </w:r>
      <w:proofErr w:type="spellEnd"/>
      <w:r w:rsidRPr="001F6AB8">
        <w:rPr>
          <w:rFonts w:ascii="David" w:hAnsi="David" w:cs="David" w:hint="cs"/>
          <w:color w:val="000000"/>
        </w:rPr>
        <w:t xml:space="preserve">) law requires sensors to be employed in populated areas, i.e., inside neighborhoods, ii) placing sensors inside the industrial region could have an effect on the network ability to separate between sources </w:t>
      </w:r>
      <w:r w:rsidRPr="001F6AB8">
        <w:rPr>
          <w:rFonts w:ascii="David" w:hAnsi="David" w:cs="David" w:hint="cs"/>
          <w:color w:val="FF0000"/>
        </w:rPr>
        <w:t>(?)</w:t>
      </w:r>
      <w:r w:rsidRPr="001F6AB8">
        <w:rPr>
          <w:rFonts w:ascii="David" w:hAnsi="David" w:cs="David" w:hint="cs"/>
          <w:color w:val="000000"/>
        </w:rPr>
        <w:t xml:space="preserve">, iii) other physical constraints that may characterize the given study area (vegetation, public buildings). </w:t>
      </w:r>
    </w:p>
    <w:p w14:paraId="0022D2A1" w14:textId="77777777" w:rsidR="00930A14" w:rsidRPr="001F6AB8" w:rsidRDefault="00930A14" w:rsidP="003F702D">
      <w:pPr>
        <w:pStyle w:val="Default"/>
        <w:spacing w:line="360" w:lineRule="auto"/>
        <w:ind w:right="-2"/>
        <w:jc w:val="both"/>
        <w:rPr>
          <w:rFonts w:ascii="David" w:eastAsia="Times New Roman" w:hAnsi="David" w:cs="David" w:hint="cs"/>
          <w:color w:val="C00000"/>
        </w:rPr>
      </w:pPr>
      <w:r w:rsidRPr="001F6AB8">
        <w:rPr>
          <w:rFonts w:ascii="David" w:eastAsia="Times New Roman" w:hAnsi="David" w:cs="David" w:hint="cs"/>
          <w:color w:val="C00000"/>
        </w:rPr>
        <w:t xml:space="preserve">This is especially important in the case of complex industrial site, where access to the leak source might require significant amount of resource such as trained personal, protection gear etc.  </w:t>
      </w:r>
    </w:p>
    <w:p w14:paraId="52F708AF" w14:textId="77777777" w:rsidR="00930A14" w:rsidRPr="001F6AB8" w:rsidRDefault="00930A14" w:rsidP="003F702D">
      <w:pPr>
        <w:spacing w:line="360" w:lineRule="auto"/>
        <w:ind w:right="-2"/>
        <w:jc w:val="both"/>
        <w:rPr>
          <w:rFonts w:ascii="David" w:hAnsi="David" w:cs="David" w:hint="cs"/>
          <w:color w:val="000000"/>
        </w:rPr>
      </w:pPr>
    </w:p>
    <w:p w14:paraId="6A150321" w14:textId="77777777" w:rsidR="00930A14" w:rsidRPr="001F6AB8" w:rsidRDefault="00930A14" w:rsidP="003F702D">
      <w:pPr>
        <w:spacing w:line="360" w:lineRule="auto"/>
        <w:ind w:right="-2"/>
        <w:jc w:val="both"/>
        <w:rPr>
          <w:rFonts w:ascii="David" w:hAnsi="David" w:cs="David" w:hint="cs"/>
          <w:color w:val="000000"/>
        </w:rPr>
      </w:pPr>
    </w:p>
    <w:p w14:paraId="4326043F"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color w:val="000000"/>
        </w:rPr>
        <w:lastRenderedPageBreak/>
        <w:t>Basic idea:  using PED, using winds and atmospheric stability states that characterize the area.</w:t>
      </w:r>
    </w:p>
    <w:p w14:paraId="247DB703"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b/>
          <w:bCs/>
          <w:color w:val="000000"/>
        </w:rPr>
        <w:t>Simulation 1:</w:t>
      </w:r>
      <w:r w:rsidRPr="001F6AB8">
        <w:rPr>
          <w:rFonts w:ascii="David" w:hAnsi="David" w:cs="David" w:hint="cs"/>
          <w:color w:val="000000"/>
        </w:rPr>
        <w:t xml:space="preserve"> all sensors are the same and have perfect </w:t>
      </w:r>
      <w:proofErr w:type="gramStart"/>
      <w:r w:rsidRPr="001F6AB8">
        <w:rPr>
          <w:rFonts w:ascii="David" w:hAnsi="David" w:cs="David" w:hint="cs"/>
          <w:color w:val="000000"/>
        </w:rPr>
        <w:t>( detection</w:t>
      </w:r>
      <w:proofErr w:type="gramEnd"/>
      <w:r w:rsidRPr="001F6AB8">
        <w:rPr>
          <w:rFonts w:ascii="David" w:hAnsi="David" w:cs="David" w:hint="cs"/>
          <w:color w:val="000000"/>
        </w:rPr>
        <w:t xml:space="preserve"> threshold is zero ?) sensitivity and infinite dynamic range (?).</w:t>
      </w:r>
    </w:p>
    <w:p w14:paraId="05E2A491"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b/>
          <w:bCs/>
          <w:color w:val="000000"/>
        </w:rPr>
        <w:t xml:space="preserve">Simulation 2: </w:t>
      </w:r>
      <w:r w:rsidRPr="001F6AB8">
        <w:rPr>
          <w:rFonts w:ascii="David" w:hAnsi="David" w:cs="David" w:hint="cs"/>
          <w:color w:val="000000"/>
        </w:rPr>
        <w:t xml:space="preserve">running a simulation for reasonable sets of detection thresholds and dynamic ranges. See what type of sensor suits. </w:t>
      </w:r>
    </w:p>
    <w:p w14:paraId="62D0042C" w14:textId="5CA9C898" w:rsidR="00930A14" w:rsidRPr="001F6AB8" w:rsidRDefault="00930A14" w:rsidP="003F702D">
      <w:pPr>
        <w:spacing w:line="360" w:lineRule="auto"/>
        <w:ind w:right="-2"/>
        <w:jc w:val="both"/>
        <w:rPr>
          <w:rFonts w:ascii="David" w:hAnsi="David" w:cs="David" w:hint="cs"/>
          <w:color w:val="000000"/>
          <w:rtl/>
        </w:rPr>
      </w:pPr>
      <w:r w:rsidRPr="001F6AB8">
        <w:rPr>
          <w:rFonts w:ascii="David" w:hAnsi="David" w:cs="David" w:hint="cs"/>
          <w:b/>
          <w:bCs/>
          <w:color w:val="000000"/>
        </w:rPr>
        <w:t xml:space="preserve">Simulation 3: </w:t>
      </w:r>
      <w:r w:rsidRPr="001F6AB8">
        <w:rPr>
          <w:rFonts w:ascii="David" w:hAnsi="David" w:cs="David" w:hint="cs"/>
          <w:strike/>
          <w:color w:val="000000"/>
        </w:rPr>
        <w:t>change the density of the stacks inside a defined area of constant size.</w:t>
      </w:r>
      <w:r w:rsidRPr="001F6AB8">
        <w:rPr>
          <w:rFonts w:ascii="David" w:hAnsi="David" w:cs="David" w:hint="cs"/>
          <w:color w:val="000000"/>
        </w:rPr>
        <w:t xml:space="preserve"> Run for average yearly emissions Vs. table of factors emissions (my problem is with stacks that don’t work and then my PED calculation is for 5 and not less stacks). </w:t>
      </w:r>
      <w:r w:rsidR="00AB5235" w:rsidRPr="001F6AB8">
        <w:rPr>
          <w:rFonts w:ascii="David" w:hAnsi="David" w:cs="David" w:hint="cs"/>
        </w:rPr>
        <w:t>(</w:t>
      </w:r>
      <w:r w:rsidR="00AB5235" w:rsidRPr="001F6AB8">
        <w:rPr>
          <w:rFonts w:ascii="David" w:hAnsi="David" w:cs="David" w:hint="cs"/>
          <w:color w:val="FF0000"/>
        </w:rPr>
        <w:t>in a different simulation I take the hourly averages taken from the ministry of environmental protection?</w:t>
      </w:r>
      <w:r w:rsidR="00AB5235" w:rsidRPr="001F6AB8">
        <w:rPr>
          <w:rFonts w:ascii="David" w:hAnsi="David" w:cs="David" w:hint="cs"/>
        </w:rPr>
        <w:t>).</w:t>
      </w:r>
    </w:p>
    <w:p w14:paraId="613D0059" w14:textId="77777777" w:rsidR="00930A14" w:rsidRPr="001F6AB8" w:rsidRDefault="00930A14" w:rsidP="003F702D">
      <w:pPr>
        <w:spacing w:line="360" w:lineRule="auto"/>
        <w:ind w:right="-2"/>
        <w:jc w:val="both"/>
        <w:rPr>
          <w:rFonts w:ascii="David" w:hAnsi="David" w:cs="David" w:hint="cs"/>
          <w:color w:val="000000"/>
        </w:rPr>
      </w:pPr>
    </w:p>
    <w:p w14:paraId="7C43338A"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color w:val="000000"/>
        </w:rPr>
        <w:t xml:space="preserve">Assumptions: the optimization process is based on average emission rates of the </w:t>
      </w:r>
      <w:proofErr w:type="spellStart"/>
      <w:proofErr w:type="gramStart"/>
      <w:r w:rsidRPr="001F6AB8">
        <w:rPr>
          <w:rFonts w:ascii="David" w:hAnsi="David" w:cs="David" w:hint="cs"/>
          <w:color w:val="000000"/>
        </w:rPr>
        <w:t>stacks.So</w:t>
      </w:r>
      <w:proofErr w:type="spellEnd"/>
      <w:proofErr w:type="gramEnd"/>
      <w:r w:rsidRPr="001F6AB8">
        <w:rPr>
          <w:rFonts w:ascii="David" w:hAnsi="David" w:cs="David" w:hint="cs"/>
          <w:color w:val="000000"/>
        </w:rPr>
        <w:t xml:space="preserve"> basically we don’t take into consideration activity hours of the plants. These are indirectly considered during the optimization process by PED calculations. Technically we could correlate weather conditions with stacks’ working hours. </w:t>
      </w:r>
    </w:p>
    <w:p w14:paraId="391D33D6" w14:textId="77777777" w:rsidR="00930A14" w:rsidRPr="001F6AB8" w:rsidRDefault="00930A14" w:rsidP="003F702D">
      <w:pPr>
        <w:spacing w:line="360" w:lineRule="auto"/>
        <w:ind w:right="-2"/>
        <w:jc w:val="both"/>
        <w:rPr>
          <w:rFonts w:ascii="David" w:hAnsi="David" w:cs="David" w:hint="cs"/>
          <w:color w:val="000000"/>
        </w:rPr>
      </w:pPr>
    </w:p>
    <w:p w14:paraId="305A7894"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color w:val="000000"/>
        </w:rPr>
        <w:t xml:space="preserve">Such work may serve regulators and stakeholders. </w:t>
      </w:r>
    </w:p>
    <w:p w14:paraId="19D08575" w14:textId="77777777" w:rsidR="00930A14" w:rsidRPr="001F6AB8" w:rsidRDefault="00930A14" w:rsidP="003F702D">
      <w:pPr>
        <w:spacing w:line="360" w:lineRule="auto"/>
        <w:ind w:right="-2"/>
        <w:jc w:val="both"/>
        <w:rPr>
          <w:rFonts w:ascii="David" w:hAnsi="David" w:cs="David" w:hint="cs"/>
          <w:color w:val="000000"/>
        </w:rPr>
      </w:pPr>
    </w:p>
    <w:p w14:paraId="6F9C9C1D"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b/>
          <w:bCs/>
          <w:color w:val="000000"/>
          <w:u w:val="single"/>
        </w:rPr>
        <w:t>What to display:</w:t>
      </w:r>
    </w:p>
    <w:p w14:paraId="661DF0BB"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Pollution dense map for an average wind direction, speed, and average emission rates of stacks for substance X.  </w:t>
      </w:r>
    </w:p>
    <w:p w14:paraId="25A91ADD"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Distribution of wind speed and direction of the area. </w:t>
      </w:r>
    </w:p>
    <w:p w14:paraId="63785D76"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Distribution of stability classes. </w:t>
      </w:r>
    </w:p>
    <w:p w14:paraId="1BA65528"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Assuming a sensor in each node of the grid, what is the distribution of my concentrations?</w:t>
      </w:r>
    </w:p>
    <w:p w14:paraId="571D987A"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Show a map of the weighted PED values (maybe higher resolution than the grid I run). </w:t>
      </w:r>
    </w:p>
    <w:p w14:paraId="256F5BF6"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Show a map of solutions for X sensors - an average of 10 runs. Is it clustered in groups?</w:t>
      </w:r>
    </w:p>
    <w:p w14:paraId="3C27A577"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Perform random seed analysis</w:t>
      </w:r>
    </w:p>
    <w:p w14:paraId="58038971"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Show the average pareto front of 10 runs. </w:t>
      </w:r>
    </w:p>
    <w:p w14:paraId="1ABC8B45"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Show pareto fronts of different sensors types. </w:t>
      </w:r>
    </w:p>
    <w:p w14:paraId="4E379A07"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Results for different density of stacks. </w:t>
      </w:r>
    </w:p>
    <w:p w14:paraId="461CCEB7" w14:textId="456207A8"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What is the PED of my set of sensors I just chose, for different emission scenarios?</w:t>
      </w:r>
    </w:p>
    <w:p w14:paraId="334A58C0" w14:textId="77777777" w:rsidR="006D2082" w:rsidRPr="001F6AB8" w:rsidRDefault="006D2082" w:rsidP="003F702D">
      <w:pPr>
        <w:pStyle w:val="ListParagraph"/>
        <w:numPr>
          <w:ilvl w:val="0"/>
          <w:numId w:val="1"/>
        </w:numPr>
        <w:ind w:left="0" w:right="-2" w:firstLine="0"/>
        <w:rPr>
          <w:rFonts w:ascii="David" w:hAnsi="David" w:cs="David" w:hint="cs"/>
        </w:rPr>
      </w:pPr>
      <w:r w:rsidRPr="001F6AB8">
        <w:rPr>
          <w:rFonts w:ascii="David" w:hAnsi="David" w:cs="David" w:hint="cs"/>
          <w:color w:val="222222"/>
          <w:shd w:val="clear" w:color="auto" w:fill="FFFFFF"/>
          <w:rtl/>
        </w:rPr>
        <w:t>להראות את מפת הריכוזים הממוצעים לעומת מפת ה</w:t>
      </w:r>
      <w:r w:rsidRPr="001F6AB8">
        <w:rPr>
          <w:rFonts w:ascii="David" w:hAnsi="David" w:cs="David" w:hint="cs"/>
          <w:color w:val="222222"/>
          <w:shd w:val="clear" w:color="auto" w:fill="FFFFFF"/>
        </w:rPr>
        <w:t xml:space="preserve">PED. </w:t>
      </w:r>
      <w:r w:rsidRPr="001F6AB8">
        <w:rPr>
          <w:rFonts w:ascii="David" w:hAnsi="David" w:cs="David" w:hint="cs"/>
          <w:color w:val="222222"/>
          <w:shd w:val="clear" w:color="auto" w:fill="FFFFFF"/>
          <w:rtl/>
        </w:rPr>
        <w:t>לאו דווקא</w:t>
      </w:r>
      <w:r w:rsidRPr="001F6AB8">
        <w:rPr>
          <w:rFonts w:ascii="David" w:hAnsi="David" w:cs="David" w:hint="cs"/>
          <w:color w:val="222222"/>
          <w:shd w:val="clear" w:color="auto" w:fill="FFFFFF"/>
        </w:rPr>
        <w:t xml:space="preserve"> PED </w:t>
      </w:r>
      <w:r w:rsidRPr="001F6AB8">
        <w:rPr>
          <w:rFonts w:ascii="David" w:hAnsi="David" w:cs="David" w:hint="cs"/>
          <w:color w:val="222222"/>
          <w:shd w:val="clear" w:color="auto" w:fill="FFFFFF"/>
          <w:rtl/>
        </w:rPr>
        <w:t>גבוה קורלטיבי עם ריכוזים גבוהים</w:t>
      </w:r>
      <w:r w:rsidRPr="001F6AB8">
        <w:rPr>
          <w:rFonts w:ascii="David" w:hAnsi="David" w:cs="David" w:hint="cs"/>
          <w:color w:val="222222"/>
          <w:shd w:val="clear" w:color="auto" w:fill="FFFFFF"/>
        </w:rPr>
        <w:t>...</w:t>
      </w:r>
    </w:p>
    <w:p w14:paraId="5CCC832F" w14:textId="77777777" w:rsidR="006D2082" w:rsidRPr="001F6AB8" w:rsidRDefault="006D2082" w:rsidP="003F702D">
      <w:pPr>
        <w:numPr>
          <w:ilvl w:val="0"/>
          <w:numId w:val="1"/>
        </w:numPr>
        <w:spacing w:line="360" w:lineRule="auto"/>
        <w:ind w:left="0" w:right="-2" w:firstLine="0"/>
        <w:jc w:val="both"/>
        <w:textAlignment w:val="baseline"/>
        <w:rPr>
          <w:rFonts w:ascii="David" w:hAnsi="David" w:cs="David" w:hint="cs"/>
          <w:color w:val="000000"/>
        </w:rPr>
      </w:pPr>
    </w:p>
    <w:p w14:paraId="263D7B64" w14:textId="77777777" w:rsidR="00930A14" w:rsidRPr="001F6AB8" w:rsidRDefault="00930A14" w:rsidP="003F702D">
      <w:pPr>
        <w:spacing w:line="360" w:lineRule="auto"/>
        <w:ind w:right="-2"/>
        <w:jc w:val="both"/>
        <w:rPr>
          <w:rFonts w:ascii="David" w:hAnsi="David" w:cs="David" w:hint="cs"/>
          <w:b/>
          <w:bCs/>
        </w:rPr>
      </w:pPr>
    </w:p>
    <w:p w14:paraId="43E9213A" w14:textId="77777777" w:rsidR="00930A14" w:rsidRPr="001F6AB8" w:rsidRDefault="00930A14" w:rsidP="003F702D">
      <w:pPr>
        <w:spacing w:line="360" w:lineRule="auto"/>
        <w:ind w:right="-2"/>
        <w:jc w:val="both"/>
        <w:rPr>
          <w:rFonts w:ascii="David" w:hAnsi="David" w:cs="David" w:hint="cs"/>
          <w:b/>
          <w:bCs/>
        </w:rPr>
      </w:pPr>
    </w:p>
    <w:p w14:paraId="315A192A" w14:textId="77777777" w:rsidR="00930A14" w:rsidRPr="001F6AB8" w:rsidRDefault="00930A14" w:rsidP="003F702D">
      <w:pPr>
        <w:spacing w:line="360" w:lineRule="auto"/>
        <w:ind w:right="-2"/>
        <w:jc w:val="both"/>
        <w:rPr>
          <w:rFonts w:ascii="David" w:hAnsi="David" w:cs="David" w:hint="cs"/>
          <w:b/>
          <w:bCs/>
        </w:rPr>
      </w:pPr>
    </w:p>
    <w:p w14:paraId="32A1AF2C" w14:textId="77777777" w:rsidR="00930A14" w:rsidRPr="001F6AB8" w:rsidRDefault="00930A14" w:rsidP="003F702D">
      <w:pPr>
        <w:spacing w:line="360" w:lineRule="auto"/>
        <w:ind w:right="-2"/>
        <w:jc w:val="both"/>
        <w:rPr>
          <w:rFonts w:ascii="David" w:hAnsi="David" w:cs="David" w:hint="cs"/>
          <w:b/>
          <w:bCs/>
        </w:rPr>
      </w:pPr>
    </w:p>
    <w:p w14:paraId="6197D4E1" w14:textId="688432E7" w:rsidR="00537979" w:rsidRPr="001F6AB8" w:rsidRDefault="00537979" w:rsidP="003F702D">
      <w:pPr>
        <w:spacing w:line="360" w:lineRule="auto"/>
        <w:ind w:right="-2"/>
        <w:jc w:val="both"/>
        <w:rPr>
          <w:rFonts w:ascii="David" w:hAnsi="David" w:cs="David" w:hint="cs"/>
          <w:b/>
          <w:bCs/>
        </w:rPr>
      </w:pPr>
      <w:r w:rsidRPr="001F6AB8">
        <w:rPr>
          <w:rFonts w:ascii="David" w:hAnsi="David" w:cs="David" w:hint="cs"/>
          <w:b/>
          <w:bCs/>
        </w:rPr>
        <w:t>Work schedule</w:t>
      </w:r>
    </w:p>
    <w:p w14:paraId="434224DD" w14:textId="77777777" w:rsidR="00A03C7F" w:rsidRPr="001F6AB8" w:rsidRDefault="00A03C7F" w:rsidP="003F702D">
      <w:pPr>
        <w:spacing w:line="360" w:lineRule="auto"/>
        <w:ind w:right="-2"/>
        <w:jc w:val="both"/>
        <w:rPr>
          <w:rFonts w:ascii="David" w:hAnsi="David" w:cs="David" w:hint="cs"/>
          <w:b/>
          <w:bCs/>
        </w:rPr>
      </w:pPr>
    </w:p>
    <w:p w14:paraId="4A7377B0" w14:textId="77777777" w:rsidR="00A03C7F" w:rsidRPr="001F6AB8" w:rsidRDefault="00A03C7F" w:rsidP="003F702D">
      <w:pPr>
        <w:spacing w:line="360" w:lineRule="auto"/>
        <w:ind w:right="-2"/>
        <w:jc w:val="both"/>
        <w:rPr>
          <w:rFonts w:ascii="David" w:hAnsi="David" w:cs="David" w:hint="cs"/>
          <w:b/>
          <w:bCs/>
        </w:rPr>
      </w:pPr>
    </w:p>
    <w:p w14:paraId="55E0624C" w14:textId="5B8CFA84" w:rsidR="005A1EBF" w:rsidRPr="001F6AB8" w:rsidRDefault="005A1EBF" w:rsidP="003F702D">
      <w:pPr>
        <w:spacing w:line="360" w:lineRule="auto"/>
        <w:ind w:right="-2"/>
        <w:jc w:val="both"/>
        <w:rPr>
          <w:rFonts w:ascii="David" w:hAnsi="David" w:cs="David" w:hint="cs"/>
          <w:b/>
          <w:bCs/>
        </w:rPr>
      </w:pPr>
      <w:r w:rsidRPr="001F6AB8">
        <w:rPr>
          <w:rFonts w:ascii="David" w:hAnsi="David" w:cs="David" w:hint="cs"/>
          <w:b/>
          <w:bCs/>
        </w:rPr>
        <w:lastRenderedPageBreak/>
        <w:t>References</w:t>
      </w:r>
    </w:p>
    <w:p w14:paraId="2CB96014" w14:textId="77777777" w:rsidR="005A1EBF" w:rsidRPr="001F6AB8" w:rsidRDefault="005A1EBF" w:rsidP="003F702D">
      <w:pPr>
        <w:spacing w:line="360" w:lineRule="auto"/>
        <w:ind w:right="-2"/>
        <w:jc w:val="both"/>
        <w:rPr>
          <w:rFonts w:ascii="David" w:hAnsi="David" w:cs="David" w:hint="cs"/>
          <w:b/>
          <w:bCs/>
        </w:rPr>
      </w:pPr>
    </w:p>
    <w:p w14:paraId="175447B3" w14:textId="080276E5" w:rsidR="00537979" w:rsidRPr="001F6AB8" w:rsidRDefault="00537979" w:rsidP="003F702D">
      <w:pPr>
        <w:spacing w:line="360" w:lineRule="auto"/>
        <w:ind w:right="-2"/>
        <w:jc w:val="both"/>
        <w:rPr>
          <w:rFonts w:ascii="David" w:hAnsi="David" w:cs="David" w:hint="cs"/>
          <w:b/>
          <w:bCs/>
        </w:rPr>
      </w:pPr>
      <w:r w:rsidRPr="001F6AB8">
        <w:rPr>
          <w:rFonts w:ascii="David" w:hAnsi="David" w:cs="David" w:hint="cs"/>
          <w:b/>
          <w:bCs/>
        </w:rPr>
        <w:t xml:space="preserve"> </w:t>
      </w:r>
    </w:p>
    <w:p w14:paraId="3FA62FC2" w14:textId="6582EA09" w:rsidR="00537979" w:rsidRPr="001F6AB8" w:rsidRDefault="00537979" w:rsidP="003F702D">
      <w:pPr>
        <w:spacing w:line="360" w:lineRule="auto"/>
        <w:ind w:right="-2"/>
        <w:jc w:val="both"/>
        <w:rPr>
          <w:rFonts w:ascii="David" w:hAnsi="David" w:cs="David" w:hint="cs"/>
          <w:b/>
          <w:bCs/>
        </w:rPr>
      </w:pPr>
    </w:p>
    <w:p w14:paraId="6A593CD3" w14:textId="7C7F5785" w:rsidR="00537979" w:rsidRPr="001F6AB8" w:rsidRDefault="00537979" w:rsidP="003F702D">
      <w:pPr>
        <w:spacing w:line="360" w:lineRule="auto"/>
        <w:ind w:right="-2"/>
        <w:jc w:val="both"/>
        <w:rPr>
          <w:rFonts w:ascii="David" w:hAnsi="David" w:cs="David" w:hint="cs"/>
          <w:b/>
          <w:bCs/>
        </w:rPr>
      </w:pPr>
    </w:p>
    <w:p w14:paraId="3C4D8699" w14:textId="05316A09" w:rsidR="00537979" w:rsidRPr="001F6AB8" w:rsidRDefault="00537979" w:rsidP="003F702D">
      <w:pPr>
        <w:spacing w:line="360" w:lineRule="auto"/>
        <w:ind w:right="-2"/>
        <w:jc w:val="both"/>
        <w:rPr>
          <w:rFonts w:ascii="David" w:hAnsi="David" w:cs="David" w:hint="cs"/>
          <w:b/>
          <w:bCs/>
        </w:rPr>
      </w:pPr>
    </w:p>
    <w:p w14:paraId="53BD9590" w14:textId="3608A7F6" w:rsidR="00537979" w:rsidRPr="001F6AB8" w:rsidRDefault="006A087C" w:rsidP="003F702D">
      <w:pPr>
        <w:bidi/>
        <w:spacing w:line="360" w:lineRule="auto"/>
        <w:ind w:right="-2"/>
        <w:jc w:val="both"/>
        <w:rPr>
          <w:rFonts w:ascii="David" w:hAnsi="David" w:cs="David" w:hint="cs"/>
          <w:b/>
          <w:bCs/>
          <w:rtl/>
        </w:rPr>
      </w:pPr>
      <w:r w:rsidRPr="001F6AB8">
        <w:rPr>
          <w:rFonts w:ascii="David" w:hAnsi="David" w:cs="David" w:hint="cs"/>
          <w:b/>
          <w:bCs/>
          <w:rtl/>
        </w:rPr>
        <w:t>הערות</w:t>
      </w:r>
    </w:p>
    <w:p w14:paraId="4752F231" w14:textId="77777777" w:rsidR="006A087C" w:rsidRPr="001F6AB8" w:rsidRDefault="006A087C" w:rsidP="003F702D">
      <w:pPr>
        <w:bidi/>
        <w:spacing w:line="360" w:lineRule="auto"/>
        <w:ind w:right="-2"/>
        <w:jc w:val="both"/>
        <w:rPr>
          <w:rFonts w:ascii="David" w:hAnsi="David" w:cs="David" w:hint="cs"/>
          <w:color w:val="FF0000"/>
          <w:rtl/>
        </w:rPr>
      </w:pPr>
      <w:r w:rsidRPr="001F6AB8">
        <w:rPr>
          <w:rFonts w:ascii="David" w:hAnsi="David" w:cs="David" w:hint="cs"/>
          <w:color w:val="FF0000"/>
          <w:rtl/>
        </w:rPr>
        <w:t>זה אולי לא המודל הכי מדויק אבל לצורך הבעיה שלנו הוא יכול להיות מספיק בהחלט בגלל שמסתכלים על ממוצעים שנתיים</w:t>
      </w:r>
      <w:r w:rsidRPr="001F6AB8">
        <w:rPr>
          <w:rFonts w:ascii="David" w:hAnsi="David" w:cs="David" w:hint="cs"/>
          <w:color w:val="FF0000"/>
        </w:rPr>
        <w:t>.</w:t>
      </w:r>
      <w:r w:rsidRPr="001F6AB8">
        <w:rPr>
          <w:rFonts w:ascii="David" w:hAnsi="David" w:cs="David" w:hint="cs"/>
          <w:color w:val="FF0000"/>
          <w:rtl/>
        </w:rPr>
        <w:t xml:space="preserve"> </w:t>
      </w:r>
    </w:p>
    <w:p w14:paraId="0520686E" w14:textId="552A2188" w:rsidR="006A087C" w:rsidRPr="001F6AB8" w:rsidRDefault="00707422" w:rsidP="003F702D">
      <w:pPr>
        <w:bidi/>
        <w:spacing w:line="360" w:lineRule="auto"/>
        <w:ind w:right="-2"/>
        <w:jc w:val="both"/>
        <w:rPr>
          <w:rFonts w:ascii="David" w:hAnsi="David" w:cs="David" w:hint="cs"/>
          <w:i/>
          <w:iCs/>
          <w:color w:val="FF0000"/>
        </w:rPr>
      </w:pPr>
      <w:r w:rsidRPr="001F6AB8">
        <w:rPr>
          <w:rFonts w:ascii="David" w:hAnsi="David" w:cs="David" w:hint="cs"/>
          <w:i/>
          <w:iCs/>
          <w:color w:val="FF0000"/>
        </w:rPr>
        <w:t>The pollutant concentrations in the plume are inversely proportional to the wind speed along the x axis, as can be seen from equation X. For example, if we double the wind speed, the concentration in the plume would be half of that with a lighter wind.</w:t>
      </w:r>
    </w:p>
    <w:p w14:paraId="4C554F19" w14:textId="7FC8531C" w:rsidR="0045284D" w:rsidRPr="001F6AB8" w:rsidRDefault="0045284D" w:rsidP="003F702D">
      <w:pPr>
        <w:bidi/>
        <w:spacing w:line="360" w:lineRule="auto"/>
        <w:ind w:right="-2"/>
        <w:jc w:val="both"/>
        <w:rPr>
          <w:rFonts w:ascii="David" w:hAnsi="David" w:cs="David" w:hint="cs"/>
          <w:i/>
          <w:iCs/>
          <w:color w:val="FF0000"/>
        </w:rPr>
      </w:pPr>
    </w:p>
    <w:p w14:paraId="432961FE" w14:textId="19DA3427" w:rsidR="0045284D" w:rsidRPr="001F6AB8" w:rsidRDefault="0045284D" w:rsidP="003F702D">
      <w:pPr>
        <w:bidi/>
        <w:spacing w:line="360" w:lineRule="auto"/>
        <w:ind w:right="-2"/>
        <w:jc w:val="both"/>
        <w:rPr>
          <w:rFonts w:ascii="David" w:hAnsi="David" w:cs="David" w:hint="cs"/>
          <w:i/>
          <w:iCs/>
          <w:color w:val="FF0000"/>
        </w:rPr>
      </w:pPr>
      <w:r w:rsidRPr="001F6AB8">
        <w:rPr>
          <w:rFonts w:ascii="David" w:hAnsi="David" w:cs="David" w:hint="cs"/>
          <w:i/>
          <w:iCs/>
          <w:color w:val="FF0000"/>
        </w:rPr>
        <w:t xml:space="preserve">Incorporating considerations </w:t>
      </w:r>
      <w:r w:rsidR="002A1B62" w:rsidRPr="001F6AB8">
        <w:rPr>
          <w:rFonts w:ascii="David" w:hAnsi="David" w:cs="David" w:hint="cs"/>
          <w:i/>
          <w:iCs/>
          <w:color w:val="FF0000"/>
        </w:rPr>
        <w:t>of both…</w:t>
      </w:r>
    </w:p>
    <w:p w14:paraId="630F7FD4" w14:textId="64A7C2AD" w:rsidR="0042422A" w:rsidRPr="001F6AB8" w:rsidRDefault="0042422A" w:rsidP="003F702D">
      <w:pPr>
        <w:bidi/>
        <w:spacing w:line="360" w:lineRule="auto"/>
        <w:ind w:right="-2"/>
        <w:jc w:val="both"/>
        <w:rPr>
          <w:rFonts w:ascii="David" w:hAnsi="David" w:cs="David" w:hint="cs"/>
          <w:i/>
          <w:iCs/>
          <w:color w:val="FF0000"/>
        </w:rPr>
      </w:pPr>
    </w:p>
    <w:p w14:paraId="12E45ED0" w14:textId="741FC39B" w:rsidR="0042422A" w:rsidRPr="001F6AB8" w:rsidRDefault="0042422A" w:rsidP="003F702D">
      <w:pPr>
        <w:bidi/>
        <w:spacing w:line="360" w:lineRule="auto"/>
        <w:ind w:right="-2"/>
        <w:jc w:val="both"/>
        <w:rPr>
          <w:rFonts w:ascii="David" w:hAnsi="David" w:cs="David" w:hint="cs"/>
          <w:b/>
          <w:bCs/>
          <w:rtl/>
        </w:rPr>
      </w:pPr>
      <w:r w:rsidRPr="001F6AB8">
        <w:rPr>
          <w:rFonts w:ascii="David" w:hAnsi="David" w:cs="David" w:hint="cs"/>
          <w:i/>
          <w:iCs/>
          <w:color w:val="FF0000"/>
          <w:rtl/>
        </w:rPr>
        <w:t xml:space="preserve">השיטה של מהירות הרוח בעצם לוקחת בחשבון יותר טורבולנציה מכאנית בפני הקרקע. החלוקה ליום ולילה </w:t>
      </w:r>
    </w:p>
    <w:p w14:paraId="1C70CDAF" w14:textId="50028CF5" w:rsidR="00FC1FA7" w:rsidRPr="001F6AB8" w:rsidRDefault="00FC1FA7" w:rsidP="003F702D">
      <w:pPr>
        <w:bidi/>
        <w:spacing w:line="360" w:lineRule="auto"/>
        <w:ind w:right="-2"/>
        <w:jc w:val="both"/>
        <w:rPr>
          <w:rFonts w:ascii="David" w:hAnsi="David" w:cs="David" w:hint="cs"/>
          <w:b/>
          <w:bCs/>
        </w:rPr>
      </w:pPr>
    </w:p>
    <w:p w14:paraId="0CE66940" w14:textId="7E607258" w:rsidR="00FC1FA7" w:rsidRPr="001F6AB8" w:rsidRDefault="00FC1FA7" w:rsidP="003F702D">
      <w:pPr>
        <w:bidi/>
        <w:spacing w:line="360" w:lineRule="auto"/>
        <w:ind w:right="-2"/>
        <w:jc w:val="both"/>
        <w:rPr>
          <w:rFonts w:ascii="David" w:hAnsi="David" w:cs="David" w:hint="cs"/>
          <w:b/>
          <w:bCs/>
        </w:rPr>
      </w:pPr>
    </w:p>
    <w:p w14:paraId="550F9FB7" w14:textId="11F471E5" w:rsidR="00FC1FA7" w:rsidRPr="001F6AB8" w:rsidRDefault="00FC1FA7" w:rsidP="003F702D">
      <w:pPr>
        <w:bidi/>
        <w:spacing w:line="360" w:lineRule="auto"/>
        <w:ind w:right="-2"/>
        <w:jc w:val="both"/>
        <w:rPr>
          <w:rFonts w:ascii="David" w:hAnsi="David" w:cs="David" w:hint="cs"/>
          <w:b/>
          <w:bCs/>
          <w:rtl/>
        </w:rPr>
      </w:pPr>
      <w:r w:rsidRPr="001F6AB8">
        <w:rPr>
          <w:rFonts w:ascii="David" w:hAnsi="David" w:cs="David" w:hint="cs"/>
          <w:b/>
          <w:bCs/>
          <w:rtl/>
        </w:rPr>
        <w:t>איורים</w:t>
      </w:r>
    </w:p>
    <w:p w14:paraId="69C22AEA" w14:textId="403E12B2" w:rsidR="00FC1FA7" w:rsidRPr="001F6AB8" w:rsidRDefault="00FC1FA7" w:rsidP="003F702D">
      <w:pPr>
        <w:bidi/>
        <w:spacing w:line="360" w:lineRule="auto"/>
        <w:ind w:right="-2"/>
        <w:jc w:val="both"/>
        <w:rPr>
          <w:rFonts w:ascii="David" w:hAnsi="David" w:cs="David" w:hint="cs"/>
          <w:b/>
          <w:bCs/>
          <w:rtl/>
        </w:rPr>
      </w:pPr>
    </w:p>
    <w:p w14:paraId="2860100E" w14:textId="3F7B74E7" w:rsidR="00660640" w:rsidRPr="001F6AB8" w:rsidRDefault="00660640" w:rsidP="003F702D">
      <w:pPr>
        <w:bidi/>
        <w:spacing w:line="360" w:lineRule="auto"/>
        <w:ind w:right="-2"/>
        <w:jc w:val="both"/>
        <w:rPr>
          <w:rFonts w:ascii="David" w:hAnsi="David" w:cs="David" w:hint="cs"/>
          <w:b/>
          <w:bCs/>
          <w:rtl/>
        </w:rPr>
      </w:pPr>
    </w:p>
    <w:p w14:paraId="7E40A2CC" w14:textId="10B266FF" w:rsidR="00660640" w:rsidRPr="001F6AB8" w:rsidRDefault="00660640" w:rsidP="003F702D">
      <w:pPr>
        <w:bidi/>
        <w:spacing w:line="360" w:lineRule="auto"/>
        <w:ind w:right="-2"/>
        <w:jc w:val="both"/>
        <w:rPr>
          <w:rFonts w:ascii="David" w:hAnsi="David" w:cs="David" w:hint="cs"/>
          <w:b/>
          <w:bCs/>
          <w:rtl/>
        </w:rPr>
      </w:pPr>
      <w:r w:rsidRPr="001F6AB8">
        <w:rPr>
          <w:rFonts w:ascii="David" w:hAnsi="David" w:cs="David" w:hint="cs"/>
          <w:noProof/>
          <w:color w:val="FF0000"/>
        </w:rPr>
        <w:drawing>
          <wp:inline distT="0" distB="0" distL="0" distR="0" wp14:anchorId="2725F3EB" wp14:editId="760B4972">
            <wp:extent cx="3468707" cy="2278505"/>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05 at 11.30.4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12258" cy="2307113"/>
                    </a:xfrm>
                    <a:prstGeom prst="rect">
                      <a:avLst/>
                    </a:prstGeom>
                  </pic:spPr>
                </pic:pic>
              </a:graphicData>
            </a:graphic>
          </wp:inline>
        </w:drawing>
      </w:r>
    </w:p>
    <w:p w14:paraId="5686104A" w14:textId="47A49B5E" w:rsidR="00FC1FA7" w:rsidRPr="001F6AB8" w:rsidRDefault="00FC1FA7" w:rsidP="003F702D">
      <w:pPr>
        <w:spacing w:line="360" w:lineRule="auto"/>
        <w:ind w:right="-2"/>
        <w:rPr>
          <w:rFonts w:ascii="David" w:hAnsi="David" w:cs="David" w:hint="cs"/>
          <w:noProof/>
          <w:color w:val="000000"/>
        </w:rPr>
      </w:pPr>
      <w:r w:rsidRPr="001F6AB8">
        <w:rPr>
          <w:rFonts w:ascii="David" w:hAnsi="David" w:cs="David" w:hint="cs"/>
          <w:noProof/>
          <w:color w:val="000000"/>
        </w:rPr>
        <w:lastRenderedPageBreak/>
        <w:drawing>
          <wp:inline distT="0" distB="0" distL="0" distR="0" wp14:anchorId="597C0BA7" wp14:editId="1BBDAAD7">
            <wp:extent cx="5759450" cy="4266565"/>
            <wp:effectExtent l="0" t="0" r="6350" b="63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5-07 at 10.57.3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4266565"/>
                    </a:xfrm>
                    <a:prstGeom prst="rect">
                      <a:avLst/>
                    </a:prstGeom>
                  </pic:spPr>
                </pic:pic>
              </a:graphicData>
            </a:graphic>
          </wp:inline>
        </w:drawing>
      </w:r>
      <w:r w:rsidR="001B2E31" w:rsidRPr="001F6AB8">
        <w:rPr>
          <w:rFonts w:ascii="David" w:hAnsi="David" w:cs="David" w:hint="cs"/>
          <w:color w:val="000000" w:themeColor="text1"/>
        </w:rPr>
        <w:t xml:space="preserve"> </w:t>
      </w:r>
      <w:proofErr w:type="spellStart"/>
      <w:r w:rsidR="001B2E31" w:rsidRPr="001F6AB8">
        <w:rPr>
          <w:rFonts w:ascii="David" w:hAnsi="David" w:cs="David" w:hint="cs"/>
          <w:color w:val="000000" w:themeColor="text1"/>
        </w:rPr>
        <w:t>Pasquill</w:t>
      </w:r>
      <w:proofErr w:type="spellEnd"/>
      <w:r w:rsidR="001B2E31" w:rsidRPr="001F6AB8">
        <w:rPr>
          <w:rFonts w:ascii="David" w:hAnsi="David" w:cs="David" w:hint="cs"/>
          <w:color w:val="000000" w:themeColor="text1"/>
        </w:rPr>
        <w:t xml:space="preserve"> stability class categories:</w:t>
      </w:r>
      <w:r w:rsidR="004E1A75" w:rsidRPr="001F6AB8">
        <w:rPr>
          <w:rFonts w:ascii="David" w:hAnsi="David" w:cs="David" w:hint="cs"/>
          <w:noProof/>
          <w:color w:val="000000"/>
        </w:rPr>
        <w:t xml:space="preserve"> </w:t>
      </w:r>
      <w:r w:rsidR="004E1A75" w:rsidRPr="001F6AB8">
        <w:rPr>
          <w:rFonts w:ascii="David" w:hAnsi="David" w:cs="David" w:hint="cs"/>
          <w:noProof/>
          <w:color w:val="000000"/>
        </w:rPr>
        <w:drawing>
          <wp:inline distT="0" distB="0" distL="0" distR="0" wp14:anchorId="6552739B" wp14:editId="6BC20A11">
            <wp:extent cx="5759450" cy="796934"/>
            <wp:effectExtent l="0" t="0" r="0"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06 at 16.33.0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796934"/>
                    </a:xfrm>
                    <a:prstGeom prst="rect">
                      <a:avLst/>
                    </a:prstGeom>
                  </pic:spPr>
                </pic:pic>
              </a:graphicData>
            </a:graphic>
          </wp:inline>
        </w:drawing>
      </w:r>
    </w:p>
    <w:p w14:paraId="10E93C98" w14:textId="5EC645B8" w:rsidR="00531F91" w:rsidRPr="001F6AB8" w:rsidRDefault="00531F91" w:rsidP="003F702D">
      <w:pPr>
        <w:spacing w:line="360" w:lineRule="auto"/>
        <w:ind w:right="-2"/>
        <w:rPr>
          <w:rFonts w:ascii="David" w:hAnsi="David" w:cs="David" w:hint="cs"/>
          <w:noProof/>
          <w:color w:val="000000"/>
        </w:rPr>
      </w:pPr>
    </w:p>
    <w:p w14:paraId="776D8E04" w14:textId="40EE180E" w:rsidR="00531F91" w:rsidRPr="001F6AB8" w:rsidRDefault="00531F91" w:rsidP="003F702D">
      <w:pPr>
        <w:spacing w:line="360" w:lineRule="auto"/>
        <w:ind w:right="-2"/>
        <w:rPr>
          <w:rFonts w:ascii="David" w:hAnsi="David" w:cs="David" w:hint="cs"/>
          <w:noProof/>
          <w:color w:val="000000"/>
        </w:rPr>
      </w:pPr>
    </w:p>
    <w:p w14:paraId="59082695" w14:textId="77777777" w:rsidR="00472894" w:rsidRPr="001F6AB8" w:rsidRDefault="00472894" w:rsidP="003F702D">
      <w:pPr>
        <w:spacing w:line="360" w:lineRule="auto"/>
        <w:ind w:right="-2"/>
        <w:rPr>
          <w:rFonts w:ascii="David" w:hAnsi="David" w:cs="David" w:hint="cs"/>
          <w:color w:val="000000" w:themeColor="text1"/>
        </w:rPr>
      </w:pPr>
    </w:p>
    <w:p w14:paraId="74DECD7B" w14:textId="77777777" w:rsidR="00472894" w:rsidRPr="001F6AB8" w:rsidRDefault="00472894" w:rsidP="003F702D">
      <w:pPr>
        <w:spacing w:line="360" w:lineRule="auto"/>
        <w:ind w:right="-2"/>
        <w:rPr>
          <w:rFonts w:ascii="David" w:hAnsi="David" w:cs="David" w:hint="cs"/>
          <w:color w:val="000000" w:themeColor="text1"/>
        </w:rPr>
      </w:pPr>
    </w:p>
    <w:p w14:paraId="4EDD532F" w14:textId="77777777" w:rsidR="00472894" w:rsidRPr="001F6AB8" w:rsidRDefault="00472894" w:rsidP="003F702D">
      <w:pPr>
        <w:spacing w:line="360" w:lineRule="auto"/>
        <w:ind w:right="-2"/>
        <w:rPr>
          <w:rFonts w:ascii="David" w:hAnsi="David" w:cs="David" w:hint="cs"/>
          <w:color w:val="000000" w:themeColor="text1"/>
        </w:rPr>
      </w:pPr>
    </w:p>
    <w:p w14:paraId="2787DC91" w14:textId="77777777" w:rsidR="00472894" w:rsidRPr="001F6AB8" w:rsidRDefault="00472894" w:rsidP="003F702D">
      <w:pPr>
        <w:spacing w:line="360" w:lineRule="auto"/>
        <w:ind w:right="-2"/>
        <w:rPr>
          <w:rFonts w:ascii="David" w:hAnsi="David" w:cs="David" w:hint="cs"/>
          <w:color w:val="000000" w:themeColor="text1"/>
        </w:rPr>
      </w:pPr>
    </w:p>
    <w:p w14:paraId="0EE9315E" w14:textId="77777777" w:rsidR="00472894" w:rsidRPr="001F6AB8" w:rsidRDefault="00472894" w:rsidP="003F702D">
      <w:pPr>
        <w:spacing w:line="360" w:lineRule="auto"/>
        <w:ind w:right="-2"/>
        <w:rPr>
          <w:rFonts w:ascii="David" w:hAnsi="David" w:cs="David" w:hint="cs"/>
          <w:color w:val="000000" w:themeColor="text1"/>
        </w:rPr>
      </w:pPr>
    </w:p>
    <w:p w14:paraId="5CA0D6C9" w14:textId="77777777" w:rsidR="00472894" w:rsidRPr="001F6AB8" w:rsidRDefault="00472894" w:rsidP="003F702D">
      <w:pPr>
        <w:spacing w:line="360" w:lineRule="auto"/>
        <w:ind w:right="-2"/>
        <w:rPr>
          <w:rFonts w:ascii="David" w:hAnsi="David" w:cs="David" w:hint="cs"/>
          <w:color w:val="000000" w:themeColor="text1"/>
        </w:rPr>
      </w:pPr>
    </w:p>
    <w:p w14:paraId="7E023A87" w14:textId="77777777" w:rsidR="00472894" w:rsidRPr="001F6AB8" w:rsidRDefault="00472894" w:rsidP="003F702D">
      <w:pPr>
        <w:spacing w:line="360" w:lineRule="auto"/>
        <w:ind w:right="-2"/>
        <w:rPr>
          <w:rFonts w:ascii="David" w:hAnsi="David" w:cs="David" w:hint="cs"/>
          <w:color w:val="000000" w:themeColor="text1"/>
        </w:rPr>
      </w:pPr>
    </w:p>
    <w:p w14:paraId="40485287" w14:textId="77777777" w:rsidR="00472894" w:rsidRPr="001F6AB8" w:rsidRDefault="00472894" w:rsidP="003F702D">
      <w:pPr>
        <w:spacing w:line="360" w:lineRule="auto"/>
        <w:ind w:right="-2"/>
        <w:rPr>
          <w:rFonts w:ascii="David" w:hAnsi="David" w:cs="David" w:hint="cs"/>
          <w:color w:val="000000" w:themeColor="text1"/>
        </w:rPr>
      </w:pPr>
    </w:p>
    <w:p w14:paraId="7517C08F" w14:textId="2B432F21" w:rsidR="00F627C3" w:rsidRPr="00C828EA" w:rsidRDefault="00444E08" w:rsidP="00F627C3">
      <w:pPr>
        <w:spacing w:line="360" w:lineRule="auto"/>
        <w:ind w:right="-2"/>
        <w:rPr>
          <w:rFonts w:ascii="David" w:hAnsi="David" w:cs="David" w:hint="cs"/>
          <w:noProof/>
          <w:color w:val="000000" w:themeColor="text1"/>
        </w:rPr>
      </w:pPr>
      <w:r w:rsidRPr="001F6AB8">
        <w:rPr>
          <w:rFonts w:ascii="David" w:hAnsi="David" w:cs="David" w:hint="cs"/>
          <w:color w:val="000000" w:themeColor="text1"/>
        </w:rPr>
        <w:t xml:space="preserve">The criteria in </w:t>
      </w:r>
      <w:r w:rsidRPr="001F6AB8">
        <w:rPr>
          <w:rFonts w:ascii="David" w:hAnsi="David" w:cs="David" w:hint="cs"/>
          <w:color w:val="FF0000"/>
        </w:rPr>
        <w:t>Tables X and X</w:t>
      </w:r>
      <w:r w:rsidRPr="001F6AB8">
        <w:rPr>
          <w:rFonts w:ascii="David" w:hAnsi="David" w:cs="David" w:hint="cs"/>
          <w:color w:val="000000" w:themeColor="text1"/>
        </w:rPr>
        <w:t xml:space="preserve"> are for data collected at 10 m and a roughness length of 0.15 m. Wind</w:t>
      </w:r>
      <w:r w:rsidRPr="001F6AB8">
        <w:rPr>
          <w:rFonts w:ascii="David" w:hAnsi="David" w:cs="David" w:hint="cs"/>
          <w:noProof/>
          <w:color w:val="000000" w:themeColor="text1"/>
          <w:rtl/>
          <w:lang w:val="he-IL"/>
        </w:rPr>
        <w:t xml:space="preserve"> </w:t>
      </w:r>
    </w:p>
    <w:p w14:paraId="3252F513" w14:textId="77777777" w:rsidR="00F627C3" w:rsidRPr="001F6AB8" w:rsidRDefault="00F627C3" w:rsidP="003F702D">
      <w:pPr>
        <w:spacing w:line="360" w:lineRule="auto"/>
        <w:ind w:right="-2"/>
        <w:rPr>
          <w:rFonts w:ascii="David" w:hAnsi="David" w:cs="David" w:hint="cs"/>
          <w:color w:val="000000" w:themeColor="text1"/>
        </w:rPr>
      </w:pPr>
    </w:p>
    <w:p w14:paraId="50499D55" w14:textId="77777777" w:rsidR="00F627C3" w:rsidRPr="001F6AB8" w:rsidRDefault="00F627C3" w:rsidP="003F702D">
      <w:pPr>
        <w:spacing w:line="360" w:lineRule="auto"/>
        <w:ind w:right="-2"/>
        <w:rPr>
          <w:rFonts w:ascii="David" w:hAnsi="David" w:cs="David" w:hint="cs"/>
          <w:color w:val="000000" w:themeColor="text1"/>
        </w:rPr>
      </w:pPr>
    </w:p>
    <w:p w14:paraId="091D9A72" w14:textId="66678AA2" w:rsidR="00531F91" w:rsidRPr="001F6AB8" w:rsidRDefault="00531F91" w:rsidP="003F702D">
      <w:pPr>
        <w:spacing w:line="360" w:lineRule="auto"/>
        <w:ind w:right="-2"/>
        <w:rPr>
          <w:rFonts w:ascii="David" w:hAnsi="David" w:cs="David" w:hint="cs"/>
          <w:color w:val="000000" w:themeColor="text1"/>
        </w:rPr>
      </w:pPr>
      <w:r w:rsidRPr="001F6AB8">
        <w:rPr>
          <w:rFonts w:ascii="David" w:hAnsi="David" w:cs="David" w:hint="cs"/>
          <w:noProof/>
          <w:color w:val="000000" w:themeColor="text1"/>
          <w:rtl/>
          <w:lang w:val="he-IL"/>
        </w:rPr>
        <w:lastRenderedPageBreak/>
        <w:drawing>
          <wp:inline distT="0" distB="0" distL="0" distR="0" wp14:anchorId="617ABFF3" wp14:editId="164006A1">
            <wp:extent cx="5621311" cy="3125499"/>
            <wp:effectExtent l="0" t="0" r="508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5-07 at 14.05.0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29690" cy="3130158"/>
                    </a:xfrm>
                    <a:prstGeom prst="rect">
                      <a:avLst/>
                    </a:prstGeom>
                  </pic:spPr>
                </pic:pic>
              </a:graphicData>
            </a:graphic>
          </wp:inline>
        </w:drawing>
      </w:r>
    </w:p>
    <w:p w14:paraId="2D3E6994" w14:textId="4E652EDA" w:rsidR="00F627C3" w:rsidRPr="001F6AB8" w:rsidRDefault="00F627C3" w:rsidP="003F702D">
      <w:pPr>
        <w:spacing w:line="360" w:lineRule="auto"/>
        <w:ind w:right="-2"/>
        <w:rPr>
          <w:rFonts w:ascii="David" w:hAnsi="David" w:cs="David" w:hint="cs"/>
          <w:color w:val="000000" w:themeColor="text1"/>
        </w:rPr>
      </w:pPr>
    </w:p>
    <w:p w14:paraId="1AC3441A" w14:textId="6D44B7FF" w:rsidR="00F627C3" w:rsidRDefault="00F627C3" w:rsidP="003F702D">
      <w:pPr>
        <w:spacing w:line="360" w:lineRule="auto"/>
        <w:ind w:right="-2"/>
        <w:rPr>
          <w:rFonts w:ascii="David" w:hAnsi="David" w:cs="David"/>
          <w:color w:val="000000" w:themeColor="text1"/>
        </w:rPr>
      </w:pPr>
      <w:r w:rsidRPr="001F6AB8">
        <w:rPr>
          <w:rFonts w:ascii="David" w:hAnsi="David" w:cs="David" w:hint="cs"/>
          <w:noProof/>
          <w:color w:val="000000" w:themeColor="text1"/>
          <w:rtl/>
          <w:lang w:val="he-IL"/>
        </w:rPr>
        <w:lastRenderedPageBreak/>
        <w:drawing>
          <wp:inline distT="0" distB="0" distL="0" distR="0" wp14:anchorId="53B298B6" wp14:editId="6D56EED0">
            <wp:extent cx="5759450" cy="6383655"/>
            <wp:effectExtent l="0" t="0" r="6350" b="444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7 at 14.23.27.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6383655"/>
                    </a:xfrm>
                    <a:prstGeom prst="rect">
                      <a:avLst/>
                    </a:prstGeom>
                  </pic:spPr>
                </pic:pic>
              </a:graphicData>
            </a:graphic>
          </wp:inline>
        </w:drawing>
      </w:r>
    </w:p>
    <w:p w14:paraId="0053AE19" w14:textId="254A9D52" w:rsidR="008901CA" w:rsidRDefault="008901CA" w:rsidP="003F702D">
      <w:pPr>
        <w:spacing w:line="360" w:lineRule="auto"/>
        <w:ind w:right="-2"/>
        <w:rPr>
          <w:rFonts w:ascii="David" w:hAnsi="David" w:cs="David"/>
          <w:color w:val="000000" w:themeColor="text1"/>
        </w:rPr>
      </w:pPr>
    </w:p>
    <w:p w14:paraId="3A821B06" w14:textId="2C537AF1" w:rsidR="008901CA" w:rsidRDefault="008901CA" w:rsidP="003F702D">
      <w:pPr>
        <w:spacing w:line="360" w:lineRule="auto"/>
        <w:ind w:right="-2"/>
        <w:rPr>
          <w:rFonts w:ascii="David" w:hAnsi="David" w:cs="David"/>
          <w:color w:val="000000" w:themeColor="text1"/>
        </w:rPr>
      </w:pPr>
    </w:p>
    <w:p w14:paraId="19A02726" w14:textId="300AAE1A" w:rsidR="008901CA" w:rsidRDefault="008901CA" w:rsidP="003F702D">
      <w:pPr>
        <w:spacing w:line="360" w:lineRule="auto"/>
        <w:ind w:right="-2"/>
        <w:rPr>
          <w:rFonts w:ascii="David" w:hAnsi="David" w:cs="David"/>
          <w:color w:val="000000" w:themeColor="text1"/>
        </w:rPr>
      </w:pPr>
    </w:p>
    <w:p w14:paraId="24C5F85C" w14:textId="59D59DE3" w:rsidR="008901CA" w:rsidRDefault="008901CA" w:rsidP="003F702D">
      <w:pPr>
        <w:spacing w:line="360" w:lineRule="auto"/>
        <w:ind w:right="-2"/>
        <w:rPr>
          <w:rFonts w:ascii="David" w:hAnsi="David" w:cs="David"/>
          <w:color w:val="000000" w:themeColor="text1"/>
        </w:rPr>
      </w:pPr>
    </w:p>
    <w:p w14:paraId="7316FDB4" w14:textId="540FE657" w:rsidR="008901CA" w:rsidRDefault="008901CA" w:rsidP="003F702D">
      <w:pPr>
        <w:spacing w:line="360" w:lineRule="auto"/>
        <w:ind w:right="-2"/>
        <w:rPr>
          <w:rFonts w:ascii="David" w:hAnsi="David" w:cs="David"/>
          <w:color w:val="000000" w:themeColor="text1"/>
        </w:rPr>
      </w:pPr>
    </w:p>
    <w:p w14:paraId="01046C81" w14:textId="21C33CA0" w:rsidR="008901CA" w:rsidRDefault="008901CA" w:rsidP="003F702D">
      <w:pPr>
        <w:spacing w:line="360" w:lineRule="auto"/>
        <w:ind w:right="-2"/>
        <w:rPr>
          <w:rFonts w:ascii="David" w:hAnsi="David" w:cs="David"/>
          <w:color w:val="000000" w:themeColor="text1"/>
        </w:rPr>
      </w:pPr>
    </w:p>
    <w:p w14:paraId="59F97C99" w14:textId="532DE0F2" w:rsidR="008901CA" w:rsidRDefault="008901CA" w:rsidP="003F702D">
      <w:pPr>
        <w:spacing w:line="360" w:lineRule="auto"/>
        <w:ind w:right="-2"/>
        <w:rPr>
          <w:rFonts w:ascii="David" w:hAnsi="David" w:cs="David"/>
          <w:color w:val="000000" w:themeColor="text1"/>
        </w:rPr>
      </w:pPr>
    </w:p>
    <w:p w14:paraId="221B8087" w14:textId="141E8201" w:rsidR="008901CA" w:rsidRDefault="008901CA" w:rsidP="003F702D">
      <w:pPr>
        <w:spacing w:line="360" w:lineRule="auto"/>
        <w:ind w:right="-2"/>
        <w:rPr>
          <w:rFonts w:ascii="David" w:hAnsi="David" w:cs="David"/>
          <w:color w:val="000000" w:themeColor="text1"/>
        </w:rPr>
      </w:pPr>
    </w:p>
    <w:p w14:paraId="716E145C" w14:textId="27100FE0" w:rsidR="008901CA" w:rsidRDefault="008901CA" w:rsidP="003F702D">
      <w:pPr>
        <w:spacing w:line="360" w:lineRule="auto"/>
        <w:ind w:right="-2"/>
        <w:rPr>
          <w:rFonts w:ascii="David" w:hAnsi="David" w:cs="David"/>
          <w:color w:val="000000" w:themeColor="text1"/>
        </w:rPr>
      </w:pPr>
    </w:p>
    <w:p w14:paraId="2E3DC0FE" w14:textId="1221A818" w:rsidR="008901CA" w:rsidRDefault="008901CA" w:rsidP="003F702D">
      <w:pPr>
        <w:spacing w:line="360" w:lineRule="auto"/>
        <w:ind w:right="-2"/>
        <w:rPr>
          <w:rFonts w:ascii="David" w:hAnsi="David" w:cs="David"/>
          <w:color w:val="000000" w:themeColor="text1"/>
        </w:rPr>
      </w:pPr>
    </w:p>
    <w:p w14:paraId="303A4FB3" w14:textId="48105B98" w:rsidR="008901CA" w:rsidRDefault="008901CA" w:rsidP="003F702D">
      <w:pPr>
        <w:spacing w:line="360" w:lineRule="auto"/>
        <w:ind w:right="-2"/>
        <w:rPr>
          <w:rFonts w:ascii="David" w:hAnsi="David" w:cs="David"/>
          <w:color w:val="000000" w:themeColor="text1"/>
        </w:rPr>
      </w:pPr>
    </w:p>
    <w:p w14:paraId="3696C0B1" w14:textId="506B2469" w:rsidR="008901CA" w:rsidRDefault="008901CA" w:rsidP="003F702D">
      <w:pPr>
        <w:spacing w:line="360" w:lineRule="auto"/>
        <w:ind w:right="-2"/>
        <w:rPr>
          <w:rFonts w:ascii="David" w:hAnsi="David" w:cs="David"/>
          <w:color w:val="000000" w:themeColor="text1"/>
        </w:rPr>
      </w:pPr>
    </w:p>
    <w:p w14:paraId="3960AF61" w14:textId="4D34F0E8" w:rsidR="008901CA" w:rsidRDefault="008901CA" w:rsidP="003F702D">
      <w:pPr>
        <w:spacing w:line="360" w:lineRule="auto"/>
        <w:ind w:right="-2"/>
        <w:rPr>
          <w:rFonts w:ascii="David" w:hAnsi="David" w:cs="David"/>
          <w:color w:val="000000" w:themeColor="text1"/>
        </w:rPr>
      </w:pPr>
    </w:p>
    <w:p w14:paraId="030AD7DD" w14:textId="5207FC1F" w:rsidR="008901CA" w:rsidRDefault="008901CA" w:rsidP="003F702D">
      <w:pPr>
        <w:spacing w:line="360" w:lineRule="auto"/>
        <w:ind w:right="-2"/>
        <w:rPr>
          <w:rFonts w:ascii="David" w:hAnsi="David" w:cs="David"/>
          <w:color w:val="000000" w:themeColor="text1"/>
        </w:rPr>
      </w:pPr>
    </w:p>
    <w:p w14:paraId="17600C01" w14:textId="5AB94B91" w:rsidR="008901CA" w:rsidRDefault="008901CA" w:rsidP="003F702D">
      <w:pPr>
        <w:spacing w:line="360" w:lineRule="auto"/>
        <w:ind w:right="-2"/>
        <w:rPr>
          <w:rFonts w:ascii="David" w:hAnsi="David" w:cs="David"/>
          <w:color w:val="000000" w:themeColor="text1"/>
        </w:rPr>
      </w:pPr>
    </w:p>
    <w:p w14:paraId="1194E547" w14:textId="182C81FA" w:rsidR="008901CA" w:rsidRDefault="008901CA" w:rsidP="003F702D">
      <w:pPr>
        <w:spacing w:line="360" w:lineRule="auto"/>
        <w:ind w:right="-2"/>
        <w:rPr>
          <w:rFonts w:ascii="David" w:hAnsi="David" w:cs="David"/>
          <w:color w:val="000000" w:themeColor="text1"/>
        </w:rPr>
      </w:pPr>
    </w:p>
    <w:p w14:paraId="765D12BD" w14:textId="7DE2A151" w:rsidR="003F3068" w:rsidRPr="003F3068" w:rsidRDefault="008901CA" w:rsidP="003F3068">
      <w:pPr>
        <w:widowControl w:val="0"/>
        <w:autoSpaceDE w:val="0"/>
        <w:autoSpaceDN w:val="0"/>
        <w:adjustRightInd w:val="0"/>
        <w:spacing w:line="360" w:lineRule="auto"/>
        <w:ind w:left="640" w:hanging="640"/>
        <w:rPr>
          <w:rFonts w:ascii="David" w:hAnsi="David" w:cs="David"/>
          <w:noProof/>
        </w:rPr>
      </w:pPr>
      <w:r>
        <w:rPr>
          <w:rFonts w:ascii="David" w:hAnsi="David" w:cs="David"/>
          <w:color w:val="000000" w:themeColor="text1"/>
        </w:rPr>
        <w:fldChar w:fldCharType="begin" w:fldLock="1"/>
      </w:r>
      <w:r>
        <w:rPr>
          <w:rFonts w:ascii="David" w:hAnsi="David" w:cs="David"/>
          <w:color w:val="000000" w:themeColor="text1"/>
        </w:rPr>
        <w:instrText xml:space="preserve">ADDIN Mendeley Bibliography CSL_BIBLIOGRAPHY </w:instrText>
      </w:r>
      <w:r>
        <w:rPr>
          <w:rFonts w:ascii="David" w:hAnsi="David" w:cs="David"/>
          <w:color w:val="000000" w:themeColor="text1"/>
        </w:rPr>
        <w:fldChar w:fldCharType="separate"/>
      </w:r>
      <w:r w:rsidR="003F3068" w:rsidRPr="003F3068">
        <w:rPr>
          <w:rFonts w:ascii="David" w:hAnsi="David" w:cs="David"/>
          <w:noProof/>
        </w:rPr>
        <w:t>[1]</w:t>
      </w:r>
      <w:r w:rsidR="003F3068" w:rsidRPr="003F3068">
        <w:rPr>
          <w:rFonts w:ascii="David" w:hAnsi="David" w:cs="David"/>
          <w:noProof/>
        </w:rPr>
        <w:tab/>
        <w:t xml:space="preserve">J. H. Seinfeld and S. N. Pandis, </w:t>
      </w:r>
      <w:r w:rsidR="003F3068" w:rsidRPr="003F3068">
        <w:rPr>
          <w:rFonts w:ascii="David" w:hAnsi="David" w:cs="David"/>
          <w:i/>
          <w:iCs/>
          <w:noProof/>
        </w:rPr>
        <w:t>Atmospheric chemistry and physics - from air pollution to climate change</w:t>
      </w:r>
      <w:r w:rsidR="003F3068" w:rsidRPr="003F3068">
        <w:rPr>
          <w:rFonts w:ascii="David" w:hAnsi="David" w:cs="David"/>
          <w:noProof/>
        </w:rPr>
        <w:t>, Second edi. Wiley-Interscience, 2006.</w:t>
      </w:r>
    </w:p>
    <w:p w14:paraId="6BA4CCE7"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[2]</w:t>
      </w:r>
      <w:r w:rsidRPr="003F3068">
        <w:rPr>
          <w:rFonts w:ascii="David" w:hAnsi="David" w:cs="David"/>
          <w:noProof/>
        </w:rPr>
        <w:tab/>
        <w:t>WHO, “Ambient air pollution: Health impacts,” 2019. [Online]. Available: https://www.who.int/airpollution/ambient/health-impacts/en/. [Accessed: 10-Mar-2019].</w:t>
      </w:r>
    </w:p>
    <w:p w14:paraId="2C5597A8"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[3]</w:t>
      </w:r>
      <w:r w:rsidRPr="003F3068">
        <w:rPr>
          <w:rFonts w:ascii="David" w:hAnsi="David" w:cs="David"/>
          <w:noProof/>
        </w:rPr>
        <w:tab/>
        <w:t xml:space="preserve">IPCC, </w:t>
      </w:r>
      <w:r w:rsidRPr="003F3068">
        <w:rPr>
          <w:rFonts w:ascii="David" w:hAnsi="David" w:cs="David"/>
          <w:i/>
          <w:iCs/>
          <w:noProof/>
        </w:rPr>
        <w:t>Climate Change 2013</w:t>
      </w:r>
      <w:r w:rsidRPr="003F3068">
        <w:rPr>
          <w:rFonts w:ascii="David" w:hAnsi="David" w:cs="David"/>
          <w:noProof/>
        </w:rPr>
        <w:t>, vol. 5. 2014.</w:t>
      </w:r>
    </w:p>
    <w:p w14:paraId="6AA7C47F"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[4]</w:t>
      </w:r>
      <w:r w:rsidRPr="003F3068">
        <w:rPr>
          <w:rFonts w:ascii="David" w:hAnsi="David" w:cs="David"/>
          <w:noProof/>
        </w:rPr>
        <w:tab/>
        <w:t xml:space="preserve">A. M. Fiore, V. Naik, and E. M. Leibensperger, “Air quality and climate connections,” </w:t>
      </w:r>
      <w:r w:rsidRPr="003F3068">
        <w:rPr>
          <w:rFonts w:ascii="David" w:hAnsi="David" w:cs="David"/>
          <w:i/>
          <w:iCs/>
          <w:noProof/>
        </w:rPr>
        <w:t>J. Air Waste Manag. Assoc.</w:t>
      </w:r>
      <w:r w:rsidRPr="003F3068">
        <w:rPr>
          <w:rFonts w:ascii="David" w:hAnsi="David" w:cs="David"/>
          <w:noProof/>
        </w:rPr>
        <w:t>, vol. 65, no. 6, pp. 645–685, 2015.</w:t>
      </w:r>
    </w:p>
    <w:p w14:paraId="412A2C61"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[5]</w:t>
      </w:r>
      <w:r w:rsidRPr="003F3068">
        <w:rPr>
          <w:rFonts w:ascii="David" w:hAnsi="David" w:cs="David"/>
          <w:noProof/>
        </w:rPr>
        <w:tab/>
        <w:t xml:space="preserve">M. I. Mead </w:t>
      </w:r>
      <w:r w:rsidRPr="003F3068">
        <w:rPr>
          <w:rFonts w:ascii="David" w:hAnsi="David" w:cs="David"/>
          <w:i/>
          <w:iCs/>
          <w:noProof/>
        </w:rPr>
        <w:t>et al.</w:t>
      </w:r>
      <w:r w:rsidRPr="003F3068">
        <w:rPr>
          <w:rFonts w:ascii="David" w:hAnsi="David" w:cs="David"/>
          <w:noProof/>
        </w:rPr>
        <w:t xml:space="preserve">, “The use of electrochemical sensors for monitoring urban air quality in low-cost, high-density networks,” </w:t>
      </w:r>
      <w:r w:rsidRPr="003F3068">
        <w:rPr>
          <w:rFonts w:ascii="David" w:hAnsi="David" w:cs="David"/>
          <w:i/>
          <w:iCs/>
          <w:noProof/>
        </w:rPr>
        <w:t>Atmos. Environ.</w:t>
      </w:r>
      <w:r w:rsidRPr="003F3068">
        <w:rPr>
          <w:rFonts w:ascii="David" w:hAnsi="David" w:cs="David"/>
          <w:noProof/>
        </w:rPr>
        <w:t>, vol. 70, pp. 186–203, 2013.</w:t>
      </w:r>
    </w:p>
    <w:p w14:paraId="09F562D4"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[6]</w:t>
      </w:r>
      <w:r w:rsidRPr="003F3068">
        <w:rPr>
          <w:rFonts w:ascii="David" w:hAnsi="David" w:cs="David"/>
          <w:noProof/>
        </w:rPr>
        <w:tab/>
        <w:t xml:space="preserve">S. Moltchanov, I. Levy, Y. Etzion, U. Lerner, D. M. Broday, and B. Fishbain, “On the feasibility of measuring urban air pollution by wireless distributed sensor networks,” </w:t>
      </w:r>
      <w:r w:rsidRPr="003F3068">
        <w:rPr>
          <w:rFonts w:ascii="David" w:hAnsi="David" w:cs="David"/>
          <w:i/>
          <w:iCs/>
          <w:noProof/>
        </w:rPr>
        <w:t>Sci. Total Environ.</w:t>
      </w:r>
      <w:r w:rsidRPr="003F3068">
        <w:rPr>
          <w:rFonts w:ascii="David" w:hAnsi="David" w:cs="David"/>
          <w:noProof/>
        </w:rPr>
        <w:t>, vol. 502, pp. 537–547, 2015.</w:t>
      </w:r>
    </w:p>
    <w:p w14:paraId="25DD0D79"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[7]</w:t>
      </w:r>
      <w:r w:rsidRPr="003F3068">
        <w:rPr>
          <w:rFonts w:ascii="David" w:hAnsi="David" w:cs="David"/>
          <w:noProof/>
        </w:rPr>
        <w:tab/>
        <w:t xml:space="preserve">U. Lerner, T. Yacobi, I. Levy, S. A. Moltchanov, T. Cole-Hunter, and B. Fishbain, “The effect of ego-motion on environmental monitoring,” </w:t>
      </w:r>
      <w:r w:rsidRPr="003F3068">
        <w:rPr>
          <w:rFonts w:ascii="David" w:hAnsi="David" w:cs="David"/>
          <w:i/>
          <w:iCs/>
          <w:noProof/>
        </w:rPr>
        <w:t>Sci. Total Environ.</w:t>
      </w:r>
      <w:r w:rsidRPr="003F3068">
        <w:rPr>
          <w:rFonts w:ascii="David" w:hAnsi="David" w:cs="David"/>
          <w:noProof/>
        </w:rPr>
        <w:t>, vol. 533, pp. 8–16, 2015.</w:t>
      </w:r>
    </w:p>
    <w:p w14:paraId="2C5AA61D"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[8]</w:t>
      </w:r>
      <w:r w:rsidRPr="003F3068">
        <w:rPr>
          <w:rFonts w:ascii="David" w:hAnsi="David" w:cs="David"/>
          <w:noProof/>
        </w:rPr>
        <w:tab/>
        <w:t xml:space="preserve">R. Piedrahita </w:t>
      </w:r>
      <w:r w:rsidRPr="003F3068">
        <w:rPr>
          <w:rFonts w:ascii="David" w:hAnsi="David" w:cs="David"/>
          <w:i/>
          <w:iCs/>
          <w:noProof/>
        </w:rPr>
        <w:t>et al.</w:t>
      </w:r>
      <w:r w:rsidRPr="003F3068">
        <w:rPr>
          <w:rFonts w:ascii="David" w:hAnsi="David" w:cs="David"/>
          <w:noProof/>
        </w:rPr>
        <w:t xml:space="preserve">, “The next generation of low-cost personal air quality sensors for quantitative exposure monitoring,” </w:t>
      </w:r>
      <w:r w:rsidRPr="003F3068">
        <w:rPr>
          <w:rFonts w:ascii="David" w:hAnsi="David" w:cs="David"/>
          <w:i/>
          <w:iCs/>
          <w:noProof/>
        </w:rPr>
        <w:t>Atmos. Meas. Tech.</w:t>
      </w:r>
      <w:r w:rsidRPr="003F3068">
        <w:rPr>
          <w:rFonts w:ascii="David" w:hAnsi="David" w:cs="David"/>
          <w:noProof/>
        </w:rPr>
        <w:t>, vol. 7, no. 10, pp. 3325–3336, 2014.</w:t>
      </w:r>
    </w:p>
    <w:p w14:paraId="2CA36121"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[9]</w:t>
      </w:r>
      <w:r w:rsidRPr="003F3068">
        <w:rPr>
          <w:rFonts w:ascii="David" w:hAnsi="David" w:cs="David"/>
          <w:noProof/>
        </w:rPr>
        <w:tab/>
        <w:t xml:space="preserve">A. Nebenzal and B. Fishbain, </w:t>
      </w:r>
      <w:r w:rsidRPr="003F3068">
        <w:rPr>
          <w:rFonts w:ascii="David" w:hAnsi="David" w:cs="David"/>
          <w:i/>
          <w:iCs/>
          <w:noProof/>
        </w:rPr>
        <w:t>Hough-Transform-Based Interpolation Scheme for Generating Accurate Dense Spatial Maps of Air Pollutants from Sparse Sensin</w:t>
      </w:r>
      <w:r w:rsidRPr="003F3068">
        <w:rPr>
          <w:rFonts w:ascii="David" w:hAnsi="David" w:cs="David"/>
          <w:noProof/>
        </w:rPr>
        <w:t>, vol. 507. Springer International Publishing, 2017.</w:t>
      </w:r>
    </w:p>
    <w:p w14:paraId="12D20A7B"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[10]</w:t>
      </w:r>
      <w:r w:rsidRPr="003F3068">
        <w:rPr>
          <w:rFonts w:ascii="David" w:hAnsi="David" w:cs="David"/>
          <w:noProof/>
        </w:rPr>
        <w:tab/>
        <w:t xml:space="preserve">A. F. Stein, V. Isakov, J. Godowitch, and R. R. Draxler, “A hybrid modeling approach to resolve pollutant concentrations in an urban area,” </w:t>
      </w:r>
      <w:r w:rsidRPr="003F3068">
        <w:rPr>
          <w:rFonts w:ascii="David" w:hAnsi="David" w:cs="David"/>
          <w:i/>
          <w:iCs/>
          <w:noProof/>
        </w:rPr>
        <w:t>Atmos. Environ.</w:t>
      </w:r>
      <w:r w:rsidRPr="003F3068">
        <w:rPr>
          <w:rFonts w:ascii="David" w:hAnsi="David" w:cs="David"/>
          <w:noProof/>
        </w:rPr>
        <w:t>, vol. 41, no. 40, pp. 9410–9426, 2007.</w:t>
      </w:r>
    </w:p>
    <w:p w14:paraId="1EE8BBD8"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[11]</w:t>
      </w:r>
      <w:r w:rsidRPr="003F3068">
        <w:rPr>
          <w:rFonts w:ascii="David" w:hAnsi="David" w:cs="David"/>
          <w:noProof/>
        </w:rPr>
        <w:tab/>
        <w:t xml:space="preserve">M. Hutchinson, H. Oh, and W. H. Chen, “A review of source term estimation methods for atmospheric dispersion events using static or mobile sensors,” </w:t>
      </w:r>
      <w:r w:rsidRPr="003F3068">
        <w:rPr>
          <w:rFonts w:ascii="David" w:hAnsi="David" w:cs="David"/>
          <w:i/>
          <w:iCs/>
          <w:noProof/>
        </w:rPr>
        <w:t>Inf. Fusion</w:t>
      </w:r>
      <w:r w:rsidRPr="003F3068">
        <w:rPr>
          <w:rFonts w:ascii="David" w:hAnsi="David" w:cs="David"/>
          <w:noProof/>
        </w:rPr>
        <w:t>, vol. 36, pp. 130–148, 2017.</w:t>
      </w:r>
    </w:p>
    <w:p w14:paraId="617B18EB"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[12]</w:t>
      </w:r>
      <w:r w:rsidRPr="003F3068">
        <w:rPr>
          <w:rFonts w:ascii="David" w:hAnsi="David" w:cs="David"/>
          <w:noProof/>
        </w:rPr>
        <w:tab/>
        <w:t xml:space="preserve">B. Liu, O. Dousse, P. Nain, and D. Towsley, “Dynamic coverage of mobile sensor networks,” </w:t>
      </w:r>
      <w:r w:rsidRPr="003F3068">
        <w:rPr>
          <w:rFonts w:ascii="David" w:hAnsi="David" w:cs="David"/>
          <w:i/>
          <w:iCs/>
          <w:noProof/>
        </w:rPr>
        <w:t>IEEE Trans. Parallel Distrib. Syst.</w:t>
      </w:r>
      <w:r w:rsidRPr="003F3068">
        <w:rPr>
          <w:rFonts w:ascii="David" w:hAnsi="David" w:cs="David"/>
          <w:noProof/>
        </w:rPr>
        <w:t>, vol. 24, no. 2, pp. 301–311, 2013.</w:t>
      </w:r>
    </w:p>
    <w:p w14:paraId="4A77EC34"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[13]</w:t>
      </w:r>
      <w:r w:rsidRPr="003F3068">
        <w:rPr>
          <w:rFonts w:ascii="David" w:hAnsi="David" w:cs="David"/>
          <w:noProof/>
        </w:rPr>
        <w:tab/>
        <w:t xml:space="preserve">Q. Zhao and A. Swami, “Coverage and Connectivity in Wireless Sensor Networks,” </w:t>
      </w:r>
      <w:r w:rsidRPr="003F3068">
        <w:rPr>
          <w:rFonts w:ascii="David" w:hAnsi="David" w:cs="David"/>
          <w:i/>
          <w:iCs/>
          <w:noProof/>
        </w:rPr>
        <w:t>Adapt. Cross Layer Des. Wirel. Networks</w:t>
      </w:r>
      <w:r w:rsidRPr="003F3068">
        <w:rPr>
          <w:rFonts w:ascii="David" w:hAnsi="David" w:cs="David"/>
          <w:noProof/>
        </w:rPr>
        <w:t>, pp. 301–323, 2010.</w:t>
      </w:r>
    </w:p>
    <w:p w14:paraId="75AD51E4"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[14]</w:t>
      </w:r>
      <w:r w:rsidRPr="003F3068">
        <w:rPr>
          <w:rFonts w:ascii="David" w:hAnsi="David" w:cs="David"/>
          <w:noProof/>
        </w:rPr>
        <w:tab/>
        <w:t xml:space="preserve">H. Zhang and C. Liu, “A Review on Node Deployment of Wireless Sensor Network,” </w:t>
      </w:r>
      <w:r w:rsidRPr="003F3068">
        <w:rPr>
          <w:rFonts w:ascii="David" w:hAnsi="David" w:cs="David"/>
          <w:i/>
          <w:iCs/>
          <w:noProof/>
        </w:rPr>
        <w:t>IJCSI Int. J. Comput. Sci. Issues</w:t>
      </w:r>
      <w:r w:rsidRPr="003F3068">
        <w:rPr>
          <w:rFonts w:ascii="David" w:hAnsi="David" w:cs="David"/>
          <w:noProof/>
        </w:rPr>
        <w:t>, vol. 9, no. 6, pp. 378–383, 2012.</w:t>
      </w:r>
    </w:p>
    <w:p w14:paraId="152B9137"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lastRenderedPageBreak/>
        <w:t>[15]</w:t>
      </w:r>
      <w:r w:rsidRPr="003F3068">
        <w:rPr>
          <w:rFonts w:ascii="David" w:hAnsi="David" w:cs="David"/>
          <w:noProof/>
        </w:rPr>
        <w:tab/>
        <w:t xml:space="preserve">B. Fishbain, U. Lerner, N. Castell, D. M. B. a Tom Cole-Hunter c, d, Olalekan Popoola e, and A. B. b Tania Martinez Iñiguez c, d, Mark Nieuwenhuijsen c, Milena Jovasevic-Stojanovic f, Dusan Topalovic f, g, Roderic L. Jones e, Karen S. Galea h, YaelEtzion a, FadiKizel a, Yaela N. Golumbic a, i, Ayelet Baram-Tsabari i, Tamar Yacobi a, Dana Drahler a, Johan, “An evaluation tool kit of air quality micro-sensing units,” </w:t>
      </w:r>
      <w:r w:rsidRPr="003F3068">
        <w:rPr>
          <w:rFonts w:ascii="David" w:hAnsi="David" w:cs="David"/>
          <w:i/>
          <w:iCs/>
          <w:noProof/>
        </w:rPr>
        <w:t>Sci. Total Environ.</w:t>
      </w:r>
      <w:r w:rsidRPr="003F3068">
        <w:rPr>
          <w:rFonts w:ascii="David" w:hAnsi="David" w:cs="David"/>
          <w:noProof/>
        </w:rPr>
        <w:t>, vol. 575, no. September 2016, pp. 639–648, 2017.</w:t>
      </w:r>
    </w:p>
    <w:p w14:paraId="436EA859"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[16]</w:t>
      </w:r>
      <w:r w:rsidRPr="003F3068">
        <w:rPr>
          <w:rFonts w:ascii="David" w:hAnsi="David" w:cs="David"/>
          <w:noProof/>
        </w:rPr>
        <w:tab/>
        <w:t xml:space="preserve">U. Lerner, O. Hirshfeld, and B. Fishbain, “Optimal Deployment of a Heterogeneous Environmental Sensor Network,” </w:t>
      </w:r>
      <w:r w:rsidRPr="003F3068">
        <w:rPr>
          <w:rFonts w:ascii="David" w:hAnsi="David" w:cs="David"/>
          <w:i/>
          <w:iCs/>
          <w:noProof/>
        </w:rPr>
        <w:t>Jorunal Environ. Informatics</w:t>
      </w:r>
      <w:r w:rsidRPr="003F3068">
        <w:rPr>
          <w:rFonts w:ascii="David" w:hAnsi="David" w:cs="David"/>
          <w:noProof/>
        </w:rPr>
        <w:t>, no. X, pp. 1–9, 2018.</w:t>
      </w:r>
    </w:p>
    <w:p w14:paraId="073D2F1C"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[17]</w:t>
      </w:r>
      <w:r w:rsidRPr="003F3068">
        <w:rPr>
          <w:rFonts w:ascii="David" w:hAnsi="David" w:cs="David"/>
          <w:noProof/>
        </w:rPr>
        <w:tab/>
        <w:t xml:space="preserve">P. S. Kanaroglou </w:t>
      </w:r>
      <w:r w:rsidRPr="003F3068">
        <w:rPr>
          <w:rFonts w:ascii="David" w:hAnsi="David" w:cs="David"/>
          <w:i/>
          <w:iCs/>
          <w:noProof/>
        </w:rPr>
        <w:t>et al.</w:t>
      </w:r>
      <w:r w:rsidRPr="003F3068">
        <w:rPr>
          <w:rFonts w:ascii="David" w:hAnsi="David" w:cs="David"/>
          <w:noProof/>
        </w:rPr>
        <w:t xml:space="preserve">, “Establishing an air pollution monitoring network for intra-urban population exposure assessment: A location-allocation approach,” </w:t>
      </w:r>
      <w:r w:rsidRPr="003F3068">
        <w:rPr>
          <w:rFonts w:ascii="David" w:hAnsi="David" w:cs="David"/>
          <w:i/>
          <w:iCs/>
          <w:noProof/>
        </w:rPr>
        <w:t>Atmos. Environ.</w:t>
      </w:r>
      <w:r w:rsidRPr="003F3068">
        <w:rPr>
          <w:rFonts w:ascii="David" w:hAnsi="David" w:cs="David"/>
          <w:noProof/>
        </w:rPr>
        <w:t>, vol. 39, no. 13, pp. 2399–2409, 2005.</w:t>
      </w:r>
    </w:p>
    <w:p w14:paraId="5144F14E"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[18]</w:t>
      </w:r>
      <w:r w:rsidRPr="003F3068">
        <w:rPr>
          <w:rFonts w:ascii="David" w:hAnsi="David" w:cs="David"/>
          <w:noProof/>
        </w:rPr>
        <w:tab/>
        <w:t xml:space="preserve">B. Carter and R. Ragade, “A probabilistic model for the deployment of sensors,” </w:t>
      </w:r>
      <w:r w:rsidRPr="003F3068">
        <w:rPr>
          <w:rFonts w:ascii="David" w:hAnsi="David" w:cs="David"/>
          <w:i/>
          <w:iCs/>
          <w:noProof/>
        </w:rPr>
        <w:t>SAS 2009 - IEEE Sensors Appl. Symp. Proc.</w:t>
      </w:r>
      <w:r w:rsidRPr="003F3068">
        <w:rPr>
          <w:rFonts w:ascii="David" w:hAnsi="David" w:cs="David"/>
          <w:noProof/>
        </w:rPr>
        <w:t>, pp. 7–12, 2009.</w:t>
      </w:r>
    </w:p>
    <w:p w14:paraId="5CEA16A6"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[19]</w:t>
      </w:r>
      <w:r w:rsidRPr="003F3068">
        <w:rPr>
          <w:rFonts w:ascii="David" w:hAnsi="David" w:cs="David"/>
          <w:noProof/>
        </w:rPr>
        <w:tab/>
        <w:t xml:space="preserve">J. D. Berman, L. Jin, M. L. Bell, and F. C. Curriero, “Developing a geostatistical simulation method to inform the quantity and placement of new monitors for a follow-up air sampling campaign,” </w:t>
      </w:r>
      <w:r w:rsidRPr="003F3068">
        <w:rPr>
          <w:rFonts w:ascii="David" w:hAnsi="David" w:cs="David"/>
          <w:i/>
          <w:iCs/>
          <w:noProof/>
        </w:rPr>
        <w:t>J. Expo. Sci. Environ. Epidemiol.</w:t>
      </w:r>
      <w:r w:rsidRPr="003F3068">
        <w:rPr>
          <w:rFonts w:ascii="David" w:hAnsi="David" w:cs="David"/>
          <w:noProof/>
        </w:rPr>
        <w:t>, vol. 29, no. 2, pp. 248–257, 2019.</w:t>
      </w:r>
    </w:p>
    <w:p w14:paraId="1B73CBED"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[20]</w:t>
      </w:r>
      <w:r w:rsidRPr="003F3068">
        <w:rPr>
          <w:rFonts w:ascii="David" w:hAnsi="David" w:cs="David"/>
          <w:noProof/>
        </w:rPr>
        <w:tab/>
        <w:t xml:space="preserve">A. Boubrima, W. Bechkit, and H. Rivano, “Optimal WSN Deployment Models for Air Pollution Monitoring,” </w:t>
      </w:r>
      <w:r w:rsidRPr="003F3068">
        <w:rPr>
          <w:rFonts w:ascii="David" w:hAnsi="David" w:cs="David"/>
          <w:i/>
          <w:iCs/>
          <w:noProof/>
        </w:rPr>
        <w:t>IEEE Trans. Wirel. Commun.</w:t>
      </w:r>
      <w:r w:rsidRPr="003F3068">
        <w:rPr>
          <w:rFonts w:ascii="David" w:hAnsi="David" w:cs="David"/>
          <w:noProof/>
        </w:rPr>
        <w:t>, vol. 16, no. 5, pp. 2723–2735, 2017.</w:t>
      </w:r>
    </w:p>
    <w:p w14:paraId="446312F9"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[21]</w:t>
      </w:r>
      <w:r w:rsidRPr="003F3068">
        <w:rPr>
          <w:rFonts w:ascii="David" w:hAnsi="David" w:cs="David"/>
          <w:noProof/>
        </w:rPr>
        <w:tab/>
        <w:t xml:space="preserve">A. Boubrima, F. Matigot, W. Bechkit, H. Rivano, and A. Ruas, “Optimal deployment of wireless sensor networks for air pollution monitoring,” </w:t>
      </w:r>
      <w:r w:rsidRPr="003F3068">
        <w:rPr>
          <w:rFonts w:ascii="David" w:hAnsi="David" w:cs="David"/>
          <w:i/>
          <w:iCs/>
          <w:noProof/>
        </w:rPr>
        <w:t>Proc. - Int. Conf. Comput. Commun. Networks, ICCCN</w:t>
      </w:r>
      <w:r w:rsidRPr="003F3068">
        <w:rPr>
          <w:rFonts w:ascii="David" w:hAnsi="David" w:cs="David"/>
          <w:noProof/>
        </w:rPr>
        <w:t>, vol. 2015–October, 2015.</w:t>
      </w:r>
    </w:p>
    <w:p w14:paraId="27DBA610"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[22]</w:t>
      </w:r>
      <w:r w:rsidRPr="003F3068">
        <w:rPr>
          <w:rFonts w:ascii="David" w:hAnsi="David" w:cs="David"/>
          <w:noProof/>
        </w:rPr>
        <w:tab/>
        <w:t xml:space="preserve">J. M. Stockie, “The Mathematics of Atmospheric Dispersion Modeling,” </w:t>
      </w:r>
      <w:r w:rsidRPr="003F3068">
        <w:rPr>
          <w:rFonts w:ascii="David" w:hAnsi="David" w:cs="David"/>
          <w:i/>
          <w:iCs/>
          <w:noProof/>
        </w:rPr>
        <w:t>SIAM Rev.</w:t>
      </w:r>
      <w:r w:rsidRPr="003F3068">
        <w:rPr>
          <w:rFonts w:ascii="David" w:hAnsi="David" w:cs="David"/>
          <w:noProof/>
        </w:rPr>
        <w:t>, vol. 53, no. 2, pp. 349–372, 2011.</w:t>
      </w:r>
    </w:p>
    <w:p w14:paraId="7E831B99" w14:textId="36C7D2AA" w:rsidR="008901CA" w:rsidRDefault="008901CA" w:rsidP="003F3068">
      <w:pPr>
        <w:widowControl w:val="0"/>
        <w:autoSpaceDE w:val="0"/>
        <w:autoSpaceDN w:val="0"/>
        <w:adjustRightInd w:val="0"/>
        <w:spacing w:line="360" w:lineRule="auto"/>
        <w:ind w:left="640" w:hanging="640"/>
        <w:rPr>
          <w:rFonts w:ascii="David" w:hAnsi="David" w:cs="David"/>
          <w:color w:val="000000" w:themeColor="text1"/>
        </w:rPr>
      </w:pPr>
      <w:r>
        <w:rPr>
          <w:rFonts w:ascii="David" w:hAnsi="David" w:cs="David"/>
          <w:color w:val="000000" w:themeColor="text1"/>
        </w:rPr>
        <w:fldChar w:fldCharType="end"/>
      </w:r>
    </w:p>
    <w:p w14:paraId="41682042" w14:textId="52AA6588"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6E05FF46" w14:textId="771F1DB5"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7FC39D90" w14:textId="0E80A469"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783016CC" w14:textId="67E79B53"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3B3EABE0" w14:textId="6E54795A"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39C06EC0" w14:textId="26659BBC"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231448ED" w14:textId="5C3E6677"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60EDD02D" w14:textId="1E582C3C"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37A5C420" w14:textId="6D61E0A8"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5EF46F7C" w14:textId="6265DBF6"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78B44621" w14:textId="36F3510E"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2F7963AC" w14:textId="5EF1924D"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2ED144B4" w14:textId="15BF9B80" w:rsidR="0069712C" w:rsidRDefault="0069712C" w:rsidP="0069712C">
      <w:pPr>
        <w:widowControl w:val="0"/>
        <w:autoSpaceDE w:val="0"/>
        <w:autoSpaceDN w:val="0"/>
        <w:adjustRightInd w:val="0"/>
        <w:spacing w:line="360" w:lineRule="auto"/>
        <w:rPr>
          <w:rFonts w:ascii="David" w:hAnsi="David" w:cs="David"/>
          <w:color w:val="000000" w:themeColor="text1"/>
        </w:rPr>
      </w:pPr>
    </w:p>
    <w:p w14:paraId="72BD37B7" w14:textId="1FC254ED" w:rsidR="0069712C" w:rsidRDefault="0069712C" w:rsidP="0069712C">
      <w:pPr>
        <w:widowControl w:val="0"/>
        <w:autoSpaceDE w:val="0"/>
        <w:autoSpaceDN w:val="0"/>
        <w:bidi/>
        <w:adjustRightInd w:val="0"/>
        <w:spacing w:line="360" w:lineRule="auto"/>
        <w:rPr>
          <w:rFonts w:ascii="David" w:hAnsi="David" w:cs="David"/>
          <w:color w:val="000000" w:themeColor="text1"/>
          <w:rtl/>
        </w:rPr>
      </w:pPr>
      <w:r>
        <w:rPr>
          <w:rFonts w:ascii="David" w:hAnsi="David" w:cs="David" w:hint="cs"/>
          <w:color w:val="000000" w:themeColor="text1"/>
          <w:rtl/>
        </w:rPr>
        <w:lastRenderedPageBreak/>
        <w:t xml:space="preserve">קטעים </w:t>
      </w:r>
      <w:r w:rsidR="002F527F">
        <w:rPr>
          <w:rFonts w:ascii="David" w:hAnsi="David" w:cs="David" w:hint="cs"/>
          <w:color w:val="000000" w:themeColor="text1"/>
          <w:rtl/>
        </w:rPr>
        <w:t xml:space="preserve">אולי </w:t>
      </w:r>
      <w:r>
        <w:rPr>
          <w:rFonts w:ascii="David" w:hAnsi="David" w:cs="David" w:hint="cs"/>
          <w:color w:val="000000" w:themeColor="text1"/>
          <w:rtl/>
        </w:rPr>
        <w:t>לזרוק</w:t>
      </w:r>
    </w:p>
    <w:p w14:paraId="0AF7ECB0" w14:textId="643FCE36" w:rsidR="0069712C" w:rsidRDefault="0069712C" w:rsidP="0069712C">
      <w:pPr>
        <w:widowControl w:val="0"/>
        <w:autoSpaceDE w:val="0"/>
        <w:autoSpaceDN w:val="0"/>
        <w:bidi/>
        <w:adjustRightInd w:val="0"/>
        <w:spacing w:line="360" w:lineRule="auto"/>
        <w:rPr>
          <w:rFonts w:ascii="David" w:hAnsi="David" w:cs="David"/>
          <w:color w:val="000000" w:themeColor="text1"/>
          <w:rtl/>
        </w:rPr>
      </w:pPr>
    </w:p>
    <w:p w14:paraId="15BF0ADA" w14:textId="77777777" w:rsidR="0069712C" w:rsidRPr="0069712C" w:rsidRDefault="0069712C" w:rsidP="0069712C">
      <w:pPr>
        <w:spacing w:line="360" w:lineRule="auto"/>
        <w:ind w:right="-2"/>
        <w:jc w:val="both"/>
        <w:rPr>
          <w:rFonts w:ascii="David" w:hAnsi="David" w:cs="David"/>
          <w:color w:val="FF0000"/>
        </w:rPr>
      </w:pPr>
      <w:r w:rsidRPr="0069712C">
        <w:rPr>
          <w:rFonts w:ascii="David" w:hAnsi="David" w:cs="David" w:hint="cs"/>
          <w:color w:val="FF0000"/>
        </w:rPr>
        <w:t>In the past couple of years, citizen science projects had become more common, and large amounts of air quality data are being collected today by individuals, usually using low-cost sensors of various types</w:t>
      </w:r>
      <w:r w:rsidRPr="0069712C">
        <w:rPr>
          <w:rFonts w:ascii="David" w:hAnsi="David" w:cs="David"/>
          <w:color w:val="FF0000"/>
        </w:rPr>
        <w:t xml:space="preserve"> (cite)</w:t>
      </w:r>
      <w:r w:rsidRPr="0069712C">
        <w:rPr>
          <w:rFonts w:ascii="David" w:hAnsi="David" w:cs="David" w:hint="cs"/>
          <w:color w:val="FF0000"/>
        </w:rPr>
        <w:t xml:space="preserve">. Using such data however requires an exhaustive preprocessing work as reliability of some of the measurements might be questionable. </w:t>
      </w:r>
    </w:p>
    <w:p w14:paraId="7ED6E93F" w14:textId="772210CB" w:rsidR="0069712C" w:rsidRDefault="0069712C" w:rsidP="0069712C">
      <w:pPr>
        <w:widowControl w:val="0"/>
        <w:autoSpaceDE w:val="0"/>
        <w:autoSpaceDN w:val="0"/>
        <w:bidi/>
        <w:adjustRightInd w:val="0"/>
        <w:spacing w:line="360" w:lineRule="auto"/>
        <w:rPr>
          <w:rFonts w:ascii="David" w:hAnsi="David" w:cs="David"/>
          <w:color w:val="000000" w:themeColor="text1"/>
        </w:rPr>
      </w:pPr>
    </w:p>
    <w:p w14:paraId="4F7A3E7D" w14:textId="77777777" w:rsidR="0057778E" w:rsidRPr="001F6AB8" w:rsidRDefault="0057778E" w:rsidP="0057778E">
      <w:pPr>
        <w:spacing w:line="360" w:lineRule="auto"/>
        <w:ind w:right="-2" w:firstLine="720"/>
        <w:jc w:val="both"/>
        <w:rPr>
          <w:rFonts w:ascii="David" w:hAnsi="David" w:cs="David" w:hint="cs"/>
          <w:color w:val="000000"/>
        </w:rPr>
      </w:pPr>
      <w:r w:rsidRPr="001F6AB8">
        <w:rPr>
          <w:rFonts w:ascii="David" w:hAnsi="David" w:cs="David" w:hint="cs"/>
          <w:color w:val="FF0000"/>
        </w:rPr>
        <w:t xml:space="preserve">Most plants are given a certain emission permit that refer to a certain average emission rate. Certain standard deviations are allowed, with a unique value for each pollutant. Enforcement of these permits relies on the ministry’s inspection. </w:t>
      </w:r>
    </w:p>
    <w:p w14:paraId="1DE0ADDA" w14:textId="10C659CC" w:rsidR="0057778E" w:rsidRDefault="0057778E" w:rsidP="0057778E">
      <w:pPr>
        <w:widowControl w:val="0"/>
        <w:autoSpaceDE w:val="0"/>
        <w:autoSpaceDN w:val="0"/>
        <w:bidi/>
        <w:adjustRightInd w:val="0"/>
        <w:spacing w:line="360" w:lineRule="auto"/>
        <w:rPr>
          <w:rFonts w:ascii="David" w:hAnsi="David" w:cs="David"/>
          <w:color w:val="000000" w:themeColor="text1"/>
        </w:rPr>
      </w:pPr>
    </w:p>
    <w:p w14:paraId="246FA693" w14:textId="6A562978" w:rsidR="00670743" w:rsidRDefault="00670743" w:rsidP="00670743">
      <w:pPr>
        <w:widowControl w:val="0"/>
        <w:autoSpaceDE w:val="0"/>
        <w:autoSpaceDN w:val="0"/>
        <w:bidi/>
        <w:adjustRightInd w:val="0"/>
        <w:spacing w:line="360" w:lineRule="auto"/>
        <w:rPr>
          <w:rFonts w:ascii="David" w:hAnsi="David" w:cs="David"/>
          <w:color w:val="000000" w:themeColor="text1"/>
        </w:rPr>
      </w:pPr>
    </w:p>
    <w:p w14:paraId="3E7490F9" w14:textId="77777777" w:rsidR="00670743" w:rsidRDefault="00670743" w:rsidP="00670743">
      <w:pPr>
        <w:bidi/>
        <w:spacing w:line="360" w:lineRule="auto"/>
        <w:ind w:right="-2"/>
        <w:jc w:val="both"/>
        <w:rPr>
          <w:rFonts w:ascii="David" w:hAnsi="David" w:cs="David"/>
          <w:color w:val="FF0000"/>
          <w:rtl/>
        </w:rPr>
      </w:pPr>
      <w:r>
        <w:rPr>
          <w:rFonts w:ascii="David" w:hAnsi="David" w:cs="David" w:hint="cs"/>
          <w:color w:val="FF0000"/>
          <w:rtl/>
        </w:rPr>
        <w:t xml:space="preserve">אולי מעניין להגיד ששימוש נוסף יכול להיות עבור קמפיינים זמניים בשביל לשפר שיטות של </w:t>
      </w:r>
      <w:proofErr w:type="spellStart"/>
      <w:r>
        <w:rPr>
          <w:rFonts w:ascii="David" w:hAnsi="David" w:cs="David" w:hint="cs"/>
          <w:color w:val="FF0000"/>
          <w:rtl/>
        </w:rPr>
        <w:t>קרינגינג</w:t>
      </w:r>
      <w:proofErr w:type="spellEnd"/>
      <w:r>
        <w:rPr>
          <w:rFonts w:ascii="David" w:hAnsi="David" w:cs="David" w:hint="cs"/>
          <w:color w:val="FF0000"/>
          <w:rtl/>
        </w:rPr>
        <w:t xml:space="preserve"> וכאלה. </w:t>
      </w:r>
    </w:p>
    <w:p w14:paraId="18EA7833" w14:textId="77777777" w:rsidR="00670743" w:rsidRDefault="00670743" w:rsidP="00670743">
      <w:pPr>
        <w:bidi/>
        <w:spacing w:line="360" w:lineRule="auto"/>
        <w:ind w:right="-2"/>
        <w:jc w:val="both"/>
        <w:rPr>
          <w:rFonts w:ascii="David" w:hAnsi="David" w:cs="David"/>
          <w:color w:val="FF0000"/>
        </w:rPr>
      </w:pPr>
      <w:proofErr w:type="spellStart"/>
      <w:r>
        <w:rPr>
          <w:rFonts w:ascii="David" w:hAnsi="David" w:cs="David" w:hint="cs"/>
          <w:color w:val="FF0000"/>
          <w:rtl/>
        </w:rPr>
        <w:t>מממ</w:t>
      </w:r>
      <w:proofErr w:type="spellEnd"/>
      <w:r>
        <w:rPr>
          <w:rFonts w:ascii="David" w:hAnsi="David" w:cs="David" w:hint="cs"/>
          <w:color w:val="FF0000"/>
          <w:rtl/>
        </w:rPr>
        <w:t>... למה בעצם אנחנו לא לומדים מהסימולציה את הקורלציות בין ה</w:t>
      </w:r>
      <w:r>
        <w:rPr>
          <w:rFonts w:ascii="David" w:hAnsi="David" w:cs="David"/>
          <w:color w:val="FF0000"/>
        </w:rPr>
        <w:t>nodes</w:t>
      </w:r>
      <w:r>
        <w:rPr>
          <w:rFonts w:ascii="David" w:hAnsi="David" w:cs="David" w:hint="cs"/>
          <w:color w:val="FF0000"/>
          <w:rtl/>
        </w:rPr>
        <w:t xml:space="preserve"> השונים עבור תנאי מזג אוויר מסוימים ופליטות מסוימות. ואז, אני עושה </w:t>
      </w:r>
      <w:r>
        <w:rPr>
          <w:rFonts w:ascii="David" w:hAnsi="David" w:cs="David"/>
          <w:color w:val="FF0000"/>
        </w:rPr>
        <w:t>source term estimation</w:t>
      </w:r>
      <w:r>
        <w:rPr>
          <w:rFonts w:ascii="David" w:hAnsi="David" w:cs="David" w:hint="cs"/>
          <w:color w:val="FF0000"/>
          <w:rtl/>
        </w:rPr>
        <w:t xml:space="preserve"> כשאני בעצם יודעת את הקורלציות שלי עם מקומות אחרים ויכולה להשתמש בזה כמידע עם אמינות נמוכה. :/</w:t>
      </w:r>
    </w:p>
    <w:p w14:paraId="76120AE6" w14:textId="77777777" w:rsidR="00670743" w:rsidRDefault="00670743" w:rsidP="00670743">
      <w:pPr>
        <w:bidi/>
        <w:spacing w:line="360" w:lineRule="auto"/>
        <w:ind w:right="-2"/>
        <w:jc w:val="both"/>
        <w:rPr>
          <w:rFonts w:ascii="David" w:hAnsi="David" w:cs="David"/>
          <w:color w:val="FF0000"/>
        </w:rPr>
      </w:pPr>
      <w:r>
        <w:rPr>
          <w:rFonts w:ascii="David" w:hAnsi="David" w:cs="David" w:hint="cs"/>
          <w:color w:val="FF0000"/>
          <w:rtl/>
        </w:rPr>
        <w:t>להגיד משהו על חיישנים?</w:t>
      </w:r>
    </w:p>
    <w:p w14:paraId="2D39199C" w14:textId="77777777" w:rsidR="00670743" w:rsidRDefault="00670743" w:rsidP="00670743">
      <w:pPr>
        <w:bidi/>
        <w:spacing w:line="360" w:lineRule="auto"/>
        <w:ind w:right="-2"/>
        <w:jc w:val="both"/>
        <w:rPr>
          <w:rFonts w:ascii="David" w:hAnsi="David" w:cs="David"/>
          <w:color w:val="FF0000"/>
          <w:rtl/>
        </w:rPr>
      </w:pPr>
      <w:r>
        <w:rPr>
          <w:rFonts w:ascii="David" w:hAnsi="David" w:cs="David" w:hint="cs"/>
          <w:color w:val="FF0000"/>
          <w:rtl/>
        </w:rPr>
        <w:t>אולי אני אייצר אחר כך מזג אוויר כדי לבחון את ההצבה שלי?</w:t>
      </w:r>
    </w:p>
    <w:p w14:paraId="0298397C" w14:textId="172F1292" w:rsidR="00670743" w:rsidRDefault="00670743" w:rsidP="00670743">
      <w:pPr>
        <w:bidi/>
        <w:spacing w:line="360" w:lineRule="auto"/>
        <w:ind w:right="-2"/>
        <w:jc w:val="both"/>
        <w:rPr>
          <w:rFonts w:ascii="David" w:hAnsi="David" w:cs="David"/>
          <w:color w:val="FF0000"/>
        </w:rPr>
      </w:pPr>
      <w:r>
        <w:rPr>
          <w:rFonts w:ascii="David" w:hAnsi="David" w:cs="David" w:hint="cs"/>
          <w:color w:val="FF0000"/>
          <w:rtl/>
        </w:rPr>
        <w:t xml:space="preserve">או אעשה </w:t>
      </w:r>
      <w:r>
        <w:rPr>
          <w:rFonts w:ascii="David" w:hAnsi="David" w:cs="David"/>
          <w:color w:val="FF0000"/>
        </w:rPr>
        <w:t>source term estimation</w:t>
      </w:r>
      <w:r>
        <w:rPr>
          <w:rFonts w:ascii="David" w:hAnsi="David" w:cs="David" w:hint="cs"/>
          <w:color w:val="FF0000"/>
          <w:rtl/>
        </w:rPr>
        <w:t>?</w:t>
      </w:r>
    </w:p>
    <w:p w14:paraId="08BC8800" w14:textId="21C42A03" w:rsidR="00D906A1" w:rsidRPr="00491774" w:rsidRDefault="00CE13D4" w:rsidP="00D906A1">
      <w:pPr>
        <w:bidi/>
        <w:spacing w:line="360" w:lineRule="auto"/>
        <w:ind w:right="-2"/>
        <w:jc w:val="both"/>
        <w:rPr>
          <w:rFonts w:ascii="David" w:hAnsi="David" w:cs="David" w:hint="cs"/>
          <w:color w:val="FF0000"/>
          <w:rtl/>
        </w:rPr>
      </w:pPr>
      <w:r>
        <w:rPr>
          <w:rFonts w:ascii="David" w:hAnsi="David" w:cs="David" w:hint="cs"/>
          <w:color w:val="FF0000"/>
          <w:rtl/>
        </w:rPr>
        <w:t>אולי אוסיף כ-</w:t>
      </w:r>
      <w:r>
        <w:rPr>
          <w:rFonts w:ascii="David" w:hAnsi="David" w:cs="David"/>
          <w:color w:val="FF0000"/>
        </w:rPr>
        <w:t>constrain</w:t>
      </w:r>
      <w:r>
        <w:rPr>
          <w:rFonts w:ascii="David" w:hAnsi="David" w:cs="David" w:hint="cs"/>
          <w:color w:val="FF0000"/>
          <w:rtl/>
        </w:rPr>
        <w:t xml:space="preserve"> את ה-</w:t>
      </w:r>
      <w:r>
        <w:rPr>
          <w:rFonts w:ascii="David" w:hAnsi="David" w:cs="David"/>
          <w:color w:val="FF0000"/>
        </w:rPr>
        <w:t>source-term estimation</w:t>
      </w:r>
      <w:r>
        <w:rPr>
          <w:rFonts w:ascii="David" w:hAnsi="David" w:cs="David" w:hint="cs"/>
          <w:color w:val="FF0000"/>
          <w:rtl/>
        </w:rPr>
        <w:t xml:space="preserve">. </w:t>
      </w:r>
      <w:r w:rsidR="00D906A1">
        <w:rPr>
          <w:rFonts w:ascii="David" w:hAnsi="David" w:cs="David" w:hint="cs"/>
          <w:color w:val="FF0000"/>
          <w:rtl/>
        </w:rPr>
        <w:t xml:space="preserve">אפשר להוסיף מגבלות גם על האזור. </w:t>
      </w:r>
    </w:p>
    <w:p w14:paraId="0681D928" w14:textId="56E1AA3F" w:rsidR="00670743" w:rsidRPr="006479F0" w:rsidRDefault="00670743" w:rsidP="00670743">
      <w:pPr>
        <w:widowControl w:val="0"/>
        <w:autoSpaceDE w:val="0"/>
        <w:autoSpaceDN w:val="0"/>
        <w:bidi/>
        <w:adjustRightInd w:val="0"/>
        <w:spacing w:line="360" w:lineRule="auto"/>
        <w:rPr>
          <w:rFonts w:ascii="David" w:hAnsi="David" w:cs="David"/>
          <w:color w:val="FF0000"/>
        </w:rPr>
      </w:pPr>
    </w:p>
    <w:p w14:paraId="2A4D0CE1" w14:textId="3902933D" w:rsidR="00DD11E6" w:rsidRPr="006479F0" w:rsidRDefault="00DD11E6" w:rsidP="00DD11E6">
      <w:pPr>
        <w:widowControl w:val="0"/>
        <w:autoSpaceDE w:val="0"/>
        <w:autoSpaceDN w:val="0"/>
        <w:bidi/>
        <w:adjustRightInd w:val="0"/>
        <w:spacing w:line="360" w:lineRule="auto"/>
        <w:rPr>
          <w:rFonts w:ascii="David" w:hAnsi="David" w:cs="David"/>
          <w:color w:val="FF0000"/>
          <w:rtl/>
        </w:rPr>
      </w:pPr>
      <w:r w:rsidRPr="006479F0">
        <w:rPr>
          <w:rFonts w:ascii="David" w:hAnsi="David" w:cs="David" w:hint="cs"/>
          <w:color w:val="FF0000"/>
          <w:rtl/>
        </w:rPr>
        <w:t xml:space="preserve">צריך לזכור </w:t>
      </w:r>
      <w:r w:rsidR="00703A1E" w:rsidRPr="006479F0">
        <w:rPr>
          <w:rFonts w:ascii="David" w:hAnsi="David" w:cs="David" w:hint="cs"/>
          <w:color w:val="FF0000"/>
          <w:rtl/>
        </w:rPr>
        <w:t xml:space="preserve">שמה שאני עושה זה יוצרת מפות ממוצעות של ריכוזים. אני יכולה לעשות את זה גם עם להריץ 30 שנה של דאטה. </w:t>
      </w:r>
    </w:p>
    <w:p w14:paraId="32D76EBE" w14:textId="0DC031DD" w:rsidR="00E42605" w:rsidRPr="006479F0" w:rsidRDefault="00E42605" w:rsidP="00E42605">
      <w:pPr>
        <w:widowControl w:val="0"/>
        <w:autoSpaceDE w:val="0"/>
        <w:autoSpaceDN w:val="0"/>
        <w:bidi/>
        <w:adjustRightInd w:val="0"/>
        <w:spacing w:line="360" w:lineRule="auto"/>
        <w:rPr>
          <w:rFonts w:ascii="David" w:hAnsi="David" w:cs="David"/>
          <w:color w:val="FF0000"/>
          <w:rtl/>
        </w:rPr>
      </w:pPr>
    </w:p>
    <w:p w14:paraId="5DD9F9EA" w14:textId="7D44EE40" w:rsidR="00E42605" w:rsidRPr="006479F0" w:rsidRDefault="00E42605" w:rsidP="00E42605">
      <w:pPr>
        <w:shd w:val="clear" w:color="auto" w:fill="FFFFFF"/>
        <w:bidi/>
        <w:rPr>
          <w:rFonts w:ascii="David" w:hAnsi="David" w:cs="David"/>
          <w:color w:val="FF0000"/>
        </w:rPr>
      </w:pPr>
      <w:r w:rsidRPr="006479F0">
        <w:rPr>
          <w:rFonts w:ascii="David" w:hAnsi="David" w:cs="David"/>
          <w:color w:val="FF0000"/>
          <w:rtl/>
        </w:rPr>
        <w:t>אפשר להוסיף כ-</w:t>
      </w:r>
      <w:r w:rsidRPr="006479F0">
        <w:rPr>
          <w:rFonts w:ascii="David" w:hAnsi="David" w:cs="David"/>
          <w:color w:val="FF0000"/>
        </w:rPr>
        <w:t>constrain</w:t>
      </w:r>
      <w:r w:rsidRPr="006479F0">
        <w:rPr>
          <w:rFonts w:ascii="David" w:hAnsi="David" w:cs="David"/>
          <w:color w:val="FF0000"/>
          <w:rtl/>
        </w:rPr>
        <w:t xml:space="preserve"> את העובדה שבהכרח אני יכולה לפתור את בעיית ה-</w:t>
      </w:r>
      <w:r w:rsidRPr="006479F0">
        <w:rPr>
          <w:rFonts w:ascii="David" w:hAnsi="David" w:cs="David"/>
          <w:color w:val="FF0000"/>
        </w:rPr>
        <w:t>STE</w:t>
      </w:r>
      <w:r w:rsidRPr="006479F0">
        <w:rPr>
          <w:rFonts w:ascii="David" w:hAnsi="David" w:cs="David"/>
          <w:color w:val="FF0000"/>
          <w:rtl/>
        </w:rPr>
        <w:t>. </w:t>
      </w:r>
    </w:p>
    <w:p w14:paraId="0E55665E" w14:textId="144029ED" w:rsidR="00E42605" w:rsidRDefault="00E42605" w:rsidP="00E42605">
      <w:pPr>
        <w:shd w:val="clear" w:color="auto" w:fill="FFFFFF"/>
        <w:bidi/>
        <w:rPr>
          <w:rFonts w:ascii="David" w:hAnsi="David" w:cs="David"/>
          <w:color w:val="FF0000"/>
        </w:rPr>
      </w:pPr>
      <w:r w:rsidRPr="006479F0">
        <w:rPr>
          <w:rFonts w:ascii="David" w:hAnsi="David" w:cs="David"/>
          <w:color w:val="FF0000"/>
          <w:rtl/>
        </w:rPr>
        <w:t>או להכניס כ</w:t>
      </w:r>
      <w:r w:rsidRPr="006479F0">
        <w:rPr>
          <w:rFonts w:ascii="David" w:hAnsi="David" w:cs="David"/>
          <w:color w:val="FF0000"/>
        </w:rPr>
        <w:t>objective</w:t>
      </w:r>
      <w:r w:rsidRPr="006479F0">
        <w:rPr>
          <w:rFonts w:ascii="David" w:hAnsi="David" w:cs="David"/>
          <w:color w:val="FF0000"/>
          <w:rtl/>
        </w:rPr>
        <w:t xml:space="preserve"> את היכולת לעשות </w:t>
      </w:r>
      <w:r w:rsidRPr="006479F0">
        <w:rPr>
          <w:rFonts w:ascii="David" w:hAnsi="David" w:cs="David"/>
          <w:color w:val="FF0000"/>
        </w:rPr>
        <w:t>STE</w:t>
      </w:r>
      <w:r w:rsidRPr="006479F0">
        <w:rPr>
          <w:rFonts w:ascii="David" w:hAnsi="David" w:cs="David"/>
          <w:color w:val="FF0000"/>
          <w:rtl/>
        </w:rPr>
        <w:t xml:space="preserve"> בהכי הרבה </w:t>
      </w:r>
      <w:proofErr w:type="spellStart"/>
      <w:r w:rsidRPr="006479F0">
        <w:rPr>
          <w:rFonts w:ascii="David" w:hAnsi="David" w:cs="David"/>
          <w:color w:val="FF0000"/>
          <w:rtl/>
        </w:rPr>
        <w:t>סנריואים</w:t>
      </w:r>
      <w:proofErr w:type="spellEnd"/>
      <w:r w:rsidRPr="006479F0">
        <w:rPr>
          <w:rFonts w:ascii="David" w:hAnsi="David" w:cs="David"/>
          <w:color w:val="FF0000"/>
          <w:rtl/>
        </w:rPr>
        <w:t xml:space="preserve"> של חריגה. </w:t>
      </w:r>
    </w:p>
    <w:p w14:paraId="7C951F31" w14:textId="7FDAA08B" w:rsidR="00BF4349" w:rsidRDefault="00BF4349" w:rsidP="00BF4349">
      <w:pPr>
        <w:shd w:val="clear" w:color="auto" w:fill="FFFFFF"/>
        <w:bidi/>
        <w:rPr>
          <w:rFonts w:ascii="David" w:hAnsi="David" w:cs="David"/>
          <w:color w:val="FF0000"/>
        </w:rPr>
      </w:pPr>
    </w:p>
    <w:p w14:paraId="014DFD8B" w14:textId="66D635F4" w:rsidR="00BF4349" w:rsidRDefault="00BF4349" w:rsidP="00BF4349">
      <w:pPr>
        <w:shd w:val="clear" w:color="auto" w:fill="FFFFFF"/>
        <w:bidi/>
        <w:rPr>
          <w:rFonts w:ascii="David" w:hAnsi="David" w:cs="David"/>
          <w:color w:val="FF0000"/>
        </w:rPr>
      </w:pPr>
      <w:r>
        <w:rPr>
          <w:rFonts w:ascii="David" w:hAnsi="David" w:cs="David"/>
          <w:color w:val="FF0000"/>
        </w:rPr>
        <w:t xml:space="preserve"> </w:t>
      </w:r>
      <w:r w:rsidR="003119BC">
        <w:rPr>
          <w:rFonts w:ascii="David" w:hAnsi="David" w:cs="David"/>
          <w:color w:val="FF0000"/>
        </w:rPr>
        <w:t>Validation</w:t>
      </w:r>
      <w:r w:rsidR="003119BC">
        <w:rPr>
          <w:rFonts w:ascii="David" w:hAnsi="David" w:cs="David" w:hint="cs"/>
          <w:color w:val="FF0000"/>
          <w:rtl/>
        </w:rPr>
        <w:t xml:space="preserve"> - לבדוק האם ה-</w:t>
      </w:r>
      <w:r w:rsidR="003119BC">
        <w:rPr>
          <w:rFonts w:ascii="David" w:hAnsi="David" w:cs="David"/>
          <w:color w:val="FF0000"/>
        </w:rPr>
        <w:t>PED</w:t>
      </w:r>
      <w:r w:rsidR="003119BC">
        <w:rPr>
          <w:rFonts w:ascii="David" w:hAnsi="David" w:cs="David" w:hint="cs"/>
          <w:color w:val="FF0000"/>
          <w:rtl/>
        </w:rPr>
        <w:t xml:space="preserve"> של כל </w:t>
      </w:r>
      <w:proofErr w:type="spellStart"/>
      <w:r w:rsidR="003119BC">
        <w:rPr>
          <w:rFonts w:ascii="David" w:hAnsi="David" w:cs="David" w:hint="cs"/>
          <w:color w:val="FF0000"/>
          <w:rtl/>
        </w:rPr>
        <w:t>פיתרון</w:t>
      </w:r>
      <w:proofErr w:type="spellEnd"/>
      <w:r w:rsidR="003119BC">
        <w:rPr>
          <w:rFonts w:ascii="David" w:hAnsi="David" w:cs="David" w:hint="cs"/>
          <w:color w:val="FF0000"/>
          <w:rtl/>
        </w:rPr>
        <w:t xml:space="preserve"> של מספר חיישנים משמעותית גבוה מבחירה אקראית של מספר חיישנים זהה </w:t>
      </w:r>
      <w:proofErr w:type="spellStart"/>
      <w:r w:rsidR="003119BC">
        <w:rPr>
          <w:rFonts w:ascii="David" w:hAnsi="David" w:cs="David" w:hint="cs"/>
          <w:color w:val="FF0000"/>
          <w:rtl/>
        </w:rPr>
        <w:t>ולקחית</w:t>
      </w:r>
      <w:proofErr w:type="spellEnd"/>
      <w:r w:rsidR="003119BC">
        <w:rPr>
          <w:rFonts w:ascii="David" w:hAnsi="David" w:cs="David" w:hint="cs"/>
          <w:color w:val="FF0000"/>
          <w:rtl/>
        </w:rPr>
        <w:t xml:space="preserve"> </w:t>
      </w:r>
      <w:r w:rsidR="003119BC">
        <w:rPr>
          <w:rFonts w:ascii="David" w:hAnsi="David" w:cs="David"/>
          <w:color w:val="FF0000"/>
        </w:rPr>
        <w:t>PED</w:t>
      </w:r>
    </w:p>
    <w:p w14:paraId="42E0CC86" w14:textId="45130653" w:rsidR="007444D2" w:rsidRDefault="007444D2" w:rsidP="007444D2">
      <w:pPr>
        <w:shd w:val="clear" w:color="auto" w:fill="FFFFFF"/>
        <w:bidi/>
        <w:rPr>
          <w:rFonts w:ascii="David" w:hAnsi="David" w:cs="David"/>
          <w:color w:val="FF0000"/>
        </w:rPr>
      </w:pPr>
    </w:p>
    <w:p w14:paraId="05E6693C" w14:textId="69A7BF35" w:rsidR="007444D2" w:rsidRPr="006479F0" w:rsidRDefault="007444D2" w:rsidP="007444D2">
      <w:pPr>
        <w:shd w:val="clear" w:color="auto" w:fill="FFFFFF"/>
        <w:bidi/>
        <w:rPr>
          <w:rFonts w:ascii="David" w:hAnsi="David" w:cs="David"/>
          <w:color w:val="FF0000"/>
        </w:rPr>
      </w:pPr>
      <w:r>
        <w:rPr>
          <w:rFonts w:ascii="David" w:hAnsi="David" w:cs="David" w:hint="cs"/>
          <w:color w:val="FF0000"/>
          <w:rtl/>
        </w:rPr>
        <w:t>אפליקציה של העבודה בשדות אחרים</w:t>
      </w:r>
    </w:p>
    <w:p w14:paraId="497E21AB" w14:textId="77777777" w:rsidR="00E42605" w:rsidRPr="0069712C" w:rsidRDefault="00E42605" w:rsidP="00E42605">
      <w:pPr>
        <w:widowControl w:val="0"/>
        <w:autoSpaceDE w:val="0"/>
        <w:autoSpaceDN w:val="0"/>
        <w:bidi/>
        <w:adjustRightInd w:val="0"/>
        <w:spacing w:line="360" w:lineRule="auto"/>
        <w:rPr>
          <w:rFonts w:ascii="David" w:hAnsi="David" w:cs="David" w:hint="cs"/>
          <w:color w:val="000000" w:themeColor="text1"/>
          <w:rtl/>
        </w:rPr>
      </w:pPr>
    </w:p>
    <w:sectPr w:rsidR="00E42605" w:rsidRPr="0069712C" w:rsidSect="003F702D">
      <w:pgSz w:w="11906" w:h="16838"/>
      <w:pgMar w:top="1440" w:right="1418" w:bottom="1440" w:left="1418" w:header="709" w:footer="709"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Idit Balachsan" w:date="2019-05-18T15:25:00Z" w:initials="IB">
    <w:p w14:paraId="51057DA8" w14:textId="58AEEA36" w:rsidR="005B0CAF" w:rsidRDefault="005B0CAF">
      <w:pPr>
        <w:pStyle w:val="CommentText"/>
        <w:rPr>
          <w:rFonts w:hint="cs"/>
          <w:rtl/>
        </w:rPr>
      </w:pPr>
      <w:r>
        <w:rPr>
          <w:rStyle w:val="CommentReference"/>
        </w:rPr>
        <w:annotationRef/>
      </w:r>
      <w:r>
        <w:rPr>
          <w:rFonts w:hint="cs"/>
          <w:rtl/>
        </w:rPr>
        <w:t>לראות איך זה מתחבר עם מה שכתבתי בהקדמה</w:t>
      </w:r>
    </w:p>
  </w:comment>
  <w:comment w:id="3" w:author="Idit Balachsan" w:date="2019-05-18T15:17:00Z" w:initials="IB">
    <w:p w14:paraId="4E452424" w14:textId="4496AB4E" w:rsidR="00D041F5" w:rsidRDefault="00D041F5">
      <w:pPr>
        <w:pStyle w:val="CommentText"/>
        <w:rPr>
          <w:rFonts w:hint="cs"/>
          <w:rtl/>
        </w:rPr>
      </w:pPr>
      <w:r>
        <w:rPr>
          <w:rStyle w:val="CommentReference"/>
        </w:rPr>
        <w:annotationRef/>
      </w:r>
      <w:r>
        <w:rPr>
          <w:rFonts w:hint="cs"/>
          <w:rtl/>
        </w:rPr>
        <w:t>ניסוח של שי</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1057DA8" w15:done="0"/>
  <w15:commentEx w15:paraId="4E45242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1057DA8" w16cid:durableId="208AA283"/>
  <w16cid:commentId w16cid:paraId="4E452424" w16cid:durableId="208AA09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838371" w14:textId="77777777" w:rsidR="00CA6BD1" w:rsidRDefault="00CA6BD1" w:rsidP="00D44124">
      <w:r>
        <w:separator/>
      </w:r>
    </w:p>
  </w:endnote>
  <w:endnote w:type="continuationSeparator" w:id="0">
    <w:p w14:paraId="6DAEE838" w14:textId="77777777" w:rsidR="00CA6BD1" w:rsidRDefault="00CA6BD1" w:rsidP="00D44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David">
    <w:panose1 w:val="020E0502060401010101"/>
    <w:charset w:val="B1"/>
    <w:family w:val="swiss"/>
    <w:pitch w:val="variable"/>
    <w:sig w:usb0="00000803" w:usb1="00000000" w:usb2="00000000" w:usb3="00000000" w:csb0="0000002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MMEHC P+ Gulliver">
    <w:altName w:val="Times New Roman"/>
    <w:panose1 w:val="020B06040202020202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2C13C0" w14:textId="77777777" w:rsidR="00CA6BD1" w:rsidRDefault="00CA6BD1" w:rsidP="00D44124">
      <w:r>
        <w:separator/>
      </w:r>
    </w:p>
  </w:footnote>
  <w:footnote w:type="continuationSeparator" w:id="0">
    <w:p w14:paraId="43005442" w14:textId="77777777" w:rsidR="00CA6BD1" w:rsidRDefault="00CA6BD1" w:rsidP="00D441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4EBC"/>
    <w:multiLevelType w:val="multilevel"/>
    <w:tmpl w:val="A2BEC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D2955"/>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BA4531"/>
    <w:multiLevelType w:val="singleLevel"/>
    <w:tmpl w:val="A732C73E"/>
    <w:lvl w:ilvl="0">
      <w:start w:val="2"/>
      <w:numFmt w:val="decimal"/>
      <w:lvlText w:val="%1."/>
      <w:lvlJc w:val="left"/>
      <w:pPr>
        <w:tabs>
          <w:tab w:val="num" w:pos="570"/>
        </w:tabs>
        <w:ind w:left="570" w:hanging="570"/>
      </w:pPr>
      <w:rPr>
        <w:rFonts w:hint="default"/>
        <w:sz w:val="24"/>
      </w:rPr>
    </w:lvl>
  </w:abstractNum>
  <w:abstractNum w:abstractNumId="3" w15:restartNumberingAfterBreak="0">
    <w:nsid w:val="071D1FC8"/>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58701B"/>
    <w:multiLevelType w:val="hybridMultilevel"/>
    <w:tmpl w:val="44B06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CD2394"/>
    <w:multiLevelType w:val="hybridMultilevel"/>
    <w:tmpl w:val="194E0AB0"/>
    <w:lvl w:ilvl="0" w:tplc="8566349E">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161AD2"/>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D025E0"/>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37656D"/>
    <w:multiLevelType w:val="hybridMultilevel"/>
    <w:tmpl w:val="DF6854EA"/>
    <w:lvl w:ilvl="0" w:tplc="DE749386">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66B33D4"/>
    <w:multiLevelType w:val="hybridMultilevel"/>
    <w:tmpl w:val="978C7894"/>
    <w:lvl w:ilvl="0" w:tplc="FB3A63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9F6D57"/>
    <w:multiLevelType w:val="hybridMultilevel"/>
    <w:tmpl w:val="1A62987C"/>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CB4208"/>
    <w:multiLevelType w:val="hybridMultilevel"/>
    <w:tmpl w:val="5396FD56"/>
    <w:lvl w:ilvl="0" w:tplc="75C0D1DE">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3"/>
  </w:num>
  <w:num w:numId="4">
    <w:abstractNumId w:val="6"/>
  </w:num>
  <w:num w:numId="5">
    <w:abstractNumId w:val="1"/>
  </w:num>
  <w:num w:numId="6">
    <w:abstractNumId w:val="5"/>
  </w:num>
  <w:num w:numId="7">
    <w:abstractNumId w:val="8"/>
  </w:num>
  <w:num w:numId="8">
    <w:abstractNumId w:val="2"/>
  </w:num>
  <w:num w:numId="9">
    <w:abstractNumId w:val="9"/>
  </w:num>
  <w:num w:numId="10">
    <w:abstractNumId w:val="10"/>
  </w:num>
  <w:num w:numId="11">
    <w:abstractNumId w:val="4"/>
  </w:num>
  <w:num w:numId="1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dit Balachsan">
    <w15:presenceInfo w15:providerId="AD" w15:userId="S::idit.b@campus.technion.ac.il::28ee07fd-7483-4ef3-8fa0-b91245b3ca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CF0"/>
    <w:rsid w:val="0000149F"/>
    <w:rsid w:val="00001B5F"/>
    <w:rsid w:val="00001D1E"/>
    <w:rsid w:val="00002323"/>
    <w:rsid w:val="000025C2"/>
    <w:rsid w:val="00002B26"/>
    <w:rsid w:val="00002E6F"/>
    <w:rsid w:val="000047CD"/>
    <w:rsid w:val="00005D86"/>
    <w:rsid w:val="00010629"/>
    <w:rsid w:val="0001279C"/>
    <w:rsid w:val="0001283F"/>
    <w:rsid w:val="00012C4A"/>
    <w:rsid w:val="00014198"/>
    <w:rsid w:val="00017DBF"/>
    <w:rsid w:val="00017E96"/>
    <w:rsid w:val="00020198"/>
    <w:rsid w:val="00020848"/>
    <w:rsid w:val="00023E7F"/>
    <w:rsid w:val="00024C39"/>
    <w:rsid w:val="00024C69"/>
    <w:rsid w:val="000259A5"/>
    <w:rsid w:val="00026703"/>
    <w:rsid w:val="00026809"/>
    <w:rsid w:val="00026D5B"/>
    <w:rsid w:val="0002734F"/>
    <w:rsid w:val="00030611"/>
    <w:rsid w:val="00030A17"/>
    <w:rsid w:val="0003317E"/>
    <w:rsid w:val="00033579"/>
    <w:rsid w:val="0004107C"/>
    <w:rsid w:val="0004173F"/>
    <w:rsid w:val="0004266B"/>
    <w:rsid w:val="00043734"/>
    <w:rsid w:val="000449CF"/>
    <w:rsid w:val="00046315"/>
    <w:rsid w:val="0004654A"/>
    <w:rsid w:val="00046767"/>
    <w:rsid w:val="00046E06"/>
    <w:rsid w:val="00050232"/>
    <w:rsid w:val="00051FDC"/>
    <w:rsid w:val="00052216"/>
    <w:rsid w:val="0005379C"/>
    <w:rsid w:val="00053F95"/>
    <w:rsid w:val="00054E60"/>
    <w:rsid w:val="0005578C"/>
    <w:rsid w:val="00055826"/>
    <w:rsid w:val="00055872"/>
    <w:rsid w:val="00057589"/>
    <w:rsid w:val="00057603"/>
    <w:rsid w:val="00060473"/>
    <w:rsid w:val="00060485"/>
    <w:rsid w:val="000628DE"/>
    <w:rsid w:val="00063D59"/>
    <w:rsid w:val="00064CD4"/>
    <w:rsid w:val="000650CB"/>
    <w:rsid w:val="000651C3"/>
    <w:rsid w:val="00065D55"/>
    <w:rsid w:val="00070230"/>
    <w:rsid w:val="00070C21"/>
    <w:rsid w:val="0007280A"/>
    <w:rsid w:val="000742A2"/>
    <w:rsid w:val="000745C3"/>
    <w:rsid w:val="00075D16"/>
    <w:rsid w:val="0007632C"/>
    <w:rsid w:val="00081170"/>
    <w:rsid w:val="00081F43"/>
    <w:rsid w:val="00086236"/>
    <w:rsid w:val="00087348"/>
    <w:rsid w:val="00087F27"/>
    <w:rsid w:val="00091773"/>
    <w:rsid w:val="00091A6A"/>
    <w:rsid w:val="00091DF7"/>
    <w:rsid w:val="000935E9"/>
    <w:rsid w:val="00093CF3"/>
    <w:rsid w:val="0009441C"/>
    <w:rsid w:val="00094545"/>
    <w:rsid w:val="000968B4"/>
    <w:rsid w:val="000975EC"/>
    <w:rsid w:val="000A0A96"/>
    <w:rsid w:val="000A13F4"/>
    <w:rsid w:val="000A317B"/>
    <w:rsid w:val="000A33D4"/>
    <w:rsid w:val="000A38BE"/>
    <w:rsid w:val="000A3F33"/>
    <w:rsid w:val="000A4347"/>
    <w:rsid w:val="000A470E"/>
    <w:rsid w:val="000A505B"/>
    <w:rsid w:val="000A6790"/>
    <w:rsid w:val="000A67B6"/>
    <w:rsid w:val="000A6BD1"/>
    <w:rsid w:val="000B1678"/>
    <w:rsid w:val="000B4DD7"/>
    <w:rsid w:val="000B666F"/>
    <w:rsid w:val="000B787B"/>
    <w:rsid w:val="000C0AE6"/>
    <w:rsid w:val="000C15DC"/>
    <w:rsid w:val="000C1ECA"/>
    <w:rsid w:val="000C2333"/>
    <w:rsid w:val="000C3207"/>
    <w:rsid w:val="000C34E0"/>
    <w:rsid w:val="000C358F"/>
    <w:rsid w:val="000C408C"/>
    <w:rsid w:val="000C461E"/>
    <w:rsid w:val="000C4E1F"/>
    <w:rsid w:val="000C56D0"/>
    <w:rsid w:val="000C5951"/>
    <w:rsid w:val="000C6402"/>
    <w:rsid w:val="000C6F53"/>
    <w:rsid w:val="000D014D"/>
    <w:rsid w:val="000D061D"/>
    <w:rsid w:val="000D2E40"/>
    <w:rsid w:val="000D3B5E"/>
    <w:rsid w:val="000D3E92"/>
    <w:rsid w:val="000D42B3"/>
    <w:rsid w:val="000D441B"/>
    <w:rsid w:val="000D6153"/>
    <w:rsid w:val="000D6C3A"/>
    <w:rsid w:val="000D716C"/>
    <w:rsid w:val="000D75FC"/>
    <w:rsid w:val="000E1799"/>
    <w:rsid w:val="000E1E22"/>
    <w:rsid w:val="000E2B32"/>
    <w:rsid w:val="000E49AE"/>
    <w:rsid w:val="000E4CBB"/>
    <w:rsid w:val="000E519C"/>
    <w:rsid w:val="000E5634"/>
    <w:rsid w:val="000E566F"/>
    <w:rsid w:val="000E59B8"/>
    <w:rsid w:val="000F0A60"/>
    <w:rsid w:val="000F384C"/>
    <w:rsid w:val="000F3DEB"/>
    <w:rsid w:val="000F4A9B"/>
    <w:rsid w:val="000F4DDD"/>
    <w:rsid w:val="000F6140"/>
    <w:rsid w:val="000F6374"/>
    <w:rsid w:val="000F6FBB"/>
    <w:rsid w:val="00100E82"/>
    <w:rsid w:val="001059D3"/>
    <w:rsid w:val="001064C0"/>
    <w:rsid w:val="001068B2"/>
    <w:rsid w:val="0010695B"/>
    <w:rsid w:val="00106FF8"/>
    <w:rsid w:val="00112121"/>
    <w:rsid w:val="001121D9"/>
    <w:rsid w:val="00112462"/>
    <w:rsid w:val="00112EC4"/>
    <w:rsid w:val="0011627C"/>
    <w:rsid w:val="00116881"/>
    <w:rsid w:val="00117A40"/>
    <w:rsid w:val="001206F2"/>
    <w:rsid w:val="00120756"/>
    <w:rsid w:val="001213F6"/>
    <w:rsid w:val="001214F9"/>
    <w:rsid w:val="001216C2"/>
    <w:rsid w:val="00121CD0"/>
    <w:rsid w:val="00122057"/>
    <w:rsid w:val="00123A13"/>
    <w:rsid w:val="00126D53"/>
    <w:rsid w:val="001279F1"/>
    <w:rsid w:val="00130D34"/>
    <w:rsid w:val="00130EC5"/>
    <w:rsid w:val="0013516B"/>
    <w:rsid w:val="0013765A"/>
    <w:rsid w:val="0014097E"/>
    <w:rsid w:val="00141CD6"/>
    <w:rsid w:val="001456F9"/>
    <w:rsid w:val="00150D0E"/>
    <w:rsid w:val="0015103C"/>
    <w:rsid w:val="00152156"/>
    <w:rsid w:val="001528E3"/>
    <w:rsid w:val="0015330B"/>
    <w:rsid w:val="0015505D"/>
    <w:rsid w:val="00155115"/>
    <w:rsid w:val="001556B7"/>
    <w:rsid w:val="001557D3"/>
    <w:rsid w:val="00155B1E"/>
    <w:rsid w:val="00156C2E"/>
    <w:rsid w:val="0015725C"/>
    <w:rsid w:val="0015731B"/>
    <w:rsid w:val="0016005D"/>
    <w:rsid w:val="001615B6"/>
    <w:rsid w:val="00161A2A"/>
    <w:rsid w:val="0016392B"/>
    <w:rsid w:val="001673C3"/>
    <w:rsid w:val="00167E84"/>
    <w:rsid w:val="001717F1"/>
    <w:rsid w:val="00171ECF"/>
    <w:rsid w:val="00172C75"/>
    <w:rsid w:val="00173B9E"/>
    <w:rsid w:val="00180008"/>
    <w:rsid w:val="001812BE"/>
    <w:rsid w:val="00182389"/>
    <w:rsid w:val="001827A8"/>
    <w:rsid w:val="00182CC2"/>
    <w:rsid w:val="00182DE1"/>
    <w:rsid w:val="001844B7"/>
    <w:rsid w:val="0018689E"/>
    <w:rsid w:val="00187854"/>
    <w:rsid w:val="00190845"/>
    <w:rsid w:val="001915E1"/>
    <w:rsid w:val="001917AA"/>
    <w:rsid w:val="001929B7"/>
    <w:rsid w:val="00192DE4"/>
    <w:rsid w:val="00192E25"/>
    <w:rsid w:val="00192F68"/>
    <w:rsid w:val="00193853"/>
    <w:rsid w:val="0019416C"/>
    <w:rsid w:val="001945CB"/>
    <w:rsid w:val="00194BE3"/>
    <w:rsid w:val="0019510E"/>
    <w:rsid w:val="0019512D"/>
    <w:rsid w:val="0019529E"/>
    <w:rsid w:val="001964CE"/>
    <w:rsid w:val="001A062F"/>
    <w:rsid w:val="001A0670"/>
    <w:rsid w:val="001A093B"/>
    <w:rsid w:val="001A1655"/>
    <w:rsid w:val="001A359C"/>
    <w:rsid w:val="001A3A6B"/>
    <w:rsid w:val="001A428D"/>
    <w:rsid w:val="001A42A5"/>
    <w:rsid w:val="001A4BFE"/>
    <w:rsid w:val="001A5008"/>
    <w:rsid w:val="001A5EEF"/>
    <w:rsid w:val="001A68CF"/>
    <w:rsid w:val="001A7702"/>
    <w:rsid w:val="001B2035"/>
    <w:rsid w:val="001B2E31"/>
    <w:rsid w:val="001B490C"/>
    <w:rsid w:val="001B5027"/>
    <w:rsid w:val="001B52A5"/>
    <w:rsid w:val="001B5B9A"/>
    <w:rsid w:val="001B6118"/>
    <w:rsid w:val="001B7B09"/>
    <w:rsid w:val="001C09D6"/>
    <w:rsid w:val="001C27CE"/>
    <w:rsid w:val="001C2911"/>
    <w:rsid w:val="001C3F9F"/>
    <w:rsid w:val="001C4E0A"/>
    <w:rsid w:val="001C5786"/>
    <w:rsid w:val="001C6915"/>
    <w:rsid w:val="001C7AB6"/>
    <w:rsid w:val="001C7F08"/>
    <w:rsid w:val="001D00D0"/>
    <w:rsid w:val="001D1816"/>
    <w:rsid w:val="001D2100"/>
    <w:rsid w:val="001D2D3B"/>
    <w:rsid w:val="001D4687"/>
    <w:rsid w:val="001D5A26"/>
    <w:rsid w:val="001E05D5"/>
    <w:rsid w:val="001E1355"/>
    <w:rsid w:val="001E22E8"/>
    <w:rsid w:val="001E2567"/>
    <w:rsid w:val="001E3436"/>
    <w:rsid w:val="001E3738"/>
    <w:rsid w:val="001E3B2E"/>
    <w:rsid w:val="001E5E6C"/>
    <w:rsid w:val="001E789D"/>
    <w:rsid w:val="001E79FF"/>
    <w:rsid w:val="001F11B6"/>
    <w:rsid w:val="001F1289"/>
    <w:rsid w:val="001F2EAA"/>
    <w:rsid w:val="001F3721"/>
    <w:rsid w:val="001F44E0"/>
    <w:rsid w:val="001F47C3"/>
    <w:rsid w:val="001F6440"/>
    <w:rsid w:val="001F6AB8"/>
    <w:rsid w:val="001F6D82"/>
    <w:rsid w:val="001F71A3"/>
    <w:rsid w:val="001F7B68"/>
    <w:rsid w:val="00200482"/>
    <w:rsid w:val="00200C7C"/>
    <w:rsid w:val="00203215"/>
    <w:rsid w:val="00203AF7"/>
    <w:rsid w:val="00204400"/>
    <w:rsid w:val="002060A8"/>
    <w:rsid w:val="0020666B"/>
    <w:rsid w:val="00206943"/>
    <w:rsid w:val="00206A9B"/>
    <w:rsid w:val="00210AA0"/>
    <w:rsid w:val="00211CA7"/>
    <w:rsid w:val="00211DF9"/>
    <w:rsid w:val="002131C7"/>
    <w:rsid w:val="00215A3E"/>
    <w:rsid w:val="00216316"/>
    <w:rsid w:val="00217758"/>
    <w:rsid w:val="00217C9A"/>
    <w:rsid w:val="00217F2F"/>
    <w:rsid w:val="002201D0"/>
    <w:rsid w:val="00222321"/>
    <w:rsid w:val="002226BF"/>
    <w:rsid w:val="00222B6D"/>
    <w:rsid w:val="00223226"/>
    <w:rsid w:val="002240E0"/>
    <w:rsid w:val="00224D36"/>
    <w:rsid w:val="00225FFA"/>
    <w:rsid w:val="0022641B"/>
    <w:rsid w:val="00227373"/>
    <w:rsid w:val="00227E14"/>
    <w:rsid w:val="002300AE"/>
    <w:rsid w:val="00231365"/>
    <w:rsid w:val="00231E50"/>
    <w:rsid w:val="00233B21"/>
    <w:rsid w:val="00234E84"/>
    <w:rsid w:val="00235B8F"/>
    <w:rsid w:val="00235CE8"/>
    <w:rsid w:val="00237157"/>
    <w:rsid w:val="002411BE"/>
    <w:rsid w:val="0024241D"/>
    <w:rsid w:val="00243A95"/>
    <w:rsid w:val="00243D5C"/>
    <w:rsid w:val="002440B1"/>
    <w:rsid w:val="00244E4A"/>
    <w:rsid w:val="00246CA9"/>
    <w:rsid w:val="0024786D"/>
    <w:rsid w:val="00247941"/>
    <w:rsid w:val="00250002"/>
    <w:rsid w:val="002502F9"/>
    <w:rsid w:val="00253688"/>
    <w:rsid w:val="00254811"/>
    <w:rsid w:val="00254F99"/>
    <w:rsid w:val="00255707"/>
    <w:rsid w:val="002558CB"/>
    <w:rsid w:val="00257E02"/>
    <w:rsid w:val="00260296"/>
    <w:rsid w:val="002606CC"/>
    <w:rsid w:val="002626A9"/>
    <w:rsid w:val="0026351A"/>
    <w:rsid w:val="00264960"/>
    <w:rsid w:val="00264EAC"/>
    <w:rsid w:val="00266635"/>
    <w:rsid w:val="002668F6"/>
    <w:rsid w:val="002675D7"/>
    <w:rsid w:val="002676CC"/>
    <w:rsid w:val="00270B44"/>
    <w:rsid w:val="0027328E"/>
    <w:rsid w:val="00273A9C"/>
    <w:rsid w:val="0027683A"/>
    <w:rsid w:val="00277867"/>
    <w:rsid w:val="002803E2"/>
    <w:rsid w:val="002828F7"/>
    <w:rsid w:val="00285585"/>
    <w:rsid w:val="0028587D"/>
    <w:rsid w:val="00285ACF"/>
    <w:rsid w:val="00286140"/>
    <w:rsid w:val="00286249"/>
    <w:rsid w:val="00286CFD"/>
    <w:rsid w:val="00287F01"/>
    <w:rsid w:val="00290CCF"/>
    <w:rsid w:val="002911F9"/>
    <w:rsid w:val="002915A9"/>
    <w:rsid w:val="00291E11"/>
    <w:rsid w:val="0029339F"/>
    <w:rsid w:val="002946D2"/>
    <w:rsid w:val="00295D2F"/>
    <w:rsid w:val="002A1B62"/>
    <w:rsid w:val="002A3348"/>
    <w:rsid w:val="002A50D1"/>
    <w:rsid w:val="002A56DA"/>
    <w:rsid w:val="002A5722"/>
    <w:rsid w:val="002A7E5F"/>
    <w:rsid w:val="002B10E4"/>
    <w:rsid w:val="002B1EA4"/>
    <w:rsid w:val="002B2C10"/>
    <w:rsid w:val="002B38AF"/>
    <w:rsid w:val="002B3D2F"/>
    <w:rsid w:val="002B544D"/>
    <w:rsid w:val="002B5684"/>
    <w:rsid w:val="002B5734"/>
    <w:rsid w:val="002B5EC3"/>
    <w:rsid w:val="002C0399"/>
    <w:rsid w:val="002C0C93"/>
    <w:rsid w:val="002C1AF1"/>
    <w:rsid w:val="002C2223"/>
    <w:rsid w:val="002C2C1D"/>
    <w:rsid w:val="002C2ECD"/>
    <w:rsid w:val="002C311D"/>
    <w:rsid w:val="002C402D"/>
    <w:rsid w:val="002D0B89"/>
    <w:rsid w:val="002D0F75"/>
    <w:rsid w:val="002D12FD"/>
    <w:rsid w:val="002D58D3"/>
    <w:rsid w:val="002D5E50"/>
    <w:rsid w:val="002D6B10"/>
    <w:rsid w:val="002E102E"/>
    <w:rsid w:val="002E147A"/>
    <w:rsid w:val="002E25BC"/>
    <w:rsid w:val="002E26B1"/>
    <w:rsid w:val="002E2966"/>
    <w:rsid w:val="002E2E01"/>
    <w:rsid w:val="002E4A7B"/>
    <w:rsid w:val="002E61A9"/>
    <w:rsid w:val="002E789D"/>
    <w:rsid w:val="002F1D61"/>
    <w:rsid w:val="002F1F59"/>
    <w:rsid w:val="002F21D6"/>
    <w:rsid w:val="002F48DE"/>
    <w:rsid w:val="002F527F"/>
    <w:rsid w:val="002F6B1F"/>
    <w:rsid w:val="002F77DC"/>
    <w:rsid w:val="00300E27"/>
    <w:rsid w:val="003012F9"/>
    <w:rsid w:val="00301E87"/>
    <w:rsid w:val="0030203C"/>
    <w:rsid w:val="0030204E"/>
    <w:rsid w:val="00302478"/>
    <w:rsid w:val="003038C6"/>
    <w:rsid w:val="00303C35"/>
    <w:rsid w:val="00303FE5"/>
    <w:rsid w:val="003045A1"/>
    <w:rsid w:val="00304C00"/>
    <w:rsid w:val="00305268"/>
    <w:rsid w:val="00305360"/>
    <w:rsid w:val="00305FDD"/>
    <w:rsid w:val="003109BA"/>
    <w:rsid w:val="0031103F"/>
    <w:rsid w:val="00311597"/>
    <w:rsid w:val="003119BC"/>
    <w:rsid w:val="00311C34"/>
    <w:rsid w:val="00315E07"/>
    <w:rsid w:val="00315F87"/>
    <w:rsid w:val="003178D9"/>
    <w:rsid w:val="0032005D"/>
    <w:rsid w:val="00320B46"/>
    <w:rsid w:val="0032143C"/>
    <w:rsid w:val="0032195B"/>
    <w:rsid w:val="00321CAD"/>
    <w:rsid w:val="003250F2"/>
    <w:rsid w:val="00326D04"/>
    <w:rsid w:val="00327938"/>
    <w:rsid w:val="003306D4"/>
    <w:rsid w:val="00332DB9"/>
    <w:rsid w:val="00334CCB"/>
    <w:rsid w:val="00334EF9"/>
    <w:rsid w:val="00336510"/>
    <w:rsid w:val="00336E07"/>
    <w:rsid w:val="00337E36"/>
    <w:rsid w:val="00340EDC"/>
    <w:rsid w:val="00344160"/>
    <w:rsid w:val="00344A37"/>
    <w:rsid w:val="00345D8D"/>
    <w:rsid w:val="003467E4"/>
    <w:rsid w:val="0035183D"/>
    <w:rsid w:val="00352B48"/>
    <w:rsid w:val="003549DE"/>
    <w:rsid w:val="00355DFC"/>
    <w:rsid w:val="00356C0E"/>
    <w:rsid w:val="003578CC"/>
    <w:rsid w:val="003615F0"/>
    <w:rsid w:val="00361F1D"/>
    <w:rsid w:val="00364724"/>
    <w:rsid w:val="00364CB2"/>
    <w:rsid w:val="00365874"/>
    <w:rsid w:val="00365C52"/>
    <w:rsid w:val="003662E2"/>
    <w:rsid w:val="0036719E"/>
    <w:rsid w:val="0036774B"/>
    <w:rsid w:val="003724D8"/>
    <w:rsid w:val="0037333D"/>
    <w:rsid w:val="0037345A"/>
    <w:rsid w:val="00375F30"/>
    <w:rsid w:val="003763AD"/>
    <w:rsid w:val="00377D98"/>
    <w:rsid w:val="003822DE"/>
    <w:rsid w:val="00383120"/>
    <w:rsid w:val="00384826"/>
    <w:rsid w:val="0039089D"/>
    <w:rsid w:val="003919A9"/>
    <w:rsid w:val="0039480E"/>
    <w:rsid w:val="0039586F"/>
    <w:rsid w:val="00395A04"/>
    <w:rsid w:val="00397736"/>
    <w:rsid w:val="00397EEA"/>
    <w:rsid w:val="003A06BF"/>
    <w:rsid w:val="003A1D5B"/>
    <w:rsid w:val="003A2782"/>
    <w:rsid w:val="003A2EE2"/>
    <w:rsid w:val="003A420A"/>
    <w:rsid w:val="003A441F"/>
    <w:rsid w:val="003A4996"/>
    <w:rsid w:val="003A4E94"/>
    <w:rsid w:val="003A604B"/>
    <w:rsid w:val="003B15D0"/>
    <w:rsid w:val="003B1E1A"/>
    <w:rsid w:val="003B2332"/>
    <w:rsid w:val="003B3192"/>
    <w:rsid w:val="003B33E7"/>
    <w:rsid w:val="003B4AFE"/>
    <w:rsid w:val="003B4D39"/>
    <w:rsid w:val="003B4EBB"/>
    <w:rsid w:val="003B5068"/>
    <w:rsid w:val="003B668C"/>
    <w:rsid w:val="003B7527"/>
    <w:rsid w:val="003C0AB5"/>
    <w:rsid w:val="003C2F05"/>
    <w:rsid w:val="003C3519"/>
    <w:rsid w:val="003C36C3"/>
    <w:rsid w:val="003C3D24"/>
    <w:rsid w:val="003C4BF6"/>
    <w:rsid w:val="003C6998"/>
    <w:rsid w:val="003C7625"/>
    <w:rsid w:val="003D002F"/>
    <w:rsid w:val="003D09AF"/>
    <w:rsid w:val="003D2599"/>
    <w:rsid w:val="003D3F70"/>
    <w:rsid w:val="003D4DC5"/>
    <w:rsid w:val="003D5950"/>
    <w:rsid w:val="003D6434"/>
    <w:rsid w:val="003D7291"/>
    <w:rsid w:val="003E115A"/>
    <w:rsid w:val="003E13C7"/>
    <w:rsid w:val="003E1BEF"/>
    <w:rsid w:val="003E2372"/>
    <w:rsid w:val="003E274D"/>
    <w:rsid w:val="003E2C99"/>
    <w:rsid w:val="003E3A57"/>
    <w:rsid w:val="003E3F5A"/>
    <w:rsid w:val="003E4C92"/>
    <w:rsid w:val="003E560F"/>
    <w:rsid w:val="003E7D2E"/>
    <w:rsid w:val="003E7E6F"/>
    <w:rsid w:val="003F0C5A"/>
    <w:rsid w:val="003F10FC"/>
    <w:rsid w:val="003F3068"/>
    <w:rsid w:val="003F4B62"/>
    <w:rsid w:val="003F4CFE"/>
    <w:rsid w:val="003F702D"/>
    <w:rsid w:val="003F769A"/>
    <w:rsid w:val="004003F5"/>
    <w:rsid w:val="004006F3"/>
    <w:rsid w:val="00402515"/>
    <w:rsid w:val="00403BBA"/>
    <w:rsid w:val="00404209"/>
    <w:rsid w:val="00404CAE"/>
    <w:rsid w:val="00405260"/>
    <w:rsid w:val="00405C37"/>
    <w:rsid w:val="00405D4E"/>
    <w:rsid w:val="004106C7"/>
    <w:rsid w:val="00412C3F"/>
    <w:rsid w:val="00414168"/>
    <w:rsid w:val="004145FF"/>
    <w:rsid w:val="00416595"/>
    <w:rsid w:val="00416831"/>
    <w:rsid w:val="004170D4"/>
    <w:rsid w:val="004176C9"/>
    <w:rsid w:val="0042012C"/>
    <w:rsid w:val="00420BF5"/>
    <w:rsid w:val="0042235E"/>
    <w:rsid w:val="0042358E"/>
    <w:rsid w:val="0042422A"/>
    <w:rsid w:val="0042450D"/>
    <w:rsid w:val="0042566F"/>
    <w:rsid w:val="00425D56"/>
    <w:rsid w:val="004275DD"/>
    <w:rsid w:val="00431D2C"/>
    <w:rsid w:val="0043411B"/>
    <w:rsid w:val="004358D4"/>
    <w:rsid w:val="0043606A"/>
    <w:rsid w:val="004366AF"/>
    <w:rsid w:val="00437038"/>
    <w:rsid w:val="00444A41"/>
    <w:rsid w:val="00444E08"/>
    <w:rsid w:val="0044586D"/>
    <w:rsid w:val="004460E2"/>
    <w:rsid w:val="00446642"/>
    <w:rsid w:val="00446F14"/>
    <w:rsid w:val="004477AA"/>
    <w:rsid w:val="0045284D"/>
    <w:rsid w:val="00452CB5"/>
    <w:rsid w:val="00453019"/>
    <w:rsid w:val="00453467"/>
    <w:rsid w:val="004537EE"/>
    <w:rsid w:val="0046086E"/>
    <w:rsid w:val="00461024"/>
    <w:rsid w:val="00461A42"/>
    <w:rsid w:val="0046297E"/>
    <w:rsid w:val="00462F51"/>
    <w:rsid w:val="004631AA"/>
    <w:rsid w:val="004649E8"/>
    <w:rsid w:val="00465561"/>
    <w:rsid w:val="004679C6"/>
    <w:rsid w:val="00470167"/>
    <w:rsid w:val="004701FE"/>
    <w:rsid w:val="0047028E"/>
    <w:rsid w:val="00470A0F"/>
    <w:rsid w:val="00470D7E"/>
    <w:rsid w:val="0047188F"/>
    <w:rsid w:val="00472894"/>
    <w:rsid w:val="00472EE8"/>
    <w:rsid w:val="004737CB"/>
    <w:rsid w:val="0047473D"/>
    <w:rsid w:val="00474FC5"/>
    <w:rsid w:val="004752FE"/>
    <w:rsid w:val="00477A4A"/>
    <w:rsid w:val="00482775"/>
    <w:rsid w:val="004841C5"/>
    <w:rsid w:val="00484F62"/>
    <w:rsid w:val="00485B3D"/>
    <w:rsid w:val="004862DE"/>
    <w:rsid w:val="00490858"/>
    <w:rsid w:val="004916A8"/>
    <w:rsid w:val="00491774"/>
    <w:rsid w:val="00492684"/>
    <w:rsid w:val="004930EA"/>
    <w:rsid w:val="00493CA4"/>
    <w:rsid w:val="00496477"/>
    <w:rsid w:val="00497978"/>
    <w:rsid w:val="004979CC"/>
    <w:rsid w:val="004A0265"/>
    <w:rsid w:val="004A1BDA"/>
    <w:rsid w:val="004A4670"/>
    <w:rsid w:val="004A5350"/>
    <w:rsid w:val="004A571E"/>
    <w:rsid w:val="004A5FB6"/>
    <w:rsid w:val="004A7164"/>
    <w:rsid w:val="004A73BA"/>
    <w:rsid w:val="004B1012"/>
    <w:rsid w:val="004B10A3"/>
    <w:rsid w:val="004B10C2"/>
    <w:rsid w:val="004B1CEF"/>
    <w:rsid w:val="004B452E"/>
    <w:rsid w:val="004B5C9B"/>
    <w:rsid w:val="004B5E98"/>
    <w:rsid w:val="004B6BE5"/>
    <w:rsid w:val="004B7699"/>
    <w:rsid w:val="004B77BD"/>
    <w:rsid w:val="004B7B38"/>
    <w:rsid w:val="004C0883"/>
    <w:rsid w:val="004C16E1"/>
    <w:rsid w:val="004C220C"/>
    <w:rsid w:val="004C40B6"/>
    <w:rsid w:val="004C46EE"/>
    <w:rsid w:val="004C6D8D"/>
    <w:rsid w:val="004D0B32"/>
    <w:rsid w:val="004D0B6E"/>
    <w:rsid w:val="004D1930"/>
    <w:rsid w:val="004D1EA7"/>
    <w:rsid w:val="004D5CE9"/>
    <w:rsid w:val="004E0F7E"/>
    <w:rsid w:val="004E13C7"/>
    <w:rsid w:val="004E1A3A"/>
    <w:rsid w:val="004E1A75"/>
    <w:rsid w:val="004E381A"/>
    <w:rsid w:val="004E3965"/>
    <w:rsid w:val="004E3FC1"/>
    <w:rsid w:val="004E427A"/>
    <w:rsid w:val="004E4E81"/>
    <w:rsid w:val="004E5364"/>
    <w:rsid w:val="004E6ECD"/>
    <w:rsid w:val="004F072C"/>
    <w:rsid w:val="004F0A68"/>
    <w:rsid w:val="004F1CC0"/>
    <w:rsid w:val="004F44C8"/>
    <w:rsid w:val="004F4CC8"/>
    <w:rsid w:val="004F702F"/>
    <w:rsid w:val="004F7361"/>
    <w:rsid w:val="00500D51"/>
    <w:rsid w:val="00501493"/>
    <w:rsid w:val="00501C0D"/>
    <w:rsid w:val="00503E4A"/>
    <w:rsid w:val="00504FDB"/>
    <w:rsid w:val="005058CB"/>
    <w:rsid w:val="00505B3C"/>
    <w:rsid w:val="005066BC"/>
    <w:rsid w:val="00510A4A"/>
    <w:rsid w:val="00511231"/>
    <w:rsid w:val="00512DEF"/>
    <w:rsid w:val="0051302A"/>
    <w:rsid w:val="0051319F"/>
    <w:rsid w:val="00513EF1"/>
    <w:rsid w:val="00523F1F"/>
    <w:rsid w:val="00525542"/>
    <w:rsid w:val="005263AC"/>
    <w:rsid w:val="00527525"/>
    <w:rsid w:val="00527767"/>
    <w:rsid w:val="005300D5"/>
    <w:rsid w:val="005308B5"/>
    <w:rsid w:val="00530B79"/>
    <w:rsid w:val="00531C1A"/>
    <w:rsid w:val="00531DA8"/>
    <w:rsid w:val="00531F91"/>
    <w:rsid w:val="00533F8C"/>
    <w:rsid w:val="00534D46"/>
    <w:rsid w:val="00535BFA"/>
    <w:rsid w:val="00536F95"/>
    <w:rsid w:val="00537979"/>
    <w:rsid w:val="00541508"/>
    <w:rsid w:val="00543ED0"/>
    <w:rsid w:val="00544F1C"/>
    <w:rsid w:val="00545099"/>
    <w:rsid w:val="00545390"/>
    <w:rsid w:val="0054542F"/>
    <w:rsid w:val="00547D9C"/>
    <w:rsid w:val="00550A51"/>
    <w:rsid w:val="00550C49"/>
    <w:rsid w:val="00552C06"/>
    <w:rsid w:val="00552FEA"/>
    <w:rsid w:val="00553862"/>
    <w:rsid w:val="00554673"/>
    <w:rsid w:val="0055497F"/>
    <w:rsid w:val="00554FC3"/>
    <w:rsid w:val="0055556F"/>
    <w:rsid w:val="005568AE"/>
    <w:rsid w:val="00556F10"/>
    <w:rsid w:val="005571ED"/>
    <w:rsid w:val="0056162C"/>
    <w:rsid w:val="0056250B"/>
    <w:rsid w:val="00563284"/>
    <w:rsid w:val="0056429B"/>
    <w:rsid w:val="00564EA9"/>
    <w:rsid w:val="0056757B"/>
    <w:rsid w:val="005676E3"/>
    <w:rsid w:val="005676EB"/>
    <w:rsid w:val="0057243A"/>
    <w:rsid w:val="00572F73"/>
    <w:rsid w:val="005731A6"/>
    <w:rsid w:val="005746FE"/>
    <w:rsid w:val="0057759E"/>
    <w:rsid w:val="0057778E"/>
    <w:rsid w:val="00584A8A"/>
    <w:rsid w:val="00584D86"/>
    <w:rsid w:val="00586D41"/>
    <w:rsid w:val="005874A1"/>
    <w:rsid w:val="00587848"/>
    <w:rsid w:val="005905F5"/>
    <w:rsid w:val="00590776"/>
    <w:rsid w:val="00590907"/>
    <w:rsid w:val="00590BD8"/>
    <w:rsid w:val="00590FFA"/>
    <w:rsid w:val="005911F7"/>
    <w:rsid w:val="00591574"/>
    <w:rsid w:val="00591EDA"/>
    <w:rsid w:val="00593BFA"/>
    <w:rsid w:val="005A0B4C"/>
    <w:rsid w:val="005A1EBF"/>
    <w:rsid w:val="005A52B1"/>
    <w:rsid w:val="005A7AC2"/>
    <w:rsid w:val="005B06BD"/>
    <w:rsid w:val="005B0CAF"/>
    <w:rsid w:val="005B2310"/>
    <w:rsid w:val="005B38E6"/>
    <w:rsid w:val="005B44C4"/>
    <w:rsid w:val="005C01C0"/>
    <w:rsid w:val="005C09C0"/>
    <w:rsid w:val="005C0FF5"/>
    <w:rsid w:val="005C1324"/>
    <w:rsid w:val="005C1F77"/>
    <w:rsid w:val="005C2031"/>
    <w:rsid w:val="005C53EE"/>
    <w:rsid w:val="005C5E2A"/>
    <w:rsid w:val="005C612F"/>
    <w:rsid w:val="005D083A"/>
    <w:rsid w:val="005D214D"/>
    <w:rsid w:val="005D3F7F"/>
    <w:rsid w:val="005D4537"/>
    <w:rsid w:val="005D4850"/>
    <w:rsid w:val="005D6AAA"/>
    <w:rsid w:val="005D73B6"/>
    <w:rsid w:val="005E08EA"/>
    <w:rsid w:val="005E3011"/>
    <w:rsid w:val="005E41F1"/>
    <w:rsid w:val="005E480D"/>
    <w:rsid w:val="005E49FE"/>
    <w:rsid w:val="005E4F41"/>
    <w:rsid w:val="005E5F3F"/>
    <w:rsid w:val="005E6AAC"/>
    <w:rsid w:val="005F0AE9"/>
    <w:rsid w:val="005F1701"/>
    <w:rsid w:val="005F18DE"/>
    <w:rsid w:val="005F7EFF"/>
    <w:rsid w:val="00602F9F"/>
    <w:rsid w:val="00603941"/>
    <w:rsid w:val="00603C12"/>
    <w:rsid w:val="00603CB9"/>
    <w:rsid w:val="00603DFD"/>
    <w:rsid w:val="0060517B"/>
    <w:rsid w:val="00610A52"/>
    <w:rsid w:val="006115C9"/>
    <w:rsid w:val="00611E08"/>
    <w:rsid w:val="00612AA7"/>
    <w:rsid w:val="006130E8"/>
    <w:rsid w:val="0061392E"/>
    <w:rsid w:val="006140C1"/>
    <w:rsid w:val="00614388"/>
    <w:rsid w:val="00614F46"/>
    <w:rsid w:val="006167D3"/>
    <w:rsid w:val="00622BB1"/>
    <w:rsid w:val="006233BB"/>
    <w:rsid w:val="0062491F"/>
    <w:rsid w:val="00624AFB"/>
    <w:rsid w:val="00624D21"/>
    <w:rsid w:val="00624DBE"/>
    <w:rsid w:val="00624E0B"/>
    <w:rsid w:val="00625477"/>
    <w:rsid w:val="00625F0D"/>
    <w:rsid w:val="006266CB"/>
    <w:rsid w:val="00626C5C"/>
    <w:rsid w:val="0062700A"/>
    <w:rsid w:val="00627A5B"/>
    <w:rsid w:val="0063042C"/>
    <w:rsid w:val="00630794"/>
    <w:rsid w:val="006316FA"/>
    <w:rsid w:val="0063352B"/>
    <w:rsid w:val="00633F35"/>
    <w:rsid w:val="00635718"/>
    <w:rsid w:val="00635899"/>
    <w:rsid w:val="0063693D"/>
    <w:rsid w:val="00636F82"/>
    <w:rsid w:val="006375DF"/>
    <w:rsid w:val="00640119"/>
    <w:rsid w:val="00640251"/>
    <w:rsid w:val="00640EAF"/>
    <w:rsid w:val="00642C00"/>
    <w:rsid w:val="006450DE"/>
    <w:rsid w:val="006475AF"/>
    <w:rsid w:val="006479F0"/>
    <w:rsid w:val="006509E1"/>
    <w:rsid w:val="00653653"/>
    <w:rsid w:val="0065629B"/>
    <w:rsid w:val="00657681"/>
    <w:rsid w:val="00657965"/>
    <w:rsid w:val="00657D2A"/>
    <w:rsid w:val="0066016D"/>
    <w:rsid w:val="00660640"/>
    <w:rsid w:val="006611BF"/>
    <w:rsid w:val="00663469"/>
    <w:rsid w:val="00665207"/>
    <w:rsid w:val="0066573D"/>
    <w:rsid w:val="0067017C"/>
    <w:rsid w:val="00670743"/>
    <w:rsid w:val="00670AC0"/>
    <w:rsid w:val="00670E33"/>
    <w:rsid w:val="006712B4"/>
    <w:rsid w:val="00671E75"/>
    <w:rsid w:val="00673D63"/>
    <w:rsid w:val="00674AAE"/>
    <w:rsid w:val="006758EB"/>
    <w:rsid w:val="006762E4"/>
    <w:rsid w:val="006764BA"/>
    <w:rsid w:val="00677639"/>
    <w:rsid w:val="0067792C"/>
    <w:rsid w:val="00677A96"/>
    <w:rsid w:val="00680507"/>
    <w:rsid w:val="0068115F"/>
    <w:rsid w:val="00682218"/>
    <w:rsid w:val="00682A94"/>
    <w:rsid w:val="00682C87"/>
    <w:rsid w:val="00683AA6"/>
    <w:rsid w:val="00684F6E"/>
    <w:rsid w:val="0068719F"/>
    <w:rsid w:val="00687BA3"/>
    <w:rsid w:val="006902A9"/>
    <w:rsid w:val="006905B3"/>
    <w:rsid w:val="006907ED"/>
    <w:rsid w:val="00690A2B"/>
    <w:rsid w:val="00690CEB"/>
    <w:rsid w:val="00692C4C"/>
    <w:rsid w:val="00695BBC"/>
    <w:rsid w:val="0069712C"/>
    <w:rsid w:val="006A087C"/>
    <w:rsid w:val="006A2C87"/>
    <w:rsid w:val="006A45D1"/>
    <w:rsid w:val="006A46BE"/>
    <w:rsid w:val="006A5FF9"/>
    <w:rsid w:val="006B062C"/>
    <w:rsid w:val="006B11FF"/>
    <w:rsid w:val="006B2DB5"/>
    <w:rsid w:val="006B6F48"/>
    <w:rsid w:val="006B77C0"/>
    <w:rsid w:val="006C0A89"/>
    <w:rsid w:val="006C37D7"/>
    <w:rsid w:val="006C4839"/>
    <w:rsid w:val="006C4921"/>
    <w:rsid w:val="006C4CC6"/>
    <w:rsid w:val="006C5272"/>
    <w:rsid w:val="006C5705"/>
    <w:rsid w:val="006C5B25"/>
    <w:rsid w:val="006C77D6"/>
    <w:rsid w:val="006D02A9"/>
    <w:rsid w:val="006D079C"/>
    <w:rsid w:val="006D2082"/>
    <w:rsid w:val="006D281F"/>
    <w:rsid w:val="006D2DC1"/>
    <w:rsid w:val="006D3014"/>
    <w:rsid w:val="006D3702"/>
    <w:rsid w:val="006D3A34"/>
    <w:rsid w:val="006D49A4"/>
    <w:rsid w:val="006D584A"/>
    <w:rsid w:val="006E041B"/>
    <w:rsid w:val="006E0581"/>
    <w:rsid w:val="006E2579"/>
    <w:rsid w:val="006E2B2A"/>
    <w:rsid w:val="006E3AA3"/>
    <w:rsid w:val="006E3E6E"/>
    <w:rsid w:val="006E3F4E"/>
    <w:rsid w:val="006E5CEE"/>
    <w:rsid w:val="006E622F"/>
    <w:rsid w:val="006E6EDF"/>
    <w:rsid w:val="006E6FAB"/>
    <w:rsid w:val="006E7033"/>
    <w:rsid w:val="006F025F"/>
    <w:rsid w:val="006F05F2"/>
    <w:rsid w:val="006F1C7B"/>
    <w:rsid w:val="006F23A6"/>
    <w:rsid w:val="006F2406"/>
    <w:rsid w:val="006F26B5"/>
    <w:rsid w:val="006F5404"/>
    <w:rsid w:val="00703116"/>
    <w:rsid w:val="00703A1E"/>
    <w:rsid w:val="00704B9A"/>
    <w:rsid w:val="007061E7"/>
    <w:rsid w:val="00706677"/>
    <w:rsid w:val="00707422"/>
    <w:rsid w:val="00710133"/>
    <w:rsid w:val="0071018A"/>
    <w:rsid w:val="00710FC0"/>
    <w:rsid w:val="007110C3"/>
    <w:rsid w:val="00712942"/>
    <w:rsid w:val="007141A8"/>
    <w:rsid w:val="0071532A"/>
    <w:rsid w:val="007161EE"/>
    <w:rsid w:val="007168E1"/>
    <w:rsid w:val="00720068"/>
    <w:rsid w:val="0072012A"/>
    <w:rsid w:val="00722FAC"/>
    <w:rsid w:val="0072337E"/>
    <w:rsid w:val="00723DDA"/>
    <w:rsid w:val="00724CC2"/>
    <w:rsid w:val="00725579"/>
    <w:rsid w:val="007255A8"/>
    <w:rsid w:val="00725723"/>
    <w:rsid w:val="007259BA"/>
    <w:rsid w:val="00725A93"/>
    <w:rsid w:val="00725B91"/>
    <w:rsid w:val="00726D8F"/>
    <w:rsid w:val="00733892"/>
    <w:rsid w:val="007339A9"/>
    <w:rsid w:val="00733DE9"/>
    <w:rsid w:val="007351F2"/>
    <w:rsid w:val="00737557"/>
    <w:rsid w:val="0073790A"/>
    <w:rsid w:val="00740121"/>
    <w:rsid w:val="00740B7F"/>
    <w:rsid w:val="00741A49"/>
    <w:rsid w:val="007432D2"/>
    <w:rsid w:val="007444D2"/>
    <w:rsid w:val="00745106"/>
    <w:rsid w:val="00750BBA"/>
    <w:rsid w:val="0075316D"/>
    <w:rsid w:val="007539CB"/>
    <w:rsid w:val="00753C02"/>
    <w:rsid w:val="00754334"/>
    <w:rsid w:val="007555EA"/>
    <w:rsid w:val="007569A2"/>
    <w:rsid w:val="00756D12"/>
    <w:rsid w:val="0076054F"/>
    <w:rsid w:val="00761D8B"/>
    <w:rsid w:val="00764FB1"/>
    <w:rsid w:val="007659C1"/>
    <w:rsid w:val="007669A6"/>
    <w:rsid w:val="00766C94"/>
    <w:rsid w:val="007674FA"/>
    <w:rsid w:val="007704A2"/>
    <w:rsid w:val="007720C7"/>
    <w:rsid w:val="007723A3"/>
    <w:rsid w:val="0077247B"/>
    <w:rsid w:val="007724D7"/>
    <w:rsid w:val="00775163"/>
    <w:rsid w:val="007770C1"/>
    <w:rsid w:val="007800B8"/>
    <w:rsid w:val="007801D8"/>
    <w:rsid w:val="00782CFD"/>
    <w:rsid w:val="00784D7F"/>
    <w:rsid w:val="00784EB1"/>
    <w:rsid w:val="007872A6"/>
    <w:rsid w:val="0079103A"/>
    <w:rsid w:val="007912C7"/>
    <w:rsid w:val="00792A16"/>
    <w:rsid w:val="00792F25"/>
    <w:rsid w:val="00793953"/>
    <w:rsid w:val="007941FC"/>
    <w:rsid w:val="00794778"/>
    <w:rsid w:val="007A0704"/>
    <w:rsid w:val="007A0BF3"/>
    <w:rsid w:val="007A0F6E"/>
    <w:rsid w:val="007A2961"/>
    <w:rsid w:val="007A298E"/>
    <w:rsid w:val="007A2B8E"/>
    <w:rsid w:val="007A2BE6"/>
    <w:rsid w:val="007A3295"/>
    <w:rsid w:val="007A4414"/>
    <w:rsid w:val="007A4F75"/>
    <w:rsid w:val="007B23E4"/>
    <w:rsid w:val="007B27C4"/>
    <w:rsid w:val="007B2D14"/>
    <w:rsid w:val="007B36CD"/>
    <w:rsid w:val="007B3960"/>
    <w:rsid w:val="007B40EA"/>
    <w:rsid w:val="007B49CA"/>
    <w:rsid w:val="007B6532"/>
    <w:rsid w:val="007B6B45"/>
    <w:rsid w:val="007B6CBA"/>
    <w:rsid w:val="007C1A4E"/>
    <w:rsid w:val="007C2C2B"/>
    <w:rsid w:val="007C4769"/>
    <w:rsid w:val="007C52EE"/>
    <w:rsid w:val="007C540B"/>
    <w:rsid w:val="007C6213"/>
    <w:rsid w:val="007C634E"/>
    <w:rsid w:val="007C64E9"/>
    <w:rsid w:val="007C64FC"/>
    <w:rsid w:val="007C6885"/>
    <w:rsid w:val="007C6A7C"/>
    <w:rsid w:val="007C6F20"/>
    <w:rsid w:val="007D02C5"/>
    <w:rsid w:val="007D0EF3"/>
    <w:rsid w:val="007D2B64"/>
    <w:rsid w:val="007D314C"/>
    <w:rsid w:val="007D41C6"/>
    <w:rsid w:val="007D4BF8"/>
    <w:rsid w:val="007D5817"/>
    <w:rsid w:val="007D62A5"/>
    <w:rsid w:val="007D66C5"/>
    <w:rsid w:val="007D716F"/>
    <w:rsid w:val="007D78F6"/>
    <w:rsid w:val="007E0839"/>
    <w:rsid w:val="007E3E3F"/>
    <w:rsid w:val="007E3FAB"/>
    <w:rsid w:val="007E45CE"/>
    <w:rsid w:val="007E6891"/>
    <w:rsid w:val="007E721A"/>
    <w:rsid w:val="007F0794"/>
    <w:rsid w:val="007F1C8C"/>
    <w:rsid w:val="007F3856"/>
    <w:rsid w:val="007F427C"/>
    <w:rsid w:val="007F44C4"/>
    <w:rsid w:val="007F46CF"/>
    <w:rsid w:val="007F472E"/>
    <w:rsid w:val="007F5964"/>
    <w:rsid w:val="007F61F4"/>
    <w:rsid w:val="007F6778"/>
    <w:rsid w:val="00800972"/>
    <w:rsid w:val="0080247D"/>
    <w:rsid w:val="00803FFD"/>
    <w:rsid w:val="00804B3F"/>
    <w:rsid w:val="0080587B"/>
    <w:rsid w:val="008058C9"/>
    <w:rsid w:val="0080639B"/>
    <w:rsid w:val="00806701"/>
    <w:rsid w:val="0080706D"/>
    <w:rsid w:val="00807F09"/>
    <w:rsid w:val="008121F1"/>
    <w:rsid w:val="00812355"/>
    <w:rsid w:val="00812548"/>
    <w:rsid w:val="00812E93"/>
    <w:rsid w:val="00814A18"/>
    <w:rsid w:val="00814F10"/>
    <w:rsid w:val="00815019"/>
    <w:rsid w:val="00815C92"/>
    <w:rsid w:val="008160B2"/>
    <w:rsid w:val="00821516"/>
    <w:rsid w:val="00821A79"/>
    <w:rsid w:val="00822307"/>
    <w:rsid w:val="00822414"/>
    <w:rsid w:val="0082266A"/>
    <w:rsid w:val="008241C4"/>
    <w:rsid w:val="0082452E"/>
    <w:rsid w:val="00827370"/>
    <w:rsid w:val="008274C3"/>
    <w:rsid w:val="00827B31"/>
    <w:rsid w:val="0083033E"/>
    <w:rsid w:val="008320FF"/>
    <w:rsid w:val="00832411"/>
    <w:rsid w:val="00833185"/>
    <w:rsid w:val="008362D2"/>
    <w:rsid w:val="00841519"/>
    <w:rsid w:val="00844595"/>
    <w:rsid w:val="008455BA"/>
    <w:rsid w:val="00845615"/>
    <w:rsid w:val="00847E57"/>
    <w:rsid w:val="00850062"/>
    <w:rsid w:val="0085098D"/>
    <w:rsid w:val="00853B1E"/>
    <w:rsid w:val="00856054"/>
    <w:rsid w:val="00857453"/>
    <w:rsid w:val="00861254"/>
    <w:rsid w:val="008618EF"/>
    <w:rsid w:val="0086195F"/>
    <w:rsid w:val="008619B8"/>
    <w:rsid w:val="00862B03"/>
    <w:rsid w:val="00862EDC"/>
    <w:rsid w:val="0086336B"/>
    <w:rsid w:val="00863E20"/>
    <w:rsid w:val="0086451E"/>
    <w:rsid w:val="00864987"/>
    <w:rsid w:val="0086596B"/>
    <w:rsid w:val="008670CD"/>
    <w:rsid w:val="00867523"/>
    <w:rsid w:val="0087005F"/>
    <w:rsid w:val="00870804"/>
    <w:rsid w:val="008708A4"/>
    <w:rsid w:val="008719CE"/>
    <w:rsid w:val="008722C2"/>
    <w:rsid w:val="00872D42"/>
    <w:rsid w:val="00873067"/>
    <w:rsid w:val="00873B64"/>
    <w:rsid w:val="008753AA"/>
    <w:rsid w:val="00875C78"/>
    <w:rsid w:val="00876F59"/>
    <w:rsid w:val="00877132"/>
    <w:rsid w:val="008776D8"/>
    <w:rsid w:val="0088035D"/>
    <w:rsid w:val="00880666"/>
    <w:rsid w:val="00880953"/>
    <w:rsid w:val="008819A3"/>
    <w:rsid w:val="0088541D"/>
    <w:rsid w:val="008901CA"/>
    <w:rsid w:val="008917C3"/>
    <w:rsid w:val="00893347"/>
    <w:rsid w:val="00893751"/>
    <w:rsid w:val="00893A24"/>
    <w:rsid w:val="00893D06"/>
    <w:rsid w:val="00894414"/>
    <w:rsid w:val="008948D3"/>
    <w:rsid w:val="00895462"/>
    <w:rsid w:val="00895A55"/>
    <w:rsid w:val="008A17BF"/>
    <w:rsid w:val="008A2864"/>
    <w:rsid w:val="008A3BFB"/>
    <w:rsid w:val="008A403F"/>
    <w:rsid w:val="008A42FD"/>
    <w:rsid w:val="008A6EE2"/>
    <w:rsid w:val="008A73AB"/>
    <w:rsid w:val="008B0705"/>
    <w:rsid w:val="008B0D24"/>
    <w:rsid w:val="008B1CAB"/>
    <w:rsid w:val="008B2A7F"/>
    <w:rsid w:val="008B2B23"/>
    <w:rsid w:val="008B2E6E"/>
    <w:rsid w:val="008B7262"/>
    <w:rsid w:val="008B7443"/>
    <w:rsid w:val="008C295A"/>
    <w:rsid w:val="008C2BAC"/>
    <w:rsid w:val="008C2D5D"/>
    <w:rsid w:val="008C2F4E"/>
    <w:rsid w:val="008C3ABC"/>
    <w:rsid w:val="008D098B"/>
    <w:rsid w:val="008D0BE5"/>
    <w:rsid w:val="008D3D5A"/>
    <w:rsid w:val="008D3E8F"/>
    <w:rsid w:val="008D6083"/>
    <w:rsid w:val="008D6A45"/>
    <w:rsid w:val="008D7595"/>
    <w:rsid w:val="008D7D4C"/>
    <w:rsid w:val="008D7E5C"/>
    <w:rsid w:val="008E022F"/>
    <w:rsid w:val="008E02BB"/>
    <w:rsid w:val="008E1319"/>
    <w:rsid w:val="008E3199"/>
    <w:rsid w:val="008E3A45"/>
    <w:rsid w:val="008E41CB"/>
    <w:rsid w:val="008E4898"/>
    <w:rsid w:val="008E57C3"/>
    <w:rsid w:val="008E681F"/>
    <w:rsid w:val="008E789E"/>
    <w:rsid w:val="008E7E5A"/>
    <w:rsid w:val="008F0CDD"/>
    <w:rsid w:val="008F1300"/>
    <w:rsid w:val="008F44B5"/>
    <w:rsid w:val="008F4BEB"/>
    <w:rsid w:val="008F4F7A"/>
    <w:rsid w:val="008F510E"/>
    <w:rsid w:val="008F55D5"/>
    <w:rsid w:val="008F55F9"/>
    <w:rsid w:val="008F73BA"/>
    <w:rsid w:val="008F7E28"/>
    <w:rsid w:val="0090062D"/>
    <w:rsid w:val="00901612"/>
    <w:rsid w:val="00901970"/>
    <w:rsid w:val="00902210"/>
    <w:rsid w:val="00902D52"/>
    <w:rsid w:val="0090338A"/>
    <w:rsid w:val="00906284"/>
    <w:rsid w:val="0090639B"/>
    <w:rsid w:val="00906E5F"/>
    <w:rsid w:val="0090767B"/>
    <w:rsid w:val="00911304"/>
    <w:rsid w:val="009124D7"/>
    <w:rsid w:val="0091254E"/>
    <w:rsid w:val="00912A2E"/>
    <w:rsid w:val="00912B26"/>
    <w:rsid w:val="00914350"/>
    <w:rsid w:val="009207B6"/>
    <w:rsid w:val="00923B8E"/>
    <w:rsid w:val="0093075C"/>
    <w:rsid w:val="00930A14"/>
    <w:rsid w:val="00931874"/>
    <w:rsid w:val="00932459"/>
    <w:rsid w:val="00932709"/>
    <w:rsid w:val="00933263"/>
    <w:rsid w:val="00936164"/>
    <w:rsid w:val="00936503"/>
    <w:rsid w:val="0094034F"/>
    <w:rsid w:val="00940A99"/>
    <w:rsid w:val="00942BAA"/>
    <w:rsid w:val="00942E06"/>
    <w:rsid w:val="00943A59"/>
    <w:rsid w:val="00945BD2"/>
    <w:rsid w:val="00945D56"/>
    <w:rsid w:val="009464DA"/>
    <w:rsid w:val="00947F21"/>
    <w:rsid w:val="009512D2"/>
    <w:rsid w:val="00952399"/>
    <w:rsid w:val="00952516"/>
    <w:rsid w:val="009539F9"/>
    <w:rsid w:val="00953E30"/>
    <w:rsid w:val="009541A8"/>
    <w:rsid w:val="00954217"/>
    <w:rsid w:val="0095461F"/>
    <w:rsid w:val="00954953"/>
    <w:rsid w:val="009563BC"/>
    <w:rsid w:val="009573C2"/>
    <w:rsid w:val="00957A85"/>
    <w:rsid w:val="00957CBE"/>
    <w:rsid w:val="00960C0C"/>
    <w:rsid w:val="009616AC"/>
    <w:rsid w:val="00961E06"/>
    <w:rsid w:val="00964CD6"/>
    <w:rsid w:val="00964E3A"/>
    <w:rsid w:val="0096560B"/>
    <w:rsid w:val="00967170"/>
    <w:rsid w:val="00967BF7"/>
    <w:rsid w:val="00971CC4"/>
    <w:rsid w:val="00971E6C"/>
    <w:rsid w:val="00971F36"/>
    <w:rsid w:val="009729D3"/>
    <w:rsid w:val="009743A8"/>
    <w:rsid w:val="00974A65"/>
    <w:rsid w:val="009755D1"/>
    <w:rsid w:val="009762CC"/>
    <w:rsid w:val="00976E06"/>
    <w:rsid w:val="009770C1"/>
    <w:rsid w:val="00977826"/>
    <w:rsid w:val="00980003"/>
    <w:rsid w:val="00981C74"/>
    <w:rsid w:val="00984581"/>
    <w:rsid w:val="009857AA"/>
    <w:rsid w:val="00985E1B"/>
    <w:rsid w:val="00986821"/>
    <w:rsid w:val="00986D61"/>
    <w:rsid w:val="00990755"/>
    <w:rsid w:val="00990AE5"/>
    <w:rsid w:val="009911B4"/>
    <w:rsid w:val="00991BB6"/>
    <w:rsid w:val="00991DA1"/>
    <w:rsid w:val="009946D2"/>
    <w:rsid w:val="00994BFC"/>
    <w:rsid w:val="00994D83"/>
    <w:rsid w:val="00995F4A"/>
    <w:rsid w:val="009960FF"/>
    <w:rsid w:val="009962A6"/>
    <w:rsid w:val="00997171"/>
    <w:rsid w:val="009A0D79"/>
    <w:rsid w:val="009A1139"/>
    <w:rsid w:val="009A2070"/>
    <w:rsid w:val="009A23BC"/>
    <w:rsid w:val="009A258D"/>
    <w:rsid w:val="009A286E"/>
    <w:rsid w:val="009A35CA"/>
    <w:rsid w:val="009A5AB6"/>
    <w:rsid w:val="009A6B30"/>
    <w:rsid w:val="009A7335"/>
    <w:rsid w:val="009B068B"/>
    <w:rsid w:val="009B0A7F"/>
    <w:rsid w:val="009B1DEB"/>
    <w:rsid w:val="009B1F65"/>
    <w:rsid w:val="009B30FF"/>
    <w:rsid w:val="009B3550"/>
    <w:rsid w:val="009B4E8F"/>
    <w:rsid w:val="009B4EAF"/>
    <w:rsid w:val="009B58F0"/>
    <w:rsid w:val="009B664B"/>
    <w:rsid w:val="009B6A57"/>
    <w:rsid w:val="009B6CE7"/>
    <w:rsid w:val="009C0D51"/>
    <w:rsid w:val="009C189F"/>
    <w:rsid w:val="009C1FF7"/>
    <w:rsid w:val="009C24E2"/>
    <w:rsid w:val="009C3A18"/>
    <w:rsid w:val="009C5445"/>
    <w:rsid w:val="009C7432"/>
    <w:rsid w:val="009C7E9A"/>
    <w:rsid w:val="009D08AD"/>
    <w:rsid w:val="009D0AE9"/>
    <w:rsid w:val="009D1AC1"/>
    <w:rsid w:val="009D321E"/>
    <w:rsid w:val="009D3314"/>
    <w:rsid w:val="009D56FC"/>
    <w:rsid w:val="009D6BE7"/>
    <w:rsid w:val="009D6E85"/>
    <w:rsid w:val="009D7312"/>
    <w:rsid w:val="009D796B"/>
    <w:rsid w:val="009D7AFB"/>
    <w:rsid w:val="009E00C7"/>
    <w:rsid w:val="009E0C19"/>
    <w:rsid w:val="009E3643"/>
    <w:rsid w:val="009E39BF"/>
    <w:rsid w:val="009E4134"/>
    <w:rsid w:val="009E42FD"/>
    <w:rsid w:val="009E4639"/>
    <w:rsid w:val="009E46D1"/>
    <w:rsid w:val="009E6037"/>
    <w:rsid w:val="009E7B21"/>
    <w:rsid w:val="009F0BD1"/>
    <w:rsid w:val="009F2639"/>
    <w:rsid w:val="009F4088"/>
    <w:rsid w:val="009F4473"/>
    <w:rsid w:val="009F53F4"/>
    <w:rsid w:val="009F6601"/>
    <w:rsid w:val="009F696A"/>
    <w:rsid w:val="009F747C"/>
    <w:rsid w:val="009F74F5"/>
    <w:rsid w:val="00A02E8A"/>
    <w:rsid w:val="00A03AB0"/>
    <w:rsid w:val="00A03C7F"/>
    <w:rsid w:val="00A04F50"/>
    <w:rsid w:val="00A054C4"/>
    <w:rsid w:val="00A056FB"/>
    <w:rsid w:val="00A0643A"/>
    <w:rsid w:val="00A07261"/>
    <w:rsid w:val="00A0768C"/>
    <w:rsid w:val="00A10D5C"/>
    <w:rsid w:val="00A118D8"/>
    <w:rsid w:val="00A11F9E"/>
    <w:rsid w:val="00A1247C"/>
    <w:rsid w:val="00A12564"/>
    <w:rsid w:val="00A13969"/>
    <w:rsid w:val="00A13A83"/>
    <w:rsid w:val="00A13B07"/>
    <w:rsid w:val="00A16012"/>
    <w:rsid w:val="00A176EB"/>
    <w:rsid w:val="00A21001"/>
    <w:rsid w:val="00A214A9"/>
    <w:rsid w:val="00A22FA5"/>
    <w:rsid w:val="00A32F30"/>
    <w:rsid w:val="00A348FE"/>
    <w:rsid w:val="00A34B8A"/>
    <w:rsid w:val="00A36AC7"/>
    <w:rsid w:val="00A36B22"/>
    <w:rsid w:val="00A378FC"/>
    <w:rsid w:val="00A37B98"/>
    <w:rsid w:val="00A40D44"/>
    <w:rsid w:val="00A415A5"/>
    <w:rsid w:val="00A417BF"/>
    <w:rsid w:val="00A426D4"/>
    <w:rsid w:val="00A43E54"/>
    <w:rsid w:val="00A44679"/>
    <w:rsid w:val="00A44A46"/>
    <w:rsid w:val="00A51BA4"/>
    <w:rsid w:val="00A51E9C"/>
    <w:rsid w:val="00A5345F"/>
    <w:rsid w:val="00A555CF"/>
    <w:rsid w:val="00A558B6"/>
    <w:rsid w:val="00A55CA8"/>
    <w:rsid w:val="00A565A5"/>
    <w:rsid w:val="00A60250"/>
    <w:rsid w:val="00A6035B"/>
    <w:rsid w:val="00A608CE"/>
    <w:rsid w:val="00A610EB"/>
    <w:rsid w:val="00A61CAD"/>
    <w:rsid w:val="00A634F0"/>
    <w:rsid w:val="00A66BBA"/>
    <w:rsid w:val="00A678A6"/>
    <w:rsid w:val="00A67B2F"/>
    <w:rsid w:val="00A70B4B"/>
    <w:rsid w:val="00A73BD0"/>
    <w:rsid w:val="00A75124"/>
    <w:rsid w:val="00A7549C"/>
    <w:rsid w:val="00A76813"/>
    <w:rsid w:val="00A769A0"/>
    <w:rsid w:val="00A773B9"/>
    <w:rsid w:val="00A80721"/>
    <w:rsid w:val="00A81E6A"/>
    <w:rsid w:val="00A8237A"/>
    <w:rsid w:val="00A83938"/>
    <w:rsid w:val="00A84F40"/>
    <w:rsid w:val="00A85806"/>
    <w:rsid w:val="00A85C6E"/>
    <w:rsid w:val="00A8773E"/>
    <w:rsid w:val="00A87A7F"/>
    <w:rsid w:val="00A87D1D"/>
    <w:rsid w:val="00A90C77"/>
    <w:rsid w:val="00A90DEA"/>
    <w:rsid w:val="00A90E66"/>
    <w:rsid w:val="00A90F6C"/>
    <w:rsid w:val="00A93A4C"/>
    <w:rsid w:val="00A941A3"/>
    <w:rsid w:val="00A94638"/>
    <w:rsid w:val="00A952B2"/>
    <w:rsid w:val="00A972A9"/>
    <w:rsid w:val="00AA0EB5"/>
    <w:rsid w:val="00AA0FD6"/>
    <w:rsid w:val="00AA32BB"/>
    <w:rsid w:val="00AA4831"/>
    <w:rsid w:val="00AA4A77"/>
    <w:rsid w:val="00AA60C7"/>
    <w:rsid w:val="00AA69E9"/>
    <w:rsid w:val="00AA6BE0"/>
    <w:rsid w:val="00AA6D67"/>
    <w:rsid w:val="00AA722D"/>
    <w:rsid w:val="00AA7E5E"/>
    <w:rsid w:val="00AB110B"/>
    <w:rsid w:val="00AB16DC"/>
    <w:rsid w:val="00AB1EBF"/>
    <w:rsid w:val="00AB2BBF"/>
    <w:rsid w:val="00AB3828"/>
    <w:rsid w:val="00AB48BB"/>
    <w:rsid w:val="00AB4978"/>
    <w:rsid w:val="00AB5235"/>
    <w:rsid w:val="00AB5436"/>
    <w:rsid w:val="00AC3529"/>
    <w:rsid w:val="00AC3ED8"/>
    <w:rsid w:val="00AC42DC"/>
    <w:rsid w:val="00AC453B"/>
    <w:rsid w:val="00AC4E8C"/>
    <w:rsid w:val="00AC6807"/>
    <w:rsid w:val="00AC777A"/>
    <w:rsid w:val="00AD0D6E"/>
    <w:rsid w:val="00AD0EF0"/>
    <w:rsid w:val="00AD2206"/>
    <w:rsid w:val="00AD399F"/>
    <w:rsid w:val="00AD3B01"/>
    <w:rsid w:val="00AD3C10"/>
    <w:rsid w:val="00AD4004"/>
    <w:rsid w:val="00AD41E8"/>
    <w:rsid w:val="00AD53A8"/>
    <w:rsid w:val="00AD53D1"/>
    <w:rsid w:val="00AD5E71"/>
    <w:rsid w:val="00AD7F66"/>
    <w:rsid w:val="00AE0031"/>
    <w:rsid w:val="00AE067A"/>
    <w:rsid w:val="00AE0EE9"/>
    <w:rsid w:val="00AE231B"/>
    <w:rsid w:val="00AE3A52"/>
    <w:rsid w:val="00AE3DCA"/>
    <w:rsid w:val="00AE4B12"/>
    <w:rsid w:val="00AE4F9A"/>
    <w:rsid w:val="00AE5DCE"/>
    <w:rsid w:val="00AE6B6B"/>
    <w:rsid w:val="00AE7E09"/>
    <w:rsid w:val="00AF07F4"/>
    <w:rsid w:val="00AF1134"/>
    <w:rsid w:val="00AF1D10"/>
    <w:rsid w:val="00AF207E"/>
    <w:rsid w:val="00AF26F5"/>
    <w:rsid w:val="00AF270D"/>
    <w:rsid w:val="00AF2EBB"/>
    <w:rsid w:val="00AF3356"/>
    <w:rsid w:val="00AF340A"/>
    <w:rsid w:val="00AF392C"/>
    <w:rsid w:val="00AF5E4F"/>
    <w:rsid w:val="00AF6C7C"/>
    <w:rsid w:val="00AF6D8C"/>
    <w:rsid w:val="00AF7212"/>
    <w:rsid w:val="00B00B69"/>
    <w:rsid w:val="00B011EB"/>
    <w:rsid w:val="00B02893"/>
    <w:rsid w:val="00B029DE"/>
    <w:rsid w:val="00B03E6E"/>
    <w:rsid w:val="00B04814"/>
    <w:rsid w:val="00B05AD6"/>
    <w:rsid w:val="00B07A96"/>
    <w:rsid w:val="00B1049F"/>
    <w:rsid w:val="00B12632"/>
    <w:rsid w:val="00B128E6"/>
    <w:rsid w:val="00B13721"/>
    <w:rsid w:val="00B14856"/>
    <w:rsid w:val="00B1491C"/>
    <w:rsid w:val="00B16B71"/>
    <w:rsid w:val="00B20B32"/>
    <w:rsid w:val="00B2113A"/>
    <w:rsid w:val="00B226D6"/>
    <w:rsid w:val="00B22747"/>
    <w:rsid w:val="00B23C73"/>
    <w:rsid w:val="00B2490F"/>
    <w:rsid w:val="00B24E0A"/>
    <w:rsid w:val="00B27A9A"/>
    <w:rsid w:val="00B33A20"/>
    <w:rsid w:val="00B345BE"/>
    <w:rsid w:val="00B35578"/>
    <w:rsid w:val="00B36297"/>
    <w:rsid w:val="00B37986"/>
    <w:rsid w:val="00B4103F"/>
    <w:rsid w:val="00B42DEE"/>
    <w:rsid w:val="00B43548"/>
    <w:rsid w:val="00B43F70"/>
    <w:rsid w:val="00B44A37"/>
    <w:rsid w:val="00B45611"/>
    <w:rsid w:val="00B504D0"/>
    <w:rsid w:val="00B50B0F"/>
    <w:rsid w:val="00B521E2"/>
    <w:rsid w:val="00B52595"/>
    <w:rsid w:val="00B52598"/>
    <w:rsid w:val="00B52FB2"/>
    <w:rsid w:val="00B53150"/>
    <w:rsid w:val="00B54583"/>
    <w:rsid w:val="00B549BA"/>
    <w:rsid w:val="00B54BB0"/>
    <w:rsid w:val="00B57010"/>
    <w:rsid w:val="00B57ADF"/>
    <w:rsid w:val="00B6027A"/>
    <w:rsid w:val="00B61012"/>
    <w:rsid w:val="00B61BB8"/>
    <w:rsid w:val="00B62FE7"/>
    <w:rsid w:val="00B634D1"/>
    <w:rsid w:val="00B6408C"/>
    <w:rsid w:val="00B641DE"/>
    <w:rsid w:val="00B64A1A"/>
    <w:rsid w:val="00B6584B"/>
    <w:rsid w:val="00B65955"/>
    <w:rsid w:val="00B659BE"/>
    <w:rsid w:val="00B67778"/>
    <w:rsid w:val="00B7088F"/>
    <w:rsid w:val="00B7173D"/>
    <w:rsid w:val="00B71C0E"/>
    <w:rsid w:val="00B72D7D"/>
    <w:rsid w:val="00B75EE8"/>
    <w:rsid w:val="00B76DE1"/>
    <w:rsid w:val="00B76F1A"/>
    <w:rsid w:val="00B76FCD"/>
    <w:rsid w:val="00B80D84"/>
    <w:rsid w:val="00B80EE6"/>
    <w:rsid w:val="00B82347"/>
    <w:rsid w:val="00B84702"/>
    <w:rsid w:val="00B84E0A"/>
    <w:rsid w:val="00B86D33"/>
    <w:rsid w:val="00B8798F"/>
    <w:rsid w:val="00B87C76"/>
    <w:rsid w:val="00B90110"/>
    <w:rsid w:val="00B91157"/>
    <w:rsid w:val="00B926B5"/>
    <w:rsid w:val="00B932FB"/>
    <w:rsid w:val="00B93719"/>
    <w:rsid w:val="00B93B9D"/>
    <w:rsid w:val="00B94CC3"/>
    <w:rsid w:val="00B94EC5"/>
    <w:rsid w:val="00B955EB"/>
    <w:rsid w:val="00B95FA6"/>
    <w:rsid w:val="00B96B17"/>
    <w:rsid w:val="00B97CB6"/>
    <w:rsid w:val="00BA0949"/>
    <w:rsid w:val="00BA0E83"/>
    <w:rsid w:val="00BA10AD"/>
    <w:rsid w:val="00BA148A"/>
    <w:rsid w:val="00BA1CF0"/>
    <w:rsid w:val="00BA1E5F"/>
    <w:rsid w:val="00BA2170"/>
    <w:rsid w:val="00BA2654"/>
    <w:rsid w:val="00BA4AA5"/>
    <w:rsid w:val="00BA4CC3"/>
    <w:rsid w:val="00BA4D0C"/>
    <w:rsid w:val="00BA5D61"/>
    <w:rsid w:val="00BA6616"/>
    <w:rsid w:val="00BA69E5"/>
    <w:rsid w:val="00BA6C8C"/>
    <w:rsid w:val="00BA796D"/>
    <w:rsid w:val="00BA7A62"/>
    <w:rsid w:val="00BA7C77"/>
    <w:rsid w:val="00BB046C"/>
    <w:rsid w:val="00BB05DB"/>
    <w:rsid w:val="00BB0BCE"/>
    <w:rsid w:val="00BB45A5"/>
    <w:rsid w:val="00BB5C60"/>
    <w:rsid w:val="00BB7289"/>
    <w:rsid w:val="00BB7A9D"/>
    <w:rsid w:val="00BC2763"/>
    <w:rsid w:val="00BC2C8B"/>
    <w:rsid w:val="00BC434F"/>
    <w:rsid w:val="00BC46AD"/>
    <w:rsid w:val="00BC49C5"/>
    <w:rsid w:val="00BC4FBC"/>
    <w:rsid w:val="00BC528C"/>
    <w:rsid w:val="00BC566F"/>
    <w:rsid w:val="00BC72E9"/>
    <w:rsid w:val="00BD06E4"/>
    <w:rsid w:val="00BD3879"/>
    <w:rsid w:val="00BD518E"/>
    <w:rsid w:val="00BD6317"/>
    <w:rsid w:val="00BD7982"/>
    <w:rsid w:val="00BD7C5C"/>
    <w:rsid w:val="00BD7D94"/>
    <w:rsid w:val="00BE15AF"/>
    <w:rsid w:val="00BE1696"/>
    <w:rsid w:val="00BE1C8A"/>
    <w:rsid w:val="00BE2178"/>
    <w:rsid w:val="00BE26A7"/>
    <w:rsid w:val="00BE4EAB"/>
    <w:rsid w:val="00BE61FA"/>
    <w:rsid w:val="00BE7B77"/>
    <w:rsid w:val="00BF0B42"/>
    <w:rsid w:val="00BF168E"/>
    <w:rsid w:val="00BF21F4"/>
    <w:rsid w:val="00BF2324"/>
    <w:rsid w:val="00BF25B3"/>
    <w:rsid w:val="00BF31B8"/>
    <w:rsid w:val="00BF396B"/>
    <w:rsid w:val="00BF4349"/>
    <w:rsid w:val="00BF6FD8"/>
    <w:rsid w:val="00BF71EA"/>
    <w:rsid w:val="00C00015"/>
    <w:rsid w:val="00C00E04"/>
    <w:rsid w:val="00C00E76"/>
    <w:rsid w:val="00C011FF"/>
    <w:rsid w:val="00C02315"/>
    <w:rsid w:val="00C02E38"/>
    <w:rsid w:val="00C02F1C"/>
    <w:rsid w:val="00C02FBF"/>
    <w:rsid w:val="00C036E1"/>
    <w:rsid w:val="00C03724"/>
    <w:rsid w:val="00C03788"/>
    <w:rsid w:val="00C0580D"/>
    <w:rsid w:val="00C0773A"/>
    <w:rsid w:val="00C077CA"/>
    <w:rsid w:val="00C10115"/>
    <w:rsid w:val="00C10840"/>
    <w:rsid w:val="00C10960"/>
    <w:rsid w:val="00C123E7"/>
    <w:rsid w:val="00C13A37"/>
    <w:rsid w:val="00C14C8C"/>
    <w:rsid w:val="00C1694B"/>
    <w:rsid w:val="00C173BC"/>
    <w:rsid w:val="00C20339"/>
    <w:rsid w:val="00C21B27"/>
    <w:rsid w:val="00C21F0D"/>
    <w:rsid w:val="00C23AD2"/>
    <w:rsid w:val="00C25117"/>
    <w:rsid w:val="00C25664"/>
    <w:rsid w:val="00C270B5"/>
    <w:rsid w:val="00C2714C"/>
    <w:rsid w:val="00C27778"/>
    <w:rsid w:val="00C3099B"/>
    <w:rsid w:val="00C309D2"/>
    <w:rsid w:val="00C31AA4"/>
    <w:rsid w:val="00C32288"/>
    <w:rsid w:val="00C34DB9"/>
    <w:rsid w:val="00C34DE8"/>
    <w:rsid w:val="00C34FCB"/>
    <w:rsid w:val="00C3565E"/>
    <w:rsid w:val="00C3661D"/>
    <w:rsid w:val="00C377B7"/>
    <w:rsid w:val="00C41D88"/>
    <w:rsid w:val="00C43383"/>
    <w:rsid w:val="00C436CF"/>
    <w:rsid w:val="00C44439"/>
    <w:rsid w:val="00C45C05"/>
    <w:rsid w:val="00C46687"/>
    <w:rsid w:val="00C51A30"/>
    <w:rsid w:val="00C52C7E"/>
    <w:rsid w:val="00C53FE7"/>
    <w:rsid w:val="00C54078"/>
    <w:rsid w:val="00C54566"/>
    <w:rsid w:val="00C5484E"/>
    <w:rsid w:val="00C55D06"/>
    <w:rsid w:val="00C5676B"/>
    <w:rsid w:val="00C567DA"/>
    <w:rsid w:val="00C619ED"/>
    <w:rsid w:val="00C61BB3"/>
    <w:rsid w:val="00C62157"/>
    <w:rsid w:val="00C641EA"/>
    <w:rsid w:val="00C648CC"/>
    <w:rsid w:val="00C64D2F"/>
    <w:rsid w:val="00C64EC6"/>
    <w:rsid w:val="00C65847"/>
    <w:rsid w:val="00C662A7"/>
    <w:rsid w:val="00C66334"/>
    <w:rsid w:val="00C67246"/>
    <w:rsid w:val="00C74751"/>
    <w:rsid w:val="00C74B0E"/>
    <w:rsid w:val="00C74D30"/>
    <w:rsid w:val="00C75356"/>
    <w:rsid w:val="00C75E4A"/>
    <w:rsid w:val="00C77A1C"/>
    <w:rsid w:val="00C77E5A"/>
    <w:rsid w:val="00C8129F"/>
    <w:rsid w:val="00C81E17"/>
    <w:rsid w:val="00C82760"/>
    <w:rsid w:val="00C828EA"/>
    <w:rsid w:val="00C82DE8"/>
    <w:rsid w:val="00C85B53"/>
    <w:rsid w:val="00C85E0A"/>
    <w:rsid w:val="00C90AB9"/>
    <w:rsid w:val="00C90B09"/>
    <w:rsid w:val="00C93098"/>
    <w:rsid w:val="00C93C03"/>
    <w:rsid w:val="00C94D4A"/>
    <w:rsid w:val="00C951F8"/>
    <w:rsid w:val="00C97E1D"/>
    <w:rsid w:val="00CA0EB5"/>
    <w:rsid w:val="00CA12FF"/>
    <w:rsid w:val="00CA1789"/>
    <w:rsid w:val="00CA1863"/>
    <w:rsid w:val="00CA3168"/>
    <w:rsid w:val="00CA4106"/>
    <w:rsid w:val="00CA600E"/>
    <w:rsid w:val="00CA6BD1"/>
    <w:rsid w:val="00CA7C68"/>
    <w:rsid w:val="00CB1BEF"/>
    <w:rsid w:val="00CB3134"/>
    <w:rsid w:val="00CB39AE"/>
    <w:rsid w:val="00CB57F3"/>
    <w:rsid w:val="00CB58B8"/>
    <w:rsid w:val="00CB6892"/>
    <w:rsid w:val="00CB724B"/>
    <w:rsid w:val="00CC1194"/>
    <w:rsid w:val="00CC13B2"/>
    <w:rsid w:val="00CC196E"/>
    <w:rsid w:val="00CC2664"/>
    <w:rsid w:val="00CC33F8"/>
    <w:rsid w:val="00CC497B"/>
    <w:rsid w:val="00CC55E8"/>
    <w:rsid w:val="00CC59C0"/>
    <w:rsid w:val="00CC6E0E"/>
    <w:rsid w:val="00CD0213"/>
    <w:rsid w:val="00CD119F"/>
    <w:rsid w:val="00CD2EAD"/>
    <w:rsid w:val="00CD51C7"/>
    <w:rsid w:val="00CD6417"/>
    <w:rsid w:val="00CD6812"/>
    <w:rsid w:val="00CD6A58"/>
    <w:rsid w:val="00CE135F"/>
    <w:rsid w:val="00CE13D4"/>
    <w:rsid w:val="00CE4375"/>
    <w:rsid w:val="00CE4531"/>
    <w:rsid w:val="00CE4697"/>
    <w:rsid w:val="00CE4758"/>
    <w:rsid w:val="00CE476E"/>
    <w:rsid w:val="00CE4A47"/>
    <w:rsid w:val="00CE5C23"/>
    <w:rsid w:val="00CE7625"/>
    <w:rsid w:val="00CF297A"/>
    <w:rsid w:val="00CF327B"/>
    <w:rsid w:val="00CF3432"/>
    <w:rsid w:val="00CF3687"/>
    <w:rsid w:val="00CF4B06"/>
    <w:rsid w:val="00CF590B"/>
    <w:rsid w:val="00CF7423"/>
    <w:rsid w:val="00D0072D"/>
    <w:rsid w:val="00D00F80"/>
    <w:rsid w:val="00D0176D"/>
    <w:rsid w:val="00D041F5"/>
    <w:rsid w:val="00D042E9"/>
    <w:rsid w:val="00D059C9"/>
    <w:rsid w:val="00D07AA4"/>
    <w:rsid w:val="00D103FC"/>
    <w:rsid w:val="00D11102"/>
    <w:rsid w:val="00D1451F"/>
    <w:rsid w:val="00D148CE"/>
    <w:rsid w:val="00D178A9"/>
    <w:rsid w:val="00D22176"/>
    <w:rsid w:val="00D22F70"/>
    <w:rsid w:val="00D23ACB"/>
    <w:rsid w:val="00D3040B"/>
    <w:rsid w:val="00D31541"/>
    <w:rsid w:val="00D317C9"/>
    <w:rsid w:val="00D3239C"/>
    <w:rsid w:val="00D32655"/>
    <w:rsid w:val="00D329A9"/>
    <w:rsid w:val="00D32BDE"/>
    <w:rsid w:val="00D32C6C"/>
    <w:rsid w:val="00D32E97"/>
    <w:rsid w:val="00D33982"/>
    <w:rsid w:val="00D33A99"/>
    <w:rsid w:val="00D3402E"/>
    <w:rsid w:val="00D36244"/>
    <w:rsid w:val="00D36658"/>
    <w:rsid w:val="00D36A9C"/>
    <w:rsid w:val="00D40D8B"/>
    <w:rsid w:val="00D413E8"/>
    <w:rsid w:val="00D41BAC"/>
    <w:rsid w:val="00D4215C"/>
    <w:rsid w:val="00D4285A"/>
    <w:rsid w:val="00D42D2A"/>
    <w:rsid w:val="00D4388D"/>
    <w:rsid w:val="00D44124"/>
    <w:rsid w:val="00D44A4B"/>
    <w:rsid w:val="00D451FA"/>
    <w:rsid w:val="00D46796"/>
    <w:rsid w:val="00D4761B"/>
    <w:rsid w:val="00D50171"/>
    <w:rsid w:val="00D507F8"/>
    <w:rsid w:val="00D51E71"/>
    <w:rsid w:val="00D521F2"/>
    <w:rsid w:val="00D522AC"/>
    <w:rsid w:val="00D52503"/>
    <w:rsid w:val="00D52936"/>
    <w:rsid w:val="00D52FB1"/>
    <w:rsid w:val="00D55C31"/>
    <w:rsid w:val="00D6030A"/>
    <w:rsid w:val="00D61F36"/>
    <w:rsid w:val="00D64B51"/>
    <w:rsid w:val="00D6546D"/>
    <w:rsid w:val="00D65661"/>
    <w:rsid w:val="00D65EFD"/>
    <w:rsid w:val="00D664EC"/>
    <w:rsid w:val="00D66581"/>
    <w:rsid w:val="00D675B3"/>
    <w:rsid w:val="00D675BF"/>
    <w:rsid w:val="00D701C3"/>
    <w:rsid w:val="00D732FE"/>
    <w:rsid w:val="00D74145"/>
    <w:rsid w:val="00D752F2"/>
    <w:rsid w:val="00D772FC"/>
    <w:rsid w:val="00D77514"/>
    <w:rsid w:val="00D77B8A"/>
    <w:rsid w:val="00D8037F"/>
    <w:rsid w:val="00D832E7"/>
    <w:rsid w:val="00D8508E"/>
    <w:rsid w:val="00D85819"/>
    <w:rsid w:val="00D864FB"/>
    <w:rsid w:val="00D86525"/>
    <w:rsid w:val="00D875BA"/>
    <w:rsid w:val="00D87CB1"/>
    <w:rsid w:val="00D906A1"/>
    <w:rsid w:val="00D90ABC"/>
    <w:rsid w:val="00D90EAB"/>
    <w:rsid w:val="00D91A5B"/>
    <w:rsid w:val="00D93F3C"/>
    <w:rsid w:val="00D947F3"/>
    <w:rsid w:val="00D96013"/>
    <w:rsid w:val="00D96866"/>
    <w:rsid w:val="00D9728C"/>
    <w:rsid w:val="00DA11EC"/>
    <w:rsid w:val="00DA1857"/>
    <w:rsid w:val="00DA23E4"/>
    <w:rsid w:val="00DA3151"/>
    <w:rsid w:val="00DA4FB6"/>
    <w:rsid w:val="00DA5E97"/>
    <w:rsid w:val="00DB014E"/>
    <w:rsid w:val="00DB28BC"/>
    <w:rsid w:val="00DB3A03"/>
    <w:rsid w:val="00DB41B4"/>
    <w:rsid w:val="00DB6013"/>
    <w:rsid w:val="00DB6351"/>
    <w:rsid w:val="00DB7880"/>
    <w:rsid w:val="00DB7D63"/>
    <w:rsid w:val="00DC21D0"/>
    <w:rsid w:val="00DC42B6"/>
    <w:rsid w:val="00DC4FB7"/>
    <w:rsid w:val="00DC57A5"/>
    <w:rsid w:val="00DC6095"/>
    <w:rsid w:val="00DC6294"/>
    <w:rsid w:val="00DC724F"/>
    <w:rsid w:val="00DC7727"/>
    <w:rsid w:val="00DD11E6"/>
    <w:rsid w:val="00DD1BD0"/>
    <w:rsid w:val="00DD2D19"/>
    <w:rsid w:val="00DD34E3"/>
    <w:rsid w:val="00DD422D"/>
    <w:rsid w:val="00DD47F9"/>
    <w:rsid w:val="00DD58C1"/>
    <w:rsid w:val="00DD5950"/>
    <w:rsid w:val="00DD610E"/>
    <w:rsid w:val="00DD649E"/>
    <w:rsid w:val="00DD68ED"/>
    <w:rsid w:val="00DE009B"/>
    <w:rsid w:val="00DE070B"/>
    <w:rsid w:val="00DE325C"/>
    <w:rsid w:val="00DE3E40"/>
    <w:rsid w:val="00DE423F"/>
    <w:rsid w:val="00DE4603"/>
    <w:rsid w:val="00DE6653"/>
    <w:rsid w:val="00DE71B6"/>
    <w:rsid w:val="00DE74C6"/>
    <w:rsid w:val="00DE7D22"/>
    <w:rsid w:val="00DF0583"/>
    <w:rsid w:val="00DF098C"/>
    <w:rsid w:val="00DF0A12"/>
    <w:rsid w:val="00DF181A"/>
    <w:rsid w:val="00DF1A97"/>
    <w:rsid w:val="00DF3B82"/>
    <w:rsid w:val="00DF4E81"/>
    <w:rsid w:val="00DF5545"/>
    <w:rsid w:val="00DF5C39"/>
    <w:rsid w:val="00DF5F8C"/>
    <w:rsid w:val="00DF65F0"/>
    <w:rsid w:val="00E04C23"/>
    <w:rsid w:val="00E05F39"/>
    <w:rsid w:val="00E069F5"/>
    <w:rsid w:val="00E105F2"/>
    <w:rsid w:val="00E106CB"/>
    <w:rsid w:val="00E13328"/>
    <w:rsid w:val="00E1506B"/>
    <w:rsid w:val="00E15110"/>
    <w:rsid w:val="00E17863"/>
    <w:rsid w:val="00E17D35"/>
    <w:rsid w:val="00E206FA"/>
    <w:rsid w:val="00E20BC7"/>
    <w:rsid w:val="00E20FA6"/>
    <w:rsid w:val="00E215B9"/>
    <w:rsid w:val="00E22779"/>
    <w:rsid w:val="00E2338B"/>
    <w:rsid w:val="00E23FB9"/>
    <w:rsid w:val="00E2688B"/>
    <w:rsid w:val="00E300DA"/>
    <w:rsid w:val="00E3092C"/>
    <w:rsid w:val="00E3213E"/>
    <w:rsid w:val="00E32C06"/>
    <w:rsid w:val="00E32F4C"/>
    <w:rsid w:val="00E3346E"/>
    <w:rsid w:val="00E34EA0"/>
    <w:rsid w:val="00E35B21"/>
    <w:rsid w:val="00E4145E"/>
    <w:rsid w:val="00E42605"/>
    <w:rsid w:val="00E44309"/>
    <w:rsid w:val="00E44D54"/>
    <w:rsid w:val="00E44E0E"/>
    <w:rsid w:val="00E46076"/>
    <w:rsid w:val="00E47404"/>
    <w:rsid w:val="00E4788B"/>
    <w:rsid w:val="00E47AA1"/>
    <w:rsid w:val="00E501D7"/>
    <w:rsid w:val="00E506A3"/>
    <w:rsid w:val="00E5179F"/>
    <w:rsid w:val="00E522EC"/>
    <w:rsid w:val="00E552C5"/>
    <w:rsid w:val="00E55B3E"/>
    <w:rsid w:val="00E564AF"/>
    <w:rsid w:val="00E56972"/>
    <w:rsid w:val="00E61293"/>
    <w:rsid w:val="00E6587D"/>
    <w:rsid w:val="00E67355"/>
    <w:rsid w:val="00E751E2"/>
    <w:rsid w:val="00E773DD"/>
    <w:rsid w:val="00E774F0"/>
    <w:rsid w:val="00E806BC"/>
    <w:rsid w:val="00E83D22"/>
    <w:rsid w:val="00E845EC"/>
    <w:rsid w:val="00E84754"/>
    <w:rsid w:val="00E849A5"/>
    <w:rsid w:val="00E85FD9"/>
    <w:rsid w:val="00E86357"/>
    <w:rsid w:val="00E872F8"/>
    <w:rsid w:val="00E937F9"/>
    <w:rsid w:val="00E950AA"/>
    <w:rsid w:val="00E95BFC"/>
    <w:rsid w:val="00E974C5"/>
    <w:rsid w:val="00EA10B9"/>
    <w:rsid w:val="00EA2171"/>
    <w:rsid w:val="00EA271A"/>
    <w:rsid w:val="00EA575D"/>
    <w:rsid w:val="00EA5BC7"/>
    <w:rsid w:val="00EA6439"/>
    <w:rsid w:val="00EA7D43"/>
    <w:rsid w:val="00EB101A"/>
    <w:rsid w:val="00EB1136"/>
    <w:rsid w:val="00EB456E"/>
    <w:rsid w:val="00EB5374"/>
    <w:rsid w:val="00EB54AD"/>
    <w:rsid w:val="00EB63F0"/>
    <w:rsid w:val="00EB64B5"/>
    <w:rsid w:val="00EB7F45"/>
    <w:rsid w:val="00EC0A6C"/>
    <w:rsid w:val="00EC16C5"/>
    <w:rsid w:val="00EC1791"/>
    <w:rsid w:val="00EC19F8"/>
    <w:rsid w:val="00EC1DF9"/>
    <w:rsid w:val="00EC7AB8"/>
    <w:rsid w:val="00EC7BB8"/>
    <w:rsid w:val="00EC7C2E"/>
    <w:rsid w:val="00ED18B9"/>
    <w:rsid w:val="00ED3B2E"/>
    <w:rsid w:val="00ED4198"/>
    <w:rsid w:val="00ED4201"/>
    <w:rsid w:val="00ED534E"/>
    <w:rsid w:val="00ED575E"/>
    <w:rsid w:val="00ED5F41"/>
    <w:rsid w:val="00ED69BA"/>
    <w:rsid w:val="00ED6B57"/>
    <w:rsid w:val="00ED6CF2"/>
    <w:rsid w:val="00ED7473"/>
    <w:rsid w:val="00ED7DAC"/>
    <w:rsid w:val="00EE1169"/>
    <w:rsid w:val="00EE25BB"/>
    <w:rsid w:val="00EE4921"/>
    <w:rsid w:val="00EE4A19"/>
    <w:rsid w:val="00EE6B5D"/>
    <w:rsid w:val="00EE72FC"/>
    <w:rsid w:val="00EF0210"/>
    <w:rsid w:val="00EF3C4B"/>
    <w:rsid w:val="00EF402D"/>
    <w:rsid w:val="00EF7632"/>
    <w:rsid w:val="00F01928"/>
    <w:rsid w:val="00F0241A"/>
    <w:rsid w:val="00F0519B"/>
    <w:rsid w:val="00F05D0E"/>
    <w:rsid w:val="00F0647A"/>
    <w:rsid w:val="00F06F1C"/>
    <w:rsid w:val="00F111B3"/>
    <w:rsid w:val="00F13CB4"/>
    <w:rsid w:val="00F14B18"/>
    <w:rsid w:val="00F209AD"/>
    <w:rsid w:val="00F25015"/>
    <w:rsid w:val="00F25CB4"/>
    <w:rsid w:val="00F26615"/>
    <w:rsid w:val="00F2677E"/>
    <w:rsid w:val="00F26992"/>
    <w:rsid w:val="00F271A8"/>
    <w:rsid w:val="00F277DB"/>
    <w:rsid w:val="00F31399"/>
    <w:rsid w:val="00F322EC"/>
    <w:rsid w:val="00F33503"/>
    <w:rsid w:val="00F33EC8"/>
    <w:rsid w:val="00F34152"/>
    <w:rsid w:val="00F34653"/>
    <w:rsid w:val="00F34C55"/>
    <w:rsid w:val="00F35F04"/>
    <w:rsid w:val="00F365DC"/>
    <w:rsid w:val="00F3679F"/>
    <w:rsid w:val="00F41C85"/>
    <w:rsid w:val="00F42BDB"/>
    <w:rsid w:val="00F4424B"/>
    <w:rsid w:val="00F50666"/>
    <w:rsid w:val="00F515A7"/>
    <w:rsid w:val="00F51E37"/>
    <w:rsid w:val="00F54BBA"/>
    <w:rsid w:val="00F557A0"/>
    <w:rsid w:val="00F573CB"/>
    <w:rsid w:val="00F57457"/>
    <w:rsid w:val="00F57490"/>
    <w:rsid w:val="00F57CFE"/>
    <w:rsid w:val="00F60640"/>
    <w:rsid w:val="00F61259"/>
    <w:rsid w:val="00F627C3"/>
    <w:rsid w:val="00F629E4"/>
    <w:rsid w:val="00F63D5A"/>
    <w:rsid w:val="00F650B4"/>
    <w:rsid w:val="00F67F4E"/>
    <w:rsid w:val="00F76C0D"/>
    <w:rsid w:val="00F76E70"/>
    <w:rsid w:val="00F8047C"/>
    <w:rsid w:val="00F80AD1"/>
    <w:rsid w:val="00F81032"/>
    <w:rsid w:val="00F81504"/>
    <w:rsid w:val="00F818A6"/>
    <w:rsid w:val="00F81ADD"/>
    <w:rsid w:val="00F83CF9"/>
    <w:rsid w:val="00F842C0"/>
    <w:rsid w:val="00F8496F"/>
    <w:rsid w:val="00F84990"/>
    <w:rsid w:val="00F85F7E"/>
    <w:rsid w:val="00F91239"/>
    <w:rsid w:val="00F915E0"/>
    <w:rsid w:val="00F926EC"/>
    <w:rsid w:val="00F92833"/>
    <w:rsid w:val="00F9335B"/>
    <w:rsid w:val="00F939EB"/>
    <w:rsid w:val="00F94F4E"/>
    <w:rsid w:val="00F95DB5"/>
    <w:rsid w:val="00F97D93"/>
    <w:rsid w:val="00FA11A3"/>
    <w:rsid w:val="00FA3558"/>
    <w:rsid w:val="00FA4636"/>
    <w:rsid w:val="00FA4FEF"/>
    <w:rsid w:val="00FA5937"/>
    <w:rsid w:val="00FA718F"/>
    <w:rsid w:val="00FA79C2"/>
    <w:rsid w:val="00FA7DCE"/>
    <w:rsid w:val="00FA7EAA"/>
    <w:rsid w:val="00FB0A65"/>
    <w:rsid w:val="00FB0AEF"/>
    <w:rsid w:val="00FB18FD"/>
    <w:rsid w:val="00FB2CF9"/>
    <w:rsid w:val="00FB38E3"/>
    <w:rsid w:val="00FB39FB"/>
    <w:rsid w:val="00FB3ECA"/>
    <w:rsid w:val="00FB461D"/>
    <w:rsid w:val="00FC089F"/>
    <w:rsid w:val="00FC1FA7"/>
    <w:rsid w:val="00FC4580"/>
    <w:rsid w:val="00FC5BF2"/>
    <w:rsid w:val="00FC6EAD"/>
    <w:rsid w:val="00FD0FA6"/>
    <w:rsid w:val="00FD2E89"/>
    <w:rsid w:val="00FD55B9"/>
    <w:rsid w:val="00FD5FD7"/>
    <w:rsid w:val="00FD63F8"/>
    <w:rsid w:val="00FD645E"/>
    <w:rsid w:val="00FD6F5E"/>
    <w:rsid w:val="00FD77C0"/>
    <w:rsid w:val="00FD7AAD"/>
    <w:rsid w:val="00FE0E51"/>
    <w:rsid w:val="00FE17EA"/>
    <w:rsid w:val="00FE277F"/>
    <w:rsid w:val="00FE379B"/>
    <w:rsid w:val="00FE6D64"/>
    <w:rsid w:val="00FE76C0"/>
    <w:rsid w:val="00FF010E"/>
    <w:rsid w:val="00FF737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1A6D5"/>
  <w15:chartTrackingRefBased/>
  <w15:docId w15:val="{DDB97774-35B0-4EC2-86B6-830240777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605"/>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333D"/>
    <w:pPr>
      <w:spacing w:before="100" w:beforeAutospacing="1" w:after="100" w:afterAutospacing="1"/>
    </w:pPr>
  </w:style>
  <w:style w:type="paragraph" w:customStyle="1" w:styleId="Default">
    <w:name w:val="Default"/>
    <w:rsid w:val="007C64FC"/>
    <w:pPr>
      <w:autoSpaceDE w:val="0"/>
      <w:autoSpaceDN w:val="0"/>
      <w:adjustRightInd w:val="0"/>
      <w:spacing w:after="0" w:line="240" w:lineRule="auto"/>
    </w:pPr>
    <w:rPr>
      <w:rFonts w:ascii="MMEHC P+ Gulliver" w:hAnsi="MMEHC P+ Gulliver" w:cs="MMEHC P+ Gulliver"/>
      <w:color w:val="000000"/>
      <w:sz w:val="24"/>
      <w:szCs w:val="24"/>
    </w:rPr>
  </w:style>
  <w:style w:type="character" w:styleId="Hyperlink">
    <w:name w:val="Hyperlink"/>
    <w:basedOn w:val="DefaultParagraphFont"/>
    <w:uiPriority w:val="99"/>
    <w:unhideWhenUsed/>
    <w:rsid w:val="007A4F75"/>
    <w:rPr>
      <w:color w:val="0000FF"/>
      <w:u w:val="single"/>
    </w:rPr>
  </w:style>
  <w:style w:type="character" w:customStyle="1" w:styleId="apple-converted-space">
    <w:name w:val="apple-converted-space"/>
    <w:basedOn w:val="DefaultParagraphFont"/>
    <w:rsid w:val="007A4F75"/>
  </w:style>
  <w:style w:type="paragraph" w:styleId="ListParagraph">
    <w:name w:val="List Paragraph"/>
    <w:basedOn w:val="Normal"/>
    <w:uiPriority w:val="34"/>
    <w:qFormat/>
    <w:rsid w:val="006D2082"/>
    <w:pPr>
      <w:ind w:left="720"/>
      <w:contextualSpacing/>
    </w:pPr>
  </w:style>
  <w:style w:type="character" w:styleId="FollowedHyperlink">
    <w:name w:val="FollowedHyperlink"/>
    <w:basedOn w:val="DefaultParagraphFont"/>
    <w:uiPriority w:val="99"/>
    <w:semiHidden/>
    <w:unhideWhenUsed/>
    <w:rsid w:val="003A1D5B"/>
    <w:rPr>
      <w:color w:val="954F72" w:themeColor="followedHyperlink"/>
      <w:u w:val="single"/>
    </w:rPr>
  </w:style>
  <w:style w:type="paragraph" w:styleId="BalloonText">
    <w:name w:val="Balloon Text"/>
    <w:basedOn w:val="Normal"/>
    <w:link w:val="BalloonTextChar"/>
    <w:uiPriority w:val="99"/>
    <w:semiHidden/>
    <w:unhideWhenUsed/>
    <w:rsid w:val="00680507"/>
    <w:rPr>
      <w:sz w:val="18"/>
      <w:szCs w:val="18"/>
    </w:rPr>
  </w:style>
  <w:style w:type="character" w:customStyle="1" w:styleId="BalloonTextChar">
    <w:name w:val="Balloon Text Char"/>
    <w:basedOn w:val="DefaultParagraphFont"/>
    <w:link w:val="BalloonText"/>
    <w:uiPriority w:val="99"/>
    <w:semiHidden/>
    <w:rsid w:val="00680507"/>
    <w:rPr>
      <w:rFonts w:ascii="Times New Roman" w:eastAsia="Times New Roman" w:hAnsi="Times New Roman" w:cs="Times New Roman"/>
      <w:sz w:val="18"/>
      <w:szCs w:val="18"/>
    </w:rPr>
  </w:style>
  <w:style w:type="character" w:styleId="PlaceholderText">
    <w:name w:val="Placeholder Text"/>
    <w:basedOn w:val="DefaultParagraphFont"/>
    <w:uiPriority w:val="99"/>
    <w:semiHidden/>
    <w:rsid w:val="00612AA7"/>
    <w:rPr>
      <w:color w:val="808080"/>
    </w:rPr>
  </w:style>
  <w:style w:type="character" w:customStyle="1" w:styleId="mwe-math-mathml-inline">
    <w:name w:val="mwe-math-mathml-inline"/>
    <w:basedOn w:val="DefaultParagraphFont"/>
    <w:rsid w:val="00A056FB"/>
  </w:style>
  <w:style w:type="paragraph" w:styleId="EndnoteText">
    <w:name w:val="endnote text"/>
    <w:basedOn w:val="Normal"/>
    <w:link w:val="EndnoteTextChar"/>
    <w:uiPriority w:val="99"/>
    <w:unhideWhenUsed/>
    <w:rsid w:val="00D44124"/>
    <w:pPr>
      <w:autoSpaceDE w:val="0"/>
      <w:autoSpaceDN w:val="0"/>
      <w:adjustRightInd w:val="0"/>
      <w:jc w:val="both"/>
    </w:pPr>
    <w:rPr>
      <w:rFonts w:asciiTheme="majorBidi" w:hAnsiTheme="majorBidi" w:cstheme="majorBidi"/>
      <w:color w:val="000000"/>
      <w:sz w:val="20"/>
      <w:szCs w:val="20"/>
    </w:rPr>
  </w:style>
  <w:style w:type="character" w:customStyle="1" w:styleId="EndnoteTextChar">
    <w:name w:val="Endnote Text Char"/>
    <w:basedOn w:val="DefaultParagraphFont"/>
    <w:link w:val="EndnoteText"/>
    <w:uiPriority w:val="99"/>
    <w:rsid w:val="00D44124"/>
    <w:rPr>
      <w:rFonts w:asciiTheme="majorBidi" w:eastAsia="Times New Roman" w:hAnsiTheme="majorBidi" w:cstheme="majorBidi"/>
      <w:color w:val="000000"/>
      <w:sz w:val="20"/>
      <w:szCs w:val="20"/>
    </w:rPr>
  </w:style>
  <w:style w:type="character" w:styleId="EndnoteReference">
    <w:name w:val="endnote reference"/>
    <w:basedOn w:val="DefaultParagraphFont"/>
    <w:uiPriority w:val="99"/>
    <w:semiHidden/>
    <w:unhideWhenUsed/>
    <w:rsid w:val="00D44124"/>
    <w:rPr>
      <w:vertAlign w:val="superscript"/>
    </w:rPr>
  </w:style>
  <w:style w:type="paragraph" w:styleId="Caption">
    <w:name w:val="caption"/>
    <w:basedOn w:val="Normal"/>
    <w:next w:val="Normal"/>
    <w:uiPriority w:val="35"/>
    <w:unhideWhenUsed/>
    <w:qFormat/>
    <w:rsid w:val="006762E4"/>
    <w:pPr>
      <w:autoSpaceDE w:val="0"/>
      <w:autoSpaceDN w:val="0"/>
      <w:adjustRightInd w:val="0"/>
      <w:spacing w:after="200"/>
      <w:jc w:val="both"/>
    </w:pPr>
    <w:rPr>
      <w:rFonts w:asciiTheme="majorBidi" w:hAnsiTheme="majorBidi" w:cstheme="majorBidi"/>
      <w:i/>
      <w:iCs/>
      <w:color w:val="44546A" w:themeColor="text2"/>
      <w:sz w:val="18"/>
      <w:szCs w:val="18"/>
    </w:rPr>
  </w:style>
  <w:style w:type="character" w:styleId="UnresolvedMention">
    <w:name w:val="Unresolved Mention"/>
    <w:basedOn w:val="DefaultParagraphFont"/>
    <w:uiPriority w:val="99"/>
    <w:semiHidden/>
    <w:unhideWhenUsed/>
    <w:rsid w:val="00B57010"/>
    <w:rPr>
      <w:color w:val="605E5C"/>
      <w:shd w:val="clear" w:color="auto" w:fill="E1DFDD"/>
    </w:rPr>
  </w:style>
  <w:style w:type="character" w:styleId="CommentReference">
    <w:name w:val="annotation reference"/>
    <w:basedOn w:val="DefaultParagraphFont"/>
    <w:uiPriority w:val="99"/>
    <w:semiHidden/>
    <w:unhideWhenUsed/>
    <w:rsid w:val="00D041F5"/>
    <w:rPr>
      <w:sz w:val="16"/>
      <w:szCs w:val="16"/>
    </w:rPr>
  </w:style>
  <w:style w:type="paragraph" w:styleId="CommentText">
    <w:name w:val="annotation text"/>
    <w:basedOn w:val="Normal"/>
    <w:link w:val="CommentTextChar"/>
    <w:uiPriority w:val="99"/>
    <w:semiHidden/>
    <w:unhideWhenUsed/>
    <w:rsid w:val="00D041F5"/>
    <w:rPr>
      <w:sz w:val="20"/>
      <w:szCs w:val="20"/>
    </w:rPr>
  </w:style>
  <w:style w:type="character" w:customStyle="1" w:styleId="CommentTextChar">
    <w:name w:val="Comment Text Char"/>
    <w:basedOn w:val="DefaultParagraphFont"/>
    <w:link w:val="CommentText"/>
    <w:uiPriority w:val="99"/>
    <w:semiHidden/>
    <w:rsid w:val="00D041F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041F5"/>
    <w:rPr>
      <w:b/>
      <w:bCs/>
    </w:rPr>
  </w:style>
  <w:style w:type="character" w:customStyle="1" w:styleId="CommentSubjectChar">
    <w:name w:val="Comment Subject Char"/>
    <w:basedOn w:val="CommentTextChar"/>
    <w:link w:val="CommentSubject"/>
    <w:uiPriority w:val="99"/>
    <w:semiHidden/>
    <w:rsid w:val="00D041F5"/>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230321">
      <w:bodyDiv w:val="1"/>
      <w:marLeft w:val="0"/>
      <w:marRight w:val="0"/>
      <w:marTop w:val="0"/>
      <w:marBottom w:val="0"/>
      <w:divBdr>
        <w:top w:val="none" w:sz="0" w:space="0" w:color="auto"/>
        <w:left w:val="none" w:sz="0" w:space="0" w:color="auto"/>
        <w:bottom w:val="none" w:sz="0" w:space="0" w:color="auto"/>
        <w:right w:val="none" w:sz="0" w:space="0" w:color="auto"/>
      </w:divBdr>
    </w:div>
    <w:div w:id="160125529">
      <w:bodyDiv w:val="1"/>
      <w:marLeft w:val="0"/>
      <w:marRight w:val="0"/>
      <w:marTop w:val="0"/>
      <w:marBottom w:val="0"/>
      <w:divBdr>
        <w:top w:val="none" w:sz="0" w:space="0" w:color="auto"/>
        <w:left w:val="none" w:sz="0" w:space="0" w:color="auto"/>
        <w:bottom w:val="none" w:sz="0" w:space="0" w:color="auto"/>
        <w:right w:val="none" w:sz="0" w:space="0" w:color="auto"/>
      </w:divBdr>
    </w:div>
    <w:div w:id="282613919">
      <w:bodyDiv w:val="1"/>
      <w:marLeft w:val="0"/>
      <w:marRight w:val="0"/>
      <w:marTop w:val="0"/>
      <w:marBottom w:val="0"/>
      <w:divBdr>
        <w:top w:val="none" w:sz="0" w:space="0" w:color="auto"/>
        <w:left w:val="none" w:sz="0" w:space="0" w:color="auto"/>
        <w:bottom w:val="none" w:sz="0" w:space="0" w:color="auto"/>
        <w:right w:val="none" w:sz="0" w:space="0" w:color="auto"/>
      </w:divBdr>
    </w:div>
    <w:div w:id="312832264">
      <w:bodyDiv w:val="1"/>
      <w:marLeft w:val="0"/>
      <w:marRight w:val="0"/>
      <w:marTop w:val="0"/>
      <w:marBottom w:val="0"/>
      <w:divBdr>
        <w:top w:val="none" w:sz="0" w:space="0" w:color="auto"/>
        <w:left w:val="none" w:sz="0" w:space="0" w:color="auto"/>
        <w:bottom w:val="none" w:sz="0" w:space="0" w:color="auto"/>
        <w:right w:val="none" w:sz="0" w:space="0" w:color="auto"/>
      </w:divBdr>
    </w:div>
    <w:div w:id="418333525">
      <w:bodyDiv w:val="1"/>
      <w:marLeft w:val="0"/>
      <w:marRight w:val="0"/>
      <w:marTop w:val="0"/>
      <w:marBottom w:val="0"/>
      <w:divBdr>
        <w:top w:val="none" w:sz="0" w:space="0" w:color="auto"/>
        <w:left w:val="none" w:sz="0" w:space="0" w:color="auto"/>
        <w:bottom w:val="none" w:sz="0" w:space="0" w:color="auto"/>
        <w:right w:val="none" w:sz="0" w:space="0" w:color="auto"/>
      </w:divBdr>
      <w:divsChild>
        <w:div w:id="492063046">
          <w:marLeft w:val="0"/>
          <w:marRight w:val="0"/>
          <w:marTop w:val="0"/>
          <w:marBottom w:val="0"/>
          <w:divBdr>
            <w:top w:val="none" w:sz="0" w:space="0" w:color="auto"/>
            <w:left w:val="none" w:sz="0" w:space="0" w:color="auto"/>
            <w:bottom w:val="none" w:sz="0" w:space="0" w:color="auto"/>
            <w:right w:val="none" w:sz="0" w:space="0" w:color="auto"/>
          </w:divBdr>
          <w:divsChild>
            <w:div w:id="313801940">
              <w:marLeft w:val="0"/>
              <w:marRight w:val="0"/>
              <w:marTop w:val="0"/>
              <w:marBottom w:val="0"/>
              <w:divBdr>
                <w:top w:val="none" w:sz="0" w:space="0" w:color="auto"/>
                <w:left w:val="none" w:sz="0" w:space="0" w:color="auto"/>
                <w:bottom w:val="none" w:sz="0" w:space="0" w:color="auto"/>
                <w:right w:val="none" w:sz="0" w:space="0" w:color="auto"/>
              </w:divBdr>
              <w:divsChild>
                <w:div w:id="20622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337923">
      <w:bodyDiv w:val="1"/>
      <w:marLeft w:val="0"/>
      <w:marRight w:val="0"/>
      <w:marTop w:val="0"/>
      <w:marBottom w:val="0"/>
      <w:divBdr>
        <w:top w:val="none" w:sz="0" w:space="0" w:color="auto"/>
        <w:left w:val="none" w:sz="0" w:space="0" w:color="auto"/>
        <w:bottom w:val="none" w:sz="0" w:space="0" w:color="auto"/>
        <w:right w:val="none" w:sz="0" w:space="0" w:color="auto"/>
      </w:divBdr>
    </w:div>
    <w:div w:id="923805141">
      <w:bodyDiv w:val="1"/>
      <w:marLeft w:val="0"/>
      <w:marRight w:val="0"/>
      <w:marTop w:val="0"/>
      <w:marBottom w:val="0"/>
      <w:divBdr>
        <w:top w:val="none" w:sz="0" w:space="0" w:color="auto"/>
        <w:left w:val="none" w:sz="0" w:space="0" w:color="auto"/>
        <w:bottom w:val="none" w:sz="0" w:space="0" w:color="auto"/>
        <w:right w:val="none" w:sz="0" w:space="0" w:color="auto"/>
      </w:divBdr>
      <w:divsChild>
        <w:div w:id="2103406801">
          <w:marLeft w:val="0"/>
          <w:marRight w:val="0"/>
          <w:marTop w:val="0"/>
          <w:marBottom w:val="0"/>
          <w:divBdr>
            <w:top w:val="none" w:sz="0" w:space="0" w:color="auto"/>
            <w:left w:val="none" w:sz="0" w:space="0" w:color="auto"/>
            <w:bottom w:val="none" w:sz="0" w:space="0" w:color="auto"/>
            <w:right w:val="none" w:sz="0" w:space="0" w:color="auto"/>
          </w:divBdr>
          <w:divsChild>
            <w:div w:id="173345506">
              <w:marLeft w:val="0"/>
              <w:marRight w:val="0"/>
              <w:marTop w:val="0"/>
              <w:marBottom w:val="0"/>
              <w:divBdr>
                <w:top w:val="none" w:sz="0" w:space="0" w:color="auto"/>
                <w:left w:val="none" w:sz="0" w:space="0" w:color="auto"/>
                <w:bottom w:val="none" w:sz="0" w:space="0" w:color="auto"/>
                <w:right w:val="none" w:sz="0" w:space="0" w:color="auto"/>
              </w:divBdr>
              <w:divsChild>
                <w:div w:id="206085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636757">
      <w:bodyDiv w:val="1"/>
      <w:marLeft w:val="0"/>
      <w:marRight w:val="0"/>
      <w:marTop w:val="0"/>
      <w:marBottom w:val="0"/>
      <w:divBdr>
        <w:top w:val="none" w:sz="0" w:space="0" w:color="auto"/>
        <w:left w:val="none" w:sz="0" w:space="0" w:color="auto"/>
        <w:bottom w:val="none" w:sz="0" w:space="0" w:color="auto"/>
        <w:right w:val="none" w:sz="0" w:space="0" w:color="auto"/>
      </w:divBdr>
      <w:divsChild>
        <w:div w:id="465314022">
          <w:marLeft w:val="0"/>
          <w:marRight w:val="0"/>
          <w:marTop w:val="0"/>
          <w:marBottom w:val="0"/>
          <w:divBdr>
            <w:top w:val="none" w:sz="0" w:space="0" w:color="auto"/>
            <w:left w:val="none" w:sz="0" w:space="0" w:color="auto"/>
            <w:bottom w:val="none" w:sz="0" w:space="0" w:color="auto"/>
            <w:right w:val="none" w:sz="0" w:space="0" w:color="auto"/>
          </w:divBdr>
        </w:div>
        <w:div w:id="836766702">
          <w:marLeft w:val="0"/>
          <w:marRight w:val="0"/>
          <w:marTop w:val="0"/>
          <w:marBottom w:val="0"/>
          <w:divBdr>
            <w:top w:val="none" w:sz="0" w:space="0" w:color="auto"/>
            <w:left w:val="none" w:sz="0" w:space="0" w:color="auto"/>
            <w:bottom w:val="none" w:sz="0" w:space="0" w:color="auto"/>
            <w:right w:val="none" w:sz="0" w:space="0" w:color="auto"/>
          </w:divBdr>
        </w:div>
      </w:divsChild>
    </w:div>
    <w:div w:id="1364936034">
      <w:bodyDiv w:val="1"/>
      <w:marLeft w:val="0"/>
      <w:marRight w:val="0"/>
      <w:marTop w:val="0"/>
      <w:marBottom w:val="0"/>
      <w:divBdr>
        <w:top w:val="none" w:sz="0" w:space="0" w:color="auto"/>
        <w:left w:val="none" w:sz="0" w:space="0" w:color="auto"/>
        <w:bottom w:val="none" w:sz="0" w:space="0" w:color="auto"/>
        <w:right w:val="none" w:sz="0" w:space="0" w:color="auto"/>
      </w:divBdr>
    </w:div>
    <w:div w:id="1657370884">
      <w:bodyDiv w:val="1"/>
      <w:marLeft w:val="0"/>
      <w:marRight w:val="0"/>
      <w:marTop w:val="0"/>
      <w:marBottom w:val="0"/>
      <w:divBdr>
        <w:top w:val="none" w:sz="0" w:space="0" w:color="auto"/>
        <w:left w:val="none" w:sz="0" w:space="0" w:color="auto"/>
        <w:bottom w:val="none" w:sz="0" w:space="0" w:color="auto"/>
        <w:right w:val="none" w:sz="0" w:space="0" w:color="auto"/>
      </w:divBdr>
    </w:div>
    <w:div w:id="2125615677">
      <w:bodyDiv w:val="1"/>
      <w:marLeft w:val="0"/>
      <w:marRight w:val="0"/>
      <w:marTop w:val="0"/>
      <w:marBottom w:val="0"/>
      <w:divBdr>
        <w:top w:val="none" w:sz="0" w:space="0" w:color="auto"/>
        <w:left w:val="none" w:sz="0" w:space="0" w:color="auto"/>
        <w:bottom w:val="none" w:sz="0" w:space="0" w:color="auto"/>
        <w:right w:val="none" w:sz="0" w:space="0" w:color="auto"/>
      </w:divBdr>
    </w:div>
    <w:div w:id="2140998038">
      <w:bodyDiv w:val="1"/>
      <w:marLeft w:val="0"/>
      <w:marRight w:val="0"/>
      <w:marTop w:val="0"/>
      <w:marBottom w:val="0"/>
      <w:divBdr>
        <w:top w:val="none" w:sz="0" w:space="0" w:color="auto"/>
        <w:left w:val="none" w:sz="0" w:space="0" w:color="auto"/>
        <w:bottom w:val="none" w:sz="0" w:space="0" w:color="auto"/>
        <w:right w:val="none" w:sz="0" w:space="0" w:color="auto"/>
      </w:divBdr>
      <w:divsChild>
        <w:div w:id="869875253">
          <w:marLeft w:val="0"/>
          <w:marRight w:val="0"/>
          <w:marTop w:val="0"/>
          <w:marBottom w:val="0"/>
          <w:divBdr>
            <w:top w:val="none" w:sz="0" w:space="0" w:color="auto"/>
            <w:left w:val="none" w:sz="0" w:space="0" w:color="auto"/>
            <w:bottom w:val="none" w:sz="0" w:space="0" w:color="auto"/>
            <w:right w:val="none" w:sz="0" w:space="0" w:color="auto"/>
          </w:divBdr>
          <w:divsChild>
            <w:div w:id="568007029">
              <w:marLeft w:val="0"/>
              <w:marRight w:val="0"/>
              <w:marTop w:val="0"/>
              <w:marBottom w:val="0"/>
              <w:divBdr>
                <w:top w:val="none" w:sz="0" w:space="0" w:color="auto"/>
                <w:left w:val="none" w:sz="0" w:space="0" w:color="auto"/>
                <w:bottom w:val="none" w:sz="0" w:space="0" w:color="auto"/>
                <w:right w:val="none" w:sz="0" w:space="0" w:color="auto"/>
              </w:divBdr>
              <w:divsChild>
                <w:div w:id="87307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homepages.see.leeds.ac.uk/~lecrrb/dispersion/index5.html"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5119BF-B7BB-EC44-AE25-A27D66AED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2225</TotalTime>
  <Pages>26</Pages>
  <Words>15399</Words>
  <Characters>87780</Characters>
  <Application>Microsoft Office Word</Application>
  <DocSecurity>0</DocSecurity>
  <Lines>731</Lines>
  <Paragraphs>205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102974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Idit</dc:creator>
  <cp:keywords/>
  <dc:description/>
  <cp:lastModifiedBy>Idit Balachsan</cp:lastModifiedBy>
  <cp:revision>2018</cp:revision>
  <dcterms:created xsi:type="dcterms:W3CDTF">2019-04-16T11:24:00Z</dcterms:created>
  <dcterms:modified xsi:type="dcterms:W3CDTF">2019-05-18T12:57:00Z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84a1e22f-c7ba-3db8-a828-f2acd54034d1</vt:lpwstr>
  </property>
  <property fmtid="{D5CDD505-2E9C-101B-9397-08002B2CF9AE}" pid="24" name="Mendeley Citation Style_1">
    <vt:lpwstr>http://www.zotero.org/styles/ieee</vt:lpwstr>
  </property>
</Properties>
</file>