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D8037F" w:rsidRDefault="00D11102" w:rsidP="008D7595">
      <w:pPr>
        <w:spacing w:line="360" w:lineRule="auto"/>
        <w:jc w:val="center"/>
        <w:rPr>
          <w:rFonts w:ascii="David" w:hAnsi="David" w:cs="David"/>
        </w:rPr>
      </w:pPr>
      <w:r w:rsidRPr="00D8037F">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D8037F" w:rsidRDefault="00682A94" w:rsidP="008D7595">
      <w:pPr>
        <w:spacing w:line="360" w:lineRule="auto"/>
        <w:jc w:val="center"/>
        <w:rPr>
          <w:rFonts w:ascii="David" w:hAnsi="David" w:cs="David"/>
        </w:rPr>
      </w:pPr>
      <w:r w:rsidRPr="00D8037F">
        <w:rPr>
          <w:rFonts w:ascii="David" w:hAnsi="David" w:cs="David" w:hint="cs"/>
        </w:rPr>
        <w:t>Pre-Thesis</w:t>
      </w:r>
    </w:p>
    <w:p w14:paraId="2DA10EA1" w14:textId="39948C77" w:rsidR="00E20BC7" w:rsidRPr="00D8037F" w:rsidRDefault="00682A94" w:rsidP="008D7595">
      <w:pPr>
        <w:spacing w:line="360" w:lineRule="auto"/>
        <w:jc w:val="center"/>
        <w:rPr>
          <w:rFonts w:ascii="David" w:hAnsi="David" w:cs="David"/>
        </w:rPr>
      </w:pPr>
      <w:r w:rsidRPr="00D8037F">
        <w:rPr>
          <w:rFonts w:ascii="David" w:hAnsi="David" w:cs="David" w:hint="cs"/>
        </w:rPr>
        <w:t>In fulfillment of the requirements for the PhD candidacy examination</w:t>
      </w:r>
    </w:p>
    <w:p w14:paraId="145667C9" w14:textId="51D837F3" w:rsidR="00682A94" w:rsidRPr="00D8037F" w:rsidRDefault="00682A94" w:rsidP="008D7595">
      <w:pPr>
        <w:spacing w:line="360" w:lineRule="auto"/>
        <w:jc w:val="center"/>
        <w:rPr>
          <w:rFonts w:ascii="David" w:hAnsi="David" w:cs="David"/>
        </w:rPr>
      </w:pPr>
    </w:p>
    <w:p w14:paraId="6A222F63" w14:textId="053D805D" w:rsidR="004F072C" w:rsidRPr="00D8037F" w:rsidRDefault="00A22FA5" w:rsidP="008D7595">
      <w:pPr>
        <w:spacing w:line="360" w:lineRule="auto"/>
        <w:jc w:val="center"/>
        <w:rPr>
          <w:rFonts w:ascii="David" w:hAnsi="David" w:cs="David"/>
          <w:sz w:val="48"/>
          <w:szCs w:val="48"/>
        </w:rPr>
      </w:pPr>
      <w:r w:rsidRPr="00D8037F">
        <w:rPr>
          <w:rFonts w:ascii="David" w:hAnsi="David" w:cs="David" w:hint="cs"/>
          <w:sz w:val="48"/>
          <w:szCs w:val="48"/>
        </w:rPr>
        <w:t>Optimal</w:t>
      </w:r>
      <w:r w:rsidR="004F072C" w:rsidRPr="00D8037F">
        <w:rPr>
          <w:rFonts w:ascii="David" w:hAnsi="David" w:cs="David" w:hint="cs"/>
          <w:sz w:val="48"/>
          <w:szCs w:val="48"/>
        </w:rPr>
        <w:t xml:space="preserve"> deployment of static sensors</w:t>
      </w:r>
      <w:r w:rsidRPr="00D8037F">
        <w:rPr>
          <w:rFonts w:ascii="David" w:hAnsi="David" w:cs="David" w:hint="cs"/>
          <w:sz w:val="48"/>
          <w:szCs w:val="48"/>
        </w:rPr>
        <w:t xml:space="preserve"> for industrial leak detection using </w:t>
      </w:r>
      <w:r w:rsidR="00902210" w:rsidRPr="00D8037F">
        <w:rPr>
          <w:rFonts w:ascii="David" w:hAnsi="David" w:cs="David" w:hint="cs"/>
          <w:sz w:val="48"/>
          <w:szCs w:val="48"/>
        </w:rPr>
        <w:t xml:space="preserve">a </w:t>
      </w:r>
      <w:proofErr w:type="spellStart"/>
      <w:r w:rsidR="00902210" w:rsidRPr="00D8037F">
        <w:rPr>
          <w:rFonts w:ascii="David" w:hAnsi="David" w:cs="David" w:hint="cs"/>
          <w:sz w:val="48"/>
          <w:szCs w:val="48"/>
        </w:rPr>
        <w:t>M</w:t>
      </w:r>
      <w:r w:rsidR="00106FF8" w:rsidRPr="00D8037F">
        <w:rPr>
          <w:rFonts w:ascii="David" w:hAnsi="David" w:cs="David" w:hint="cs"/>
          <w:sz w:val="48"/>
          <w:szCs w:val="48"/>
        </w:rPr>
        <w:t>ulti</w:t>
      </w:r>
      <w:r w:rsidR="00902210" w:rsidRPr="00D8037F">
        <w:rPr>
          <w:rFonts w:ascii="David" w:hAnsi="David" w:cs="David" w:hint="cs"/>
          <w:sz w:val="48"/>
          <w:szCs w:val="48"/>
        </w:rPr>
        <w:t>objective</w:t>
      </w:r>
      <w:proofErr w:type="spellEnd"/>
      <w:r w:rsidR="00902210" w:rsidRPr="00D8037F">
        <w:rPr>
          <w:rFonts w:ascii="David" w:hAnsi="David" w:cs="David" w:hint="cs"/>
          <w:sz w:val="48"/>
          <w:szCs w:val="48"/>
        </w:rPr>
        <w:t xml:space="preserve"> </w:t>
      </w:r>
      <w:r w:rsidRPr="00D8037F">
        <w:rPr>
          <w:rFonts w:ascii="David" w:hAnsi="David" w:cs="David" w:hint="cs"/>
          <w:sz w:val="48"/>
          <w:szCs w:val="48"/>
        </w:rPr>
        <w:t xml:space="preserve">Evolutionary </w:t>
      </w:r>
      <w:r w:rsidR="00902210" w:rsidRPr="00D8037F">
        <w:rPr>
          <w:rFonts w:ascii="David" w:hAnsi="David" w:cs="David" w:hint="cs"/>
          <w:sz w:val="48"/>
          <w:szCs w:val="48"/>
        </w:rPr>
        <w:t>A</w:t>
      </w:r>
      <w:r w:rsidRPr="00D8037F">
        <w:rPr>
          <w:rFonts w:ascii="David" w:hAnsi="David" w:cs="David" w:hint="cs"/>
          <w:sz w:val="48"/>
          <w:szCs w:val="48"/>
        </w:rPr>
        <w:t>lgorithm</w:t>
      </w:r>
      <w:r w:rsidR="00815C92" w:rsidRPr="00D8037F">
        <w:rPr>
          <w:rFonts w:ascii="David" w:hAnsi="David" w:cs="David" w:hint="cs"/>
          <w:sz w:val="48"/>
          <w:szCs w:val="48"/>
        </w:rPr>
        <w:t xml:space="preserve"> (MOEA)</w:t>
      </w:r>
    </w:p>
    <w:p w14:paraId="3E533FF5" w14:textId="1AC97964" w:rsidR="00682A94" w:rsidRPr="00D8037F" w:rsidRDefault="00682A94" w:rsidP="008D7595">
      <w:pPr>
        <w:spacing w:line="360" w:lineRule="auto"/>
        <w:jc w:val="center"/>
        <w:rPr>
          <w:rFonts w:ascii="David" w:hAnsi="David" w:cs="David"/>
        </w:rPr>
      </w:pPr>
    </w:p>
    <w:p w14:paraId="0FCB7E7E" w14:textId="77777777" w:rsidR="002E26B1" w:rsidRPr="00D8037F" w:rsidRDefault="00931874" w:rsidP="008D7595">
      <w:pPr>
        <w:spacing w:line="360" w:lineRule="auto"/>
        <w:jc w:val="center"/>
        <w:rPr>
          <w:rFonts w:ascii="David" w:hAnsi="David" w:cs="David"/>
        </w:rPr>
      </w:pPr>
      <w:r w:rsidRPr="00D8037F">
        <w:rPr>
          <w:rFonts w:ascii="David" w:hAnsi="David" w:cs="David" w:hint="cs"/>
          <w:b/>
          <w:bCs/>
        </w:rPr>
        <w:t>Submitted by:</w:t>
      </w:r>
      <w:r w:rsidR="00BA1E5F" w:rsidRPr="00D8037F">
        <w:rPr>
          <w:rFonts w:ascii="David" w:hAnsi="David" w:cs="David" w:hint="cs"/>
        </w:rPr>
        <w:t xml:space="preserve"> </w:t>
      </w:r>
      <w:proofErr w:type="spellStart"/>
      <w:r w:rsidR="00AA0FD6" w:rsidRPr="00D8037F">
        <w:rPr>
          <w:rFonts w:ascii="David" w:hAnsi="David" w:cs="David" w:hint="cs"/>
        </w:rPr>
        <w:t>Idit</w:t>
      </w:r>
      <w:proofErr w:type="spellEnd"/>
      <w:r w:rsidR="00AA0FD6" w:rsidRPr="00D8037F">
        <w:rPr>
          <w:rFonts w:ascii="David" w:hAnsi="David" w:cs="David" w:hint="cs"/>
        </w:rPr>
        <w:t xml:space="preserve"> </w:t>
      </w:r>
      <w:proofErr w:type="spellStart"/>
      <w:r w:rsidR="00AA0FD6" w:rsidRPr="00D8037F">
        <w:rPr>
          <w:rFonts w:ascii="David" w:hAnsi="David" w:cs="David" w:hint="cs"/>
        </w:rPr>
        <w:t>Belachsen</w:t>
      </w:r>
      <w:proofErr w:type="spellEnd"/>
    </w:p>
    <w:p w14:paraId="11CE3550" w14:textId="48AAACBE" w:rsidR="00B6408C" w:rsidRPr="00D8037F" w:rsidRDefault="00AA0FD6" w:rsidP="008D7595">
      <w:pPr>
        <w:spacing w:line="360" w:lineRule="auto"/>
        <w:jc w:val="center"/>
        <w:rPr>
          <w:rFonts w:ascii="David" w:hAnsi="David" w:cs="David"/>
        </w:rPr>
      </w:pPr>
      <w:r w:rsidRPr="00D8037F">
        <w:rPr>
          <w:rFonts w:ascii="David" w:hAnsi="David" w:cs="David" w:hint="cs"/>
        </w:rPr>
        <w:t>Faculty of Civil and Environmental Engineering Technion-Israel Institute of Technology</w:t>
      </w:r>
    </w:p>
    <w:p w14:paraId="31154067" w14:textId="5E5CB573" w:rsidR="00682A94" w:rsidRPr="00D8037F" w:rsidRDefault="00B6408C" w:rsidP="008D7595">
      <w:pPr>
        <w:spacing w:line="360" w:lineRule="auto"/>
        <w:jc w:val="center"/>
        <w:rPr>
          <w:rFonts w:ascii="David" w:hAnsi="David" w:cs="David"/>
          <w:sz w:val="28"/>
          <w:szCs w:val="28"/>
        </w:rPr>
      </w:pPr>
      <w:r w:rsidRPr="00D8037F">
        <w:rPr>
          <w:rFonts w:ascii="David" w:hAnsi="David" w:cs="David" w:hint="cs"/>
          <w:sz w:val="28"/>
          <w:szCs w:val="28"/>
        </w:rPr>
        <w:t>31</w:t>
      </w:r>
      <w:r w:rsidR="00AA0FD6" w:rsidRPr="00D8037F">
        <w:rPr>
          <w:rFonts w:ascii="David" w:hAnsi="David" w:cs="David" w:hint="cs"/>
          <w:sz w:val="28"/>
          <w:szCs w:val="28"/>
        </w:rPr>
        <w:t>.0</w:t>
      </w:r>
      <w:r w:rsidRPr="00D8037F">
        <w:rPr>
          <w:rFonts w:ascii="David" w:hAnsi="David" w:cs="David" w:hint="cs"/>
          <w:sz w:val="28"/>
          <w:szCs w:val="28"/>
        </w:rPr>
        <w:t>7</w:t>
      </w:r>
      <w:r w:rsidR="00AA0FD6" w:rsidRPr="00D8037F">
        <w:rPr>
          <w:rFonts w:ascii="David" w:hAnsi="David" w:cs="David" w:hint="cs"/>
          <w:sz w:val="28"/>
          <w:szCs w:val="28"/>
        </w:rPr>
        <w:t>.201</w:t>
      </w:r>
      <w:r w:rsidRPr="00D8037F">
        <w:rPr>
          <w:rFonts w:ascii="David" w:hAnsi="David" w:cs="David" w:hint="cs"/>
          <w:sz w:val="28"/>
          <w:szCs w:val="28"/>
        </w:rPr>
        <w:t>9</w:t>
      </w:r>
    </w:p>
    <w:p w14:paraId="4B2BDBAC" w14:textId="628F9AEE" w:rsidR="00682A94" w:rsidRPr="00D8037F" w:rsidRDefault="00682A94" w:rsidP="008D7595">
      <w:pPr>
        <w:spacing w:line="360" w:lineRule="auto"/>
        <w:jc w:val="center"/>
        <w:rPr>
          <w:rFonts w:ascii="David" w:hAnsi="David" w:cs="David"/>
        </w:rPr>
      </w:pPr>
      <w:r w:rsidRPr="00D8037F">
        <w:rPr>
          <w:rFonts w:ascii="David" w:hAnsi="David" w:cs="David" w:hint="cs"/>
          <w:b/>
          <w:bCs/>
        </w:rPr>
        <w:t>Advisors:</w:t>
      </w:r>
      <w:bookmarkStart w:id="0" w:name="OLE_LINK1"/>
      <w:bookmarkStart w:id="1" w:name="OLE_LINK2"/>
      <w:r w:rsidR="00F0519B" w:rsidRPr="00D8037F">
        <w:rPr>
          <w:rFonts w:ascii="David" w:hAnsi="David" w:cs="David" w:hint="cs"/>
        </w:rPr>
        <w:t xml:space="preserve"> </w:t>
      </w:r>
      <w:r w:rsidRPr="00D8037F">
        <w:rPr>
          <w:rFonts w:ascii="David" w:hAnsi="David" w:cs="David" w:hint="cs"/>
        </w:rPr>
        <w:t xml:space="preserve">Associate Professor </w:t>
      </w:r>
      <w:bookmarkEnd w:id="0"/>
      <w:bookmarkEnd w:id="1"/>
      <w:r w:rsidRPr="00D8037F">
        <w:rPr>
          <w:rFonts w:ascii="David" w:hAnsi="David" w:cs="David" w:hint="cs"/>
        </w:rPr>
        <w:t xml:space="preserve">Barak </w:t>
      </w:r>
      <w:proofErr w:type="spellStart"/>
      <w:r w:rsidRPr="00D8037F">
        <w:rPr>
          <w:rFonts w:ascii="David" w:hAnsi="David" w:cs="David" w:hint="cs"/>
        </w:rPr>
        <w:t>Fishbain</w:t>
      </w:r>
      <w:proofErr w:type="spellEnd"/>
      <w:r w:rsidR="00902D52" w:rsidRPr="00D8037F">
        <w:rPr>
          <w:rFonts w:ascii="David" w:hAnsi="David" w:cs="David" w:hint="cs"/>
        </w:rPr>
        <w:t xml:space="preserve">, </w:t>
      </w:r>
      <w:r w:rsidRPr="00D8037F">
        <w:rPr>
          <w:rFonts w:ascii="David" w:hAnsi="David" w:cs="David" w:hint="cs"/>
        </w:rPr>
        <w:t>Associate Professor Shai Kendler</w:t>
      </w:r>
    </w:p>
    <w:p w14:paraId="3A377780" w14:textId="7CF03792" w:rsidR="00492684" w:rsidRPr="00D8037F" w:rsidRDefault="00492684" w:rsidP="008D7595">
      <w:pPr>
        <w:spacing w:line="360" w:lineRule="auto"/>
        <w:jc w:val="center"/>
        <w:rPr>
          <w:rFonts w:ascii="David" w:hAnsi="David" w:cs="David"/>
        </w:rPr>
      </w:pPr>
    </w:p>
    <w:p w14:paraId="2690E695" w14:textId="1FEAB66D" w:rsidR="00492684" w:rsidRPr="00D8037F" w:rsidRDefault="00492684" w:rsidP="00D8037F">
      <w:pPr>
        <w:spacing w:line="360" w:lineRule="auto"/>
        <w:jc w:val="both"/>
        <w:rPr>
          <w:rFonts w:ascii="David" w:hAnsi="David" w:cs="David"/>
        </w:rPr>
      </w:pPr>
    </w:p>
    <w:p w14:paraId="0A653457" w14:textId="378AF7D0" w:rsidR="00492684" w:rsidRDefault="00492684" w:rsidP="00D8037F">
      <w:pPr>
        <w:spacing w:line="360" w:lineRule="auto"/>
        <w:jc w:val="both"/>
        <w:rPr>
          <w:rFonts w:ascii="David" w:hAnsi="David" w:cs="David"/>
        </w:rPr>
      </w:pPr>
    </w:p>
    <w:p w14:paraId="6951B529" w14:textId="7E9FD47C" w:rsidR="00BB7289" w:rsidRDefault="00BB7289" w:rsidP="00D8037F">
      <w:pPr>
        <w:spacing w:line="360" w:lineRule="auto"/>
        <w:jc w:val="both"/>
        <w:rPr>
          <w:rFonts w:ascii="David" w:hAnsi="David" w:cs="David"/>
        </w:rPr>
      </w:pPr>
    </w:p>
    <w:p w14:paraId="54A79D25" w14:textId="3D447746" w:rsidR="00BB7289" w:rsidRDefault="00BB7289" w:rsidP="00D8037F">
      <w:pPr>
        <w:spacing w:line="360" w:lineRule="auto"/>
        <w:jc w:val="both"/>
        <w:rPr>
          <w:rFonts w:ascii="David" w:hAnsi="David" w:cs="David"/>
        </w:rPr>
      </w:pPr>
    </w:p>
    <w:p w14:paraId="06A08250" w14:textId="56B3EE49" w:rsidR="00BB7289" w:rsidRDefault="00BB7289" w:rsidP="00D8037F">
      <w:pPr>
        <w:spacing w:line="360" w:lineRule="auto"/>
        <w:jc w:val="both"/>
        <w:rPr>
          <w:rFonts w:ascii="David" w:hAnsi="David" w:cs="David"/>
        </w:rPr>
      </w:pPr>
    </w:p>
    <w:p w14:paraId="4FC93B56" w14:textId="75F643C1" w:rsidR="00BB7289" w:rsidRDefault="00BB7289" w:rsidP="00D8037F">
      <w:pPr>
        <w:spacing w:line="360" w:lineRule="auto"/>
        <w:jc w:val="both"/>
        <w:rPr>
          <w:rFonts w:ascii="David" w:hAnsi="David" w:cs="David"/>
        </w:rPr>
      </w:pPr>
    </w:p>
    <w:p w14:paraId="03924A70" w14:textId="1E3E5FF7" w:rsidR="00BB7289" w:rsidRDefault="00BB7289" w:rsidP="00D8037F">
      <w:pPr>
        <w:spacing w:line="360" w:lineRule="auto"/>
        <w:jc w:val="both"/>
        <w:rPr>
          <w:rFonts w:ascii="David" w:hAnsi="David" w:cs="David"/>
        </w:rPr>
      </w:pPr>
    </w:p>
    <w:p w14:paraId="59F43FD3" w14:textId="0A416B3B" w:rsidR="00BB7289" w:rsidRDefault="00BB7289" w:rsidP="00D8037F">
      <w:pPr>
        <w:spacing w:line="360" w:lineRule="auto"/>
        <w:jc w:val="both"/>
        <w:rPr>
          <w:rFonts w:ascii="David" w:hAnsi="David" w:cs="David"/>
        </w:rPr>
      </w:pPr>
    </w:p>
    <w:p w14:paraId="0ABB674A" w14:textId="47620A10" w:rsidR="00BB7289" w:rsidRDefault="00BB7289" w:rsidP="00D8037F">
      <w:pPr>
        <w:spacing w:line="360" w:lineRule="auto"/>
        <w:jc w:val="both"/>
        <w:rPr>
          <w:rFonts w:ascii="David" w:hAnsi="David" w:cs="David"/>
        </w:rPr>
      </w:pPr>
    </w:p>
    <w:p w14:paraId="1728E66A" w14:textId="171C1D2B" w:rsidR="007A0704" w:rsidRDefault="007A0704" w:rsidP="00D8037F">
      <w:pPr>
        <w:spacing w:line="360" w:lineRule="auto"/>
        <w:jc w:val="both"/>
        <w:rPr>
          <w:rFonts w:ascii="David" w:hAnsi="David" w:cs="David"/>
        </w:rPr>
      </w:pPr>
    </w:p>
    <w:p w14:paraId="2C97B7FD" w14:textId="537A35AF" w:rsidR="007A0704" w:rsidRDefault="007A0704" w:rsidP="00D8037F">
      <w:pPr>
        <w:spacing w:line="360" w:lineRule="auto"/>
        <w:jc w:val="both"/>
        <w:rPr>
          <w:rFonts w:ascii="David" w:hAnsi="David" w:cs="David"/>
        </w:rPr>
      </w:pPr>
    </w:p>
    <w:p w14:paraId="126A4D13" w14:textId="77777777" w:rsidR="007A0704" w:rsidRPr="00D8037F" w:rsidRDefault="007A0704" w:rsidP="00D8037F">
      <w:pPr>
        <w:spacing w:line="360" w:lineRule="auto"/>
        <w:jc w:val="both"/>
        <w:rPr>
          <w:rFonts w:ascii="David" w:hAnsi="David" w:cs="David"/>
        </w:rPr>
      </w:pPr>
    </w:p>
    <w:p w14:paraId="71F57870" w14:textId="711A4ADC" w:rsidR="00492684" w:rsidRPr="00D8037F" w:rsidRDefault="00492684" w:rsidP="00D8037F">
      <w:pPr>
        <w:spacing w:line="360" w:lineRule="auto"/>
        <w:jc w:val="both"/>
        <w:rPr>
          <w:rFonts w:ascii="David" w:hAnsi="David" w:cs="David"/>
        </w:rPr>
      </w:pPr>
    </w:p>
    <w:p w14:paraId="18B6C299" w14:textId="365437FB" w:rsidR="00492684" w:rsidRPr="00D8037F" w:rsidRDefault="00492684" w:rsidP="00D8037F">
      <w:pPr>
        <w:spacing w:line="360" w:lineRule="auto"/>
        <w:jc w:val="both"/>
        <w:rPr>
          <w:rFonts w:ascii="David" w:hAnsi="David" w:cs="David"/>
        </w:rPr>
      </w:pPr>
    </w:p>
    <w:p w14:paraId="6162E0A0" w14:textId="527645D8" w:rsidR="00AF270D" w:rsidRPr="00D8037F" w:rsidRDefault="00492684" w:rsidP="00BB7289">
      <w:pPr>
        <w:spacing w:line="360" w:lineRule="auto"/>
        <w:jc w:val="both"/>
        <w:rPr>
          <w:rFonts w:ascii="David" w:hAnsi="David" w:cs="David"/>
          <w:b/>
          <w:bCs/>
        </w:rPr>
      </w:pPr>
      <w:r w:rsidRPr="00D8037F">
        <w:rPr>
          <w:rFonts w:ascii="David" w:hAnsi="David" w:cs="David" w:hint="cs"/>
          <w:b/>
          <w:bCs/>
        </w:rPr>
        <w:lastRenderedPageBreak/>
        <w:t>Abstract</w:t>
      </w:r>
    </w:p>
    <w:p w14:paraId="2BDC4F1A" w14:textId="18B5C49C" w:rsidR="00B61BB8" w:rsidRPr="00DB28BC" w:rsidRDefault="00B61BB8" w:rsidP="00D8037F">
      <w:pPr>
        <w:spacing w:after="160" w:line="360" w:lineRule="auto"/>
        <w:jc w:val="both"/>
        <w:rPr>
          <w:rFonts w:ascii="David" w:hAnsi="David" w:cs="David"/>
        </w:rPr>
      </w:pPr>
      <w:r w:rsidRPr="00DB28BC">
        <w:rPr>
          <w:rFonts w:ascii="David" w:hAnsi="David" w:cs="David"/>
        </w:rPr>
        <w:t>TBD</w:t>
      </w:r>
      <w:r w:rsidR="001F1289" w:rsidRPr="00DB28BC">
        <w:rPr>
          <w:rFonts w:ascii="David" w:hAnsi="David" w:cs="David"/>
        </w:rPr>
        <w:t xml:space="preserve">. </w:t>
      </w:r>
    </w:p>
    <w:p w14:paraId="6E6B716B" w14:textId="0706D314" w:rsidR="00CE7625" w:rsidRPr="00CE7625" w:rsidRDefault="00B926B5" w:rsidP="00D8037F">
      <w:pPr>
        <w:spacing w:after="160" w:line="360" w:lineRule="auto"/>
        <w:jc w:val="both"/>
        <w:rPr>
          <w:rFonts w:ascii="David" w:eastAsiaTheme="minorHAnsi" w:hAnsi="David" w:cs="David"/>
          <w:b/>
          <w:bCs/>
        </w:rPr>
      </w:pPr>
      <w:r w:rsidRPr="00D8037F">
        <w:rPr>
          <w:rFonts w:ascii="David" w:hAnsi="David" w:cs="David" w:hint="cs"/>
          <w:b/>
          <w:bCs/>
        </w:rPr>
        <w:t>I</w:t>
      </w:r>
      <w:r w:rsidR="00492684" w:rsidRPr="00D8037F">
        <w:rPr>
          <w:rFonts w:ascii="David" w:hAnsi="David" w:cs="David" w:hint="cs"/>
          <w:b/>
          <w:bCs/>
        </w:rPr>
        <w:t>ntroduction</w:t>
      </w:r>
    </w:p>
    <w:p w14:paraId="2AEB02AB" w14:textId="43F7D484" w:rsidR="00CE7625" w:rsidRPr="00CE7625" w:rsidRDefault="00CE7625" w:rsidP="00D8037F">
      <w:pPr>
        <w:spacing w:line="360" w:lineRule="auto"/>
        <w:jc w:val="both"/>
        <w:rPr>
          <w:rFonts w:ascii="David" w:hAnsi="David" w:cs="David"/>
          <w:color w:val="000000"/>
        </w:rPr>
      </w:pPr>
      <w:r w:rsidRPr="00CE7625">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CE7625">
        <w:rPr>
          <w:rFonts w:ascii="David" w:hAnsi="David" w:cs="David" w:hint="cs"/>
          <w:color w:val="FF0000"/>
        </w:rPr>
        <w:t xml:space="preserve">Atmospheric chemistry and physics). </w:t>
      </w:r>
      <w:r w:rsidRPr="00CE7625">
        <w:rPr>
          <w:rFonts w:ascii="David" w:hAnsi="David" w:cs="David" w:hint="cs"/>
          <w:color w:val="000000"/>
        </w:rPr>
        <w:t xml:space="preserve">Fossil fuel combustion processes </w:t>
      </w:r>
      <w:r w:rsidR="009857AA">
        <w:rPr>
          <w:rFonts w:ascii="David" w:hAnsi="David" w:cs="David"/>
          <w:color w:val="000000"/>
        </w:rPr>
        <w:t>that govern todays’ industrial and transportation</w:t>
      </w:r>
      <w:r w:rsidRPr="00CE7625">
        <w:rPr>
          <w:rFonts w:ascii="David" w:hAnsi="David" w:cs="David" w:hint="cs"/>
          <w:color w:val="000000"/>
        </w:rPr>
        <w:t xml:space="preserve"> </w:t>
      </w:r>
      <w:r w:rsidR="00F76C0D">
        <w:rPr>
          <w:rFonts w:ascii="David" w:hAnsi="David" w:cs="David"/>
          <w:color w:val="000000"/>
        </w:rPr>
        <w:t xml:space="preserve">activities </w:t>
      </w:r>
      <w:r w:rsidRPr="00CE7625">
        <w:rPr>
          <w:rFonts w:ascii="David" w:hAnsi="David" w:cs="David" w:hint="cs"/>
          <w:color w:val="000000"/>
        </w:rPr>
        <w:t xml:space="preserve">are </w:t>
      </w:r>
      <w:r w:rsidRPr="00CE7625">
        <w:rPr>
          <w:rFonts w:ascii="David" w:hAnsi="David" w:cs="David" w:hint="cs"/>
          <w:color w:val="000000" w:themeColor="text1"/>
        </w:rPr>
        <w:t xml:space="preserve">major </w:t>
      </w:r>
      <w:r w:rsidRPr="00CE7625">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CE7625">
        <w:rPr>
          <w:rFonts w:ascii="David" w:hAnsi="David" w:cs="David" w:hint="cs"/>
          <w:color w:val="FF0000"/>
        </w:rPr>
        <w:t>coarse/fine/ultrafine particles?</w:t>
      </w:r>
      <w:r w:rsidRPr="00CE7625">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CE7625" w:rsidRDefault="00CE7625" w:rsidP="00D8037F">
      <w:pPr>
        <w:spacing w:line="360" w:lineRule="auto"/>
        <w:ind w:firstLine="720"/>
        <w:jc w:val="both"/>
        <w:rPr>
          <w:rFonts w:ascii="David" w:hAnsi="David" w:cs="David"/>
          <w:color w:val="000000"/>
        </w:rPr>
      </w:pPr>
      <w:r w:rsidRPr="00CE7625">
        <w:rPr>
          <w:rFonts w:ascii="David" w:hAnsi="David" w:cs="David" w:hint="cs"/>
          <w:color w:val="000000"/>
        </w:rPr>
        <w:t>The main incentive to reduce and control emission rates from anthropogenic sources is of course insuring (</w:t>
      </w:r>
      <w:r w:rsidRPr="00CE7625">
        <w:rPr>
          <w:rFonts w:ascii="David" w:hAnsi="David" w:cs="David" w:hint="cs"/>
          <w:color w:val="FF0000"/>
        </w:rPr>
        <w:t>assuring?</w:t>
      </w:r>
      <w:r w:rsidRPr="00CE7625">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CE7625">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CE7625">
        <w:rPr>
          <w:rFonts w:ascii="David" w:hAnsi="David" w:cs="David" w:hint="cs"/>
          <w:color w:val="000000"/>
        </w:rPr>
        <w:t>sulfur</w:t>
      </w:r>
      <w:r w:rsidRPr="00CE7625">
        <w:rPr>
          <w:rFonts w:ascii="David" w:hAnsi="David" w:cs="David" w:hint="cs"/>
          <w:color w:val="000000"/>
          <w:shd w:val="clear" w:color="auto" w:fill="FFFFFF"/>
        </w:rPr>
        <w:t xml:space="preserve"> dioxide (SO2) </w:t>
      </w:r>
      <w:r w:rsidRPr="00CE7625">
        <w:rPr>
          <w:rFonts w:ascii="David" w:hAnsi="David" w:cs="David" w:hint="cs"/>
          <w:color w:val="FF0000"/>
          <w:shd w:val="clear" w:color="auto" w:fill="FFFFFF"/>
        </w:rPr>
        <w:t>(WHO,2019)</w:t>
      </w:r>
      <w:r w:rsidRPr="00CE7625">
        <w:rPr>
          <w:rFonts w:ascii="David" w:hAnsi="David" w:cs="David" w:hint="cs"/>
          <w:color w:val="000000"/>
          <w:shd w:val="clear" w:color="auto" w:fill="FFFFFF"/>
        </w:rPr>
        <w:t>.</w:t>
      </w:r>
      <w:r w:rsidRPr="00CE7625">
        <w:rPr>
          <w:rFonts w:ascii="David" w:hAnsi="David" w:cs="David" w:hint="cs"/>
          <w:color w:val="000000"/>
        </w:rPr>
        <w:t xml:space="preserve"> </w:t>
      </w:r>
    </w:p>
    <w:p w14:paraId="6FD8ADB0" w14:textId="3DF9D9D9" w:rsidR="00CE476E" w:rsidRDefault="00CE7625" w:rsidP="00D8037F">
      <w:pPr>
        <w:spacing w:line="360" w:lineRule="auto"/>
        <w:ind w:firstLine="720"/>
        <w:jc w:val="both"/>
        <w:rPr>
          <w:rFonts w:ascii="David" w:hAnsi="David" w:cs="David"/>
          <w:color w:val="000000"/>
        </w:rPr>
      </w:pPr>
      <w:r w:rsidRPr="00CE7625">
        <w:rPr>
          <w:rFonts w:ascii="David" w:hAnsi="David" w:cs="David" w:hint="cs"/>
          <w:color w:val="000000"/>
        </w:rPr>
        <w:t xml:space="preserve">Epidemiologic studies </w:t>
      </w:r>
      <w:r w:rsidR="00257E02">
        <w:rPr>
          <w:rFonts w:ascii="David" w:hAnsi="David" w:cs="David"/>
          <w:color w:val="000000"/>
        </w:rPr>
        <w:t>(</w:t>
      </w:r>
      <w:r w:rsidR="00257E02" w:rsidRPr="00257E02">
        <w:rPr>
          <w:rFonts w:ascii="David" w:hAnsi="David" w:cs="David"/>
          <w:color w:val="FF0000"/>
        </w:rPr>
        <w:t>others as well?</w:t>
      </w:r>
      <w:r w:rsidR="00257E02">
        <w:rPr>
          <w:rFonts w:ascii="David" w:hAnsi="David" w:cs="David"/>
          <w:color w:val="000000"/>
        </w:rPr>
        <w:t xml:space="preserve">) </w:t>
      </w:r>
      <w:r w:rsidRPr="00CE7625">
        <w:rPr>
          <w:rFonts w:ascii="David" w:hAnsi="David" w:cs="David" w:hint="cs"/>
          <w:color w:val="000000"/>
        </w:rPr>
        <w:t>try to evaluate (</w:t>
      </w:r>
      <w:r w:rsidRPr="00CE7625">
        <w:rPr>
          <w:rFonts w:ascii="David" w:hAnsi="David" w:cs="David" w:hint="cs"/>
          <w:color w:val="FF0000"/>
        </w:rPr>
        <w:t>assess?</w:t>
      </w:r>
      <w:r w:rsidRPr="00CE7625">
        <w:rPr>
          <w:rFonts w:ascii="David" w:hAnsi="David" w:cs="David" w:hint="cs"/>
          <w:color w:val="000000"/>
        </w:rPr>
        <w:t xml:space="preserve">) past </w:t>
      </w:r>
      <w:r w:rsidR="00305360">
        <w:rPr>
          <w:rFonts w:ascii="David" w:hAnsi="David" w:cs="David"/>
          <w:color w:val="000000"/>
        </w:rPr>
        <w:t xml:space="preserve">and present </w:t>
      </w:r>
      <w:r w:rsidRPr="00CE7625">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w:t>
      </w:r>
      <w:r w:rsidRPr="00CE7625">
        <w:rPr>
          <w:rFonts w:ascii="David" w:hAnsi="David" w:cs="David" w:hint="cs"/>
          <w:color w:val="000000"/>
        </w:rPr>
        <w:lastRenderedPageBreak/>
        <w:t xml:space="preserve">apparent flaws; </w:t>
      </w:r>
      <w:proofErr w:type="spellStart"/>
      <w:r w:rsidRPr="00CE7625">
        <w:rPr>
          <w:rFonts w:ascii="David" w:hAnsi="David" w:cs="David" w:hint="cs"/>
          <w:color w:val="000000"/>
        </w:rPr>
        <w:t>i</w:t>
      </w:r>
      <w:proofErr w:type="spellEnd"/>
      <w:r w:rsidRPr="00CE7625">
        <w:rPr>
          <w:rFonts w:ascii="David" w:hAnsi="David" w:cs="David" w:hint="cs"/>
          <w:color w:val="000000"/>
        </w:rPr>
        <w:t>) their span is usually sparse, and cannot represent well the spatial and temporal variability of a typical pollutant (</w:t>
      </w:r>
      <w:r w:rsidRPr="00CE7625">
        <w:rPr>
          <w:rFonts w:ascii="David" w:hAnsi="David" w:cs="David" w:hint="cs"/>
          <w:color w:val="FF0000"/>
        </w:rPr>
        <w:t>https://www.ncbi.nlm.nih.gov/pmc/articles/PMC2233947/</w:t>
      </w:r>
      <w:r w:rsidRPr="00CE7625">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Default="00CE476E" w:rsidP="00CE476E">
      <w:pPr>
        <w:spacing w:line="360" w:lineRule="auto"/>
        <w:ind w:firstLine="720"/>
        <w:jc w:val="both"/>
        <w:rPr>
          <w:rFonts w:ascii="David" w:hAnsi="David" w:cs="David"/>
          <w:color w:val="000000"/>
        </w:rPr>
      </w:pPr>
      <w:r>
        <w:rPr>
          <w:rFonts w:ascii="David" w:hAnsi="David" w:cs="David"/>
          <w:color w:val="000000"/>
        </w:rPr>
        <w:t xml:space="preserve">WDESN… + </w:t>
      </w:r>
      <w:r w:rsidR="003306D4">
        <w:rPr>
          <w:rFonts w:ascii="David" w:hAnsi="David" w:cs="David"/>
          <w:color w:val="000000"/>
        </w:rPr>
        <w:t>CITIZEN SCIENCE</w:t>
      </w:r>
    </w:p>
    <w:p w14:paraId="2A0C07C3" w14:textId="1170475F" w:rsidR="00CE476E" w:rsidRPr="00CE7625" w:rsidRDefault="00CE7625" w:rsidP="0043606A">
      <w:pPr>
        <w:spacing w:line="360" w:lineRule="auto"/>
        <w:ind w:firstLine="720"/>
        <w:jc w:val="both"/>
        <w:rPr>
          <w:rFonts w:ascii="David" w:hAnsi="David" w:cs="David"/>
          <w:color w:val="000000"/>
        </w:rPr>
      </w:pPr>
      <w:r w:rsidRPr="00CE7625">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CE7625" w:rsidRDefault="00CE7625" w:rsidP="006A46BE">
      <w:pPr>
        <w:spacing w:line="360" w:lineRule="auto"/>
        <w:ind w:firstLine="720"/>
        <w:jc w:val="both"/>
        <w:rPr>
          <w:rFonts w:ascii="David" w:hAnsi="David" w:cs="David"/>
          <w:color w:val="000000"/>
        </w:rPr>
      </w:pPr>
      <w:r w:rsidRPr="00CE7625">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Pr>
          <w:rFonts w:ascii="David" w:hAnsi="David" w:cs="David"/>
          <w:color w:val="000000"/>
        </w:rPr>
        <w:t xml:space="preserve">e.g., </w:t>
      </w:r>
      <w:r w:rsidRPr="00CE7625">
        <w:rPr>
          <w:rFonts w:ascii="David" w:hAnsi="David" w:cs="David" w:hint="cs"/>
          <w:color w:val="000000"/>
        </w:rPr>
        <w:t xml:space="preserve">road type, </w:t>
      </w:r>
      <w:r w:rsidRPr="00CE7625">
        <w:rPr>
          <w:rFonts w:ascii="David" w:hAnsi="David" w:cs="David" w:hint="cs"/>
          <w:color w:val="000000"/>
          <w:shd w:val="clear" w:color="auto" w:fill="FFFFFF"/>
        </w:rPr>
        <w:t>traffic volume, topography, land cover</w:t>
      </w:r>
      <w:r w:rsidRPr="00CE7625">
        <w:rPr>
          <w:rFonts w:ascii="David" w:hAnsi="David" w:cs="David" w:hint="cs"/>
          <w:color w:val="000000"/>
        </w:rPr>
        <w:t>) with measurements in monitoring locations and then use these variables as model predictors at unmonitored locations, and possibly as predictors in time as well (</w:t>
      </w:r>
      <w:r w:rsidRPr="00CE7625">
        <w:rPr>
          <w:rFonts w:ascii="David" w:hAnsi="David" w:cs="David" w:hint="cs"/>
          <w:color w:val="FF0000"/>
        </w:rPr>
        <w:t>?</w:t>
      </w:r>
      <w:r w:rsidRPr="00CE7625">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CE7625">
        <w:rPr>
          <w:rFonts w:ascii="David" w:hAnsi="David" w:cs="David" w:hint="cs"/>
          <w:color w:val="FF0000"/>
        </w:rPr>
        <w:t>Stein, Ariel F</w:t>
      </w:r>
      <w:r w:rsidRPr="00CE7625">
        <w:rPr>
          <w:rFonts w:ascii="David" w:hAnsi="David" w:cs="David" w:hint="cs"/>
          <w:color w:val="000000"/>
        </w:rPr>
        <w:t xml:space="preserve">). </w:t>
      </w:r>
    </w:p>
    <w:p w14:paraId="649D0174" w14:textId="137553D5" w:rsidR="00803FFD" w:rsidRDefault="00CE7625" w:rsidP="00803FFD">
      <w:pPr>
        <w:spacing w:line="360" w:lineRule="auto"/>
        <w:ind w:firstLine="720"/>
        <w:jc w:val="both"/>
        <w:rPr>
          <w:rFonts w:ascii="David" w:hAnsi="David" w:cs="David"/>
        </w:rPr>
      </w:pPr>
      <w:r w:rsidRPr="00CE7625">
        <w:rPr>
          <w:rFonts w:ascii="David" w:hAnsi="David" w:cs="David" w:hint="cs"/>
          <w:color w:val="000000"/>
        </w:rPr>
        <w:t>For an accurate forecast, several variables are needed as input to ATD models, including</w:t>
      </w:r>
      <w:r w:rsidR="007D2B64">
        <w:rPr>
          <w:rFonts w:ascii="David" w:hAnsi="David" w:cs="David"/>
          <w:color w:val="000000"/>
        </w:rPr>
        <w:t>, among others</w:t>
      </w:r>
      <w:r w:rsidRPr="00CE7625">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Pr>
          <w:rFonts w:ascii="David" w:hAnsi="David" w:cs="David"/>
          <w:color w:val="000000"/>
          <w:vertAlign w:val="subscript"/>
        </w:rPr>
        <w:softHyphen/>
      </w:r>
      <w:r w:rsidR="008D7595">
        <w:rPr>
          <w:rFonts w:ascii="David" w:hAnsi="David" w:cs="David"/>
          <w:color w:val="000000"/>
          <w:vertAlign w:val="subscript"/>
        </w:rPr>
        <w:softHyphen/>
      </w:r>
      <w:r w:rsidRPr="00CE7625">
        <w:rPr>
          <w:rFonts w:ascii="David" w:hAnsi="David" w:cs="David" w:hint="cs"/>
          <w:color w:val="000000"/>
        </w:rPr>
        <w:t xml:space="preserve"> from local weather stations or </w:t>
      </w:r>
      <w:r w:rsidR="007C1A4E">
        <w:rPr>
          <w:rFonts w:ascii="David" w:hAnsi="David" w:cs="David"/>
          <w:color w:val="000000"/>
        </w:rPr>
        <w:t>weather</w:t>
      </w:r>
      <w:r w:rsidRPr="00CE7625">
        <w:rPr>
          <w:rFonts w:ascii="David" w:hAnsi="David" w:cs="David" w:hint="cs"/>
          <w:color w:val="000000"/>
        </w:rPr>
        <w:t xml:space="preserve"> models, the </w:t>
      </w:r>
      <w:r w:rsidRPr="00CE7625">
        <w:rPr>
          <w:rFonts w:ascii="David" w:hAnsi="David" w:cs="David" w:hint="cs"/>
          <w:b/>
          <w:bCs/>
          <w:color w:val="000000"/>
        </w:rPr>
        <w:t>strength</w:t>
      </w:r>
      <w:r w:rsidRPr="00CE7625">
        <w:rPr>
          <w:rFonts w:ascii="David" w:hAnsi="David" w:cs="David" w:hint="cs"/>
          <w:color w:val="000000"/>
        </w:rPr>
        <w:t>,</w:t>
      </w:r>
      <w:r w:rsidRPr="00CE7625">
        <w:rPr>
          <w:rFonts w:ascii="David" w:hAnsi="David" w:cs="David" w:hint="cs"/>
          <w:b/>
          <w:bCs/>
          <w:color w:val="000000"/>
        </w:rPr>
        <w:t xml:space="preserve"> time or even location of the release </w:t>
      </w:r>
      <w:r w:rsidRPr="00CE7625">
        <w:rPr>
          <w:rFonts w:ascii="David" w:hAnsi="David" w:cs="David" w:hint="cs"/>
          <w:color w:val="000000"/>
        </w:rPr>
        <w:t xml:space="preserve">of the pollutant </w:t>
      </w:r>
      <w:r w:rsidRPr="00CE7625">
        <w:rPr>
          <w:rFonts w:ascii="David" w:hAnsi="David" w:cs="David" w:hint="cs"/>
          <w:b/>
          <w:bCs/>
          <w:color w:val="000000"/>
        </w:rPr>
        <w:t>are frequently unknown.</w:t>
      </w:r>
      <w:r w:rsidRPr="00CE7625">
        <w:rPr>
          <w:rFonts w:ascii="David" w:hAnsi="David" w:cs="David" w:hint="cs"/>
          <w:color w:val="000000"/>
        </w:rPr>
        <w:t xml:space="preserve"> As a consequence, sensor measurements are often being used to determine source parameters in an inverse modelling problem of source-term estimation (STE)</w:t>
      </w:r>
      <w:r w:rsidR="00BF71EA">
        <w:rPr>
          <w:rFonts w:ascii="David" w:hAnsi="David" w:cs="David"/>
          <w:color w:val="000000"/>
        </w:rPr>
        <w:t xml:space="preserve"> </w:t>
      </w:r>
      <w:r w:rsidRPr="00CE7625">
        <w:rPr>
          <w:rFonts w:ascii="David" w:hAnsi="David" w:cs="David" w:hint="cs"/>
          <w:color w:val="000000"/>
        </w:rPr>
        <w:t>(</w:t>
      </w:r>
      <w:r w:rsidRPr="00CE7625">
        <w:rPr>
          <w:rFonts w:ascii="David" w:hAnsi="David" w:cs="David" w:hint="cs"/>
          <w:color w:val="FF0000"/>
        </w:rPr>
        <w:t>review paper</w:t>
      </w:r>
      <w:r w:rsidRPr="00CE7625">
        <w:rPr>
          <w:rFonts w:ascii="David" w:hAnsi="David" w:cs="David" w:hint="cs"/>
          <w:color w:val="000000"/>
        </w:rPr>
        <w:t xml:space="preserve">). </w:t>
      </w:r>
      <w:r w:rsidR="00A378FC">
        <w:rPr>
          <w:rFonts w:ascii="David" w:hAnsi="David" w:cs="David"/>
          <w:color w:val="000000"/>
        </w:rPr>
        <w:t>In these methods, source parameters</w:t>
      </w:r>
      <w:r w:rsidR="006D2DC1">
        <w:rPr>
          <w:rFonts w:ascii="David" w:hAnsi="David" w:cs="David"/>
          <w:color w:val="000000"/>
        </w:rPr>
        <w:t xml:space="preserve"> (sent as input to</w:t>
      </w:r>
      <w:r w:rsidR="006712B4" w:rsidRPr="00640119">
        <w:rPr>
          <w:rFonts w:ascii="David" w:hAnsi="David" w:cs="David"/>
          <w:color w:val="FF0000"/>
        </w:rPr>
        <w:t xml:space="preserve"> </w:t>
      </w:r>
      <w:r w:rsidR="006D2DC1">
        <w:rPr>
          <w:rFonts w:ascii="David" w:hAnsi="David" w:cs="David"/>
          <w:color w:val="000000" w:themeColor="text1"/>
        </w:rPr>
        <w:t>an</w:t>
      </w:r>
      <w:r w:rsidR="006712B4" w:rsidRPr="006D2DC1">
        <w:rPr>
          <w:rFonts w:ascii="David" w:hAnsi="David" w:cs="David"/>
          <w:color w:val="000000" w:themeColor="text1"/>
        </w:rPr>
        <w:t xml:space="preserve"> ATD model</w:t>
      </w:r>
      <w:r w:rsidR="006D2DC1">
        <w:rPr>
          <w:rFonts w:ascii="David" w:hAnsi="David" w:cs="David"/>
          <w:color w:val="000000" w:themeColor="text1"/>
        </w:rPr>
        <w:t xml:space="preserve">) are </w:t>
      </w:r>
      <w:r w:rsidR="00A378FC">
        <w:rPr>
          <w:rFonts w:ascii="David" w:hAnsi="David" w:cs="David"/>
          <w:color w:val="000000"/>
        </w:rPr>
        <w:t xml:space="preserve">modified </w:t>
      </w:r>
      <w:r w:rsidR="00A378FC" w:rsidRPr="00C662A7">
        <w:rPr>
          <w:rFonts w:ascii="David" w:hAnsi="David" w:cs="David" w:hint="cs"/>
        </w:rPr>
        <w:t xml:space="preserve">until the difference between the calculated and observed </w:t>
      </w:r>
      <w:r w:rsidR="00E17D35">
        <w:rPr>
          <w:rFonts w:ascii="David" w:hAnsi="David" w:cs="David"/>
        </w:rPr>
        <w:t>measurements</w:t>
      </w:r>
      <w:r w:rsidR="00A378FC" w:rsidRPr="00C662A7">
        <w:rPr>
          <w:rFonts w:ascii="David" w:hAnsi="David" w:cs="David" w:hint="cs"/>
        </w:rPr>
        <w:t xml:space="preserve"> is minimal.</w:t>
      </w:r>
      <w:r w:rsidR="00F31399">
        <w:rPr>
          <w:rFonts w:ascii="David" w:hAnsi="David" w:cs="David"/>
        </w:rPr>
        <w:t xml:space="preserve"> </w:t>
      </w:r>
      <w:r w:rsidR="00B61012">
        <w:rPr>
          <w:rFonts w:ascii="David" w:hAnsi="David" w:cs="David"/>
        </w:rPr>
        <w:t xml:space="preserve">A certain optimization technique is usually applied </w:t>
      </w:r>
      <w:r w:rsidR="00984581">
        <w:rPr>
          <w:rFonts w:ascii="David" w:hAnsi="David" w:cs="David"/>
        </w:rPr>
        <w:t xml:space="preserve">in order to </w:t>
      </w:r>
      <w:r w:rsidR="00624AFB">
        <w:rPr>
          <w:rFonts w:ascii="David" w:hAnsi="David" w:cs="David"/>
        </w:rPr>
        <w:t>search the solution space and reach an accurate evaluation.</w:t>
      </w:r>
      <w:r w:rsidR="00B90110">
        <w:rPr>
          <w:rFonts w:ascii="David" w:hAnsi="David" w:cs="David"/>
        </w:rPr>
        <w:t xml:space="preserve"> </w:t>
      </w:r>
      <w:r w:rsidR="006C37D7">
        <w:rPr>
          <w:rFonts w:ascii="David" w:hAnsi="David" w:cs="David"/>
        </w:rPr>
        <w:t xml:space="preserve">Once </w:t>
      </w:r>
      <w:r w:rsidR="007168E1">
        <w:rPr>
          <w:rFonts w:ascii="David" w:hAnsi="David" w:cs="David"/>
        </w:rPr>
        <w:t xml:space="preserve">the </w:t>
      </w:r>
      <w:r w:rsidR="009D08AD">
        <w:rPr>
          <w:rFonts w:ascii="David" w:hAnsi="David" w:cs="David"/>
        </w:rPr>
        <w:t>source term</w:t>
      </w:r>
      <w:r w:rsidR="000F0A60">
        <w:rPr>
          <w:rFonts w:ascii="David" w:hAnsi="David" w:cs="David"/>
        </w:rPr>
        <w:t xml:space="preserve"> is </w:t>
      </w:r>
      <w:r w:rsidR="00CE135F">
        <w:rPr>
          <w:rFonts w:ascii="David" w:hAnsi="David" w:cs="David"/>
        </w:rPr>
        <w:t>calculated</w:t>
      </w:r>
      <w:r w:rsidR="009D08AD">
        <w:rPr>
          <w:rFonts w:ascii="David" w:hAnsi="David" w:cs="David"/>
        </w:rPr>
        <w:t xml:space="preserve">, </w:t>
      </w:r>
      <w:r w:rsidR="001917AA">
        <w:rPr>
          <w:rFonts w:ascii="David" w:hAnsi="David" w:cs="David"/>
          <w:color w:val="000000"/>
        </w:rPr>
        <w:t>it is used as</w:t>
      </w:r>
      <w:r w:rsidR="00CD6A58">
        <w:rPr>
          <w:rFonts w:ascii="David" w:hAnsi="David" w:cs="David"/>
          <w:color w:val="000000"/>
        </w:rPr>
        <w:t xml:space="preserve"> input to an ATD model </w:t>
      </w:r>
      <w:r w:rsidR="003038C6">
        <w:rPr>
          <w:rFonts w:ascii="David" w:hAnsi="David" w:cs="David"/>
          <w:color w:val="000000"/>
        </w:rPr>
        <w:t>that can</w:t>
      </w:r>
      <w:r w:rsidR="009539F9">
        <w:rPr>
          <w:rFonts w:ascii="David" w:hAnsi="David" w:cs="David"/>
          <w:color w:val="000000"/>
        </w:rPr>
        <w:t xml:space="preserve"> generate </w:t>
      </w:r>
      <w:r w:rsidR="00FE17EA">
        <w:rPr>
          <w:rFonts w:ascii="David" w:hAnsi="David" w:cs="David"/>
          <w:color w:val="000000"/>
        </w:rPr>
        <w:t xml:space="preserve">high resolution concentration maps. </w:t>
      </w:r>
    </w:p>
    <w:p w14:paraId="08B64526" w14:textId="2A8EA2EF" w:rsidR="00A61CAD" w:rsidRDefault="009762CC" w:rsidP="00803FFD">
      <w:pPr>
        <w:spacing w:line="360" w:lineRule="auto"/>
        <w:ind w:firstLine="720"/>
        <w:jc w:val="both"/>
        <w:rPr>
          <w:rFonts w:ascii="David" w:hAnsi="David" w:cs="David"/>
          <w:color w:val="000000"/>
        </w:rPr>
      </w:pPr>
      <w:r>
        <w:rPr>
          <w:rFonts w:ascii="David" w:hAnsi="David" w:cs="David"/>
          <w:color w:val="000000"/>
        </w:rPr>
        <w:t xml:space="preserve">As mentioned above, the </w:t>
      </w:r>
      <w:r w:rsidR="00971E6C" w:rsidRPr="00971E6C">
        <w:rPr>
          <w:rFonts w:ascii="David" w:hAnsi="David" w:cs="David"/>
          <w:color w:val="000000"/>
        </w:rPr>
        <w:t>momentary</w:t>
      </w:r>
      <w:r w:rsidR="00971E6C">
        <w:rPr>
          <w:rFonts w:ascii="David" w:hAnsi="David" w:cs="David" w:hint="cs"/>
          <w:color w:val="000000"/>
          <w:rtl/>
        </w:rPr>
        <w:t xml:space="preserve"> </w:t>
      </w:r>
      <w:r>
        <w:rPr>
          <w:rFonts w:ascii="David" w:hAnsi="David" w:cs="David"/>
          <w:color w:val="000000"/>
        </w:rPr>
        <w:t xml:space="preserve">rate in which pollution is emitted </w:t>
      </w:r>
      <w:r w:rsidR="00BE61FA">
        <w:rPr>
          <w:rFonts w:ascii="David" w:hAnsi="David" w:cs="David"/>
          <w:color w:val="000000"/>
        </w:rPr>
        <w:t xml:space="preserve">from most sources </w:t>
      </w:r>
      <w:r>
        <w:rPr>
          <w:rFonts w:ascii="David" w:hAnsi="David" w:cs="David"/>
          <w:color w:val="000000"/>
        </w:rPr>
        <w:t xml:space="preserve">is usually unknown. </w:t>
      </w:r>
      <w:r w:rsidR="00CE7625" w:rsidRPr="00CE7625">
        <w:rPr>
          <w:rFonts w:ascii="David" w:hAnsi="David" w:cs="David" w:hint="cs"/>
          <w:color w:val="000000"/>
        </w:rPr>
        <w:t>In Israel</w:t>
      </w:r>
      <w:r w:rsidR="00FB0A65">
        <w:rPr>
          <w:rFonts w:ascii="David" w:hAnsi="David" w:cs="David"/>
          <w:color w:val="000000"/>
        </w:rPr>
        <w:t xml:space="preserve"> for example</w:t>
      </w:r>
      <w:r w:rsidR="00CE7625" w:rsidRPr="00CE7625">
        <w:rPr>
          <w:rFonts w:ascii="David" w:hAnsi="David" w:cs="David" w:hint="cs"/>
          <w:color w:val="000000"/>
        </w:rPr>
        <w:t>,</w:t>
      </w:r>
      <w:r w:rsidR="00895A55">
        <w:rPr>
          <w:rFonts w:ascii="David" w:hAnsi="David" w:cs="David"/>
          <w:color w:val="000000"/>
        </w:rPr>
        <w:t xml:space="preserve"> </w:t>
      </w:r>
      <w:r w:rsidR="00895A55" w:rsidRPr="00CE7625">
        <w:rPr>
          <w:rFonts w:ascii="David" w:hAnsi="David" w:cs="David" w:hint="cs"/>
          <w:color w:val="000000"/>
        </w:rPr>
        <w:t>an inventory of pollutants released to the environment by all industrial businesses (</w:t>
      </w:r>
      <w:r w:rsidR="00895A55" w:rsidRPr="00CE7625">
        <w:rPr>
          <w:rFonts w:ascii="David" w:hAnsi="David" w:cs="David" w:hint="cs"/>
          <w:color w:val="FF0000"/>
        </w:rPr>
        <w:t>production plants?</w:t>
      </w:r>
      <w:r w:rsidR="00895A55" w:rsidRPr="00CE7625">
        <w:rPr>
          <w:rFonts w:ascii="David" w:hAnsi="David" w:cs="David" w:hint="cs"/>
          <w:color w:val="000000"/>
        </w:rPr>
        <w:t xml:space="preserve">) is produced by the ministry of environmental </w:t>
      </w:r>
      <w:r w:rsidR="00895A55" w:rsidRPr="00CE7625">
        <w:rPr>
          <w:rFonts w:ascii="David" w:hAnsi="David" w:cs="David" w:hint="cs"/>
          <w:color w:val="000000"/>
        </w:rPr>
        <w:lastRenderedPageBreak/>
        <w:t xml:space="preserve">protection </w:t>
      </w:r>
      <w:r w:rsidR="00740B7F">
        <w:rPr>
          <w:rFonts w:ascii="David" w:hAnsi="David" w:cs="David"/>
          <w:color w:val="000000"/>
        </w:rPr>
        <w:t>on a yearly resolution</w:t>
      </w:r>
      <w:r w:rsidR="00465561" w:rsidRPr="00CE7625">
        <w:rPr>
          <w:rFonts w:ascii="David" w:hAnsi="David" w:cs="David" w:hint="cs"/>
          <w:color w:val="000000"/>
        </w:rPr>
        <w:t xml:space="preserve">, and is based mainly on </w:t>
      </w:r>
      <w:r w:rsidR="00DF3B82">
        <w:rPr>
          <w:rFonts w:ascii="David" w:hAnsi="David" w:cs="David"/>
          <w:color w:val="000000"/>
        </w:rPr>
        <w:t>the</w:t>
      </w:r>
      <w:r w:rsidR="00465561" w:rsidRPr="00CE7625">
        <w:rPr>
          <w:rFonts w:ascii="David" w:hAnsi="David" w:cs="David" w:hint="cs"/>
          <w:color w:val="000000"/>
        </w:rPr>
        <w:t xml:space="preserve"> plant’s statement.</w:t>
      </w:r>
      <w:r w:rsidR="00E806BC">
        <w:rPr>
          <w:rFonts w:ascii="David" w:hAnsi="David" w:cs="David"/>
          <w:color w:val="000000"/>
        </w:rPr>
        <w:t xml:space="preserve"> </w:t>
      </w:r>
      <w:r w:rsidR="00CE7625" w:rsidRPr="00CE7625">
        <w:rPr>
          <w:rFonts w:ascii="David" w:hAnsi="David" w:cs="David" w:hint="cs"/>
          <w:color w:val="000000"/>
        </w:rPr>
        <w:t xml:space="preserve">Some plants possess monitoring equipment that enables high resolution evaluation of pollutant emission rates, but the majority </w:t>
      </w:r>
      <w:r w:rsidR="00CE7625" w:rsidRPr="00CE7625">
        <w:rPr>
          <w:rFonts w:ascii="David" w:hAnsi="David" w:cs="David" w:hint="cs"/>
          <w:color w:val="FF0000"/>
        </w:rPr>
        <w:t>(?)</w:t>
      </w:r>
      <w:r w:rsidR="00CE7625" w:rsidRPr="00CE7625">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CE7625">
        <w:rPr>
          <w:rFonts w:ascii="David" w:hAnsi="David" w:cs="David" w:hint="cs"/>
          <w:color w:val="FF0000"/>
        </w:rPr>
        <w:t xml:space="preserve"> </w:t>
      </w:r>
      <w:r w:rsidR="007B27C4" w:rsidRPr="00C03724">
        <w:rPr>
          <w:rFonts w:ascii="David" w:hAnsi="David" w:cs="David"/>
          <w:color w:val="FF0000"/>
        </w:rPr>
        <w:t xml:space="preserve">Most plants are given a certain </w:t>
      </w:r>
      <w:r w:rsidR="007B27C4" w:rsidRPr="00CE7625">
        <w:rPr>
          <w:rFonts w:ascii="David" w:hAnsi="David" w:cs="David" w:hint="cs"/>
          <w:color w:val="FF0000"/>
        </w:rPr>
        <w:t>emission permit</w:t>
      </w:r>
      <w:r w:rsidR="007B27C4" w:rsidRPr="00C03724">
        <w:rPr>
          <w:rFonts w:ascii="David" w:hAnsi="David" w:cs="David"/>
          <w:color w:val="FF0000"/>
        </w:rPr>
        <w:t xml:space="preserve"> </w:t>
      </w:r>
      <w:r w:rsidR="00AC777A" w:rsidRPr="00C03724">
        <w:rPr>
          <w:rFonts w:ascii="David" w:hAnsi="David" w:cs="David"/>
          <w:color w:val="FF0000"/>
        </w:rPr>
        <w:t xml:space="preserve">that refer to a certain average emission rate. </w:t>
      </w:r>
      <w:r w:rsidR="0039480E" w:rsidRPr="00C03724">
        <w:rPr>
          <w:rFonts w:ascii="David" w:hAnsi="David" w:cs="David"/>
          <w:color w:val="FF0000"/>
        </w:rPr>
        <w:t xml:space="preserve">Certain standard deviations are allowed, with a unique value for each pollutant. </w:t>
      </w:r>
      <w:r w:rsidR="00B521E2">
        <w:rPr>
          <w:rFonts w:ascii="David" w:hAnsi="David" w:cs="David"/>
          <w:color w:val="FF0000"/>
        </w:rPr>
        <w:t xml:space="preserve">Enforcement of these permits relies on </w:t>
      </w:r>
      <w:r w:rsidR="00563284" w:rsidRPr="002B1EA4">
        <w:rPr>
          <w:rFonts w:ascii="David" w:hAnsi="David" w:cs="David"/>
          <w:color w:val="FF0000"/>
        </w:rPr>
        <w:t xml:space="preserve">the </w:t>
      </w:r>
      <w:r w:rsidR="00563284" w:rsidRPr="00CE7625">
        <w:rPr>
          <w:rFonts w:ascii="David" w:hAnsi="David" w:cs="David" w:hint="cs"/>
          <w:color w:val="FF0000"/>
        </w:rPr>
        <w:t>ministry</w:t>
      </w:r>
      <w:r w:rsidR="00563284" w:rsidRPr="002B1EA4">
        <w:rPr>
          <w:rFonts w:ascii="David" w:hAnsi="David" w:cs="David"/>
          <w:color w:val="FF0000"/>
        </w:rPr>
        <w:t xml:space="preserve">’s inspection. </w:t>
      </w:r>
    </w:p>
    <w:p w14:paraId="3CDF5724" w14:textId="400AE49E" w:rsidR="00A43E54" w:rsidRPr="00CE7625" w:rsidRDefault="00803FFD" w:rsidP="00AA7E5E">
      <w:pPr>
        <w:spacing w:line="360" w:lineRule="auto"/>
        <w:ind w:firstLine="720"/>
        <w:jc w:val="both"/>
        <w:rPr>
          <w:rFonts w:ascii="David" w:hAnsi="David" w:cs="David"/>
          <w:color w:val="000000"/>
        </w:rPr>
      </w:pPr>
      <w:r w:rsidRPr="00CE7625">
        <w:rPr>
          <w:rFonts w:ascii="David" w:hAnsi="David" w:cs="David" w:hint="cs"/>
          <w:color w:val="000000"/>
        </w:rPr>
        <w:t xml:space="preserve">The motivation behind estimating source parameters in an </w:t>
      </w:r>
      <w:r>
        <w:rPr>
          <w:rFonts w:ascii="David" w:hAnsi="David" w:cs="David"/>
          <w:color w:val="000000"/>
        </w:rPr>
        <w:t>adequate temporal</w:t>
      </w:r>
      <w:r w:rsidRPr="00CE7625">
        <w:rPr>
          <w:rFonts w:ascii="David" w:hAnsi="David" w:cs="David" w:hint="cs"/>
          <w:color w:val="000000"/>
        </w:rPr>
        <w:t xml:space="preserve"> resolution </w:t>
      </w:r>
      <w:r>
        <w:rPr>
          <w:rFonts w:ascii="David" w:hAnsi="David" w:cs="David"/>
          <w:color w:val="000000"/>
        </w:rPr>
        <w:t xml:space="preserve">is now clear. </w:t>
      </w:r>
      <w:r w:rsidR="009D3314" w:rsidRPr="00CE7625">
        <w:rPr>
          <w:rFonts w:ascii="David" w:hAnsi="David" w:cs="David" w:hint="cs"/>
          <w:color w:val="000000"/>
        </w:rPr>
        <w:t>Regulatory authorities may wish to enforce plants that temporarily exceed their emission permits, reveal leaks or new unknown sources.</w:t>
      </w:r>
      <w:r w:rsidR="00952399">
        <w:rPr>
          <w:rFonts w:ascii="David" w:hAnsi="David" w:cs="David"/>
          <w:color w:val="000000"/>
        </w:rPr>
        <w:t xml:space="preserve"> </w:t>
      </w:r>
      <w:r w:rsidR="008E681F">
        <w:rPr>
          <w:rFonts w:ascii="David" w:hAnsi="David" w:cs="David"/>
          <w:color w:val="000000"/>
        </w:rPr>
        <w:t>E</w:t>
      </w:r>
      <w:r w:rsidR="000D014D">
        <w:rPr>
          <w:rFonts w:ascii="David" w:hAnsi="David" w:cs="David"/>
          <w:color w:val="000000"/>
        </w:rPr>
        <w:t xml:space="preserve">pidemiological studies may wish to account for high temporal variability of pollution concentrations since </w:t>
      </w:r>
      <w:r w:rsidR="00E44309">
        <w:rPr>
          <w:rFonts w:ascii="David" w:hAnsi="David" w:cs="David"/>
          <w:color w:val="000000"/>
        </w:rPr>
        <w:t>h</w:t>
      </w:r>
      <w:r w:rsidR="000D014D" w:rsidRPr="00CE7625">
        <w:rPr>
          <w:rFonts w:ascii="David" w:hAnsi="David" w:cs="David" w:hint="cs"/>
          <w:color w:val="000000"/>
        </w:rPr>
        <w:t xml:space="preserve">ealth impacts </w:t>
      </w:r>
      <w:r w:rsidR="007723A3">
        <w:rPr>
          <w:rFonts w:ascii="David" w:hAnsi="David" w:cs="David"/>
          <w:color w:val="000000"/>
        </w:rPr>
        <w:t>might also</w:t>
      </w:r>
      <w:r w:rsidR="00544F1C">
        <w:rPr>
          <w:rFonts w:ascii="David" w:hAnsi="David" w:cs="David"/>
          <w:color w:val="000000"/>
        </w:rPr>
        <w:t xml:space="preserve"> </w:t>
      </w:r>
      <w:r w:rsidR="000D014D" w:rsidRPr="00CE7625">
        <w:rPr>
          <w:rFonts w:ascii="David" w:hAnsi="David" w:cs="David" w:hint="cs"/>
          <w:color w:val="000000"/>
        </w:rPr>
        <w:t xml:space="preserve">be triggered by short-term exceedances of pollution </w:t>
      </w:r>
      <w:r w:rsidR="007723A3">
        <w:rPr>
          <w:rFonts w:ascii="David" w:hAnsi="David" w:cs="David"/>
          <w:color w:val="000000"/>
        </w:rPr>
        <w:t>concentrations</w:t>
      </w:r>
      <w:r w:rsidR="00544F1C">
        <w:rPr>
          <w:rFonts w:ascii="David" w:hAnsi="David" w:cs="David"/>
          <w:color w:val="000000"/>
        </w:rPr>
        <w:t xml:space="preserve"> </w:t>
      </w:r>
      <w:r w:rsidR="007723A3">
        <w:rPr>
          <w:rFonts w:ascii="David" w:hAnsi="David" w:cs="David"/>
          <w:color w:val="000000"/>
        </w:rPr>
        <w:t>as well as</w:t>
      </w:r>
      <w:r w:rsidR="00544F1C">
        <w:rPr>
          <w:rFonts w:ascii="David" w:hAnsi="David" w:cs="David"/>
          <w:color w:val="000000"/>
        </w:rPr>
        <w:t xml:space="preserve"> long term exposure</w:t>
      </w:r>
      <w:r w:rsidR="007723A3">
        <w:rPr>
          <w:rFonts w:ascii="David" w:hAnsi="David" w:cs="David"/>
          <w:color w:val="000000"/>
        </w:rPr>
        <w:t>.</w:t>
      </w:r>
      <w:r w:rsidR="004A5FB6">
        <w:rPr>
          <w:rFonts w:ascii="David" w:hAnsi="David" w:cs="David"/>
          <w:color w:val="000000"/>
        </w:rPr>
        <w:t xml:space="preserve"> Such </w:t>
      </w:r>
      <w:r w:rsidR="004A5FB6" w:rsidRPr="00CE7625">
        <w:rPr>
          <w:rFonts w:ascii="David" w:hAnsi="David" w:cs="David" w:hint="cs"/>
          <w:color w:val="000000"/>
        </w:rPr>
        <w:t>exceedances</w:t>
      </w:r>
      <w:r w:rsidR="000D014D" w:rsidRPr="00CE7625">
        <w:rPr>
          <w:rFonts w:ascii="David" w:hAnsi="David" w:cs="David" w:hint="cs"/>
          <w:color w:val="000000"/>
        </w:rPr>
        <w:t xml:space="preserve"> might be missed in studies that focus on long-term continuous exposure to average daily</w:t>
      </w:r>
      <w:r w:rsidR="002502F9">
        <w:rPr>
          <w:rFonts w:ascii="David" w:hAnsi="David" w:cs="David"/>
          <w:color w:val="000000"/>
        </w:rPr>
        <w:t>,</w:t>
      </w:r>
      <w:r w:rsidR="00AA7E5E">
        <w:rPr>
          <w:rFonts w:ascii="David" w:hAnsi="David" w:cs="David"/>
          <w:color w:val="000000"/>
        </w:rPr>
        <w:t xml:space="preserve"> </w:t>
      </w:r>
      <w:r w:rsidR="000D014D" w:rsidRPr="00CE7625">
        <w:rPr>
          <w:rFonts w:ascii="David" w:hAnsi="David" w:cs="David" w:hint="cs"/>
          <w:color w:val="000000"/>
        </w:rPr>
        <w:t>monthly</w:t>
      </w:r>
      <w:r w:rsidR="002502F9">
        <w:rPr>
          <w:rFonts w:ascii="David" w:hAnsi="David" w:cs="David"/>
          <w:color w:val="000000"/>
        </w:rPr>
        <w:t xml:space="preserve"> or </w:t>
      </w:r>
      <w:r w:rsidR="000D014D" w:rsidRPr="00CE7625">
        <w:rPr>
          <w:rFonts w:ascii="David" w:hAnsi="David" w:cs="David" w:hint="cs"/>
          <w:color w:val="000000"/>
        </w:rPr>
        <w:t>yearly pollution levels</w:t>
      </w:r>
      <w:r w:rsidR="00AA7E5E">
        <w:rPr>
          <w:rFonts w:ascii="David" w:hAnsi="David" w:cs="David"/>
          <w:color w:val="000000"/>
        </w:rPr>
        <w:t>.</w:t>
      </w:r>
    </w:p>
    <w:p w14:paraId="64B9B46A" w14:textId="6B6CFD70" w:rsidR="00536F95" w:rsidRDefault="006E3F4E" w:rsidP="002E61A9">
      <w:pPr>
        <w:spacing w:line="360" w:lineRule="auto"/>
        <w:ind w:firstLine="720"/>
        <w:jc w:val="both"/>
        <w:rPr>
          <w:rFonts w:ascii="David" w:hAnsi="David" w:cs="David"/>
          <w:color w:val="000000" w:themeColor="text1"/>
        </w:rPr>
      </w:pPr>
      <w:r w:rsidRPr="0013765A">
        <w:rPr>
          <w:rFonts w:ascii="David" w:hAnsi="David" w:cs="David"/>
          <w:color w:val="000000" w:themeColor="text1"/>
        </w:rPr>
        <w:t xml:space="preserve">Nevertheless, </w:t>
      </w:r>
      <w:r w:rsidR="009B30FF" w:rsidRPr="0013765A">
        <w:rPr>
          <w:rFonts w:ascii="David" w:hAnsi="David" w:cs="David"/>
          <w:color w:val="000000" w:themeColor="text1"/>
        </w:rPr>
        <w:t xml:space="preserve">estimating source parameters </w:t>
      </w:r>
      <w:r w:rsidR="00960C0C" w:rsidRPr="0013765A">
        <w:rPr>
          <w:rFonts w:ascii="David" w:hAnsi="David" w:cs="David"/>
          <w:color w:val="000000" w:themeColor="text1"/>
        </w:rPr>
        <w:t xml:space="preserve">is </w:t>
      </w:r>
      <w:r w:rsidR="001D5A26" w:rsidRPr="0013765A">
        <w:rPr>
          <w:rFonts w:ascii="David" w:hAnsi="David" w:cs="David"/>
          <w:color w:val="000000" w:themeColor="text1"/>
        </w:rPr>
        <w:t xml:space="preserve">not an easy task. </w:t>
      </w:r>
      <w:r w:rsidR="00960C0C" w:rsidRPr="0013765A">
        <w:rPr>
          <w:rFonts w:ascii="David" w:hAnsi="David" w:cs="David"/>
          <w:color w:val="000000" w:themeColor="text1"/>
        </w:rPr>
        <w:t xml:space="preserve">As the number of sources increases, </w:t>
      </w:r>
      <w:r w:rsidRPr="0013765A">
        <w:rPr>
          <w:rFonts w:ascii="David" w:hAnsi="David" w:cs="David"/>
          <w:color w:val="000000" w:themeColor="text1"/>
        </w:rPr>
        <w:t>t</w:t>
      </w:r>
      <w:r w:rsidR="00A61CAD" w:rsidRPr="0013765A">
        <w:rPr>
          <w:rFonts w:ascii="David" w:hAnsi="David" w:cs="David" w:hint="cs"/>
          <w:color w:val="000000" w:themeColor="text1"/>
        </w:rPr>
        <w:t xml:space="preserve">he complexity </w:t>
      </w:r>
      <w:r w:rsidR="00960C0C" w:rsidRPr="0013765A">
        <w:rPr>
          <w:rFonts w:ascii="David" w:hAnsi="David" w:cs="David"/>
          <w:color w:val="000000" w:themeColor="text1"/>
        </w:rPr>
        <w:t xml:space="preserve">of the problem increases and a </w:t>
      </w:r>
      <w:r w:rsidR="00BA10AD" w:rsidRPr="0013765A">
        <w:rPr>
          <w:rFonts w:ascii="David" w:hAnsi="David" w:cs="David"/>
          <w:color w:val="000000" w:themeColor="text1"/>
        </w:rPr>
        <w:t>rigorous deployment</w:t>
      </w:r>
      <w:r w:rsidR="00A61CAD" w:rsidRPr="0013765A">
        <w:rPr>
          <w:rFonts w:ascii="David" w:hAnsi="David" w:cs="David" w:hint="cs"/>
          <w:color w:val="000000" w:themeColor="text1"/>
        </w:rPr>
        <w:t xml:space="preserve"> of a </w:t>
      </w:r>
      <w:r w:rsidR="006902A9">
        <w:rPr>
          <w:rFonts w:ascii="David" w:hAnsi="David" w:cs="David"/>
          <w:color w:val="000000" w:themeColor="text1"/>
        </w:rPr>
        <w:t>network of sensors</w:t>
      </w:r>
      <w:r w:rsidR="00A61CAD" w:rsidRPr="0013765A">
        <w:rPr>
          <w:rFonts w:ascii="David" w:hAnsi="David" w:cs="David" w:hint="cs"/>
          <w:color w:val="000000" w:themeColor="text1"/>
        </w:rPr>
        <w:t xml:space="preserve"> </w:t>
      </w:r>
      <w:r w:rsidR="006167D3" w:rsidRPr="0013765A">
        <w:rPr>
          <w:rFonts w:ascii="David" w:hAnsi="David" w:cs="David"/>
          <w:color w:val="000000" w:themeColor="text1"/>
        </w:rPr>
        <w:t xml:space="preserve">is needed </w:t>
      </w:r>
      <w:r w:rsidR="00A61CAD" w:rsidRPr="0013765A">
        <w:rPr>
          <w:rFonts w:ascii="David" w:hAnsi="David" w:cs="David" w:hint="cs"/>
          <w:color w:val="000000" w:themeColor="text1"/>
        </w:rPr>
        <w:t xml:space="preserve">to provide </w:t>
      </w:r>
      <w:r w:rsidR="00B76FCD" w:rsidRPr="0013765A">
        <w:rPr>
          <w:rFonts w:ascii="David" w:hAnsi="David" w:cs="David"/>
          <w:color w:val="000000" w:themeColor="text1"/>
        </w:rPr>
        <w:t>the right</w:t>
      </w:r>
      <w:r w:rsidR="00A61CAD" w:rsidRPr="0013765A">
        <w:rPr>
          <w:rFonts w:ascii="David" w:hAnsi="David" w:cs="David" w:hint="cs"/>
          <w:color w:val="000000" w:themeColor="text1"/>
        </w:rPr>
        <w:t xml:space="preserve"> </w:t>
      </w:r>
      <w:r w:rsidR="005E5F3F" w:rsidRPr="0013765A">
        <w:rPr>
          <w:rFonts w:ascii="David" w:hAnsi="David" w:cs="David"/>
          <w:color w:val="000000" w:themeColor="text1"/>
        </w:rPr>
        <w:t>representation</w:t>
      </w:r>
      <w:r w:rsidR="00A61CAD" w:rsidRPr="0013765A">
        <w:rPr>
          <w:rFonts w:ascii="David" w:hAnsi="David" w:cs="David" w:hint="cs"/>
          <w:color w:val="000000" w:themeColor="text1"/>
        </w:rPr>
        <w:t xml:space="preserve"> of the contamination levels in the field</w:t>
      </w:r>
      <w:r w:rsidR="00B76FCD" w:rsidRPr="0013765A">
        <w:rPr>
          <w:rFonts w:ascii="David" w:hAnsi="David" w:cs="David"/>
          <w:color w:val="000000" w:themeColor="text1"/>
        </w:rPr>
        <w:t>.</w:t>
      </w:r>
      <w:r w:rsidR="00A61CAD" w:rsidRPr="0013765A">
        <w:rPr>
          <w:rFonts w:ascii="David" w:hAnsi="David" w:cs="David" w:hint="cs"/>
          <w:color w:val="000000" w:themeColor="text1"/>
        </w:rPr>
        <w:t xml:space="preserve"> </w:t>
      </w:r>
      <w:r w:rsidR="00952516" w:rsidRPr="007B23E4">
        <w:rPr>
          <w:rFonts w:ascii="David" w:hAnsi="David" w:cs="David"/>
          <w:color w:val="FF0000"/>
        </w:rPr>
        <w:t>Measurements achieved by this network</w:t>
      </w:r>
      <w:r w:rsidR="002E61A9" w:rsidRPr="007B23E4">
        <w:rPr>
          <w:rFonts w:ascii="David" w:hAnsi="David" w:cs="David"/>
          <w:color w:val="FF0000"/>
        </w:rPr>
        <w:t>….</w:t>
      </w:r>
      <w:r w:rsidR="00E3346E">
        <w:rPr>
          <w:rFonts w:ascii="David" w:hAnsi="David" w:cs="David"/>
          <w:color w:val="FF0000"/>
        </w:rPr>
        <w:t xml:space="preserve"> Many approaches exist to </w:t>
      </w:r>
      <w:r w:rsidR="005D73B6">
        <w:rPr>
          <w:rFonts w:ascii="David" w:hAnsi="David" w:cs="David"/>
          <w:color w:val="FF0000"/>
        </w:rPr>
        <w:t xml:space="preserve">what is the best way </w:t>
      </w:r>
      <w:r w:rsidR="00BA2654">
        <w:rPr>
          <w:rFonts w:ascii="David" w:hAnsi="David" w:cs="David"/>
          <w:color w:val="FF0000"/>
        </w:rPr>
        <w:t xml:space="preserve">to span </w:t>
      </w:r>
      <w:r w:rsidR="00CE4758">
        <w:rPr>
          <w:rFonts w:ascii="David" w:hAnsi="David" w:cs="David"/>
          <w:color w:val="FF0000"/>
        </w:rPr>
        <w:t>such a network</w:t>
      </w:r>
      <w:r w:rsidR="00BD7982">
        <w:rPr>
          <w:rFonts w:ascii="David" w:hAnsi="David" w:cs="David"/>
          <w:color w:val="FF0000"/>
        </w:rPr>
        <w:t xml:space="preserve">, </w:t>
      </w:r>
      <w:r w:rsidR="00827370">
        <w:rPr>
          <w:rFonts w:ascii="David" w:hAnsi="David" w:cs="David"/>
          <w:color w:val="FF0000"/>
        </w:rPr>
        <w:t xml:space="preserve">considering the limitations </w:t>
      </w:r>
      <w:r w:rsidR="001B52A5">
        <w:rPr>
          <w:rFonts w:ascii="David" w:hAnsi="David" w:cs="David"/>
          <w:color w:val="FF0000"/>
        </w:rPr>
        <w:t>and</w:t>
      </w:r>
      <w:r w:rsidR="00827370">
        <w:rPr>
          <w:rFonts w:ascii="David" w:hAnsi="David" w:cs="David"/>
          <w:color w:val="FF0000"/>
        </w:rPr>
        <w:t xml:space="preserve"> constrains </w:t>
      </w:r>
      <w:r w:rsidR="00B659BE">
        <w:rPr>
          <w:rFonts w:ascii="David" w:hAnsi="David" w:cs="David"/>
          <w:color w:val="FF0000"/>
        </w:rPr>
        <w:t xml:space="preserve">(e.g. cost, location, human resources available) </w:t>
      </w:r>
      <w:r w:rsidR="002411BE">
        <w:rPr>
          <w:rFonts w:ascii="David" w:hAnsi="David" w:cs="David"/>
          <w:color w:val="FF0000"/>
        </w:rPr>
        <w:t xml:space="preserve">that characterize the region. </w:t>
      </w:r>
      <w:r w:rsidR="00AD2206">
        <w:rPr>
          <w:rFonts w:ascii="David" w:hAnsi="David" w:cs="David"/>
          <w:color w:val="FF0000"/>
        </w:rPr>
        <w:t>T</w:t>
      </w:r>
      <w:r w:rsidR="00CE4758">
        <w:rPr>
          <w:rFonts w:ascii="David" w:hAnsi="David" w:cs="David"/>
          <w:color w:val="FF0000"/>
        </w:rPr>
        <w:t>hese will be</w:t>
      </w:r>
      <w:r w:rsidR="00991DA1">
        <w:rPr>
          <w:rFonts w:ascii="David" w:hAnsi="David" w:cs="David"/>
          <w:color w:val="FF0000"/>
        </w:rPr>
        <w:t xml:space="preserve"> review</w:t>
      </w:r>
      <w:r w:rsidR="00CE4758">
        <w:rPr>
          <w:rFonts w:ascii="David" w:hAnsi="David" w:cs="David"/>
          <w:color w:val="FF0000"/>
        </w:rPr>
        <w:t xml:space="preserve">ed </w:t>
      </w:r>
      <w:r w:rsidR="00B13721" w:rsidRPr="00B13721">
        <w:rPr>
          <w:rFonts w:ascii="David" w:hAnsi="David" w:cs="David"/>
          <w:color w:val="FF0000"/>
        </w:rPr>
        <w:t>thoroughly</w:t>
      </w:r>
      <w:r w:rsidR="00B13721">
        <w:rPr>
          <w:rFonts w:ascii="David" w:hAnsi="David" w:cs="David"/>
          <w:color w:val="FF0000"/>
        </w:rPr>
        <w:t xml:space="preserve"> </w:t>
      </w:r>
      <w:r w:rsidR="00CE4758">
        <w:rPr>
          <w:rFonts w:ascii="David" w:hAnsi="David" w:cs="David"/>
          <w:color w:val="FF0000"/>
        </w:rPr>
        <w:t xml:space="preserve">in section X. </w:t>
      </w:r>
    </w:p>
    <w:p w14:paraId="7FB06C72" w14:textId="7554775E" w:rsidR="00C036E1" w:rsidRDefault="00CE7625" w:rsidP="00192E25">
      <w:pPr>
        <w:spacing w:line="360" w:lineRule="auto"/>
        <w:ind w:firstLine="720"/>
        <w:jc w:val="both"/>
        <w:rPr>
          <w:rFonts w:ascii="David" w:hAnsi="David" w:cs="David"/>
          <w:color w:val="000000"/>
        </w:rPr>
      </w:pPr>
      <w:r w:rsidRPr="00CE7625">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Pr>
          <w:rFonts w:ascii="David" w:hAnsi="David" w:cs="David"/>
          <w:color w:val="000000"/>
        </w:rPr>
        <w:t xml:space="preserve">is based on </w:t>
      </w:r>
      <w:r w:rsidR="00A87A7F">
        <w:rPr>
          <w:rFonts w:ascii="David" w:hAnsi="David" w:cs="David"/>
          <w:color w:val="000000"/>
        </w:rPr>
        <w:t>meteorological data</w:t>
      </w:r>
      <w:r w:rsidR="00870804">
        <w:rPr>
          <w:rFonts w:ascii="David" w:hAnsi="David" w:cs="David"/>
          <w:color w:val="000000"/>
        </w:rPr>
        <w:t xml:space="preserve"> </w:t>
      </w:r>
      <w:r w:rsidR="006F2406">
        <w:rPr>
          <w:rFonts w:ascii="David" w:hAnsi="David" w:cs="David"/>
          <w:color w:val="000000"/>
        </w:rPr>
        <w:t xml:space="preserve">(wind speed and direction and atmospheric stability) </w:t>
      </w:r>
      <w:r w:rsidR="00870804">
        <w:rPr>
          <w:rFonts w:ascii="David" w:hAnsi="David" w:cs="David"/>
          <w:color w:val="000000"/>
        </w:rPr>
        <w:t xml:space="preserve">and </w:t>
      </w:r>
      <w:r w:rsidR="00395A04">
        <w:rPr>
          <w:rFonts w:ascii="David" w:hAnsi="David" w:cs="David"/>
          <w:color w:val="000000"/>
        </w:rPr>
        <w:t xml:space="preserve">on </w:t>
      </w:r>
      <w:r w:rsidR="00A85806">
        <w:rPr>
          <w:rFonts w:ascii="David" w:hAnsi="David" w:cs="David"/>
          <w:color w:val="000000"/>
        </w:rPr>
        <w:t xml:space="preserve">a </w:t>
      </w:r>
      <w:r w:rsidR="00AF3356">
        <w:rPr>
          <w:rFonts w:ascii="David" w:hAnsi="David" w:cs="David"/>
          <w:color w:val="000000"/>
        </w:rPr>
        <w:t xml:space="preserve">quantitative </w:t>
      </w:r>
      <w:r w:rsidR="00A85806">
        <w:rPr>
          <w:rFonts w:ascii="David" w:hAnsi="David" w:cs="David"/>
          <w:color w:val="000000"/>
        </w:rPr>
        <w:t xml:space="preserve">measure </w:t>
      </w:r>
      <w:r w:rsidR="00AF3356">
        <w:rPr>
          <w:rFonts w:ascii="David" w:hAnsi="David" w:cs="David"/>
          <w:color w:val="000000"/>
        </w:rPr>
        <w:t>of the complexity of the given set</w:t>
      </w:r>
      <w:r w:rsidR="00B43F70">
        <w:rPr>
          <w:rFonts w:ascii="David" w:hAnsi="David" w:cs="David"/>
          <w:color w:val="000000"/>
        </w:rPr>
        <w:t xml:space="preserve">, making it possible to evaluate </w:t>
      </w:r>
      <w:r w:rsidR="00BA4CC3">
        <w:rPr>
          <w:rFonts w:ascii="David" w:hAnsi="David" w:cs="David"/>
          <w:color w:val="000000"/>
        </w:rPr>
        <w:t xml:space="preserve">how hard it may be to separate </w:t>
      </w:r>
      <w:r w:rsidR="00BA4CC3">
        <w:t>pollution plumes that overlap.</w:t>
      </w:r>
      <w:r w:rsidR="00942BAA">
        <w:t xml:space="preserve"> Optimization….</w:t>
      </w:r>
    </w:p>
    <w:p w14:paraId="34E27FF8" w14:textId="77777777" w:rsidR="00C036E1" w:rsidRPr="00CE7625" w:rsidRDefault="00C036E1" w:rsidP="00D8037F">
      <w:pPr>
        <w:spacing w:line="360" w:lineRule="auto"/>
        <w:jc w:val="both"/>
        <w:rPr>
          <w:rFonts w:ascii="David" w:hAnsi="David" w:cs="David"/>
          <w:color w:val="000000"/>
        </w:rPr>
      </w:pPr>
    </w:p>
    <w:p w14:paraId="3BA875B6" w14:textId="77777777" w:rsidR="00B011EB" w:rsidRPr="00D8037F" w:rsidRDefault="00B011EB" w:rsidP="00B011EB">
      <w:pPr>
        <w:spacing w:line="360" w:lineRule="auto"/>
        <w:jc w:val="both"/>
        <w:rPr>
          <w:rFonts w:ascii="David" w:hAnsi="David" w:cs="David"/>
          <w:b/>
          <w:bCs/>
        </w:rPr>
      </w:pPr>
      <w:r w:rsidRPr="00D8037F">
        <w:rPr>
          <w:rFonts w:ascii="David" w:hAnsi="David" w:cs="David" w:hint="cs"/>
          <w:b/>
          <w:bCs/>
        </w:rPr>
        <w:t>Research objectives</w:t>
      </w:r>
    </w:p>
    <w:p w14:paraId="48B8A394" w14:textId="77777777" w:rsidR="00B011EB" w:rsidRDefault="00B011EB" w:rsidP="00B011EB">
      <w:pPr>
        <w:spacing w:line="360" w:lineRule="auto"/>
        <w:jc w:val="both"/>
        <w:rPr>
          <w:rFonts w:ascii="David" w:hAnsi="David" w:cs="David"/>
          <w:b/>
          <w:bCs/>
        </w:rPr>
      </w:pPr>
      <w:r w:rsidRPr="00D8037F">
        <w:rPr>
          <w:rFonts w:ascii="David" w:hAnsi="David" w:cs="David" w:hint="cs"/>
          <w:b/>
          <w:bCs/>
        </w:rPr>
        <w:t>Research contribution</w:t>
      </w:r>
    </w:p>
    <w:p w14:paraId="6806455A" w14:textId="77777777" w:rsidR="0037333D" w:rsidRPr="00D8037F" w:rsidRDefault="0037333D" w:rsidP="00D8037F">
      <w:pPr>
        <w:spacing w:line="360" w:lineRule="auto"/>
        <w:jc w:val="both"/>
        <w:rPr>
          <w:rFonts w:ascii="David" w:hAnsi="David" w:cs="David"/>
        </w:rPr>
      </w:pPr>
    </w:p>
    <w:p w14:paraId="5D713E0A" w14:textId="77777777" w:rsidR="00A678A6" w:rsidRPr="00D8037F" w:rsidRDefault="00A678A6" w:rsidP="00A678A6">
      <w:pPr>
        <w:spacing w:line="360" w:lineRule="auto"/>
        <w:jc w:val="both"/>
        <w:rPr>
          <w:rFonts w:ascii="David" w:hAnsi="David" w:cs="David"/>
          <w:b/>
          <w:bCs/>
        </w:rPr>
      </w:pPr>
      <w:r w:rsidRPr="00D8037F">
        <w:rPr>
          <w:rFonts w:ascii="David" w:hAnsi="David" w:cs="David" w:hint="cs"/>
          <w:b/>
          <w:bCs/>
        </w:rPr>
        <w:t>Literature review</w:t>
      </w:r>
    </w:p>
    <w:p w14:paraId="5C65EDB5" w14:textId="77777777" w:rsidR="00A678A6" w:rsidRPr="00D0072D" w:rsidRDefault="00A678A6" w:rsidP="00A678A6">
      <w:pPr>
        <w:spacing w:line="360" w:lineRule="auto"/>
        <w:jc w:val="both"/>
        <w:rPr>
          <w:rFonts w:ascii="David" w:hAnsi="David" w:cs="David"/>
        </w:rPr>
      </w:pPr>
      <w:r w:rsidRPr="00D0072D">
        <w:rPr>
          <w:rFonts w:ascii="David" w:hAnsi="David" w:cs="David"/>
        </w:rPr>
        <w:t>Sensors placement, WDESN</w:t>
      </w:r>
      <w:r>
        <w:rPr>
          <w:rFonts w:ascii="David" w:hAnsi="David" w:cs="David"/>
        </w:rPr>
        <w:t xml:space="preserve">, optimization methods, dispersion model types </w:t>
      </w:r>
      <w:proofErr w:type="gramStart"/>
      <w:r>
        <w:rPr>
          <w:rFonts w:ascii="David" w:hAnsi="David" w:cs="David"/>
        </w:rPr>
        <w:t>used?,</w:t>
      </w:r>
      <w:proofErr w:type="gramEnd"/>
      <w:r>
        <w:rPr>
          <w:rFonts w:ascii="David" w:hAnsi="David" w:cs="David"/>
        </w:rPr>
        <w:t xml:space="preserve"> evolutionary algorithms</w:t>
      </w:r>
    </w:p>
    <w:p w14:paraId="606352ED" w14:textId="36B6DF35" w:rsidR="00A678A6" w:rsidRDefault="00A678A6" w:rsidP="00D8037F">
      <w:pPr>
        <w:spacing w:line="360" w:lineRule="auto"/>
        <w:jc w:val="both"/>
        <w:rPr>
          <w:rFonts w:ascii="David" w:hAnsi="David" w:cs="David"/>
          <w:b/>
          <w:bCs/>
        </w:rPr>
      </w:pPr>
    </w:p>
    <w:p w14:paraId="209DCA20" w14:textId="605FE73E" w:rsidR="00002323" w:rsidRDefault="00002323" w:rsidP="00D8037F">
      <w:pPr>
        <w:spacing w:line="360" w:lineRule="auto"/>
        <w:jc w:val="both"/>
        <w:rPr>
          <w:rFonts w:ascii="David" w:hAnsi="David" w:cs="David"/>
          <w:b/>
          <w:bCs/>
        </w:rPr>
      </w:pPr>
    </w:p>
    <w:p w14:paraId="5A372983" w14:textId="11406753" w:rsidR="00002323" w:rsidRDefault="00002323" w:rsidP="00D8037F">
      <w:pPr>
        <w:spacing w:line="360" w:lineRule="auto"/>
        <w:jc w:val="both"/>
        <w:rPr>
          <w:rFonts w:ascii="David" w:hAnsi="David" w:cs="David"/>
          <w:b/>
          <w:bCs/>
        </w:rPr>
      </w:pPr>
    </w:p>
    <w:p w14:paraId="6EC8A1BB" w14:textId="21F1872F" w:rsidR="00002323" w:rsidRDefault="00002323" w:rsidP="00D8037F">
      <w:pPr>
        <w:spacing w:line="360" w:lineRule="auto"/>
        <w:jc w:val="both"/>
        <w:rPr>
          <w:rFonts w:ascii="David" w:hAnsi="David" w:cs="David"/>
          <w:b/>
          <w:bCs/>
        </w:rPr>
      </w:pPr>
    </w:p>
    <w:p w14:paraId="49DBE07A" w14:textId="77777777" w:rsidR="00002323" w:rsidRDefault="00002323" w:rsidP="00D8037F">
      <w:pPr>
        <w:spacing w:line="360" w:lineRule="auto"/>
        <w:jc w:val="both"/>
        <w:rPr>
          <w:rFonts w:ascii="David" w:hAnsi="David" w:cs="David"/>
          <w:b/>
          <w:bCs/>
        </w:rPr>
      </w:pPr>
    </w:p>
    <w:p w14:paraId="0C268C8E" w14:textId="5391F450" w:rsidR="007555EA" w:rsidRPr="00D8037F" w:rsidRDefault="00FD55B9" w:rsidP="00A37B98">
      <w:pPr>
        <w:spacing w:line="360" w:lineRule="auto"/>
        <w:jc w:val="both"/>
        <w:rPr>
          <w:rFonts w:ascii="David" w:hAnsi="David" w:cs="David"/>
          <w:b/>
          <w:bCs/>
        </w:rPr>
      </w:pPr>
      <w:r w:rsidRPr="00D8037F">
        <w:rPr>
          <w:rFonts w:ascii="David" w:hAnsi="David" w:cs="David" w:hint="cs"/>
          <w:b/>
          <w:bCs/>
        </w:rPr>
        <w:lastRenderedPageBreak/>
        <w:t>Methods</w:t>
      </w:r>
      <w:r>
        <w:rPr>
          <w:rFonts w:ascii="David" w:hAnsi="David" w:cs="David"/>
          <w:b/>
          <w:bCs/>
        </w:rPr>
        <w:t xml:space="preserve"> and </w:t>
      </w:r>
      <w:r w:rsidR="00537979" w:rsidRPr="00D8037F">
        <w:rPr>
          <w:rFonts w:ascii="David" w:hAnsi="David" w:cs="David" w:hint="cs"/>
          <w:b/>
          <w:bCs/>
        </w:rPr>
        <w:t>Research plan</w:t>
      </w:r>
    </w:p>
    <w:p w14:paraId="7FB1931B" w14:textId="12B56C2C" w:rsidR="000742A2" w:rsidRDefault="000742A2" w:rsidP="000742A2">
      <w:pPr>
        <w:spacing w:line="360" w:lineRule="auto"/>
        <w:jc w:val="both"/>
        <w:rPr>
          <w:rFonts w:ascii="David" w:hAnsi="David" w:cs="David"/>
          <w:color w:val="000000"/>
        </w:rPr>
      </w:pPr>
    </w:p>
    <w:p w14:paraId="55037ED8" w14:textId="327BE338" w:rsidR="004E0F7E" w:rsidRDefault="006D3014" w:rsidP="004E0F7E">
      <w:pPr>
        <w:pStyle w:val="ListParagraph"/>
        <w:numPr>
          <w:ilvl w:val="0"/>
          <w:numId w:val="2"/>
        </w:numPr>
        <w:spacing w:line="360" w:lineRule="auto"/>
        <w:jc w:val="both"/>
        <w:rPr>
          <w:rFonts w:ascii="David" w:hAnsi="David" w:cs="David"/>
          <w:b/>
          <w:bCs/>
          <w:color w:val="000000"/>
        </w:rPr>
      </w:pPr>
      <w:r>
        <w:rPr>
          <w:rFonts w:ascii="David" w:hAnsi="David" w:cs="David"/>
          <w:b/>
          <w:bCs/>
          <w:color w:val="000000"/>
        </w:rPr>
        <w:t xml:space="preserve">The </w:t>
      </w:r>
      <w:r w:rsidR="00AB1EBF">
        <w:rPr>
          <w:rFonts w:ascii="David" w:hAnsi="David" w:cs="David"/>
          <w:b/>
          <w:bCs/>
          <w:color w:val="000000"/>
        </w:rPr>
        <w:t xml:space="preserve">Gaussian plume </w:t>
      </w:r>
      <w:r w:rsidR="00C5676B">
        <w:rPr>
          <w:rFonts w:ascii="David" w:hAnsi="David" w:cs="David"/>
          <w:b/>
          <w:bCs/>
          <w:color w:val="000000"/>
        </w:rPr>
        <w:t>model</w:t>
      </w:r>
    </w:p>
    <w:p w14:paraId="3C2968E2" w14:textId="4B1FFA7F" w:rsidR="00C85E0A" w:rsidRDefault="007800B8" w:rsidP="004E4E81">
      <w:pPr>
        <w:spacing w:line="360" w:lineRule="auto"/>
        <w:ind w:left="360"/>
        <w:jc w:val="both"/>
        <w:rPr>
          <w:rFonts w:ascii="David" w:hAnsi="David" w:cs="David"/>
          <w:color w:val="000000"/>
        </w:rPr>
      </w:pPr>
      <w:r>
        <w:rPr>
          <w:rFonts w:ascii="David" w:hAnsi="David" w:cs="David"/>
          <w:color w:val="000000"/>
        </w:rPr>
        <w:t>A</w:t>
      </w:r>
      <w:r w:rsidRPr="00CE7625">
        <w:rPr>
          <w:rFonts w:ascii="David" w:hAnsi="David" w:cs="David" w:hint="cs"/>
          <w:color w:val="000000"/>
        </w:rPr>
        <w:t xml:space="preserve">tmospheric transport and dispersion </w:t>
      </w:r>
      <w:r>
        <w:rPr>
          <w:rFonts w:ascii="David" w:hAnsi="David" w:cs="David"/>
          <w:color w:val="000000"/>
        </w:rPr>
        <w:t>(ATD) modeling</w:t>
      </w:r>
      <w:r w:rsidRPr="009A2070">
        <w:rPr>
          <w:rFonts w:ascii="David" w:hAnsi="David" w:cs="David"/>
          <w:color w:val="FF0000"/>
        </w:rPr>
        <w:t xml:space="preserve"> </w:t>
      </w:r>
      <w:r w:rsidR="005D083A" w:rsidRPr="00936503">
        <w:rPr>
          <w:rFonts w:ascii="David" w:hAnsi="David" w:cs="David"/>
          <w:color w:val="000000" w:themeColor="text1"/>
        </w:rPr>
        <w:t>refers to the mathematical description of</w:t>
      </w:r>
      <w:r w:rsidR="00477A4A" w:rsidRPr="00936503">
        <w:rPr>
          <w:rFonts w:ascii="David" w:hAnsi="David" w:cs="David"/>
          <w:color w:val="000000" w:themeColor="text1"/>
        </w:rPr>
        <w:t xml:space="preserve"> pollutant</w:t>
      </w:r>
      <w:r w:rsidR="005D083A" w:rsidRPr="00936503">
        <w:rPr>
          <w:rFonts w:ascii="David" w:hAnsi="David" w:cs="David"/>
          <w:color w:val="000000" w:themeColor="text1"/>
        </w:rPr>
        <w:t xml:space="preserve"> transport in the atmosphere. </w:t>
      </w:r>
      <w:r w:rsidR="000742A2" w:rsidRPr="007F3856">
        <w:rPr>
          <w:rFonts w:ascii="David" w:hAnsi="David" w:cs="David"/>
          <w:color w:val="000000" w:themeColor="text1"/>
        </w:rPr>
        <w:t xml:space="preserve">The term dispersion </w:t>
      </w:r>
      <w:r w:rsidR="009512D2" w:rsidRPr="007F3856">
        <w:rPr>
          <w:rFonts w:ascii="David" w:hAnsi="David" w:cs="David"/>
          <w:color w:val="000000" w:themeColor="text1"/>
        </w:rPr>
        <w:t>is comprise of</w:t>
      </w:r>
      <w:r w:rsidR="00936503" w:rsidRPr="007F3856">
        <w:rPr>
          <w:rFonts w:ascii="David" w:hAnsi="David" w:cs="David"/>
          <w:color w:val="000000" w:themeColor="text1"/>
        </w:rPr>
        <w:t xml:space="preserve"> </w:t>
      </w:r>
      <w:r w:rsidR="000742A2" w:rsidRPr="007F3856">
        <w:rPr>
          <w:rFonts w:ascii="David" w:hAnsi="David" w:cs="David"/>
          <w:color w:val="000000" w:themeColor="text1"/>
        </w:rPr>
        <w:t>diffusion (due to turbulent</w:t>
      </w:r>
      <w:r w:rsidR="008F0CDD" w:rsidRPr="007F3856">
        <w:rPr>
          <w:rFonts w:ascii="David" w:hAnsi="David" w:cs="David"/>
          <w:color w:val="000000" w:themeColor="text1"/>
        </w:rPr>
        <w:t xml:space="preserve"> eddy </w:t>
      </w:r>
      <w:r w:rsidR="000742A2" w:rsidRPr="007F3856">
        <w:rPr>
          <w:rFonts w:ascii="David" w:hAnsi="David" w:cs="David"/>
          <w:color w:val="000000" w:themeColor="text1"/>
        </w:rPr>
        <w:t>motion) and</w:t>
      </w:r>
      <w:r w:rsidR="008F0CDD" w:rsidRPr="007F3856">
        <w:rPr>
          <w:rFonts w:ascii="David" w:hAnsi="David" w:cs="David"/>
          <w:color w:val="000000" w:themeColor="text1"/>
        </w:rPr>
        <w:t xml:space="preserve"> advection</w:t>
      </w:r>
      <w:r w:rsidR="000742A2" w:rsidRPr="007F3856">
        <w:rPr>
          <w:rFonts w:ascii="David" w:hAnsi="David" w:cs="David"/>
          <w:color w:val="000000" w:themeColor="text1"/>
        </w:rPr>
        <w:t> (due to wind) that occurs within the air near</w:t>
      </w:r>
      <w:r w:rsidR="00BA4D0C" w:rsidRPr="007F3856">
        <w:rPr>
          <w:rFonts w:ascii="David" w:hAnsi="David" w:cs="David"/>
          <w:color w:val="000000" w:themeColor="text1"/>
        </w:rPr>
        <w:t xml:space="preserve"> </w:t>
      </w:r>
      <w:r w:rsidR="007F0794" w:rsidRPr="007F3856">
        <w:rPr>
          <w:rFonts w:ascii="David" w:hAnsi="David" w:cs="David"/>
          <w:color w:val="000000" w:themeColor="text1"/>
        </w:rPr>
        <w:t xml:space="preserve">the </w:t>
      </w:r>
      <w:r w:rsidR="007F0794" w:rsidRPr="007F3856">
        <w:rPr>
          <w:rFonts w:ascii="David" w:hAnsi="David" w:cs="David"/>
          <w:color w:val="000000" w:themeColor="text1"/>
        </w:rPr>
        <w:t xml:space="preserve">Earth’s surface </w:t>
      </w:r>
      <w:r w:rsidR="00D07AA4">
        <w:rPr>
          <w:rFonts w:ascii="David" w:hAnsi="David" w:cs="David"/>
        </w:rPr>
        <w:fldChar w:fldCharType="begin" w:fldLock="1"/>
      </w:r>
      <w:r w:rsidR="007E08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Pr>
          <w:rFonts w:ascii="David" w:hAnsi="David" w:cs="David"/>
        </w:rPr>
        <w:fldChar w:fldCharType="separate"/>
      </w:r>
      <w:r w:rsidR="00D07AA4" w:rsidRPr="00D07AA4">
        <w:rPr>
          <w:rFonts w:ascii="David" w:hAnsi="David" w:cs="David"/>
          <w:noProof/>
        </w:rPr>
        <w:t>[1]</w:t>
      </w:r>
      <w:r w:rsidR="00D07AA4">
        <w:rPr>
          <w:rFonts w:ascii="David" w:hAnsi="David" w:cs="David"/>
        </w:rPr>
        <w:fldChar w:fldCharType="end"/>
      </w:r>
      <w:r w:rsidR="0063693D">
        <w:rPr>
          <w:rFonts w:ascii="David" w:hAnsi="David" w:cs="David"/>
        </w:rPr>
        <w:t xml:space="preserve">. </w:t>
      </w:r>
      <w:r w:rsidR="00E35B21">
        <w:rPr>
          <w:rFonts w:ascii="David" w:hAnsi="David" w:cs="David"/>
          <w:color w:val="000000"/>
        </w:rPr>
        <w:t>Several</w:t>
      </w:r>
      <w:r w:rsidR="00724CC2" w:rsidRPr="00CE7625">
        <w:rPr>
          <w:rFonts w:ascii="David" w:hAnsi="David" w:cs="David" w:hint="cs"/>
          <w:color w:val="000000"/>
        </w:rPr>
        <w:t xml:space="preserve"> types of fundamental dispersion models exist</w:t>
      </w:r>
      <w:r w:rsidR="004F44C8">
        <w:rPr>
          <w:rFonts w:ascii="David" w:hAnsi="David" w:cs="David"/>
          <w:color w:val="000000"/>
        </w:rPr>
        <w:t xml:space="preserve">: box models, Gaussian plume models, </w:t>
      </w:r>
      <w:proofErr w:type="spellStart"/>
      <w:r w:rsidR="004F44C8">
        <w:rPr>
          <w:rFonts w:ascii="David" w:hAnsi="David" w:cs="David"/>
          <w:color w:val="000000"/>
        </w:rPr>
        <w:t>Lagrangian</w:t>
      </w:r>
      <w:proofErr w:type="spellEnd"/>
      <w:r w:rsidR="004F44C8">
        <w:rPr>
          <w:rFonts w:ascii="David" w:hAnsi="David" w:cs="David"/>
          <w:color w:val="000000"/>
        </w:rPr>
        <w:t xml:space="preserve"> models, Eulerian dispersion models and Dense gas models</w:t>
      </w:r>
      <w:r w:rsidR="00D93F3C">
        <w:rPr>
          <w:rFonts w:ascii="David" w:hAnsi="David" w:cs="David"/>
          <w:color w:val="000000"/>
        </w:rPr>
        <w:t xml:space="preserve"> as well as extensions and combinations of </w:t>
      </w:r>
      <w:r w:rsidR="008E57C3">
        <w:rPr>
          <w:rFonts w:ascii="David" w:hAnsi="David" w:cs="David"/>
          <w:color w:val="000000"/>
        </w:rPr>
        <w:t xml:space="preserve">all of </w:t>
      </w:r>
      <w:r w:rsidR="00D93F3C">
        <w:rPr>
          <w:rFonts w:ascii="David" w:hAnsi="David" w:cs="David"/>
          <w:color w:val="000000"/>
        </w:rPr>
        <w:t>the</w:t>
      </w:r>
      <w:r w:rsidR="008E57C3">
        <w:rPr>
          <w:rFonts w:ascii="David" w:hAnsi="David" w:cs="David"/>
          <w:color w:val="000000"/>
        </w:rPr>
        <w:t xml:space="preserve"> </w:t>
      </w:r>
      <w:r w:rsidR="00D93F3C">
        <w:rPr>
          <w:rFonts w:ascii="David" w:hAnsi="David" w:cs="David"/>
          <w:color w:val="000000"/>
        </w:rPr>
        <w:t>above</w:t>
      </w:r>
      <w:r w:rsidR="00D103FC">
        <w:rPr>
          <w:rFonts w:ascii="David" w:hAnsi="David" w:cs="David"/>
          <w:color w:val="000000"/>
        </w:rPr>
        <w:t xml:space="preserve"> </w:t>
      </w:r>
      <w:r w:rsidR="007E0839">
        <w:rPr>
          <w:rFonts w:ascii="David" w:hAnsi="David" w:cs="David"/>
          <w:color w:val="000000"/>
        </w:rPr>
        <w:fldChar w:fldCharType="begin" w:fldLock="1"/>
      </w:r>
      <w:r w:rsidR="00BE1C8A">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Pr>
          <w:rFonts w:ascii="David" w:hAnsi="David" w:cs="David"/>
          <w:color w:val="000000"/>
        </w:rPr>
        <w:fldChar w:fldCharType="separate"/>
      </w:r>
      <w:r w:rsidR="007E0839" w:rsidRPr="007E0839">
        <w:rPr>
          <w:rFonts w:ascii="David" w:hAnsi="David" w:cs="David"/>
          <w:noProof/>
          <w:color w:val="000000"/>
        </w:rPr>
        <w:t>[2]</w:t>
      </w:r>
      <w:r w:rsidR="007E0839">
        <w:rPr>
          <w:rFonts w:ascii="David" w:hAnsi="David" w:cs="David"/>
          <w:color w:val="000000"/>
        </w:rPr>
        <w:fldChar w:fldCharType="end"/>
      </w:r>
      <w:r w:rsidR="004F44C8">
        <w:rPr>
          <w:rFonts w:ascii="David" w:hAnsi="David" w:cs="David"/>
          <w:color w:val="000000"/>
        </w:rPr>
        <w:t>.</w:t>
      </w:r>
      <w:r w:rsidR="009C24E2">
        <w:rPr>
          <w:rFonts w:ascii="David" w:hAnsi="David" w:cs="David"/>
          <w:color w:val="000000"/>
        </w:rPr>
        <w:t xml:space="preserve"> </w:t>
      </w:r>
    </w:p>
    <w:p w14:paraId="7770D0B7" w14:textId="43192B99" w:rsidR="00F8047C" w:rsidRDefault="00EF7632" w:rsidP="00C85E0A">
      <w:pPr>
        <w:spacing w:line="360" w:lineRule="auto"/>
        <w:ind w:left="360" w:firstLine="360"/>
        <w:jc w:val="both"/>
        <w:rPr>
          <w:rFonts w:ascii="David" w:hAnsi="David" w:cs="David"/>
          <w:color w:val="000000"/>
        </w:rPr>
      </w:pPr>
      <w:r>
        <w:rPr>
          <w:rFonts w:ascii="David" w:hAnsi="David" w:cs="David"/>
          <w:color w:val="000000"/>
        </w:rPr>
        <w:t>The Gaussian plume model</w:t>
      </w:r>
      <w:r w:rsidR="00657D2A">
        <w:rPr>
          <w:rFonts w:ascii="David" w:hAnsi="David" w:cs="David"/>
          <w:color w:val="000000"/>
        </w:rPr>
        <w:t xml:space="preserve"> </w:t>
      </w:r>
      <w:r w:rsidR="00FC5BF2">
        <w:rPr>
          <w:rFonts w:ascii="David" w:hAnsi="David" w:cs="David"/>
          <w:color w:val="000000"/>
        </w:rPr>
        <w:t xml:space="preserve">is </w:t>
      </w:r>
      <w:r w:rsidR="00657D2A">
        <w:rPr>
          <w:rFonts w:ascii="David" w:hAnsi="David" w:cs="David"/>
          <w:color w:val="000000"/>
        </w:rPr>
        <w:t xml:space="preserve">one of the </w:t>
      </w:r>
      <w:r w:rsidR="00FC5BF2">
        <w:rPr>
          <w:rFonts w:ascii="David" w:hAnsi="David" w:cs="David"/>
          <w:color w:val="000000"/>
        </w:rPr>
        <w:t>simplest</w:t>
      </w:r>
      <w:r w:rsidR="00657D2A">
        <w:rPr>
          <w:rFonts w:ascii="David" w:hAnsi="David" w:cs="David"/>
          <w:color w:val="000000"/>
        </w:rPr>
        <w:t xml:space="preserve"> and </w:t>
      </w:r>
      <w:r w:rsidR="0066573D">
        <w:rPr>
          <w:rFonts w:ascii="David" w:hAnsi="David" w:cs="David"/>
          <w:color w:val="000000"/>
        </w:rPr>
        <w:t>widely used model</w:t>
      </w:r>
      <w:r w:rsidR="0030204E">
        <w:rPr>
          <w:rFonts w:ascii="David" w:hAnsi="David" w:cs="David"/>
          <w:color w:val="000000"/>
        </w:rPr>
        <w:t>s</w:t>
      </w:r>
      <w:r w:rsidR="00995F4A">
        <w:rPr>
          <w:rFonts w:ascii="David" w:hAnsi="David" w:cs="David"/>
          <w:color w:val="000000"/>
        </w:rPr>
        <w:t xml:space="preserve"> that offers </w:t>
      </w:r>
      <w:r w:rsidR="000C2333">
        <w:rPr>
          <w:rFonts w:ascii="David" w:hAnsi="David" w:cs="David"/>
          <w:color w:val="000000"/>
        </w:rPr>
        <w:t xml:space="preserve">an </w:t>
      </w:r>
      <w:r w:rsidR="00C31AA4" w:rsidRPr="00C31AA4">
        <w:rPr>
          <w:rFonts w:ascii="David" w:hAnsi="David" w:cs="David"/>
          <w:color w:val="000000"/>
        </w:rPr>
        <w:t xml:space="preserve">analytical solution to the </w:t>
      </w:r>
      <w:r w:rsidR="000C2333">
        <w:rPr>
          <w:rFonts w:ascii="David" w:hAnsi="David" w:cs="David"/>
          <w:color w:val="000000"/>
        </w:rPr>
        <w:t>advection-</w:t>
      </w:r>
      <w:r w:rsidR="00C31AA4" w:rsidRPr="00C31AA4">
        <w:rPr>
          <w:rFonts w:ascii="David" w:hAnsi="David" w:cs="David"/>
          <w:color w:val="000000"/>
        </w:rPr>
        <w:t>diffusion equation</w:t>
      </w:r>
      <w:r w:rsidR="00F63D5A">
        <w:rPr>
          <w:rFonts w:ascii="David" w:hAnsi="David" w:cs="David"/>
          <w:color w:val="000000"/>
        </w:rPr>
        <w:t xml:space="preserve"> </w:t>
      </w:r>
      <w:r w:rsidR="00C31AA4" w:rsidRPr="00C31AA4">
        <w:rPr>
          <w:rFonts w:ascii="David" w:hAnsi="David" w:cs="David"/>
          <w:color w:val="000000"/>
        </w:rPr>
        <w:t>for idealized circumstances</w:t>
      </w:r>
      <w:r w:rsidR="0047473D">
        <w:rPr>
          <w:rFonts w:ascii="David" w:hAnsi="David" w:cs="David"/>
          <w:color w:val="000000"/>
        </w:rPr>
        <w:t xml:space="preserve">, </w:t>
      </w:r>
      <w:r w:rsidR="00FB3ECA" w:rsidRPr="00FB3ECA">
        <w:rPr>
          <w:rFonts w:ascii="David" w:hAnsi="David" w:cs="David"/>
          <w:color w:val="000000"/>
        </w:rPr>
        <w:t xml:space="preserve">corresponding to a continuous point source that emits </w:t>
      </w:r>
      <w:r w:rsidR="00470167">
        <w:rPr>
          <w:rFonts w:ascii="David" w:hAnsi="David" w:cs="David"/>
          <w:color w:val="000000"/>
        </w:rPr>
        <w:t>pollutants</w:t>
      </w:r>
      <w:r w:rsidR="00FB3ECA" w:rsidRPr="00FB3ECA">
        <w:rPr>
          <w:rFonts w:ascii="David" w:hAnsi="David" w:cs="David"/>
          <w:color w:val="000000"/>
        </w:rPr>
        <w:t xml:space="preserve"> into a unidirectional wind blowing in a domain of infinite extent</w:t>
      </w:r>
      <w:r w:rsidR="001C5786">
        <w:rPr>
          <w:rFonts w:ascii="David" w:hAnsi="David" w:cs="David"/>
          <w:color w:val="000000"/>
        </w:rPr>
        <w:t xml:space="preserve"> (see illustration is </w:t>
      </w:r>
      <w:r w:rsidR="001C5786" w:rsidRPr="009B664B">
        <w:rPr>
          <w:rFonts w:ascii="David" w:hAnsi="David" w:cs="David"/>
          <w:color w:val="FF0000"/>
        </w:rPr>
        <w:t>figure X</w:t>
      </w:r>
      <w:r w:rsidR="001C5786">
        <w:rPr>
          <w:rFonts w:ascii="David" w:hAnsi="David" w:cs="David"/>
          <w:color w:val="000000"/>
        </w:rPr>
        <w:t>)</w:t>
      </w:r>
      <w:r w:rsidR="00203215">
        <w:rPr>
          <w:rFonts w:ascii="David" w:hAnsi="David" w:cs="David"/>
          <w:color w:val="000000"/>
        </w:rPr>
        <w:t>.</w:t>
      </w:r>
      <w:r w:rsidR="00C2714C">
        <w:rPr>
          <w:rFonts w:ascii="David" w:hAnsi="David" w:cs="David"/>
          <w:color w:val="000000"/>
        </w:rPr>
        <w:t xml:space="preserve"> </w:t>
      </w:r>
      <w:r w:rsidR="005B2310">
        <w:rPr>
          <w:rFonts w:ascii="David" w:hAnsi="David" w:cs="David"/>
          <w:color w:val="000000"/>
        </w:rPr>
        <w:t xml:space="preserve">The </w:t>
      </w:r>
      <w:r w:rsidR="003D002F">
        <w:rPr>
          <w:rFonts w:ascii="David" w:hAnsi="David" w:cs="David"/>
          <w:color w:val="000000"/>
        </w:rPr>
        <w:t xml:space="preserve">advection-diffusion equation </w:t>
      </w:r>
      <w:r w:rsidR="0071018A">
        <w:rPr>
          <w:rFonts w:ascii="David" w:hAnsi="David" w:cs="David"/>
          <w:color w:val="000000"/>
        </w:rPr>
        <w:t>can be derived by the mass conservation equation for the pollutant concentration C [kg/m</w:t>
      </w:r>
      <w:r w:rsidR="0071018A" w:rsidRPr="006764BA">
        <w:rPr>
          <w:rFonts w:ascii="David" w:hAnsi="David" w:cs="David"/>
          <w:color w:val="000000"/>
          <w:vertAlign w:val="superscript"/>
        </w:rPr>
        <w:t>3</w:t>
      </w:r>
      <w:r w:rsidR="0071018A">
        <w:rPr>
          <w:rFonts w:ascii="David" w:hAnsi="David" w:cs="David"/>
          <w:color w:val="000000"/>
        </w:rPr>
        <w:t>]:</w:t>
      </w:r>
    </w:p>
    <w:p w14:paraId="5BE50883" w14:textId="0CDB0733" w:rsidR="00F8047C" w:rsidRPr="00CD6417" w:rsidRDefault="00F8047C" w:rsidP="00F8047C">
      <w:pPr>
        <w:spacing w:line="360" w:lineRule="auto"/>
        <w:ind w:left="360"/>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acc>
            <m:accPr>
              <m:chr m:val="⃗"/>
              <m:ctrlPr>
                <w:rPr>
                  <w:rFonts w:ascii="Cambria Math" w:hAnsi="Cambria Math" w:cs="David"/>
                  <w:i/>
                  <w:color w:val="000000"/>
                </w:rPr>
              </m:ctrlPr>
            </m:accPr>
            <m:e>
              <m:r>
                <w:rPr>
                  <w:rFonts w:ascii="Cambria Math" w:hAnsi="Cambria Math" w:cs="David"/>
                  <w:color w:val="000000"/>
                </w:rPr>
                <m:t>J</m:t>
              </m:r>
            </m:e>
          </m:acc>
          <m:r>
            <w:rPr>
              <w:rFonts w:ascii="Cambria Math" w:hAnsi="Cambria Math" w:cs="David"/>
              <w:color w:val="000000"/>
            </w:rPr>
            <m:t>=S</m:t>
          </m:r>
        </m:oMath>
      </m:oMathPara>
    </w:p>
    <w:p w14:paraId="49AFF18A" w14:textId="3B6BBFBA" w:rsidR="00CD6417" w:rsidRPr="008D6A45" w:rsidRDefault="00CD6417" w:rsidP="00365C52">
      <w:pPr>
        <w:spacing w:line="360" w:lineRule="auto"/>
        <w:ind w:left="360"/>
        <w:jc w:val="both"/>
        <w:rPr>
          <w:rFonts w:ascii="David" w:hAnsi="David" w:cs="David"/>
          <w:color w:val="000000"/>
        </w:rPr>
      </w:pPr>
      <w:r w:rsidRPr="00CD6417">
        <w:rPr>
          <w:rFonts w:ascii="Calibri" w:hAnsi="Calibri" w:cs="Calibri"/>
          <w:color w:val="000000"/>
        </w:rPr>
        <w:t>﻿</w:t>
      </w:r>
      <w:r w:rsidRPr="00CD6417">
        <w:rPr>
          <w:rFonts w:ascii="David" w:hAnsi="David" w:cs="David"/>
          <w:color w:val="000000"/>
        </w:rPr>
        <w:t>where S</w:t>
      </w:r>
      <w:r>
        <w:rPr>
          <w:rFonts w:ascii="David" w:hAnsi="David" w:cs="David"/>
          <w:color w:val="000000"/>
        </w:rPr>
        <w:t xml:space="preserve"> </w:t>
      </w:r>
      <w:r w:rsidRPr="00CD6417">
        <w:rPr>
          <w:rFonts w:ascii="David" w:hAnsi="David" w:cs="David"/>
          <w:color w:val="000000"/>
        </w:rPr>
        <w:t>[kg/m</w:t>
      </w:r>
      <w:r w:rsidRPr="00CD6417">
        <w:rPr>
          <w:rFonts w:ascii="David" w:hAnsi="David" w:cs="David"/>
          <w:color w:val="000000"/>
          <w:vertAlign w:val="superscript"/>
        </w:rPr>
        <w:t>3</w:t>
      </w:r>
      <w:r w:rsidRPr="00CD6417">
        <w:rPr>
          <w:rFonts w:ascii="David" w:hAnsi="David" w:cs="David"/>
          <w:color w:val="000000"/>
        </w:rPr>
        <w:t xml:space="preserve">s] is a source or sink term and the vector function </w:t>
      </w:r>
      <m:oMath>
        <m:acc>
          <m:accPr>
            <m:chr m:val="⃗"/>
            <m:ctrlPr>
              <w:rPr>
                <w:rFonts w:ascii="Cambria Math" w:hAnsi="Cambria Math" w:cs="David"/>
                <w:i/>
                <w:color w:val="000000"/>
              </w:rPr>
            </m:ctrlPr>
          </m:accPr>
          <m:e>
            <m:r>
              <w:rPr>
                <w:rFonts w:ascii="Cambria Math" w:hAnsi="Cambria Math" w:cs="David"/>
                <w:color w:val="000000"/>
              </w:rPr>
              <m:t>J</m:t>
            </m:r>
          </m:e>
        </m:acc>
      </m:oMath>
      <w:r>
        <w:rPr>
          <w:rFonts w:ascii="David" w:hAnsi="David" w:cs="David"/>
          <w:color w:val="000000"/>
        </w:rPr>
        <w:t xml:space="preserve"> </w:t>
      </w:r>
      <w:r w:rsidRPr="00CD6417">
        <w:rPr>
          <w:rFonts w:ascii="David" w:hAnsi="David" w:cs="David"/>
          <w:color w:val="000000"/>
        </w:rPr>
        <w:t>represents the</w:t>
      </w:r>
      <w:r w:rsidR="00123A13">
        <w:rPr>
          <w:rFonts w:ascii="David" w:hAnsi="David" w:cs="David"/>
          <w:color w:val="000000"/>
        </w:rPr>
        <w:t xml:space="preserve"> </w:t>
      </w:r>
      <w:r w:rsidRPr="00CD6417">
        <w:rPr>
          <w:rFonts w:ascii="David" w:hAnsi="David" w:cs="David"/>
          <w:color w:val="000000"/>
        </w:rPr>
        <w:t>mass flux [kg/m</w:t>
      </w:r>
      <w:r w:rsidRPr="00123A13">
        <w:rPr>
          <w:rFonts w:ascii="David" w:hAnsi="David" w:cs="David"/>
          <w:color w:val="000000"/>
          <w:vertAlign w:val="superscript"/>
        </w:rPr>
        <w:t>2</w:t>
      </w:r>
      <w:r w:rsidRPr="00CD6417">
        <w:rPr>
          <w:rFonts w:ascii="David" w:hAnsi="David" w:cs="David"/>
          <w:color w:val="000000"/>
        </w:rPr>
        <w:t xml:space="preserve">s] of </w:t>
      </w:r>
      <w:r w:rsidR="00D77B8A">
        <w:rPr>
          <w:rFonts w:ascii="David" w:hAnsi="David" w:cs="David"/>
          <w:color w:val="000000"/>
        </w:rPr>
        <w:t xml:space="preserve">a </w:t>
      </w:r>
      <w:r w:rsidR="00123A13">
        <w:rPr>
          <w:rFonts w:ascii="David" w:hAnsi="David" w:cs="David"/>
          <w:color w:val="000000"/>
        </w:rPr>
        <w:t>pollutant</w:t>
      </w:r>
      <w:r w:rsidRPr="00CD6417">
        <w:rPr>
          <w:rFonts w:ascii="David" w:hAnsi="David" w:cs="David"/>
          <w:color w:val="000000"/>
        </w:rPr>
        <w:t xml:space="preserve"> owing to the combined effects of diffusion and advection.</w:t>
      </w:r>
      <w:r w:rsidR="00365C52">
        <w:rPr>
          <w:rFonts w:ascii="David" w:hAnsi="David" w:cs="David"/>
          <w:color w:val="000000"/>
        </w:rPr>
        <w:t xml:space="preserve"> </w:t>
      </w:r>
      <w:r w:rsidR="00365C52" w:rsidRPr="00365C52">
        <w:rPr>
          <w:rFonts w:ascii="Calibri" w:hAnsi="Calibri" w:cs="Calibri"/>
          <w:color w:val="000000"/>
        </w:rPr>
        <w:t>﻿</w:t>
      </w:r>
      <w:r w:rsidR="00365C52">
        <w:rPr>
          <w:rFonts w:ascii="David" w:hAnsi="David" w:cs="David"/>
          <w:color w:val="000000"/>
        </w:rPr>
        <w:t>T</w:t>
      </w:r>
      <w:r w:rsidR="00365C52" w:rsidRPr="00365C52">
        <w:rPr>
          <w:rFonts w:ascii="David" w:hAnsi="David" w:cs="David"/>
          <w:color w:val="000000"/>
        </w:rPr>
        <w:t xml:space="preserve">he diffusive flux </w:t>
      </w:r>
      <w:r w:rsidR="00CA7C68">
        <w:rPr>
          <w:rFonts w:ascii="David" w:hAnsi="David" w:cs="David"/>
          <w:color w:val="000000"/>
        </w:rPr>
        <w:t>(</w:t>
      </w:r>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oMath>
      <w:r w:rsidR="00CA7C68">
        <w:rPr>
          <w:rFonts w:ascii="David" w:hAnsi="David" w:cs="David"/>
          <w:color w:val="000000"/>
        </w:rPr>
        <w:t xml:space="preserve">) </w:t>
      </w:r>
      <w:r w:rsidR="00365C52" w:rsidRPr="00365C52">
        <w:rPr>
          <w:rFonts w:ascii="David" w:hAnsi="David" w:cs="David"/>
          <w:color w:val="000000"/>
        </w:rPr>
        <w:t>is proportional to the concentration gradient</w:t>
      </w:r>
      <w:r w:rsidR="00C85E0A">
        <w:rPr>
          <w:rFonts w:ascii="David" w:hAnsi="David" w:cs="David"/>
          <w:color w:val="000000"/>
        </w:rPr>
        <w:t xml:space="preserve"> through the </w:t>
      </w:r>
      <w:r w:rsidR="00C85E0A" w:rsidRPr="00D77B8A">
        <w:rPr>
          <w:rFonts w:ascii="David" w:hAnsi="David" w:cs="David"/>
          <w:color w:val="FF0000"/>
        </w:rPr>
        <w:t xml:space="preserve">diffusion/turbulence </w:t>
      </w:r>
      <w:r w:rsidR="00C85E0A">
        <w:rPr>
          <w:rFonts w:ascii="David" w:hAnsi="David" w:cs="David"/>
          <w:color w:val="000000"/>
        </w:rPr>
        <w:t>coefficient K [m</w:t>
      </w:r>
      <w:r w:rsidR="00C85E0A" w:rsidRPr="00603C12">
        <w:rPr>
          <w:rFonts w:ascii="David" w:hAnsi="David" w:cs="David"/>
          <w:color w:val="000000"/>
          <w:vertAlign w:val="superscript"/>
        </w:rPr>
        <w:t>2</w:t>
      </w:r>
      <w:r w:rsidR="00C85E0A">
        <w:rPr>
          <w:rFonts w:ascii="David" w:hAnsi="David" w:cs="David"/>
          <w:color w:val="000000"/>
        </w:rPr>
        <w:t>/s]</w:t>
      </w:r>
      <w:r w:rsidR="00365C52">
        <w:rPr>
          <w:rFonts w:ascii="David" w:hAnsi="David" w:cs="David"/>
          <w:color w:val="000000"/>
        </w:rPr>
        <w:t xml:space="preserve">: </w:t>
      </w:r>
    </w:p>
    <w:p w14:paraId="139E7968" w14:textId="380B6D95" w:rsidR="008D6A45" w:rsidRPr="00365C52" w:rsidRDefault="008D6A45" w:rsidP="008D6A45">
      <w:pPr>
        <w:spacing w:line="360" w:lineRule="auto"/>
        <w:ind w:left="360"/>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oMath>
      </m:oMathPara>
    </w:p>
    <w:p w14:paraId="2977AD45" w14:textId="1D00ED1C" w:rsidR="00365C52" w:rsidRPr="008D6A45" w:rsidRDefault="00365C52" w:rsidP="00365C52">
      <w:pPr>
        <w:spacing w:line="360" w:lineRule="auto"/>
        <w:ind w:left="360"/>
        <w:jc w:val="both"/>
        <w:rPr>
          <w:rFonts w:ascii="David" w:hAnsi="David" w:cs="David"/>
          <w:color w:val="000000"/>
        </w:rPr>
      </w:pPr>
      <w:r w:rsidRPr="00365C52">
        <w:rPr>
          <w:rFonts w:ascii="Calibri" w:hAnsi="Calibri" w:cs="Calibri"/>
          <w:color w:val="000000"/>
        </w:rPr>
        <w:t>﻿</w:t>
      </w:r>
      <w:r w:rsidRPr="00365C52">
        <w:rPr>
          <w:rFonts w:ascii="David" w:hAnsi="David" w:cs="David"/>
          <w:color w:val="000000"/>
        </w:rPr>
        <w:t>The second contribution to the flux is due to simple linear advection by the wind, which can be expressed as</w:t>
      </w:r>
      <w:r w:rsidR="00640251">
        <w:rPr>
          <w:rFonts w:ascii="David" w:hAnsi="David" w:cs="David"/>
          <w:color w:val="000000"/>
        </w:rPr>
        <w:t>:</w:t>
      </w:r>
    </w:p>
    <w:p w14:paraId="5C6A326A" w14:textId="51A1B161" w:rsidR="008D6A45" w:rsidRPr="006F23A6" w:rsidRDefault="008D6A45" w:rsidP="008D6A45">
      <w:pPr>
        <w:spacing w:line="360" w:lineRule="auto"/>
        <w:ind w:left="360"/>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A</m:t>
              </m:r>
            </m:sub>
          </m:sSub>
          <m:r>
            <w:rPr>
              <w:rFonts w:ascii="Cambria Math" w:hAnsi="Cambria Math" w:cs="David"/>
              <w:color w:val="000000"/>
            </w:rPr>
            <m:t>=</m:t>
          </m:r>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oMath>
      </m:oMathPara>
    </w:p>
    <w:p w14:paraId="431EC4B8" w14:textId="5D73AEA7" w:rsidR="006F23A6" w:rsidRPr="008D6A45" w:rsidRDefault="006F23A6" w:rsidP="006F23A6">
      <w:pPr>
        <w:spacing w:line="360" w:lineRule="auto"/>
        <w:ind w:left="360"/>
        <w:jc w:val="both"/>
        <w:rPr>
          <w:rFonts w:ascii="David" w:hAnsi="David" w:cs="David"/>
          <w:color w:val="000000"/>
        </w:rPr>
      </w:pPr>
      <w:r w:rsidRPr="006F23A6">
        <w:rPr>
          <w:rFonts w:ascii="Calibri" w:hAnsi="Calibri" w:cs="Calibri"/>
          <w:color w:val="000000"/>
        </w:rPr>
        <w:t>﻿</w:t>
      </w:r>
      <w:r w:rsidR="00AA4831">
        <w:rPr>
          <w:rFonts w:ascii="David" w:hAnsi="David" w:cs="David"/>
          <w:color w:val="000000"/>
        </w:rPr>
        <w:t>S</w:t>
      </w:r>
      <w:r w:rsidRPr="006F23A6">
        <w:rPr>
          <w:rFonts w:ascii="David" w:hAnsi="David" w:cs="David"/>
          <w:color w:val="000000"/>
        </w:rPr>
        <w:t xml:space="preserve">ubstitution </w:t>
      </w:r>
      <w:r w:rsidR="00C1694B" w:rsidRPr="00C1694B">
        <w:rPr>
          <w:rFonts w:ascii="David" w:hAnsi="David" w:cs="David"/>
          <w:color w:val="FF0000"/>
        </w:rPr>
        <w:t xml:space="preserve">X </w:t>
      </w:r>
      <w:r w:rsidRPr="006F23A6">
        <w:rPr>
          <w:rFonts w:ascii="David" w:hAnsi="David" w:cs="David"/>
          <w:color w:val="000000"/>
        </w:rPr>
        <w:t>into the equation of conservation of mass</w:t>
      </w:r>
      <w:r w:rsidR="00A21001">
        <w:rPr>
          <w:rFonts w:ascii="David" w:hAnsi="David" w:cs="David"/>
          <w:color w:val="000000"/>
        </w:rPr>
        <w:t xml:space="preserve"> (</w:t>
      </w:r>
      <w:r w:rsidR="00A21001" w:rsidRPr="00A21001">
        <w:rPr>
          <w:rFonts w:ascii="David" w:hAnsi="David" w:cs="David"/>
          <w:color w:val="FF0000"/>
        </w:rPr>
        <w:t>X</w:t>
      </w:r>
      <w:r w:rsidR="00A21001">
        <w:rPr>
          <w:rFonts w:ascii="David" w:hAnsi="David" w:cs="David"/>
          <w:color w:val="000000"/>
        </w:rPr>
        <w:t>)</w:t>
      </w:r>
      <w:r>
        <w:rPr>
          <w:rFonts w:ascii="David" w:hAnsi="David" w:cs="David"/>
          <w:color w:val="000000"/>
        </w:rPr>
        <w:t xml:space="preserve"> </w:t>
      </w:r>
      <w:r w:rsidR="00FA7DCE">
        <w:rPr>
          <w:rFonts w:ascii="David" w:hAnsi="David" w:cs="David"/>
          <w:color w:val="000000"/>
        </w:rPr>
        <w:t>yields</w:t>
      </w:r>
      <w:r>
        <w:rPr>
          <w:rFonts w:ascii="David" w:hAnsi="David" w:cs="David"/>
          <w:color w:val="000000"/>
        </w:rPr>
        <w:t xml:space="preserve"> the three-dimensional advection-diffusion equation</w:t>
      </w:r>
      <w:r w:rsidR="00FA7EAA">
        <w:rPr>
          <w:rFonts w:ascii="David" w:hAnsi="David" w:cs="David"/>
          <w:color w:val="000000"/>
        </w:rPr>
        <w:t>:</w:t>
      </w:r>
    </w:p>
    <w:p w14:paraId="39CDD9A6" w14:textId="5AD69DFA" w:rsidR="00F8047C" w:rsidRDefault="009C7E9A" w:rsidP="00622BB1">
      <w:pPr>
        <w:spacing w:line="360" w:lineRule="auto"/>
        <w:ind w:left="360"/>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e>
          </m:d>
          <m:r>
            <w:rPr>
              <w:rFonts w:ascii="Cambria Math" w:hAnsi="Cambria Math" w:cs="David"/>
              <w:color w:val="000000"/>
            </w:rPr>
            <m:t>=</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e>
          </m:d>
          <m:r>
            <w:rPr>
              <w:rFonts w:ascii="Cambria Math" w:hAnsi="Cambria Math" w:cs="David"/>
              <w:color w:val="000000"/>
            </w:rPr>
            <m:t>+</m:t>
          </m:r>
          <m:r>
            <w:rPr>
              <w:rFonts w:ascii="Cambria Math" w:hAnsi="Cambria Math" w:cs="David"/>
              <w:color w:val="000000"/>
            </w:rPr>
            <m:t>S</m:t>
          </m:r>
        </m:oMath>
      </m:oMathPara>
    </w:p>
    <w:p w14:paraId="748F3457" w14:textId="4FF14E32" w:rsidR="00D65661" w:rsidRDefault="00C2714C" w:rsidP="004176C9">
      <w:pPr>
        <w:spacing w:line="360" w:lineRule="auto"/>
        <w:ind w:left="360"/>
        <w:jc w:val="both"/>
        <w:rPr>
          <w:rFonts w:ascii="David" w:hAnsi="David" w:cs="David"/>
          <w:color w:val="000000"/>
        </w:rPr>
      </w:pPr>
      <w:r>
        <w:rPr>
          <w:rFonts w:ascii="David" w:hAnsi="David" w:cs="David"/>
          <w:color w:val="000000"/>
        </w:rPr>
        <w:t xml:space="preserve">The Gaussian </w:t>
      </w:r>
      <w:r w:rsidR="00332DB9">
        <w:rPr>
          <w:rFonts w:ascii="David" w:hAnsi="David" w:cs="David"/>
          <w:color w:val="000000"/>
        </w:rPr>
        <w:t xml:space="preserve">plume </w:t>
      </w:r>
      <w:r w:rsidR="00BD06E4">
        <w:rPr>
          <w:rFonts w:ascii="David" w:hAnsi="David" w:cs="David"/>
          <w:color w:val="000000"/>
        </w:rPr>
        <w:t xml:space="preserve">model, which </w:t>
      </w:r>
      <w:r w:rsidR="00334CCB">
        <w:rPr>
          <w:rFonts w:ascii="David" w:hAnsi="David" w:cs="David"/>
          <w:color w:val="000000"/>
        </w:rPr>
        <w:t>is the solution of the three-dimensional advection-diffusion equation (</w:t>
      </w:r>
      <w:r w:rsidR="00334CCB" w:rsidRPr="00334CCB">
        <w:rPr>
          <w:rFonts w:ascii="David" w:hAnsi="David" w:cs="David"/>
          <w:color w:val="FF0000"/>
        </w:rPr>
        <w:t>x</w:t>
      </w:r>
      <w:r w:rsidR="00334CCB">
        <w:rPr>
          <w:rFonts w:ascii="David" w:hAnsi="David" w:cs="David"/>
          <w:color w:val="000000"/>
        </w:rPr>
        <w:t xml:space="preserve">), </w:t>
      </w:r>
      <w:r w:rsidR="00622BB1">
        <w:rPr>
          <w:rFonts w:ascii="David" w:hAnsi="David" w:cs="David"/>
          <w:color w:val="000000"/>
        </w:rPr>
        <w:t xml:space="preserve">eventually </w:t>
      </w:r>
      <w:r w:rsidR="00D55C31">
        <w:rPr>
          <w:rFonts w:ascii="David" w:hAnsi="David" w:cs="David"/>
          <w:color w:val="000000"/>
        </w:rPr>
        <w:t>describes</w:t>
      </w:r>
      <w:r w:rsidR="00334CCB">
        <w:rPr>
          <w:rFonts w:ascii="David" w:hAnsi="David" w:cs="David"/>
          <w:color w:val="000000"/>
        </w:rPr>
        <w:t xml:space="preserve"> the </w:t>
      </w:r>
      <w:r w:rsidR="00235B8F">
        <w:rPr>
          <w:rFonts w:ascii="David" w:hAnsi="David" w:cs="David"/>
          <w:color w:val="000000"/>
        </w:rPr>
        <w:t xml:space="preserve">pollutants’ </w:t>
      </w:r>
      <w:r w:rsidR="00334CCB">
        <w:rPr>
          <w:rFonts w:ascii="David" w:hAnsi="David" w:cs="David"/>
          <w:color w:val="000000"/>
        </w:rPr>
        <w:t>concentration C [kg/m</w:t>
      </w:r>
      <w:r w:rsidR="00334CCB" w:rsidRPr="006764BA">
        <w:rPr>
          <w:rFonts w:ascii="David" w:hAnsi="David" w:cs="David"/>
          <w:color w:val="000000"/>
          <w:vertAlign w:val="superscript"/>
        </w:rPr>
        <w:t>3</w:t>
      </w:r>
      <w:r w:rsidR="00334CCB">
        <w:rPr>
          <w:rFonts w:ascii="David" w:hAnsi="David" w:cs="David"/>
          <w:color w:val="000000"/>
        </w:rPr>
        <w:t>] in a certain position in space:</w:t>
      </w:r>
    </w:p>
    <w:p w14:paraId="56D6CFAC" w14:textId="77777777" w:rsidR="004176C9" w:rsidRDefault="004176C9" w:rsidP="004176C9">
      <w:pPr>
        <w:spacing w:line="360" w:lineRule="auto"/>
        <w:ind w:left="360"/>
        <w:jc w:val="both"/>
        <w:rPr>
          <w:rFonts w:ascii="David" w:hAnsi="David" w:cs="David"/>
          <w:color w:val="000000"/>
        </w:rPr>
      </w:pPr>
    </w:p>
    <w:p w14:paraId="27F9167D" w14:textId="1097AA70" w:rsidR="00C2714C" w:rsidRPr="0019416C" w:rsidRDefault="00612AA7" w:rsidP="004176C9">
      <w:pPr>
        <w:spacing w:line="360" w:lineRule="auto"/>
        <w:ind w:left="360"/>
        <w:jc w:val="center"/>
        <w:rPr>
          <w:rFonts w:ascii="David" w:hAnsi="David" w:cs="David"/>
          <w:color w:val="000000"/>
        </w:rPr>
      </w:pPr>
      <m:oMathPara>
        <m:oMath>
          <m:r>
            <w:rPr>
              <w:rFonts w:ascii="Cambria Math" w:hAnsi="Cambria Math" w:cs="David"/>
              <w:color w:val="000000"/>
            </w:rPr>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2π</m:t>
              </m:r>
            </m:den>
          </m:f>
          <m:func>
            <m:funcPr>
              <m:ctrlPr>
                <w:rPr>
                  <w:rFonts w:ascii="Cambria Math" w:hAnsi="Cambria Math" w:cs="David"/>
                  <w:i/>
                  <w:color w:val="000000"/>
                </w:rPr>
              </m:ctrlPr>
            </m:funcPr>
            <m:fName>
              <m:r>
                <m:rPr>
                  <m:sty m:val="p"/>
                </m:rPr>
                <w:rPr>
                  <w:rFonts w:ascii="Cambria Math" w:hAnsi="Cambria Math" w:cs="David"/>
                  <w:color w:val="000000"/>
                </w:rPr>
                <m:t>(exp</m:t>
              </m:r>
            </m:fName>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func>
          <m:r>
            <w:rPr>
              <w:rFonts w:ascii="Cambria Math" w:hAnsi="Cambria Math" w:cs="David"/>
              <w:color w:val="000000"/>
            </w:rPr>
            <m:t>)</m:t>
          </m:r>
          <m:d>
            <m:dPr>
              <m:begChr m:val="["/>
              <m:endChr m:val="]"/>
              <m:ctrlPr>
                <w:rPr>
                  <w:rFonts w:ascii="Cambria Math" w:hAnsi="Cambria Math" w:cs="David"/>
                  <w:i/>
                  <w:color w:val="000000"/>
                </w:rPr>
              </m:ctrlPr>
            </m:dPr>
            <m:e>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r>
                <w:rPr>
                  <w:rFonts w:ascii="Cambria Math" w:hAnsi="Cambria Math" w:cs="David"/>
                  <w:color w:val="000000"/>
                </w:rPr>
                <m:t>+</m:t>
              </m:r>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e>
          </m:d>
        </m:oMath>
      </m:oMathPara>
    </w:p>
    <w:p w14:paraId="25724A14" w14:textId="77777777" w:rsidR="0019416C" w:rsidRDefault="0019416C" w:rsidP="004176C9">
      <w:pPr>
        <w:spacing w:line="360" w:lineRule="auto"/>
        <w:ind w:left="360"/>
        <w:jc w:val="center"/>
        <w:rPr>
          <w:rFonts w:ascii="David" w:hAnsi="David" w:cs="David"/>
          <w:color w:val="000000"/>
        </w:rPr>
      </w:pPr>
    </w:p>
    <w:p w14:paraId="3B859927" w14:textId="7393C904" w:rsidR="00C85E0A" w:rsidRDefault="000F3DEB" w:rsidP="007F472E">
      <w:pPr>
        <w:spacing w:line="360" w:lineRule="auto"/>
        <w:ind w:left="360"/>
        <w:jc w:val="both"/>
        <w:rPr>
          <w:rFonts w:ascii="David" w:hAnsi="David" w:cs="David"/>
          <w:color w:val="000000"/>
        </w:rPr>
      </w:pPr>
      <w:r>
        <w:rPr>
          <w:rFonts w:ascii="David" w:hAnsi="David" w:cs="David"/>
          <w:color w:val="000000"/>
        </w:rPr>
        <w:t xml:space="preserve">Where Q </w:t>
      </w:r>
      <w:r w:rsidR="00D77B8A">
        <w:rPr>
          <w:rFonts w:ascii="David" w:hAnsi="David" w:cs="David"/>
          <w:color w:val="000000"/>
        </w:rPr>
        <w:t xml:space="preserve">[kg/s] </w:t>
      </w:r>
      <w:r>
        <w:rPr>
          <w:rFonts w:ascii="David" w:hAnsi="David" w:cs="David"/>
          <w:color w:val="000000"/>
        </w:rPr>
        <w:t xml:space="preserve">is the </w:t>
      </w:r>
      <w:r w:rsidR="009124D7">
        <w:rPr>
          <w:rFonts w:ascii="David" w:hAnsi="David" w:cs="David"/>
          <w:color w:val="000000"/>
        </w:rPr>
        <w:t>release</w:t>
      </w:r>
      <w:r>
        <w:rPr>
          <w:rFonts w:ascii="David" w:hAnsi="David" w:cs="David"/>
          <w:color w:val="000000"/>
        </w:rPr>
        <w:t xml:space="preserve"> rate </w:t>
      </w:r>
      <w:r w:rsidR="00530B79">
        <w:rPr>
          <w:rFonts w:ascii="David" w:hAnsi="David" w:cs="David"/>
          <w:color w:val="000000"/>
        </w:rPr>
        <w:t>from</w:t>
      </w:r>
      <w:r w:rsidR="00A348FE">
        <w:rPr>
          <w:rFonts w:ascii="David" w:hAnsi="David" w:cs="David"/>
          <w:color w:val="000000"/>
        </w:rPr>
        <w:t xml:space="preserve"> the stack</w:t>
      </w:r>
      <w:r w:rsidR="006F5404">
        <w:rPr>
          <w:rFonts w:ascii="David" w:hAnsi="David" w:cs="David"/>
          <w:color w:val="000000"/>
        </w:rPr>
        <w:t>,</w:t>
      </w:r>
      <w:r>
        <w:rPr>
          <w:rFonts w:ascii="David" w:hAnsi="David" w:cs="David"/>
          <w:color w:val="000000"/>
        </w:rPr>
        <w:t xml:space="preserve"> H </w:t>
      </w:r>
      <w:r w:rsidR="00D77B8A">
        <w:rPr>
          <w:rFonts w:ascii="David" w:hAnsi="David" w:cs="David"/>
          <w:color w:val="000000"/>
        </w:rPr>
        <w:t xml:space="preserve">[m] </w:t>
      </w:r>
      <w:r>
        <w:rPr>
          <w:rFonts w:ascii="David" w:hAnsi="David" w:cs="David"/>
          <w:color w:val="000000"/>
        </w:rPr>
        <w:t xml:space="preserve">is </w:t>
      </w:r>
      <w:r w:rsidR="006D02A9">
        <w:rPr>
          <w:rFonts w:ascii="David" w:hAnsi="David" w:cs="David"/>
          <w:color w:val="000000"/>
        </w:rPr>
        <w:t>the effective height</w:t>
      </w:r>
      <w:r w:rsidR="00677A96">
        <w:rPr>
          <w:rFonts w:ascii="David" w:hAnsi="David" w:cs="David"/>
          <w:color w:val="000000"/>
        </w:rPr>
        <w:t xml:space="preserve"> (i.e., the sum of the actual stack height h and the plume rise </w:t>
      </w:r>
      <w:r w:rsidR="00677A96">
        <w:rPr>
          <w:rFonts w:ascii="David" w:hAnsi="David" w:cs="David"/>
          <w:color w:val="000000"/>
        </w:rPr>
        <w:sym w:font="Symbol" w:char="F044"/>
      </w:r>
      <w:r w:rsidR="00677A96">
        <w:rPr>
          <w:rFonts w:ascii="David" w:hAnsi="David" w:cs="David"/>
          <w:color w:val="000000"/>
        </w:rPr>
        <w:t xml:space="preserve">h), </w:t>
      </w:r>
      <w:r w:rsidR="008E7E5A" w:rsidRPr="008E7E5A">
        <w:rPr>
          <w:rFonts w:ascii="David" w:hAnsi="David" w:cs="David"/>
          <w:color w:val="000000"/>
        </w:rPr>
        <w:t xml:space="preserve">x, y and z </w:t>
      </w:r>
      <w:r w:rsidR="0086451E">
        <w:rPr>
          <w:rFonts w:ascii="David" w:hAnsi="David" w:cs="David"/>
          <w:color w:val="000000"/>
        </w:rPr>
        <w:t xml:space="preserve">[m] </w:t>
      </w:r>
      <w:r w:rsidR="008E7E5A" w:rsidRPr="008E7E5A">
        <w:rPr>
          <w:rFonts w:ascii="David" w:hAnsi="David" w:cs="David"/>
          <w:color w:val="000000"/>
        </w:rPr>
        <w:t xml:space="preserve">are the downwind, crosswind </w:t>
      </w:r>
      <w:r w:rsidR="008E7E5A" w:rsidRPr="008E7E5A">
        <w:rPr>
          <w:rFonts w:ascii="David" w:hAnsi="David" w:cs="David"/>
          <w:color w:val="000000"/>
        </w:rPr>
        <w:lastRenderedPageBreak/>
        <w:t xml:space="preserve">and vertical distances, </w:t>
      </w:r>
      <w:r w:rsidR="00E44D54">
        <w:rPr>
          <w:rFonts w:ascii="David" w:hAnsi="David" w:cs="David"/>
          <w:color w:val="000000"/>
        </w:rPr>
        <w:t xml:space="preserve">and </w:t>
      </w:r>
      <m:oMath>
        <m:acc>
          <m:accPr>
            <m:chr m:val="̅"/>
            <m:ctrlPr>
              <w:rPr>
                <w:rFonts w:ascii="Cambria Math" w:hAnsi="Cambria Math" w:cs="David"/>
                <w:i/>
                <w:color w:val="000000"/>
              </w:rPr>
            </m:ctrlPr>
          </m:accPr>
          <m:e>
            <m:r>
              <w:rPr>
                <w:rFonts w:ascii="Cambria Math" w:hAnsi="Cambria Math" w:cs="David"/>
                <w:color w:val="000000"/>
              </w:rPr>
              <m:t>u</m:t>
            </m:r>
          </m:e>
        </m:acc>
      </m:oMath>
      <w:r w:rsidR="00704B9A">
        <w:rPr>
          <w:rFonts w:ascii="David" w:hAnsi="David" w:cs="David"/>
          <w:color w:val="000000"/>
        </w:rPr>
        <w:t xml:space="preserve"> </w:t>
      </w:r>
      <w:r w:rsidR="00AF7212">
        <w:rPr>
          <w:rFonts w:ascii="David" w:hAnsi="David" w:cs="David"/>
          <w:color w:val="000000"/>
        </w:rPr>
        <w:t xml:space="preserve">[m/s] </w:t>
      </w:r>
      <w:r w:rsidR="008E7E5A" w:rsidRPr="008E7E5A">
        <w:rPr>
          <w:rFonts w:ascii="David" w:hAnsi="David" w:cs="David"/>
          <w:color w:val="000000"/>
        </w:rPr>
        <w:t>is the mean wind speed at the height h of the release</w:t>
      </w:r>
      <w:r w:rsidR="00D64B51">
        <w:rPr>
          <w:rFonts w:ascii="David" w:hAnsi="David" w:cs="David"/>
          <w:color w:val="000000"/>
        </w:rPr>
        <w:t>.</w:t>
      </w:r>
      <w:r w:rsidR="000C1ECA">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oMath>
      <w:r w:rsidR="00DC7727">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oMath>
      <w:r w:rsidR="00DC7727">
        <w:rPr>
          <w:rFonts w:ascii="David" w:hAnsi="David" w:cs="David"/>
          <w:color w:val="000000"/>
        </w:rPr>
        <w:t xml:space="preserve"> [m] are key parameters in the model and represent the standard deviation of the gaussian concentration distribution in the crosswind and vertical direction</w:t>
      </w:r>
      <w:r w:rsidR="00B24E0A">
        <w:rPr>
          <w:rFonts w:ascii="David" w:hAnsi="David" w:cs="David"/>
          <w:color w:val="000000"/>
        </w:rPr>
        <w:t xml:space="preserve"> (</w:t>
      </w:r>
      <w:r w:rsidR="00B24E0A" w:rsidRPr="009B664B">
        <w:rPr>
          <w:rFonts w:ascii="David" w:hAnsi="David" w:cs="David"/>
          <w:color w:val="FF0000"/>
        </w:rPr>
        <w:t>figure X</w:t>
      </w:r>
      <w:r w:rsidR="00B24E0A">
        <w:rPr>
          <w:rFonts w:ascii="David" w:hAnsi="David" w:cs="David"/>
          <w:color w:val="FF0000"/>
        </w:rPr>
        <w:t>)</w:t>
      </w:r>
      <w:r w:rsidR="00DC7727">
        <w:rPr>
          <w:rFonts w:ascii="David" w:hAnsi="David" w:cs="David"/>
          <w:color w:val="000000"/>
        </w:rPr>
        <w:t>.</w:t>
      </w:r>
      <w:r w:rsidR="000C1ECA">
        <w:rPr>
          <w:rFonts w:ascii="David" w:hAnsi="David" w:cs="David"/>
          <w:color w:val="000000"/>
        </w:rPr>
        <w:t xml:space="preserve"> </w:t>
      </w:r>
    </w:p>
    <w:p w14:paraId="13094E37" w14:textId="76CE41F4" w:rsidR="004176C9" w:rsidRDefault="00E506A3" w:rsidP="00C85E0A">
      <w:pPr>
        <w:spacing w:line="360" w:lineRule="auto"/>
        <w:ind w:left="360" w:firstLine="360"/>
        <w:jc w:val="both"/>
        <w:rPr>
          <w:rFonts w:ascii="David" w:hAnsi="David" w:cs="David"/>
          <w:color w:val="000000"/>
        </w:rPr>
      </w:pPr>
      <w:r>
        <w:rPr>
          <w:rFonts w:ascii="David" w:hAnsi="David" w:cs="David"/>
          <w:color w:val="000000"/>
        </w:rPr>
        <w:t>Even though</w:t>
      </w:r>
      <w:r w:rsidR="007F472E">
        <w:rPr>
          <w:rFonts w:ascii="David" w:hAnsi="David" w:cs="David"/>
          <w:color w:val="000000"/>
        </w:rPr>
        <w:t xml:space="preserve"> the solution steps of equation </w:t>
      </w:r>
      <w:r w:rsidR="007F472E" w:rsidRPr="007F472E">
        <w:rPr>
          <w:rFonts w:ascii="David" w:hAnsi="David" w:cs="David"/>
          <w:color w:val="FF0000"/>
        </w:rPr>
        <w:t>X</w:t>
      </w:r>
      <w:r w:rsidR="007F472E">
        <w:rPr>
          <w:rFonts w:ascii="David" w:hAnsi="David" w:cs="David"/>
          <w:color w:val="000000"/>
        </w:rPr>
        <w:t xml:space="preserve"> </w:t>
      </w:r>
      <w:r w:rsidR="000C56D0">
        <w:rPr>
          <w:rFonts w:ascii="David" w:hAnsi="David" w:cs="David"/>
          <w:color w:val="000000"/>
        </w:rPr>
        <w:t>are</w:t>
      </w:r>
      <w:r w:rsidR="007F472E">
        <w:rPr>
          <w:rFonts w:ascii="David" w:hAnsi="David" w:cs="David"/>
          <w:color w:val="000000"/>
        </w:rPr>
        <w:t xml:space="preserve"> not </w:t>
      </w:r>
      <w:r w:rsidR="004D0B32">
        <w:rPr>
          <w:rFonts w:ascii="David" w:hAnsi="David" w:cs="David"/>
          <w:color w:val="000000"/>
        </w:rPr>
        <w:t>shown</w:t>
      </w:r>
      <w:r w:rsidR="007F472E">
        <w:rPr>
          <w:rFonts w:ascii="David" w:hAnsi="David" w:cs="David"/>
          <w:color w:val="000000"/>
        </w:rPr>
        <w:t xml:space="preserve">, it is important to specify the </w:t>
      </w:r>
      <w:r w:rsidR="004176C9">
        <w:rPr>
          <w:rFonts w:ascii="David" w:hAnsi="David" w:cs="David"/>
          <w:color w:val="000000"/>
        </w:rPr>
        <w:t xml:space="preserve">simplifying assumptions </w:t>
      </w:r>
      <w:r w:rsidR="00C10840">
        <w:rPr>
          <w:rFonts w:ascii="David" w:hAnsi="David" w:cs="David"/>
          <w:color w:val="000000"/>
        </w:rPr>
        <w:t xml:space="preserve">that </w:t>
      </w:r>
      <w:r w:rsidR="004176C9">
        <w:rPr>
          <w:rFonts w:ascii="David" w:hAnsi="David" w:cs="David"/>
          <w:color w:val="000000"/>
        </w:rPr>
        <w:t xml:space="preserve">had to be made in order to reach the </w:t>
      </w:r>
      <w:r w:rsidR="007F472E">
        <w:rPr>
          <w:rFonts w:ascii="David" w:hAnsi="David" w:cs="David"/>
          <w:color w:val="000000"/>
        </w:rPr>
        <w:t xml:space="preserve">Gaussian plume model equation </w:t>
      </w:r>
      <w:r w:rsidR="004176C9">
        <w:rPr>
          <w:rFonts w:ascii="David" w:hAnsi="David" w:cs="David"/>
          <w:color w:val="000000"/>
        </w:rPr>
        <w:t>(</w:t>
      </w:r>
      <w:r w:rsidR="004176C9" w:rsidRPr="004176C9">
        <w:rPr>
          <w:rFonts w:ascii="David" w:hAnsi="David" w:cs="David"/>
          <w:color w:val="FF0000"/>
        </w:rPr>
        <w:t>X</w:t>
      </w:r>
      <w:r w:rsidR="004176C9">
        <w:rPr>
          <w:rFonts w:ascii="David" w:hAnsi="David" w:cs="David"/>
          <w:color w:val="000000"/>
        </w:rPr>
        <w:t>)</w:t>
      </w:r>
      <w:r w:rsidR="00725B91">
        <w:rPr>
          <w:rFonts w:ascii="David" w:hAnsi="David" w:cs="David"/>
          <w:color w:val="000000"/>
        </w:rPr>
        <w:t xml:space="preserve"> </w:t>
      </w:r>
      <w:r w:rsidR="00725B91">
        <w:rPr>
          <w:rFonts w:ascii="David" w:hAnsi="David" w:cs="David"/>
          <w:color w:val="000000"/>
        </w:rPr>
        <w:fldChar w:fldCharType="begin" w:fldLock="1"/>
      </w:r>
      <w:r w:rsidR="00725B91">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Pr>
          <w:rFonts w:ascii="David" w:hAnsi="David" w:cs="David"/>
          <w:color w:val="000000"/>
        </w:rPr>
        <w:fldChar w:fldCharType="separate"/>
      </w:r>
      <w:r w:rsidR="00725B91" w:rsidRPr="00BE1C8A">
        <w:rPr>
          <w:rFonts w:ascii="David" w:hAnsi="David" w:cs="David"/>
          <w:noProof/>
          <w:color w:val="000000"/>
        </w:rPr>
        <w:t>[1]</w:t>
      </w:r>
      <w:r w:rsidR="00725B91">
        <w:rPr>
          <w:rFonts w:ascii="David" w:hAnsi="David" w:cs="David"/>
          <w:color w:val="000000"/>
        </w:rPr>
        <w:fldChar w:fldCharType="end"/>
      </w:r>
      <w:r w:rsidR="004176C9">
        <w:rPr>
          <w:rFonts w:ascii="David" w:hAnsi="David" w:cs="David"/>
          <w:color w:val="000000"/>
        </w:rPr>
        <w:t xml:space="preserve">: </w:t>
      </w:r>
    </w:p>
    <w:p w14:paraId="6F4DBE4C" w14:textId="77777777" w:rsidR="00340EDC" w:rsidRDefault="00340EDC" w:rsidP="00C85E0A">
      <w:pPr>
        <w:spacing w:line="360" w:lineRule="auto"/>
        <w:ind w:left="360" w:firstLine="360"/>
        <w:jc w:val="both"/>
        <w:rPr>
          <w:rFonts w:ascii="David" w:hAnsi="David" w:cs="David"/>
          <w:color w:val="000000"/>
        </w:rPr>
      </w:pPr>
    </w:p>
    <w:p w14:paraId="2BA23F63" w14:textId="20FA6752" w:rsidR="004176C9" w:rsidRPr="004176C9" w:rsidRDefault="00640EAF" w:rsidP="004176C9">
      <w:pPr>
        <w:pStyle w:val="ListParagraph"/>
        <w:numPr>
          <w:ilvl w:val="0"/>
          <w:numId w:val="6"/>
        </w:numPr>
        <w:spacing w:line="360" w:lineRule="auto"/>
        <w:jc w:val="both"/>
        <w:rPr>
          <w:rFonts w:ascii="David" w:hAnsi="David" w:cs="David"/>
          <w:color w:val="000000"/>
        </w:rPr>
      </w:pPr>
      <w:r>
        <w:rPr>
          <w:rFonts w:ascii="David" w:hAnsi="David" w:cs="David"/>
          <w:color w:val="000000"/>
        </w:rPr>
        <w:t>T</w:t>
      </w:r>
      <w:r w:rsidR="004176C9" w:rsidRPr="004176C9">
        <w:rPr>
          <w:rFonts w:ascii="David" w:hAnsi="David" w:cs="David"/>
          <w:color w:val="000000"/>
        </w:rPr>
        <w:t>he pollutant is emitted in a constant rate Q from a single point source located at height H above ground surface</w:t>
      </w:r>
      <w:r w:rsidR="00C52C7E">
        <w:rPr>
          <w:rFonts w:ascii="David" w:hAnsi="David" w:cs="David"/>
          <w:color w:val="000000"/>
        </w:rPr>
        <w:t>.</w:t>
      </w:r>
    </w:p>
    <w:p w14:paraId="1140C06C" w14:textId="7050684B" w:rsidR="004176C9" w:rsidRDefault="00640EAF" w:rsidP="004176C9">
      <w:pPr>
        <w:pStyle w:val="ListParagraph"/>
        <w:numPr>
          <w:ilvl w:val="0"/>
          <w:numId w:val="6"/>
        </w:numPr>
        <w:spacing w:line="360" w:lineRule="auto"/>
        <w:jc w:val="both"/>
        <w:rPr>
          <w:rFonts w:ascii="David" w:hAnsi="David" w:cs="David"/>
          <w:color w:val="000000"/>
        </w:rPr>
      </w:pPr>
      <w:r>
        <w:rPr>
          <w:rFonts w:ascii="David" w:hAnsi="David" w:cs="David"/>
          <w:color w:val="000000"/>
        </w:rPr>
        <w:t>T</w:t>
      </w:r>
      <w:r w:rsidR="004176C9" w:rsidRPr="004176C9">
        <w:rPr>
          <w:rFonts w:ascii="David" w:hAnsi="David" w:cs="David"/>
          <w:color w:val="000000"/>
        </w:rPr>
        <w:t>he wind velocity is constant and aligned with the positive x-axis</w:t>
      </w:r>
      <w:r w:rsidR="00C52C7E">
        <w:rPr>
          <w:rFonts w:ascii="David" w:hAnsi="David" w:cs="David"/>
          <w:color w:val="000000"/>
        </w:rPr>
        <w:t>.</w:t>
      </w:r>
    </w:p>
    <w:p w14:paraId="7E31E278" w14:textId="3D2E0188" w:rsidR="004176C9" w:rsidRDefault="004176C9" w:rsidP="004176C9">
      <w:pPr>
        <w:pStyle w:val="ListParagraph"/>
        <w:numPr>
          <w:ilvl w:val="0"/>
          <w:numId w:val="6"/>
        </w:numPr>
        <w:spacing w:line="360" w:lineRule="auto"/>
        <w:jc w:val="both"/>
        <w:rPr>
          <w:rFonts w:ascii="David" w:hAnsi="David" w:cs="David"/>
          <w:color w:val="000000"/>
        </w:rPr>
      </w:pPr>
      <w:r w:rsidRPr="004176C9">
        <w:rPr>
          <w:rFonts w:ascii="Calibri" w:hAnsi="Calibri" w:cs="Calibri"/>
          <w:color w:val="000000"/>
        </w:rPr>
        <w:t>﻿</w:t>
      </w:r>
      <w:r w:rsidR="00640EAF">
        <w:rPr>
          <w:rFonts w:ascii="David" w:hAnsi="David" w:cs="David"/>
          <w:color w:val="000000"/>
        </w:rPr>
        <w:t>T</w:t>
      </w:r>
      <w:r w:rsidRPr="004176C9">
        <w:rPr>
          <w:rFonts w:ascii="David" w:hAnsi="David" w:cs="David"/>
          <w:color w:val="000000"/>
        </w:rPr>
        <w:t>he solution is steady state</w:t>
      </w:r>
      <w:r w:rsidR="00DF181A">
        <w:rPr>
          <w:rFonts w:ascii="David" w:hAnsi="David" w:cs="David"/>
          <w:color w:val="000000"/>
        </w:rPr>
        <w:t xml:space="preserve">. </w:t>
      </w:r>
    </w:p>
    <w:p w14:paraId="76995457" w14:textId="417BCB64" w:rsidR="00C00015" w:rsidRDefault="00F629E4" w:rsidP="004176C9">
      <w:pPr>
        <w:pStyle w:val="ListParagraph"/>
        <w:numPr>
          <w:ilvl w:val="0"/>
          <w:numId w:val="6"/>
        </w:numPr>
        <w:spacing w:line="360" w:lineRule="auto"/>
        <w:jc w:val="both"/>
        <w:rPr>
          <w:rFonts w:ascii="David" w:hAnsi="David" w:cs="David"/>
          <w:color w:val="000000"/>
        </w:rPr>
      </w:pPr>
      <w:r w:rsidRPr="00F629E4">
        <w:rPr>
          <w:rFonts w:ascii="Calibri" w:hAnsi="Calibri" w:cs="Calibri"/>
          <w:color w:val="000000"/>
        </w:rPr>
        <w:t>﻿</w:t>
      </w:r>
      <w:r w:rsidR="00C011FF">
        <w:rPr>
          <w:rFonts w:ascii="David" w:hAnsi="David" w:cs="David"/>
          <w:color w:val="000000"/>
        </w:rPr>
        <w:t xml:space="preserve">The </w:t>
      </w:r>
      <w:r w:rsidR="00C011FF" w:rsidRPr="00D701C3">
        <w:rPr>
          <w:rFonts w:ascii="David" w:hAnsi="David" w:cs="David"/>
          <w:color w:val="FF0000"/>
        </w:rPr>
        <w:t xml:space="preserve">diffusion/turbulence </w:t>
      </w:r>
      <w:r w:rsidR="00C011FF">
        <w:rPr>
          <w:rFonts w:ascii="David" w:hAnsi="David" w:cs="David"/>
          <w:color w:val="000000"/>
        </w:rPr>
        <w:t>coefficient K is a</w:t>
      </w:r>
      <w:r w:rsidRPr="00F629E4">
        <w:rPr>
          <w:rFonts w:ascii="David" w:hAnsi="David" w:cs="David"/>
          <w:color w:val="000000"/>
        </w:rPr>
        <w:t xml:space="preserve"> function of the downwind distance x only, and diffusion is isotropic so that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x</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y</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z</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=K(x)</m:t>
        </m:r>
      </m:oMath>
      <w:r w:rsidR="00C00015">
        <w:rPr>
          <w:rFonts w:ascii="David" w:hAnsi="David" w:cs="David"/>
          <w:color w:val="000000"/>
        </w:rPr>
        <w:t xml:space="preserve">. </w:t>
      </w:r>
    </w:p>
    <w:p w14:paraId="5B24D0CB" w14:textId="27E57B56" w:rsidR="0001283F" w:rsidRDefault="0001283F" w:rsidP="00E85FD9">
      <w:pPr>
        <w:pStyle w:val="ListParagraph"/>
        <w:numPr>
          <w:ilvl w:val="0"/>
          <w:numId w:val="6"/>
        </w:numPr>
        <w:spacing w:line="360" w:lineRule="auto"/>
        <w:rPr>
          <w:rFonts w:ascii="David" w:hAnsi="David" w:cs="David"/>
          <w:color w:val="000000"/>
        </w:rPr>
      </w:pPr>
      <w:r w:rsidRPr="0001283F">
        <w:rPr>
          <w:rFonts w:ascii="Calibri" w:hAnsi="Calibri" w:cs="Calibri"/>
          <w:color w:val="000000"/>
        </w:rPr>
        <w:t>﻿</w:t>
      </w:r>
      <w:r>
        <w:rPr>
          <w:rFonts w:ascii="David" w:hAnsi="David" w:cs="David"/>
          <w:color w:val="000000"/>
        </w:rPr>
        <w:t>W</w:t>
      </w:r>
      <w:r w:rsidRPr="0001283F">
        <w:rPr>
          <w:rFonts w:ascii="David" w:hAnsi="David" w:cs="David"/>
          <w:color w:val="000000"/>
        </w:rPr>
        <w:t>ind velocity is sufficiently large that diffusion in the x-direction is much smaller than advection</w:t>
      </w:r>
      <w:r w:rsidR="00E85FD9">
        <w:rPr>
          <w:rFonts w:ascii="David" w:hAnsi="David" w:cs="David"/>
          <w:color w:val="000000"/>
        </w:rPr>
        <w:t>.</w:t>
      </w:r>
    </w:p>
    <w:p w14:paraId="29B9542E" w14:textId="4EF2305B" w:rsidR="000A13F4" w:rsidRDefault="000A13F4" w:rsidP="00E85FD9">
      <w:pPr>
        <w:pStyle w:val="ListParagraph"/>
        <w:numPr>
          <w:ilvl w:val="0"/>
          <w:numId w:val="6"/>
        </w:numPr>
        <w:spacing w:line="360" w:lineRule="auto"/>
        <w:rPr>
          <w:rFonts w:ascii="David" w:hAnsi="David" w:cs="David"/>
          <w:color w:val="000000"/>
        </w:rPr>
      </w:pPr>
      <w:r w:rsidRPr="000A13F4">
        <w:rPr>
          <w:rFonts w:ascii="Calibri" w:hAnsi="Calibri" w:cs="Calibri"/>
          <w:color w:val="000000"/>
        </w:rPr>
        <w:t>﻿</w:t>
      </w:r>
      <w:r w:rsidRPr="000A13F4">
        <w:rPr>
          <w:rFonts w:ascii="David" w:hAnsi="David" w:cs="David"/>
          <w:color w:val="000000"/>
        </w:rPr>
        <w:t>Variations in topography are negligible so that the ground surface can be taken as the plane z=0.</w:t>
      </w:r>
    </w:p>
    <w:p w14:paraId="0359ED62" w14:textId="39A4B69C" w:rsidR="00635899" w:rsidRDefault="00635899" w:rsidP="00E85FD9">
      <w:pPr>
        <w:pStyle w:val="ListParagraph"/>
        <w:numPr>
          <w:ilvl w:val="0"/>
          <w:numId w:val="6"/>
        </w:numPr>
        <w:spacing w:line="360" w:lineRule="auto"/>
        <w:rPr>
          <w:rFonts w:ascii="David" w:hAnsi="David" w:cs="David"/>
          <w:color w:val="000000"/>
        </w:rPr>
      </w:pPr>
      <w:r w:rsidRPr="00635899">
        <w:rPr>
          <w:rFonts w:ascii="Calibri" w:hAnsi="Calibri" w:cs="Calibri"/>
          <w:color w:val="000000"/>
        </w:rPr>
        <w:t>﻿</w:t>
      </w:r>
      <w:r w:rsidRPr="00635899">
        <w:rPr>
          <w:rFonts w:ascii="David" w:hAnsi="David" w:cs="David"/>
          <w:color w:val="000000"/>
        </w:rPr>
        <w:t xml:space="preserve">The </w:t>
      </w:r>
      <w:r w:rsidR="00C62157">
        <w:rPr>
          <w:rFonts w:ascii="David" w:hAnsi="David" w:cs="David"/>
          <w:color w:val="000000"/>
        </w:rPr>
        <w:t>pollutant</w:t>
      </w:r>
      <w:r w:rsidRPr="00635899">
        <w:rPr>
          <w:rFonts w:ascii="David" w:hAnsi="David" w:cs="David"/>
          <w:color w:val="000000"/>
        </w:rPr>
        <w:t xml:space="preserve"> does not penetrate the ground</w:t>
      </w:r>
      <w:r w:rsidR="007B6CBA">
        <w:rPr>
          <w:rFonts w:ascii="David" w:hAnsi="David" w:cs="David"/>
          <w:color w:val="000000"/>
        </w:rPr>
        <w:t>.</w:t>
      </w:r>
    </w:p>
    <w:p w14:paraId="7EFE4F37" w14:textId="77777777" w:rsidR="007B6CBA" w:rsidRDefault="007B6CBA" w:rsidP="007B6CBA">
      <w:pPr>
        <w:pStyle w:val="ListParagraph"/>
        <w:spacing w:line="360" w:lineRule="auto"/>
        <w:ind w:left="1080"/>
        <w:rPr>
          <w:rFonts w:ascii="David" w:hAnsi="David" w:cs="David"/>
          <w:color w:val="000000"/>
        </w:rPr>
      </w:pPr>
    </w:p>
    <w:p w14:paraId="421748EA" w14:textId="3538AB28" w:rsidR="00C94D4A" w:rsidRDefault="00784D7F" w:rsidP="00C94D4A">
      <w:pPr>
        <w:spacing w:line="360" w:lineRule="auto"/>
        <w:ind w:left="360" w:firstLine="360"/>
        <w:jc w:val="both"/>
        <w:rPr>
          <w:rFonts w:ascii="David" w:hAnsi="David" w:cs="David"/>
          <w:color w:val="FF0000"/>
        </w:rPr>
      </w:pPr>
      <m:oMath>
        <m:r>
          <w:rPr>
            <w:rFonts w:ascii="Cambria Math" w:hAnsi="Cambria Math" w:cs="David" w:hint="cs"/>
            <w:color w:val="000000"/>
          </w:rPr>
          <m:t>σ</m:t>
        </m:r>
      </m:oMath>
      <w:r w:rsidRPr="002D0B89">
        <w:rPr>
          <w:rFonts w:ascii="David" w:hAnsi="David" w:cs="David" w:hint="cs"/>
          <w:color w:val="000000"/>
        </w:rPr>
        <w:t xml:space="preserve"> parameters are used instead of the </w:t>
      </w:r>
      <w:r w:rsidRPr="002D0B89">
        <w:rPr>
          <w:rFonts w:ascii="David" w:hAnsi="David" w:cs="David" w:hint="cs"/>
          <w:color w:val="FF0000"/>
        </w:rPr>
        <w:t xml:space="preserve">diffusion/turbulence </w:t>
      </w:r>
      <w:r w:rsidRPr="002D0B89">
        <w:rPr>
          <w:rFonts w:ascii="David" w:hAnsi="David" w:cs="David" w:hint="cs"/>
          <w:color w:val="000000"/>
        </w:rPr>
        <w:t xml:space="preserve">coefficient </w:t>
      </w:r>
      <m:oMath>
        <m:r>
          <w:rPr>
            <w:rFonts w:ascii="Cambria Math" w:hAnsi="Cambria Math" w:cs="David" w:hint="cs"/>
            <w:color w:val="000000"/>
          </w:rPr>
          <m:t>K(x)</m:t>
        </m:r>
      </m:oMath>
      <w:r w:rsidRPr="002D0B89">
        <w:rPr>
          <w:rFonts w:ascii="David" w:hAnsi="David" w:cs="David" w:hint="cs"/>
          <w:color w:val="000000"/>
        </w:rPr>
        <w:t>, due to the fact that they are much easier to determine experimentally</w:t>
      </w:r>
      <w:r w:rsidR="009464DA" w:rsidRPr="002D0B89">
        <w:rPr>
          <w:rFonts w:ascii="David" w:hAnsi="David" w:cs="David" w:hint="cs"/>
          <w:color w:val="000000"/>
        </w:rPr>
        <w:t xml:space="preserve"> and can usually be described by a </w:t>
      </w:r>
      <w:r w:rsidR="00155B1E" w:rsidRPr="002D0B89">
        <w:rPr>
          <w:rFonts w:ascii="David" w:hAnsi="David" w:cs="David" w:hint="cs"/>
          <w:color w:val="000000" w:themeColor="text1"/>
        </w:rPr>
        <w:t xml:space="preserve">simple power law of the form: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=a</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b</m:t>
            </m:r>
          </m:sup>
        </m:sSup>
      </m:oMath>
      <w:r w:rsidR="00541508">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=c</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d</m:t>
            </m:r>
          </m:sup>
        </m:sSup>
        <m:r>
          <w:rPr>
            <w:rFonts w:ascii="Cambria Math" w:hAnsi="Cambria Math" w:cs="David"/>
            <w:color w:val="000000"/>
          </w:rPr>
          <m:t>+f</m:t>
        </m:r>
      </m:oMath>
      <w:r w:rsidR="00345D8D">
        <w:rPr>
          <w:rFonts w:ascii="David" w:hAnsi="David" w:cs="David"/>
          <w:color w:val="000000"/>
        </w:rPr>
        <w:t xml:space="preserve">. </w:t>
      </w:r>
      <w:r w:rsidR="004D5CE9" w:rsidRPr="004B5E98">
        <w:rPr>
          <w:rFonts w:ascii="David" w:hAnsi="David" w:cs="David"/>
          <w:color w:val="000000" w:themeColor="text1"/>
        </w:rPr>
        <w:t xml:space="preserve">This </w:t>
      </w:r>
      <w:r w:rsidR="00CC55E8" w:rsidRPr="004B5E98">
        <w:rPr>
          <w:rFonts w:ascii="David" w:hAnsi="David" w:cs="David"/>
          <w:color w:val="000000" w:themeColor="text1"/>
        </w:rPr>
        <w:t xml:space="preserve">kind of </w:t>
      </w:r>
      <w:r w:rsidR="004D5CE9" w:rsidRPr="004B5E98">
        <w:rPr>
          <w:rFonts w:ascii="David" w:hAnsi="David" w:cs="David"/>
          <w:color w:val="000000" w:themeColor="text1"/>
        </w:rPr>
        <w:t>dependence on downwind distance</w:t>
      </w:r>
      <w:r w:rsidR="00CC55E8" w:rsidRPr="004B5E98">
        <w:rPr>
          <w:rFonts w:ascii="David" w:hAnsi="David" w:cs="David"/>
          <w:color w:val="000000" w:themeColor="text1"/>
        </w:rPr>
        <w:t xml:space="preserve"> (x)</w:t>
      </w:r>
      <w:r w:rsidR="004D5CE9" w:rsidRPr="004B5E98">
        <w:rPr>
          <w:rFonts w:ascii="David" w:hAnsi="David" w:cs="David"/>
          <w:color w:val="000000" w:themeColor="text1"/>
        </w:rPr>
        <w:t xml:space="preserve"> </w:t>
      </w:r>
      <w:r w:rsidR="00CC55E8" w:rsidRPr="004B5E98">
        <w:rPr>
          <w:rFonts w:ascii="David" w:hAnsi="David" w:cs="David"/>
          <w:color w:val="000000" w:themeColor="text1"/>
        </w:rPr>
        <w:t xml:space="preserve">expresses the widening of the plume when moving further from the source. </w:t>
      </w:r>
      <w:r w:rsidR="00182CC2" w:rsidRPr="00182CC2">
        <w:rPr>
          <w:rFonts w:ascii="Calibri" w:hAnsi="Calibri" w:cs="Calibri"/>
          <w:color w:val="000000" w:themeColor="text1"/>
        </w:rPr>
        <w:t>﻿</w:t>
      </w:r>
      <w:r w:rsidR="00182CC2" w:rsidRPr="00182CC2">
        <w:rPr>
          <w:rFonts w:ascii="David" w:hAnsi="David" w:cs="David"/>
          <w:color w:val="000000" w:themeColor="text1"/>
        </w:rPr>
        <w:t xml:space="preserve">Experimental measurements have been used to estimate the coefficients </w:t>
      </w:r>
      <w:r w:rsidR="006E2B2A">
        <w:rPr>
          <w:rFonts w:ascii="David" w:hAnsi="David" w:cs="David"/>
          <w:color w:val="000000" w:themeColor="text1"/>
        </w:rPr>
        <w:t xml:space="preserve">a, b, c, d and f </w:t>
      </w:r>
      <w:r w:rsidR="00182CC2" w:rsidRPr="00182CC2">
        <w:rPr>
          <w:rFonts w:ascii="David" w:hAnsi="David" w:cs="David"/>
          <w:color w:val="000000" w:themeColor="text1"/>
        </w:rPr>
        <w:t>under a variety of atmospheric conditions</w:t>
      </w:r>
      <w:r w:rsidR="00217C9A">
        <w:rPr>
          <w:rFonts w:ascii="David" w:hAnsi="David" w:cs="David"/>
          <w:color w:val="000000" w:themeColor="text1"/>
        </w:rPr>
        <w:t xml:space="preserve">, and the most </w:t>
      </w:r>
      <w:r w:rsidR="00DB6013">
        <w:rPr>
          <w:rFonts w:ascii="David" w:hAnsi="David" w:cs="David"/>
          <w:color w:val="000000" w:themeColor="text1"/>
        </w:rPr>
        <w:t xml:space="preserve">used values are those obtained by </w:t>
      </w:r>
      <w:r w:rsidR="001F2EAA" w:rsidRPr="001F2EAA">
        <w:rPr>
          <w:rFonts w:ascii="David" w:hAnsi="David" w:cs="David"/>
          <w:color w:val="FF0000"/>
        </w:rPr>
        <w:t>Turner 1994</w:t>
      </w:r>
      <w:r w:rsidR="00C75E4A">
        <w:rPr>
          <w:rFonts w:ascii="David" w:hAnsi="David" w:cs="David"/>
          <w:color w:val="FF0000"/>
        </w:rPr>
        <w:t xml:space="preserve">, </w:t>
      </w:r>
      <w:r w:rsidR="00C75E4A" w:rsidRPr="0013516B">
        <w:rPr>
          <w:rFonts w:ascii="David" w:hAnsi="David" w:cs="David"/>
          <w:color w:val="000000" w:themeColor="text1"/>
        </w:rPr>
        <w:t xml:space="preserve">using </w:t>
      </w:r>
      <w:proofErr w:type="spellStart"/>
      <w:r w:rsidR="00C75E4A" w:rsidRPr="0013516B">
        <w:rPr>
          <w:rFonts w:ascii="David" w:hAnsi="David" w:cs="David"/>
          <w:color w:val="000000" w:themeColor="text1"/>
        </w:rPr>
        <w:t>Pasquil</w:t>
      </w:r>
      <w:r w:rsidR="008D0BE5">
        <w:rPr>
          <w:rFonts w:ascii="David" w:hAnsi="David" w:cs="David"/>
          <w:color w:val="000000" w:themeColor="text1"/>
        </w:rPr>
        <w:t>l</w:t>
      </w:r>
      <w:proofErr w:type="spellEnd"/>
      <w:r w:rsidR="008D0BE5">
        <w:rPr>
          <w:rFonts w:ascii="David" w:hAnsi="David" w:cs="David"/>
          <w:color w:val="000000" w:themeColor="text1"/>
        </w:rPr>
        <w:t xml:space="preserve"> stability class</w:t>
      </w:r>
      <w:r w:rsidR="00C75E4A" w:rsidRPr="0013516B">
        <w:rPr>
          <w:rFonts w:ascii="David" w:hAnsi="David" w:cs="David"/>
          <w:color w:val="000000" w:themeColor="text1"/>
        </w:rPr>
        <w:t xml:space="preserve"> </w:t>
      </w:r>
      <w:r w:rsidR="00684F6E" w:rsidRPr="0013516B">
        <w:rPr>
          <w:rFonts w:ascii="David" w:hAnsi="David" w:cs="David"/>
          <w:color w:val="000000" w:themeColor="text1"/>
        </w:rPr>
        <w:t>categories</w:t>
      </w:r>
      <w:r w:rsidR="002E2966" w:rsidRPr="0013516B">
        <w:rPr>
          <w:rFonts w:ascii="David" w:hAnsi="David" w:cs="David"/>
          <w:color w:val="000000" w:themeColor="text1"/>
        </w:rPr>
        <w:t xml:space="preserve"> </w:t>
      </w:r>
      <w:r w:rsidR="002E2966">
        <w:rPr>
          <w:rFonts w:ascii="David" w:hAnsi="David" w:cs="David"/>
          <w:color w:val="FF0000"/>
        </w:rPr>
        <w:t>[</w:t>
      </w:r>
      <w:proofErr w:type="spellStart"/>
      <w:r w:rsidR="002E2966">
        <w:rPr>
          <w:rFonts w:ascii="David" w:hAnsi="David" w:cs="David"/>
          <w:color w:val="FF0000"/>
        </w:rPr>
        <w:t>Pasquill</w:t>
      </w:r>
      <w:proofErr w:type="spellEnd"/>
      <w:r w:rsidR="00C94D4A">
        <w:rPr>
          <w:rFonts w:ascii="David" w:hAnsi="David" w:cs="David"/>
          <w:color w:val="FF0000"/>
        </w:rPr>
        <w:t xml:space="preserve">, </w:t>
      </w:r>
      <w:r w:rsidR="00695BBC">
        <w:rPr>
          <w:rFonts w:ascii="David" w:hAnsi="David" w:cs="David"/>
          <w:color w:val="FF0000"/>
        </w:rPr>
        <w:t>1961</w:t>
      </w:r>
      <w:r w:rsidR="002E2966">
        <w:rPr>
          <w:rFonts w:ascii="David" w:hAnsi="David" w:cs="David"/>
          <w:color w:val="FF0000"/>
        </w:rPr>
        <w:t>]</w:t>
      </w:r>
      <w:r w:rsidR="0013516B">
        <w:rPr>
          <w:rFonts w:ascii="David" w:hAnsi="David" w:cs="David"/>
          <w:color w:val="FF0000"/>
        </w:rPr>
        <w:t xml:space="preserve">. </w:t>
      </w:r>
      <w:r w:rsidR="000A505B" w:rsidRPr="00A60250">
        <w:rPr>
          <w:rFonts w:ascii="David" w:hAnsi="David" w:cs="David"/>
          <w:color w:val="000000" w:themeColor="text1"/>
        </w:rPr>
        <w:t>These parameters</w:t>
      </w:r>
      <w:r w:rsidR="002A7E5F" w:rsidRPr="00A60250">
        <w:rPr>
          <w:rFonts w:ascii="David" w:hAnsi="David" w:cs="David"/>
          <w:color w:val="000000" w:themeColor="text1"/>
        </w:rPr>
        <w:t xml:space="preserve">, </w:t>
      </w:r>
      <w:r w:rsidR="000A505B" w:rsidRPr="00A60250">
        <w:rPr>
          <w:rFonts w:ascii="David" w:hAnsi="David" w:cs="David"/>
          <w:color w:val="000000" w:themeColor="text1"/>
        </w:rPr>
        <w:t xml:space="preserve">often referred to as the </w:t>
      </w:r>
      <w:proofErr w:type="spellStart"/>
      <w:r w:rsidR="000A505B" w:rsidRPr="00A60250">
        <w:rPr>
          <w:rFonts w:ascii="David" w:hAnsi="David" w:cs="David"/>
          <w:color w:val="000000" w:themeColor="text1"/>
        </w:rPr>
        <w:t>Pasquill</w:t>
      </w:r>
      <w:proofErr w:type="spellEnd"/>
      <w:r w:rsidR="00BC2C8B">
        <w:rPr>
          <w:rFonts w:ascii="David" w:hAnsi="David" w:cs="David"/>
          <w:color w:val="000000" w:themeColor="text1"/>
        </w:rPr>
        <w:t>-</w:t>
      </w:r>
      <w:r w:rsidR="000A505B" w:rsidRPr="00A60250">
        <w:rPr>
          <w:rFonts w:ascii="David" w:hAnsi="David" w:cs="David"/>
          <w:color w:val="000000" w:themeColor="text1"/>
        </w:rPr>
        <w:t>Gifford sigma curves</w:t>
      </w:r>
      <w:r w:rsidR="002A7E5F" w:rsidRPr="00A60250">
        <w:rPr>
          <w:rFonts w:ascii="David" w:hAnsi="David" w:cs="David"/>
          <w:color w:val="000000" w:themeColor="text1"/>
        </w:rPr>
        <w:t xml:space="preserve">, are specified in </w:t>
      </w:r>
      <w:r w:rsidR="002A7E5F">
        <w:rPr>
          <w:rFonts w:ascii="David" w:hAnsi="David" w:cs="David"/>
          <w:color w:val="FF0000"/>
        </w:rPr>
        <w:t xml:space="preserve">Table X. </w:t>
      </w:r>
    </w:p>
    <w:p w14:paraId="72D0280D" w14:textId="4ED5B20F" w:rsidR="006E7033" w:rsidRDefault="00990755" w:rsidP="006E7033">
      <w:pPr>
        <w:spacing w:line="360" w:lineRule="auto"/>
        <w:ind w:left="360" w:firstLine="360"/>
        <w:jc w:val="both"/>
        <w:rPr>
          <w:rFonts w:ascii="David" w:hAnsi="David" w:cs="David"/>
          <w:color w:val="000000" w:themeColor="text1"/>
        </w:rPr>
      </w:pPr>
      <w:r w:rsidRPr="008A2864">
        <w:rPr>
          <w:rFonts w:ascii="David" w:hAnsi="David" w:cs="David" w:hint="cs"/>
          <w:color w:val="000000" w:themeColor="text1"/>
        </w:rPr>
        <w:t xml:space="preserve">In order to apply the </w:t>
      </w:r>
      <w:r w:rsidR="00812355" w:rsidRPr="008A2864">
        <w:rPr>
          <w:rFonts w:ascii="David" w:hAnsi="David" w:cs="David" w:hint="cs"/>
          <w:color w:val="000000" w:themeColor="text1"/>
        </w:rPr>
        <w:t xml:space="preserve">suitable parameters </w:t>
      </w:r>
      <w:r w:rsidR="00397EEA">
        <w:rPr>
          <w:rFonts w:ascii="David" w:hAnsi="David" w:cs="David"/>
          <w:color w:val="000000" w:themeColor="text1"/>
        </w:rPr>
        <w:t>to the</w:t>
      </w:r>
      <w:r w:rsidR="00812355" w:rsidRPr="008A2864">
        <w:rPr>
          <w:rFonts w:ascii="David" w:hAnsi="David" w:cs="David" w:hint="cs"/>
          <w:color w:val="000000" w:themeColor="text1"/>
        </w:rPr>
        <w:t xml:space="preserve"> </w:t>
      </w:r>
      <w:r w:rsidRPr="008A2864">
        <w:rPr>
          <w:rFonts w:ascii="David" w:hAnsi="David" w:cs="David" w:hint="cs"/>
          <w:color w:val="000000" w:themeColor="text1"/>
        </w:rPr>
        <w:t xml:space="preserve">Gaussian plume model, </w:t>
      </w:r>
      <w:r w:rsidR="00812355" w:rsidRPr="008A2864">
        <w:rPr>
          <w:rFonts w:ascii="David" w:hAnsi="David" w:cs="David" w:hint="cs"/>
          <w:color w:val="000000" w:themeColor="text1"/>
        </w:rPr>
        <w:t xml:space="preserve">the </w:t>
      </w:r>
      <w:proofErr w:type="spellStart"/>
      <w:r w:rsidRPr="008A2864">
        <w:rPr>
          <w:rFonts w:ascii="David" w:hAnsi="David" w:cs="David" w:hint="cs"/>
          <w:color w:val="000000" w:themeColor="text1"/>
        </w:rPr>
        <w:t>Pasquill</w:t>
      </w:r>
      <w:proofErr w:type="spellEnd"/>
      <w:r w:rsidR="00E17863" w:rsidRPr="008A2864">
        <w:rPr>
          <w:rFonts w:ascii="David" w:hAnsi="David" w:cs="David" w:hint="cs"/>
          <w:color w:val="000000" w:themeColor="text1"/>
        </w:rPr>
        <w:t>-Gifford</w:t>
      </w:r>
      <w:r w:rsidR="002B5734" w:rsidRPr="008A2864">
        <w:rPr>
          <w:rFonts w:ascii="David" w:hAnsi="David" w:cs="David" w:hint="cs"/>
          <w:color w:val="000000" w:themeColor="text1"/>
        </w:rPr>
        <w:t xml:space="preserve"> </w:t>
      </w:r>
      <w:r w:rsidRPr="008A2864">
        <w:rPr>
          <w:rFonts w:ascii="David" w:hAnsi="David" w:cs="David" w:hint="cs"/>
          <w:color w:val="000000" w:themeColor="text1"/>
        </w:rPr>
        <w:t>stability category</w:t>
      </w:r>
      <w:r w:rsidR="00397EEA">
        <w:rPr>
          <w:rFonts w:ascii="David" w:hAnsi="David" w:cs="David"/>
          <w:color w:val="000000" w:themeColor="text1"/>
        </w:rPr>
        <w:t xml:space="preserve"> which </w:t>
      </w:r>
      <w:r w:rsidR="00945BD2">
        <w:rPr>
          <w:rFonts w:ascii="David" w:hAnsi="David" w:cs="David"/>
          <w:color w:val="000000" w:themeColor="text1"/>
        </w:rPr>
        <w:t>characterizes</w:t>
      </w:r>
      <w:r w:rsidR="002B5734" w:rsidRPr="008A2864">
        <w:rPr>
          <w:rFonts w:ascii="David" w:hAnsi="David" w:cs="David" w:hint="cs"/>
          <w:color w:val="000000" w:themeColor="text1"/>
        </w:rPr>
        <w:t xml:space="preserve"> the simulated set, </w:t>
      </w:r>
      <w:r w:rsidRPr="008A2864">
        <w:rPr>
          <w:rFonts w:ascii="David" w:hAnsi="David" w:cs="David" w:hint="cs"/>
          <w:color w:val="000000" w:themeColor="text1"/>
        </w:rPr>
        <w:t xml:space="preserve">should </w:t>
      </w:r>
      <w:r w:rsidR="00812355" w:rsidRPr="008A2864">
        <w:rPr>
          <w:rFonts w:ascii="David" w:hAnsi="David" w:cs="David" w:hint="cs"/>
          <w:color w:val="000000" w:themeColor="text1"/>
        </w:rPr>
        <w:t>first be determined</w:t>
      </w:r>
      <w:r w:rsidR="00C53FE7" w:rsidRPr="008A2864">
        <w:rPr>
          <w:rFonts w:ascii="David" w:hAnsi="David" w:cs="David" w:hint="cs"/>
          <w:color w:val="000000" w:themeColor="text1"/>
        </w:rPr>
        <w:t xml:space="preserve">. </w:t>
      </w:r>
      <w:r w:rsidR="008A3BFB" w:rsidRPr="008A2864">
        <w:rPr>
          <w:rFonts w:ascii="David" w:hAnsi="David" w:cs="David" w:hint="cs"/>
          <w:color w:val="000000" w:themeColor="text1"/>
        </w:rPr>
        <w:t xml:space="preserve">The original method, developed by </w:t>
      </w:r>
      <w:r w:rsidR="00DF5545" w:rsidRPr="00C55D06">
        <w:rPr>
          <w:rFonts w:ascii="David" w:hAnsi="David" w:cs="David" w:hint="cs"/>
          <w:color w:val="FF0000"/>
        </w:rPr>
        <w:t>Turner 1964</w:t>
      </w:r>
      <w:r w:rsidR="00E17863" w:rsidRPr="008A2864">
        <w:rPr>
          <w:rFonts w:ascii="David" w:hAnsi="David" w:cs="David" w:hint="cs"/>
          <w:color w:val="000000" w:themeColor="text1"/>
        </w:rPr>
        <w:t>, requires</w:t>
      </w:r>
      <w:r w:rsidR="00116881" w:rsidRPr="008A2864">
        <w:rPr>
          <w:rFonts w:ascii="David" w:hAnsi="David" w:cs="David" w:hint="cs"/>
          <w:color w:val="000000" w:themeColor="text1"/>
        </w:rPr>
        <w:t xml:space="preserve"> knowledge </w:t>
      </w:r>
      <w:r w:rsidR="00ED4201" w:rsidRPr="008A2864">
        <w:rPr>
          <w:rFonts w:ascii="David" w:hAnsi="David" w:cs="David" w:hint="cs"/>
          <w:color w:val="000000" w:themeColor="text1"/>
        </w:rPr>
        <w:t xml:space="preserve">on cloud cover and </w:t>
      </w:r>
      <w:r w:rsidR="005D3F7F" w:rsidRPr="008A2864">
        <w:rPr>
          <w:rFonts w:ascii="David" w:hAnsi="David" w:cs="David" w:hint="cs"/>
          <w:color w:val="000000" w:themeColor="text1"/>
        </w:rPr>
        <w:t xml:space="preserve">cloud </w:t>
      </w:r>
      <w:r w:rsidR="00ED4201" w:rsidRPr="008A2864">
        <w:rPr>
          <w:rFonts w:ascii="David" w:hAnsi="David" w:cs="David" w:hint="cs"/>
          <w:color w:val="000000" w:themeColor="text1"/>
        </w:rPr>
        <w:t>ceiling</w:t>
      </w:r>
      <w:r w:rsidR="00EA10B9" w:rsidRPr="008A2864">
        <w:rPr>
          <w:rFonts w:ascii="David" w:hAnsi="David" w:cs="David" w:hint="cs"/>
          <w:color w:val="000000" w:themeColor="text1"/>
        </w:rPr>
        <w:t xml:space="preserve">. Alternative methods </w:t>
      </w:r>
      <w:r w:rsidR="00C53FE7" w:rsidRPr="008A2864">
        <w:rPr>
          <w:rFonts w:ascii="David" w:hAnsi="David" w:cs="David" w:hint="cs"/>
          <w:color w:val="000000" w:themeColor="text1"/>
        </w:rPr>
        <w:t>were developed</w:t>
      </w:r>
      <w:r w:rsidR="008A3BFB" w:rsidRPr="008A2864">
        <w:rPr>
          <w:rFonts w:ascii="David" w:hAnsi="David" w:cs="David" w:hint="cs"/>
          <w:color w:val="000000" w:themeColor="text1"/>
        </w:rPr>
        <w:t xml:space="preserve"> </w:t>
      </w:r>
      <w:r w:rsidR="002B5734" w:rsidRPr="008A2864">
        <w:rPr>
          <w:rFonts w:ascii="David" w:hAnsi="David" w:cs="David" w:hint="cs"/>
          <w:color w:val="000000" w:themeColor="text1"/>
        </w:rPr>
        <w:t xml:space="preserve">for </w:t>
      </w:r>
      <w:r w:rsidR="00552FEA" w:rsidRPr="008A2864">
        <w:rPr>
          <w:rFonts w:ascii="David" w:hAnsi="David" w:cs="David" w:hint="cs"/>
          <w:color w:val="000000" w:themeColor="text1"/>
        </w:rPr>
        <w:t>situations where these data are not available</w:t>
      </w:r>
      <w:r w:rsidR="00671E75">
        <w:rPr>
          <w:rFonts w:ascii="David" w:hAnsi="David" w:cs="David"/>
          <w:color w:val="000000" w:themeColor="text1"/>
        </w:rPr>
        <w:t>. T</w:t>
      </w:r>
      <w:r w:rsidR="00552FEA" w:rsidRPr="008A2864">
        <w:rPr>
          <w:rFonts w:ascii="David" w:hAnsi="David" w:cs="David" w:hint="cs"/>
          <w:color w:val="000000" w:themeColor="text1"/>
        </w:rPr>
        <w:t xml:space="preserve">hey </w:t>
      </w:r>
      <w:r w:rsidR="002B5734" w:rsidRPr="008A2864">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8A2864">
        <w:rPr>
          <w:rFonts w:ascii="David" w:hAnsi="David" w:cs="David" w:hint="cs"/>
          <w:color w:val="000000" w:themeColor="text1"/>
        </w:rPr>
        <w:t xml:space="preserve"> [</w:t>
      </w:r>
      <w:r w:rsidR="00A51E9C" w:rsidRPr="008A2864">
        <w:rPr>
          <w:rFonts w:ascii="David" w:hAnsi="David" w:cs="David" w:hint="cs"/>
          <w:color w:val="FF0000"/>
        </w:rPr>
        <w:t>Meteorological Monitoring Guidance</w:t>
      </w:r>
      <w:r w:rsidR="00A51E9C" w:rsidRPr="008A2864">
        <w:rPr>
          <w:rFonts w:ascii="David" w:hAnsi="David" w:cs="David" w:hint="cs"/>
          <w:color w:val="000000" w:themeColor="text1"/>
        </w:rPr>
        <w:t>]</w:t>
      </w:r>
      <w:r w:rsidR="00552FEA" w:rsidRPr="008A2864">
        <w:rPr>
          <w:rFonts w:ascii="David" w:hAnsi="David" w:cs="David" w:hint="cs"/>
          <w:color w:val="000000" w:themeColor="text1"/>
        </w:rPr>
        <w:t xml:space="preserve">. </w:t>
      </w:r>
      <w:r w:rsidR="000A0A96">
        <w:rPr>
          <w:rFonts w:ascii="David" w:hAnsi="David" w:cs="David"/>
          <w:color w:val="000000" w:themeColor="text1"/>
        </w:rPr>
        <w:t xml:space="preserve">For the current simulation, we chose to use the latter, because of its simplicity. </w:t>
      </w:r>
    </w:p>
    <w:p w14:paraId="771CC7B5" w14:textId="19BA37B1" w:rsidR="006E7033" w:rsidRDefault="008F7E28" w:rsidP="006E7033">
      <w:pPr>
        <w:spacing w:line="360" w:lineRule="auto"/>
        <w:ind w:left="360" w:firstLine="360"/>
        <w:jc w:val="both"/>
        <w:rPr>
          <w:rFonts w:ascii="David" w:hAnsi="David" w:cs="David"/>
          <w:color w:val="000000" w:themeColor="text1"/>
        </w:rPr>
      </w:pPr>
      <w:r>
        <w:rPr>
          <w:rFonts w:ascii="David" w:hAnsi="David" w:cs="David"/>
          <w:color w:val="000000" w:themeColor="text1"/>
        </w:rPr>
        <w:t>Sigma-a method….</w:t>
      </w:r>
    </w:p>
    <w:p w14:paraId="66A60662" w14:textId="77777777" w:rsidR="0019510E" w:rsidRPr="001456F9" w:rsidRDefault="0019510E" w:rsidP="001456F9">
      <w:pPr>
        <w:spacing w:line="360" w:lineRule="auto"/>
        <w:jc w:val="both"/>
        <w:rPr>
          <w:rFonts w:ascii="David" w:hAnsi="David" w:cs="David"/>
          <w:color w:val="000000" w:themeColor="text1"/>
        </w:rPr>
      </w:pPr>
    </w:p>
    <w:p w14:paraId="3FB5CBEB" w14:textId="6E30AC71" w:rsidR="00171ECF" w:rsidRDefault="00680507" w:rsidP="00CF3687">
      <w:pPr>
        <w:spacing w:line="360" w:lineRule="auto"/>
        <w:ind w:left="360"/>
        <w:jc w:val="center"/>
        <w:rPr>
          <w:rFonts w:ascii="David" w:hAnsi="David" w:cs="David"/>
          <w:color w:val="FF0000"/>
        </w:rPr>
      </w:pPr>
      <w:r>
        <w:rPr>
          <w:rFonts w:ascii="David" w:hAnsi="David" w:cs="David"/>
          <w:noProof/>
          <w:color w:val="FF0000"/>
        </w:rPr>
        <w:lastRenderedPageBreak/>
        <w:drawing>
          <wp:inline distT="0" distB="0" distL="0" distR="0" wp14:anchorId="5C545FF0" wp14:editId="666A5013">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61DC2883" w14:textId="77777777" w:rsidR="00CD2EAD" w:rsidRDefault="00CD2EAD" w:rsidP="001216C2">
      <w:pPr>
        <w:spacing w:line="360" w:lineRule="auto"/>
        <w:ind w:firstLine="720"/>
        <w:jc w:val="both"/>
        <w:rPr>
          <w:rFonts w:ascii="David" w:hAnsi="David" w:cs="David"/>
          <w:color w:val="000000"/>
          <w:rtl/>
        </w:rPr>
      </w:pPr>
    </w:p>
    <w:p w14:paraId="1D1A44C7" w14:textId="11764147" w:rsidR="00E56972" w:rsidRPr="001A4BFE" w:rsidRDefault="005C09C0" w:rsidP="001A4BFE">
      <w:pPr>
        <w:pStyle w:val="ListParagraph"/>
        <w:numPr>
          <w:ilvl w:val="0"/>
          <w:numId w:val="2"/>
        </w:numPr>
        <w:spacing w:line="360" w:lineRule="auto"/>
        <w:jc w:val="both"/>
        <w:rPr>
          <w:rFonts w:ascii="David" w:hAnsi="David" w:cs="David"/>
          <w:b/>
          <w:bCs/>
          <w:color w:val="000000"/>
        </w:rPr>
      </w:pPr>
      <w:r>
        <w:rPr>
          <w:rFonts w:ascii="David" w:hAnsi="David" w:cs="David"/>
          <w:b/>
          <w:bCs/>
          <w:color w:val="000000"/>
        </w:rPr>
        <w:t xml:space="preserve">Meteorology </w:t>
      </w:r>
    </w:p>
    <w:p w14:paraId="733DE22A" w14:textId="5DEB2231" w:rsidR="00334EF9" w:rsidRDefault="00334EF9" w:rsidP="00653653">
      <w:pPr>
        <w:spacing w:line="360" w:lineRule="auto"/>
        <w:ind w:left="360"/>
        <w:jc w:val="both"/>
        <w:rPr>
          <w:rFonts w:ascii="David" w:hAnsi="David" w:cs="David"/>
          <w:color w:val="000000"/>
        </w:rPr>
      </w:pPr>
      <w:r w:rsidRPr="00590FFA">
        <w:rPr>
          <w:rFonts w:ascii="David" w:hAnsi="David" w:cs="David"/>
          <w:color w:val="FF0000"/>
        </w:rPr>
        <w:t xml:space="preserve">Sources: </w:t>
      </w:r>
      <w:r w:rsidR="00F13CB4" w:rsidRPr="00590FFA">
        <w:rPr>
          <w:rFonts w:ascii="David" w:hAnsi="David" w:cs="David"/>
          <w:color w:val="FF0000"/>
        </w:rPr>
        <w:t>Meteorology today, atmospheric chemistry and physics, workboo</w:t>
      </w:r>
      <w:r w:rsidR="00512DEF" w:rsidRPr="00590FFA">
        <w:rPr>
          <w:rFonts w:ascii="David" w:hAnsi="David" w:cs="David"/>
          <w:color w:val="FF0000"/>
        </w:rPr>
        <w:t>k</w:t>
      </w:r>
    </w:p>
    <w:p w14:paraId="7A9ED969" w14:textId="59AA3EF3" w:rsidR="001214F9" w:rsidRDefault="00894414" w:rsidP="00653653">
      <w:pPr>
        <w:spacing w:line="360" w:lineRule="auto"/>
        <w:ind w:left="360"/>
        <w:jc w:val="both"/>
        <w:rPr>
          <w:rFonts w:ascii="David" w:hAnsi="David" w:cs="David"/>
          <w:color w:val="000000"/>
        </w:rPr>
      </w:pPr>
      <w:r>
        <w:rPr>
          <w:rFonts w:ascii="David" w:hAnsi="David" w:cs="David"/>
          <w:color w:val="000000"/>
        </w:rPr>
        <w:t xml:space="preserve">As reviewed above, the meteorological </w:t>
      </w:r>
      <w:r w:rsidR="00EA271A">
        <w:rPr>
          <w:rFonts w:ascii="David" w:hAnsi="David" w:cs="David"/>
          <w:color w:val="000000"/>
        </w:rPr>
        <w:t xml:space="preserve">parameters that play a </w:t>
      </w:r>
      <w:r w:rsidR="001C3F9F">
        <w:rPr>
          <w:rFonts w:ascii="David" w:hAnsi="David" w:cs="David"/>
          <w:color w:val="000000"/>
        </w:rPr>
        <w:t xml:space="preserve">role </w:t>
      </w:r>
      <w:r w:rsidR="00933263">
        <w:rPr>
          <w:rFonts w:ascii="David" w:hAnsi="David" w:cs="David"/>
          <w:color w:val="000000"/>
        </w:rPr>
        <w:t xml:space="preserve">in the Gaussian plume model are </w:t>
      </w:r>
      <w:r w:rsidR="00CC59C0" w:rsidRPr="00CC59C0">
        <w:rPr>
          <w:rFonts w:ascii="David" w:hAnsi="David" w:cs="David"/>
          <w:color w:val="000000"/>
        </w:rPr>
        <w:t>wind speed, wind direction, and the atmospher</w:t>
      </w:r>
      <w:r w:rsidR="00C02FBF">
        <w:rPr>
          <w:rFonts w:ascii="David" w:hAnsi="David" w:cs="David"/>
          <w:color w:val="000000"/>
        </w:rPr>
        <w:t>ic stability</w:t>
      </w:r>
      <w:r w:rsidR="00784EB1">
        <w:rPr>
          <w:rFonts w:ascii="David" w:hAnsi="David" w:cs="David"/>
          <w:color w:val="000000"/>
        </w:rPr>
        <w:t xml:space="preserve"> condition</w:t>
      </w:r>
      <w:r w:rsidR="00CC59C0" w:rsidRPr="00CC59C0">
        <w:rPr>
          <w:rFonts w:ascii="David" w:hAnsi="David" w:cs="David"/>
          <w:color w:val="000000"/>
        </w:rPr>
        <w:t xml:space="preserve">. </w:t>
      </w:r>
      <w:r w:rsidR="00964E3A">
        <w:rPr>
          <w:rFonts w:ascii="David" w:hAnsi="David" w:cs="David"/>
          <w:color w:val="000000"/>
        </w:rPr>
        <w:t>The stability co</w:t>
      </w:r>
      <w:r w:rsidR="009D1AC1">
        <w:rPr>
          <w:rFonts w:ascii="David" w:hAnsi="David" w:cs="David"/>
          <w:color w:val="000000"/>
        </w:rPr>
        <w:t xml:space="preserve">ndition is </w:t>
      </w:r>
      <w:r w:rsidR="0055497F">
        <w:rPr>
          <w:rFonts w:ascii="David" w:hAnsi="David" w:cs="David"/>
          <w:color w:val="000000"/>
        </w:rPr>
        <w:t>a function of the ve</w:t>
      </w:r>
      <w:bookmarkStart w:id="2" w:name="_GoBack"/>
      <w:bookmarkEnd w:id="2"/>
      <w:r w:rsidR="0055497F">
        <w:rPr>
          <w:rFonts w:ascii="David" w:hAnsi="David" w:cs="David"/>
          <w:color w:val="000000"/>
        </w:rPr>
        <w:t>rtical temperature profile of the atmosphere,</w:t>
      </w:r>
      <w:r w:rsidR="0055497F" w:rsidRPr="00525542">
        <w:rPr>
          <w:rFonts w:ascii="David" w:hAnsi="David" w:cs="David"/>
          <w:color w:val="FF0000"/>
        </w:rPr>
        <w:t xml:space="preserve"> </w:t>
      </w:r>
      <w:r w:rsidR="0055497F" w:rsidRPr="00B43548">
        <w:rPr>
          <w:rFonts w:ascii="David" w:hAnsi="David" w:cs="David"/>
          <w:color w:val="000000" w:themeColor="text1"/>
        </w:rPr>
        <w:t>which is govern by winds</w:t>
      </w:r>
      <w:r w:rsidR="00821516" w:rsidRPr="00B43548">
        <w:rPr>
          <w:rFonts w:ascii="David" w:hAnsi="David" w:cs="David"/>
          <w:color w:val="000000" w:themeColor="text1"/>
        </w:rPr>
        <w:t xml:space="preserve"> (cold or warm advection)</w:t>
      </w:r>
      <w:r w:rsidR="0055497F" w:rsidRPr="00B43548">
        <w:rPr>
          <w:rFonts w:ascii="David" w:hAnsi="David" w:cs="David"/>
          <w:color w:val="000000" w:themeColor="text1"/>
        </w:rPr>
        <w:t xml:space="preserve">, solar heating or radiative cooling. </w:t>
      </w:r>
      <w:r w:rsidR="007704A2">
        <w:rPr>
          <w:rFonts w:ascii="David" w:hAnsi="David" w:cs="David"/>
          <w:color w:val="000000"/>
        </w:rPr>
        <w:t xml:space="preserve">In general, </w:t>
      </w:r>
      <w:r w:rsidR="001279F1">
        <w:rPr>
          <w:rFonts w:ascii="David" w:hAnsi="David" w:cs="David"/>
          <w:color w:val="000000"/>
        </w:rPr>
        <w:t xml:space="preserve">three regimes of atmospheric stability exist: </w:t>
      </w:r>
      <w:r w:rsidR="001279F1" w:rsidRPr="00D8508E">
        <w:rPr>
          <w:rFonts w:ascii="David" w:hAnsi="David" w:cs="David"/>
          <w:b/>
          <w:bCs/>
          <w:color w:val="000000"/>
        </w:rPr>
        <w:t>unstable, neutral and stable</w:t>
      </w:r>
      <w:r w:rsidR="001279F1">
        <w:rPr>
          <w:rFonts w:ascii="David" w:hAnsi="David" w:cs="David"/>
          <w:color w:val="000000"/>
        </w:rPr>
        <w:t xml:space="preserve">. </w:t>
      </w:r>
      <w:r w:rsidR="00C0773A">
        <w:rPr>
          <w:rFonts w:ascii="David" w:hAnsi="David" w:cs="David"/>
          <w:color w:val="000000"/>
        </w:rPr>
        <w:t xml:space="preserve">In an </w:t>
      </w:r>
      <w:r w:rsidR="001214F9" w:rsidRPr="001214F9">
        <w:rPr>
          <w:rFonts w:ascii="David" w:hAnsi="David" w:cs="David"/>
          <w:b/>
          <w:bCs/>
          <w:color w:val="000000"/>
        </w:rPr>
        <w:t>absolutely</w:t>
      </w:r>
      <w:r w:rsidR="001214F9">
        <w:rPr>
          <w:rFonts w:ascii="David" w:hAnsi="David" w:cs="David"/>
          <w:color w:val="000000"/>
        </w:rPr>
        <w:t xml:space="preserve"> </w:t>
      </w:r>
      <w:r w:rsidR="00C0773A" w:rsidRPr="00C43383">
        <w:rPr>
          <w:rFonts w:ascii="David" w:hAnsi="David" w:cs="David"/>
          <w:b/>
          <w:bCs/>
          <w:color w:val="000000"/>
        </w:rPr>
        <w:t>unstable</w:t>
      </w:r>
      <w:r w:rsidR="00C0773A">
        <w:rPr>
          <w:rFonts w:ascii="David" w:hAnsi="David" w:cs="David"/>
          <w:color w:val="000000"/>
        </w:rPr>
        <w:t xml:space="preserve"> atmosphere, </w:t>
      </w:r>
      <w:r w:rsidR="00F91239">
        <w:rPr>
          <w:rFonts w:ascii="David" w:hAnsi="David" w:cs="David"/>
          <w:color w:val="000000"/>
        </w:rPr>
        <w:t xml:space="preserve">the </w:t>
      </w:r>
      <w:r w:rsidR="00D36244">
        <w:rPr>
          <w:rFonts w:ascii="David" w:hAnsi="David" w:cs="David"/>
          <w:color w:val="000000"/>
        </w:rPr>
        <w:t>environmental lapse rate (t</w:t>
      </w:r>
      <w:r w:rsidR="0055497F" w:rsidRPr="0055497F">
        <w:rPr>
          <w:rFonts w:ascii="David" w:hAnsi="David" w:cs="David"/>
          <w:color w:val="000000"/>
        </w:rPr>
        <w:t>he rate at which air temperature changes with altitude</w:t>
      </w:r>
      <w:r w:rsidR="00E67355">
        <w:rPr>
          <w:rFonts w:ascii="David" w:hAnsi="David" w:cs="David"/>
          <w:color w:val="000000"/>
        </w:rPr>
        <w:t>)</w:t>
      </w:r>
      <w:r w:rsidR="0055497F" w:rsidRPr="0055497F">
        <w:rPr>
          <w:rFonts w:ascii="David" w:hAnsi="David" w:cs="David"/>
          <w:color w:val="000000"/>
        </w:rPr>
        <w:t xml:space="preserve"> </w:t>
      </w:r>
      <w:r w:rsidR="00285ACF">
        <w:rPr>
          <w:rFonts w:ascii="David" w:hAnsi="David" w:cs="David"/>
          <w:color w:val="000000"/>
        </w:rPr>
        <w:t xml:space="preserve">is </w:t>
      </w:r>
      <w:r w:rsidR="00BC4FBC">
        <w:rPr>
          <w:rFonts w:ascii="David" w:hAnsi="David" w:cs="David"/>
          <w:color w:val="000000"/>
        </w:rPr>
        <w:t>greater</w:t>
      </w:r>
      <w:r w:rsidR="00285ACF">
        <w:rPr>
          <w:rFonts w:ascii="David" w:hAnsi="David" w:cs="David"/>
          <w:color w:val="000000"/>
        </w:rPr>
        <w:t xml:space="preserve"> than the </w:t>
      </w:r>
      <w:r w:rsidR="00822307">
        <w:rPr>
          <w:rFonts w:ascii="David" w:hAnsi="David" w:cs="David"/>
          <w:color w:val="000000"/>
        </w:rPr>
        <w:t xml:space="preserve">dry </w:t>
      </w:r>
      <w:r w:rsidR="00285ACF">
        <w:rPr>
          <w:rFonts w:ascii="David" w:hAnsi="David" w:cs="David"/>
          <w:color w:val="000000"/>
        </w:rPr>
        <w:t>adiabatic lapse rate</w:t>
      </w:r>
      <w:r w:rsidR="00822307">
        <w:rPr>
          <w:rFonts w:ascii="David" w:hAnsi="David" w:cs="David"/>
          <w:color w:val="000000"/>
        </w:rPr>
        <w:t xml:space="preserve"> </w:t>
      </w:r>
      <w:r w:rsidR="00822307">
        <w:rPr>
          <w:rFonts w:ascii="David" w:hAnsi="David" w:cs="David"/>
          <w:color w:val="000000"/>
        </w:rPr>
        <w:t>(10</w:t>
      </w:r>
      <w:r w:rsidR="00822307">
        <w:rPr>
          <w:rFonts w:ascii="David" w:hAnsi="David" w:cs="David"/>
          <w:color w:val="000000"/>
          <w:vertAlign w:val="superscript"/>
        </w:rPr>
        <w:t xml:space="preserve">0 </w:t>
      </w:r>
      <w:r w:rsidR="00822307">
        <w:rPr>
          <w:rFonts w:ascii="David" w:hAnsi="David" w:cs="David"/>
          <w:color w:val="000000"/>
        </w:rPr>
        <w:t>for every 1000 m)</w:t>
      </w:r>
      <w:r w:rsidR="00822307">
        <w:rPr>
          <w:rFonts w:ascii="David" w:hAnsi="David" w:cs="David"/>
          <w:color w:val="000000"/>
        </w:rPr>
        <w:t>, and an air parcel that start</w:t>
      </w:r>
      <w:r w:rsidR="00ED6B57">
        <w:rPr>
          <w:rFonts w:ascii="David" w:hAnsi="David" w:cs="David"/>
          <w:color w:val="000000"/>
        </w:rPr>
        <w:t>s</w:t>
      </w:r>
      <w:r w:rsidR="00822307">
        <w:rPr>
          <w:rFonts w:ascii="David" w:hAnsi="David" w:cs="David"/>
          <w:color w:val="000000"/>
        </w:rPr>
        <w:t xml:space="preserve"> to move upward will continue to rise because it is warmer and less dense than the air around it. </w:t>
      </w:r>
      <w:r w:rsidR="00745106">
        <w:rPr>
          <w:rFonts w:ascii="David" w:hAnsi="David" w:cs="David"/>
          <w:color w:val="000000"/>
        </w:rPr>
        <w:t xml:space="preserve">Pollutants will be mixed rapidly. </w:t>
      </w:r>
      <w:r w:rsidR="0072337E">
        <w:rPr>
          <w:rFonts w:ascii="David" w:hAnsi="David" w:cs="David"/>
          <w:color w:val="000000"/>
        </w:rPr>
        <w:t>In a</w:t>
      </w:r>
      <w:r w:rsidR="003109BA">
        <w:rPr>
          <w:rFonts w:ascii="David" w:hAnsi="David" w:cs="David"/>
          <w:color w:val="000000"/>
        </w:rPr>
        <w:t>n</w:t>
      </w:r>
      <w:r w:rsidR="0072337E">
        <w:rPr>
          <w:rFonts w:ascii="David" w:hAnsi="David" w:cs="David"/>
          <w:color w:val="000000"/>
        </w:rPr>
        <w:t xml:space="preserve"> </w:t>
      </w:r>
      <w:r w:rsidR="001214F9" w:rsidRPr="001214F9">
        <w:rPr>
          <w:rFonts w:ascii="David" w:hAnsi="David" w:cs="David"/>
          <w:b/>
          <w:bCs/>
          <w:color w:val="000000"/>
        </w:rPr>
        <w:t>absolutely</w:t>
      </w:r>
      <w:r w:rsidR="001214F9">
        <w:rPr>
          <w:rFonts w:ascii="David" w:hAnsi="David" w:cs="David"/>
          <w:color w:val="000000"/>
        </w:rPr>
        <w:t xml:space="preserve"> </w:t>
      </w:r>
      <w:r w:rsidR="0072337E" w:rsidRPr="0072337E">
        <w:rPr>
          <w:rFonts w:ascii="David" w:hAnsi="David" w:cs="David"/>
          <w:b/>
          <w:bCs/>
          <w:color w:val="000000"/>
        </w:rPr>
        <w:t>stable</w:t>
      </w:r>
      <w:r w:rsidR="0072337E">
        <w:rPr>
          <w:rFonts w:ascii="David" w:hAnsi="David" w:cs="David"/>
          <w:color w:val="000000"/>
        </w:rPr>
        <w:t xml:space="preserve"> atmosphere,</w:t>
      </w:r>
      <w:r w:rsidR="00C43383" w:rsidRPr="00C43383">
        <w:rPr>
          <w:rFonts w:ascii="David" w:hAnsi="David" w:cs="David"/>
          <w:color w:val="000000"/>
        </w:rPr>
        <w:t xml:space="preserve"> the environmental lapse rate is less than the moist adiabatic rate</w:t>
      </w:r>
      <w:r w:rsidR="0028587D">
        <w:rPr>
          <w:rFonts w:ascii="David" w:hAnsi="David" w:cs="David"/>
          <w:color w:val="000000"/>
        </w:rPr>
        <w:t xml:space="preserve"> </w:t>
      </w:r>
      <w:r w:rsidR="0028587D">
        <w:rPr>
          <w:rFonts w:ascii="David" w:hAnsi="David" w:cs="David"/>
          <w:color w:val="000000"/>
        </w:rPr>
        <w:t>(6</w:t>
      </w:r>
      <w:r w:rsidR="0028587D" w:rsidRPr="008B0705">
        <w:rPr>
          <w:rFonts w:ascii="David" w:hAnsi="David" w:cs="David"/>
          <w:color w:val="000000"/>
          <w:vertAlign w:val="superscript"/>
        </w:rPr>
        <w:t>0</w:t>
      </w:r>
      <w:r w:rsidR="0028587D">
        <w:rPr>
          <w:rFonts w:ascii="David" w:hAnsi="David" w:cs="David"/>
          <w:color w:val="000000"/>
        </w:rPr>
        <w:t xml:space="preserve"> for every 1000 m)</w:t>
      </w:r>
      <w:r w:rsidR="0028587D">
        <w:rPr>
          <w:rFonts w:ascii="David" w:hAnsi="David" w:cs="David"/>
          <w:color w:val="000000"/>
        </w:rPr>
        <w:t xml:space="preserve"> </w:t>
      </w:r>
      <w:r w:rsidR="009F53F4">
        <w:rPr>
          <w:rFonts w:ascii="David" w:hAnsi="David" w:cs="David"/>
          <w:color w:val="000000"/>
        </w:rPr>
        <w:t>and an air parcel will resist an upward vertical motion and will tend to spread out horizontally.</w:t>
      </w:r>
      <w:r w:rsidR="0018689E" w:rsidRPr="0018689E">
        <w:rPr>
          <w:rFonts w:ascii="David" w:hAnsi="David" w:cs="David"/>
          <w:color w:val="000000"/>
        </w:rPr>
        <w:t xml:space="preserve"> </w:t>
      </w:r>
      <w:r w:rsidR="00653653" w:rsidRPr="00653653">
        <w:rPr>
          <w:rFonts w:ascii="David" w:hAnsi="David" w:cs="David"/>
          <w:color w:val="000000"/>
        </w:rPr>
        <w:t>If the temperature of the atmosphere increases with altitude in a certain layer in the atmosphere, then this layer is called an inversion</w:t>
      </w:r>
      <w:r w:rsidR="00653653">
        <w:rPr>
          <w:rFonts w:ascii="David" w:hAnsi="David" w:cs="David"/>
          <w:color w:val="000000"/>
        </w:rPr>
        <w:t xml:space="preserve">, which is a form of an </w:t>
      </w:r>
      <w:r w:rsidR="00653653" w:rsidRPr="001214F9">
        <w:rPr>
          <w:rFonts w:ascii="David" w:hAnsi="David" w:cs="David"/>
          <w:b/>
          <w:bCs/>
          <w:color w:val="000000"/>
        </w:rPr>
        <w:t>absolutely</w:t>
      </w:r>
      <w:r w:rsidR="00653653">
        <w:rPr>
          <w:rFonts w:ascii="David" w:hAnsi="David" w:cs="David"/>
          <w:color w:val="000000"/>
        </w:rPr>
        <w:t xml:space="preserve"> </w:t>
      </w:r>
      <w:r w:rsidR="00653653" w:rsidRPr="0072337E">
        <w:rPr>
          <w:rFonts w:ascii="David" w:hAnsi="David" w:cs="David"/>
          <w:b/>
          <w:bCs/>
          <w:color w:val="000000"/>
        </w:rPr>
        <w:t>stable</w:t>
      </w:r>
      <w:r w:rsidR="00653653">
        <w:rPr>
          <w:rFonts w:ascii="David" w:hAnsi="David" w:cs="David"/>
          <w:b/>
          <w:bCs/>
          <w:color w:val="000000"/>
        </w:rPr>
        <w:t xml:space="preserve"> </w:t>
      </w:r>
      <w:r w:rsidR="00653653">
        <w:rPr>
          <w:rFonts w:ascii="David" w:hAnsi="David" w:cs="David"/>
          <w:color w:val="000000"/>
        </w:rPr>
        <w:t>atmosphere as well. Such conditions</w:t>
      </w:r>
      <w:r w:rsidR="0018689E" w:rsidRPr="00CC59C0">
        <w:rPr>
          <w:rFonts w:ascii="David" w:hAnsi="David" w:cs="David"/>
          <w:color w:val="000000"/>
        </w:rPr>
        <w:t xml:space="preserve"> </w:t>
      </w:r>
      <w:r w:rsidR="0018689E">
        <w:rPr>
          <w:rFonts w:ascii="David" w:hAnsi="David" w:cs="David"/>
          <w:color w:val="000000"/>
        </w:rPr>
        <w:t>might</w:t>
      </w:r>
      <w:r w:rsidR="0018689E">
        <w:rPr>
          <w:rFonts w:ascii="David" w:hAnsi="David" w:cs="David"/>
          <w:color w:val="000000"/>
        </w:rPr>
        <w:t xml:space="preserve"> </w:t>
      </w:r>
      <w:r w:rsidR="0018689E" w:rsidRPr="00CC59C0">
        <w:rPr>
          <w:rFonts w:ascii="David" w:hAnsi="David" w:cs="David"/>
          <w:color w:val="000000"/>
        </w:rPr>
        <w:t>lead to high pollution concentrations</w:t>
      </w:r>
      <w:r w:rsidR="0018689E">
        <w:rPr>
          <w:rFonts w:ascii="David" w:hAnsi="David" w:cs="David"/>
          <w:color w:val="000000"/>
        </w:rPr>
        <w:t xml:space="preserve">. </w:t>
      </w:r>
      <w:r w:rsidR="001214F9">
        <w:rPr>
          <w:rFonts w:ascii="David" w:hAnsi="David" w:cs="David"/>
          <w:color w:val="000000"/>
        </w:rPr>
        <w:t>When t</w:t>
      </w:r>
      <w:r w:rsidR="001214F9" w:rsidRPr="00C43383">
        <w:rPr>
          <w:rFonts w:ascii="David" w:hAnsi="David" w:cs="David"/>
          <w:color w:val="000000"/>
        </w:rPr>
        <w:t>he environmental lapse rate lies between the moist and dry adiabatic rates</w:t>
      </w:r>
      <w:r w:rsidR="00911304">
        <w:rPr>
          <w:rFonts w:ascii="David" w:hAnsi="David" w:cs="David"/>
          <w:color w:val="000000"/>
        </w:rPr>
        <w:t xml:space="preserve">, </w:t>
      </w:r>
      <w:r w:rsidR="003B3192">
        <w:rPr>
          <w:rFonts w:ascii="David" w:hAnsi="David" w:cs="David"/>
          <w:color w:val="000000"/>
        </w:rPr>
        <w:t xml:space="preserve">the atmosphere is </w:t>
      </w:r>
      <w:r w:rsidR="003B3192" w:rsidRPr="00B00B69">
        <w:rPr>
          <w:rFonts w:ascii="David" w:hAnsi="David" w:cs="David"/>
          <w:b/>
          <w:bCs/>
          <w:color w:val="000000"/>
        </w:rPr>
        <w:t>conditionally unstable</w:t>
      </w:r>
      <w:r w:rsidR="003B3192">
        <w:rPr>
          <w:rFonts w:ascii="David" w:hAnsi="David" w:cs="David"/>
          <w:color w:val="000000"/>
        </w:rPr>
        <w:t xml:space="preserve">. The stability of the atmosphere </w:t>
      </w:r>
      <w:r w:rsidR="00BE1696">
        <w:rPr>
          <w:rFonts w:ascii="David" w:hAnsi="David" w:cs="David"/>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Default="00F01928" w:rsidP="00653653">
      <w:pPr>
        <w:spacing w:line="360" w:lineRule="auto"/>
        <w:ind w:left="360"/>
        <w:jc w:val="both"/>
        <w:rPr>
          <w:rFonts w:ascii="David" w:hAnsi="David" w:cs="David"/>
          <w:color w:val="000000"/>
        </w:rPr>
      </w:pPr>
    </w:p>
    <w:p w14:paraId="06D271B6" w14:textId="52610997" w:rsidR="00F01928" w:rsidRDefault="00F01928" w:rsidP="00653653">
      <w:pPr>
        <w:spacing w:line="360" w:lineRule="auto"/>
        <w:ind w:left="360"/>
        <w:jc w:val="both"/>
        <w:rPr>
          <w:rFonts w:ascii="David" w:hAnsi="David" w:cs="David"/>
          <w:color w:val="000000"/>
        </w:rPr>
      </w:pPr>
    </w:p>
    <w:p w14:paraId="6FB9C1B7" w14:textId="44497DD8" w:rsidR="00F01928" w:rsidRDefault="00F01928" w:rsidP="00653653">
      <w:pPr>
        <w:spacing w:line="360" w:lineRule="auto"/>
        <w:ind w:left="360"/>
        <w:jc w:val="both"/>
        <w:rPr>
          <w:rFonts w:ascii="David" w:hAnsi="David" w:cs="David"/>
          <w:color w:val="000000"/>
        </w:rPr>
      </w:pPr>
    </w:p>
    <w:p w14:paraId="526DA4C1" w14:textId="53565F6C" w:rsidR="00F01928" w:rsidRDefault="00F01928" w:rsidP="00653653">
      <w:pPr>
        <w:spacing w:line="360" w:lineRule="auto"/>
        <w:ind w:left="360"/>
        <w:jc w:val="both"/>
        <w:rPr>
          <w:rFonts w:ascii="David" w:hAnsi="David" w:cs="David"/>
          <w:color w:val="000000"/>
        </w:rPr>
      </w:pPr>
    </w:p>
    <w:p w14:paraId="33978DDF" w14:textId="582A8378" w:rsidR="00F01928" w:rsidRDefault="00F01928" w:rsidP="00653653">
      <w:pPr>
        <w:spacing w:line="360" w:lineRule="auto"/>
        <w:ind w:left="360"/>
        <w:jc w:val="both"/>
        <w:rPr>
          <w:rFonts w:ascii="David" w:hAnsi="David" w:cs="David"/>
          <w:color w:val="000000"/>
        </w:rPr>
      </w:pPr>
    </w:p>
    <w:p w14:paraId="72027C2A" w14:textId="646254D6" w:rsidR="00F01928" w:rsidRDefault="00F01928" w:rsidP="00653653">
      <w:pPr>
        <w:spacing w:line="360" w:lineRule="auto"/>
        <w:ind w:left="360"/>
        <w:jc w:val="both"/>
        <w:rPr>
          <w:rFonts w:ascii="David" w:hAnsi="David" w:cs="David"/>
          <w:color w:val="000000"/>
        </w:rPr>
      </w:pPr>
    </w:p>
    <w:p w14:paraId="2B5D8011" w14:textId="3D06DC59" w:rsidR="00F01928" w:rsidRDefault="00F01928" w:rsidP="00653653">
      <w:pPr>
        <w:spacing w:line="360" w:lineRule="auto"/>
        <w:ind w:left="360"/>
        <w:jc w:val="both"/>
        <w:rPr>
          <w:rFonts w:ascii="David" w:hAnsi="David" w:cs="David"/>
          <w:color w:val="000000"/>
        </w:rPr>
      </w:pPr>
    </w:p>
    <w:p w14:paraId="4B4029CF" w14:textId="7790BE1E" w:rsidR="00F01928" w:rsidRDefault="00F01928" w:rsidP="00653653">
      <w:pPr>
        <w:spacing w:line="360" w:lineRule="auto"/>
        <w:ind w:left="360"/>
        <w:jc w:val="both"/>
        <w:rPr>
          <w:rFonts w:ascii="David" w:hAnsi="David" w:cs="David"/>
          <w:color w:val="000000"/>
        </w:rPr>
      </w:pPr>
    </w:p>
    <w:p w14:paraId="06DA6F86" w14:textId="04F52D71" w:rsidR="00F01928" w:rsidRDefault="00F01928" w:rsidP="00653653">
      <w:pPr>
        <w:spacing w:line="360" w:lineRule="auto"/>
        <w:ind w:left="360"/>
        <w:jc w:val="both"/>
        <w:rPr>
          <w:rFonts w:ascii="David" w:hAnsi="David" w:cs="David"/>
          <w:color w:val="000000"/>
        </w:rPr>
      </w:pPr>
    </w:p>
    <w:p w14:paraId="4CDCFFA6" w14:textId="5548549A" w:rsidR="00F01928" w:rsidRDefault="00F01928" w:rsidP="00653653">
      <w:pPr>
        <w:spacing w:line="360" w:lineRule="auto"/>
        <w:ind w:left="360"/>
        <w:jc w:val="both"/>
        <w:rPr>
          <w:rFonts w:ascii="David" w:hAnsi="David" w:cs="David"/>
          <w:color w:val="000000"/>
        </w:rPr>
      </w:pPr>
    </w:p>
    <w:p w14:paraId="52E274DB" w14:textId="77777777" w:rsidR="00F01928" w:rsidRDefault="00F01928" w:rsidP="00653653">
      <w:pPr>
        <w:spacing w:line="360" w:lineRule="auto"/>
        <w:ind w:left="360"/>
        <w:jc w:val="both"/>
        <w:rPr>
          <w:rFonts w:ascii="David" w:hAnsi="David" w:cs="David"/>
          <w:color w:val="000000"/>
        </w:rPr>
      </w:pPr>
    </w:p>
    <w:p w14:paraId="40B984F4" w14:textId="1308A798" w:rsidR="00F01928" w:rsidRPr="00653653" w:rsidRDefault="00F01928" w:rsidP="00653653">
      <w:pPr>
        <w:spacing w:line="360" w:lineRule="auto"/>
        <w:ind w:left="360"/>
        <w:jc w:val="both"/>
        <w:rPr>
          <w:rFonts w:ascii="David" w:hAnsi="David" w:cs="David"/>
          <w:i/>
          <w:iCs/>
          <w:color w:val="000000"/>
        </w:rPr>
      </w:pPr>
      <w:r>
        <w:rPr>
          <w:rFonts w:ascii="David" w:hAnsi="David" w:cs="David"/>
          <w:i/>
          <w:iCs/>
          <w:noProof/>
          <w:color w:val="000000"/>
        </w:rPr>
        <w:drawing>
          <wp:inline distT="0" distB="0" distL="0" distR="0" wp14:anchorId="4E123C8C" wp14:editId="1B6C45BE">
            <wp:extent cx="5759450" cy="2511425"/>
            <wp:effectExtent l="0" t="0" r="6350" b="3175"/>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511425"/>
                    </a:xfrm>
                    <a:prstGeom prst="rect">
                      <a:avLst/>
                    </a:prstGeom>
                  </pic:spPr>
                </pic:pic>
              </a:graphicData>
            </a:graphic>
          </wp:inline>
        </w:drawing>
      </w:r>
    </w:p>
    <w:p w14:paraId="38203095" w14:textId="45F49AE5" w:rsidR="00BE1696" w:rsidRDefault="00BE1696" w:rsidP="001214F9">
      <w:pPr>
        <w:spacing w:line="360" w:lineRule="auto"/>
        <w:ind w:left="360"/>
        <w:jc w:val="both"/>
        <w:rPr>
          <w:rFonts w:ascii="David" w:hAnsi="David" w:cs="David"/>
          <w:color w:val="000000"/>
        </w:rPr>
      </w:pPr>
    </w:p>
    <w:p w14:paraId="57234032" w14:textId="40233B48" w:rsidR="00B23C73" w:rsidRDefault="00626C5C" w:rsidP="00B00B69">
      <w:pPr>
        <w:spacing w:line="360" w:lineRule="auto"/>
        <w:jc w:val="both"/>
        <w:rPr>
          <w:rFonts w:ascii="David" w:hAnsi="David" w:cs="David"/>
          <w:color w:val="000000"/>
        </w:rPr>
      </w:pPr>
      <w:r>
        <w:rPr>
          <w:rFonts w:ascii="David" w:hAnsi="David" w:cs="David"/>
          <w:noProof/>
          <w:color w:val="000000"/>
        </w:rPr>
        <w:drawing>
          <wp:inline distT="0" distB="0" distL="0" distR="0" wp14:anchorId="22A61B9D" wp14:editId="342C8370">
            <wp:extent cx="5759450" cy="3575050"/>
            <wp:effectExtent l="0" t="0" r="6350" b="635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575050"/>
                    </a:xfrm>
                    <a:prstGeom prst="rect">
                      <a:avLst/>
                    </a:prstGeom>
                  </pic:spPr>
                </pic:pic>
              </a:graphicData>
            </a:graphic>
          </wp:inline>
        </w:drawing>
      </w:r>
    </w:p>
    <w:p w14:paraId="27293324" w14:textId="77777777" w:rsidR="00B23C73" w:rsidRDefault="00B23C73" w:rsidP="00EF3C4B">
      <w:pPr>
        <w:spacing w:line="360" w:lineRule="auto"/>
        <w:ind w:left="360"/>
        <w:jc w:val="both"/>
        <w:rPr>
          <w:rFonts w:ascii="David" w:hAnsi="David" w:cs="David"/>
          <w:color w:val="000000"/>
        </w:rPr>
      </w:pPr>
    </w:p>
    <w:p w14:paraId="77A5ED87" w14:textId="33964C4E" w:rsidR="00C82DE8" w:rsidRDefault="00C82DE8" w:rsidP="009E0C19">
      <w:pPr>
        <w:spacing w:line="360" w:lineRule="auto"/>
        <w:ind w:left="360"/>
        <w:jc w:val="both"/>
        <w:rPr>
          <w:rFonts w:ascii="David" w:hAnsi="David" w:cs="David"/>
          <w:color w:val="000000"/>
        </w:rPr>
      </w:pPr>
    </w:p>
    <w:p w14:paraId="27FA1458" w14:textId="562A6E66" w:rsidR="00C82DE8" w:rsidRDefault="00C82DE8" w:rsidP="009E0C19">
      <w:pPr>
        <w:spacing w:line="360" w:lineRule="auto"/>
        <w:ind w:left="360"/>
        <w:jc w:val="both"/>
        <w:rPr>
          <w:rFonts w:ascii="David" w:hAnsi="David" w:cs="David"/>
          <w:color w:val="000000" w:themeColor="text1"/>
        </w:rPr>
      </w:pPr>
      <w:proofErr w:type="spellStart"/>
      <w:r w:rsidRPr="0013516B">
        <w:rPr>
          <w:rFonts w:ascii="David" w:hAnsi="David" w:cs="David"/>
          <w:color w:val="000000" w:themeColor="text1"/>
        </w:rPr>
        <w:t>Pasquil</w:t>
      </w:r>
      <w:r>
        <w:rPr>
          <w:rFonts w:ascii="David" w:hAnsi="David" w:cs="David"/>
          <w:color w:val="000000" w:themeColor="text1"/>
        </w:rPr>
        <w:t>l</w:t>
      </w:r>
      <w:proofErr w:type="spellEnd"/>
      <w:r>
        <w:rPr>
          <w:rFonts w:ascii="David" w:hAnsi="David" w:cs="David"/>
          <w:color w:val="000000" w:themeColor="text1"/>
        </w:rPr>
        <w:t xml:space="preserve"> stability class</w:t>
      </w:r>
      <w:r w:rsidRPr="0013516B">
        <w:rPr>
          <w:rFonts w:ascii="David" w:hAnsi="David" w:cs="David"/>
          <w:color w:val="000000" w:themeColor="text1"/>
        </w:rPr>
        <w:t xml:space="preserve"> categories</w:t>
      </w:r>
      <w:r w:rsidR="0080247D">
        <w:rPr>
          <w:rFonts w:ascii="David" w:hAnsi="David" w:cs="David"/>
          <w:color w:val="000000" w:themeColor="text1"/>
        </w:rPr>
        <w:t>:</w:t>
      </w:r>
    </w:p>
    <w:p w14:paraId="34DA1AD8" w14:textId="746E0A9F" w:rsidR="0080247D" w:rsidRDefault="00DC6095" w:rsidP="009E0C19">
      <w:pPr>
        <w:spacing w:line="360" w:lineRule="auto"/>
        <w:ind w:left="360"/>
        <w:jc w:val="both"/>
        <w:rPr>
          <w:rFonts w:ascii="David" w:hAnsi="David" w:cs="David"/>
          <w:color w:val="000000"/>
        </w:rPr>
      </w:pPr>
      <w:r>
        <w:rPr>
          <w:rFonts w:ascii="David" w:hAnsi="David" w:cs="David"/>
          <w:noProof/>
          <w:color w:val="000000"/>
        </w:rPr>
        <w:lastRenderedPageBreak/>
        <w:drawing>
          <wp:inline distT="0" distB="0" distL="0" distR="0" wp14:anchorId="3C9A7331" wp14:editId="5A1B3372">
            <wp:extent cx="6388173" cy="8839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7706" cy="886623"/>
                    </a:xfrm>
                    <a:prstGeom prst="rect">
                      <a:avLst/>
                    </a:prstGeom>
                  </pic:spPr>
                </pic:pic>
              </a:graphicData>
            </a:graphic>
          </wp:inline>
        </w:drawing>
      </w:r>
    </w:p>
    <w:p w14:paraId="0757C3F1" w14:textId="72F2C08B" w:rsidR="00CF327B" w:rsidRDefault="00CF327B" w:rsidP="009E0C19">
      <w:pPr>
        <w:spacing w:line="360" w:lineRule="auto"/>
        <w:ind w:left="360"/>
        <w:jc w:val="both"/>
        <w:rPr>
          <w:rFonts w:ascii="David" w:hAnsi="David" w:cs="David"/>
          <w:color w:val="000000"/>
        </w:rPr>
      </w:pPr>
    </w:p>
    <w:p w14:paraId="47839CA5" w14:textId="77777777" w:rsidR="00CF327B" w:rsidRDefault="00CF327B" w:rsidP="009E0C19">
      <w:pPr>
        <w:spacing w:line="360" w:lineRule="auto"/>
        <w:ind w:left="360"/>
        <w:jc w:val="both"/>
        <w:rPr>
          <w:rFonts w:ascii="David" w:hAnsi="David" w:cs="David"/>
          <w:color w:val="000000"/>
        </w:rPr>
      </w:pPr>
    </w:p>
    <w:p w14:paraId="3FF038FF" w14:textId="7DC76387" w:rsidR="00CC59C0" w:rsidRDefault="00CC59C0" w:rsidP="00CC59C0">
      <w:pPr>
        <w:bidi/>
        <w:spacing w:line="360" w:lineRule="auto"/>
        <w:ind w:left="360"/>
        <w:jc w:val="both"/>
        <w:rPr>
          <w:rFonts w:ascii="David" w:hAnsi="David" w:cs="David"/>
          <w:color w:val="000000"/>
        </w:rPr>
      </w:pPr>
    </w:p>
    <w:p w14:paraId="2A782D02" w14:textId="77777777" w:rsidR="005C09C0" w:rsidRPr="005C09C0" w:rsidRDefault="005C09C0" w:rsidP="005C09C0">
      <w:pPr>
        <w:pStyle w:val="ListParagraph"/>
        <w:spacing w:line="360" w:lineRule="auto"/>
        <w:jc w:val="both"/>
        <w:rPr>
          <w:rFonts w:ascii="David" w:hAnsi="David" w:cs="David"/>
          <w:b/>
          <w:bCs/>
          <w:color w:val="000000"/>
        </w:rPr>
      </w:pPr>
    </w:p>
    <w:p w14:paraId="6B598EFB" w14:textId="3CE11E87" w:rsidR="00CC196E" w:rsidRDefault="00CC196E" w:rsidP="00CC196E">
      <w:pPr>
        <w:pStyle w:val="ListParagraph"/>
        <w:numPr>
          <w:ilvl w:val="0"/>
          <w:numId w:val="2"/>
        </w:numPr>
        <w:spacing w:line="360" w:lineRule="auto"/>
        <w:jc w:val="both"/>
        <w:rPr>
          <w:rFonts w:ascii="David" w:hAnsi="David" w:cs="David"/>
          <w:b/>
          <w:bCs/>
          <w:color w:val="000000"/>
        </w:rPr>
      </w:pPr>
      <w:r>
        <w:rPr>
          <w:rFonts w:ascii="David" w:hAnsi="David" w:cs="David"/>
          <w:b/>
          <w:bCs/>
          <w:color w:val="000000"/>
        </w:rPr>
        <w:t>Evolutionary algorithms and Borg MOEA</w:t>
      </w:r>
    </w:p>
    <w:p w14:paraId="47C4ED95" w14:textId="77777777" w:rsidR="001216C2" w:rsidRDefault="001216C2" w:rsidP="007110C3">
      <w:pPr>
        <w:spacing w:line="360" w:lineRule="auto"/>
        <w:ind w:left="360"/>
        <w:jc w:val="both"/>
        <w:rPr>
          <w:rFonts w:ascii="David" w:hAnsi="David" w:cs="David"/>
          <w:color w:val="FF0000"/>
        </w:rPr>
      </w:pPr>
    </w:p>
    <w:p w14:paraId="28A30682" w14:textId="77777777" w:rsidR="00980003" w:rsidRPr="00CE7625" w:rsidRDefault="00980003" w:rsidP="00980003">
      <w:pPr>
        <w:bidi/>
        <w:spacing w:line="360" w:lineRule="auto"/>
        <w:jc w:val="both"/>
        <w:rPr>
          <w:rFonts w:ascii="David" w:hAnsi="David" w:cs="David"/>
          <w:color w:val="000000"/>
          <w:rtl/>
        </w:rPr>
      </w:pPr>
      <w:r w:rsidRPr="00CE7625">
        <w:rPr>
          <w:rFonts w:ascii="David" w:hAnsi="David" w:cs="David" w:hint="cs"/>
          <w:color w:val="000000"/>
          <w:rtl/>
        </w:rPr>
        <w:t>אלגוריתם אבולוציוניים</w:t>
      </w:r>
    </w:p>
    <w:p w14:paraId="15A88A81" w14:textId="3322EE61" w:rsidR="009960FF" w:rsidRPr="003549DE" w:rsidRDefault="00980003" w:rsidP="0086596B">
      <w:pPr>
        <w:bidi/>
        <w:spacing w:line="360" w:lineRule="auto"/>
        <w:jc w:val="both"/>
        <w:rPr>
          <w:rFonts w:ascii="David" w:hAnsi="David" w:cs="David"/>
          <w:color w:val="000000"/>
        </w:rPr>
      </w:pPr>
      <w:r w:rsidRPr="00CE7625">
        <w:rPr>
          <w:rFonts w:ascii="David" w:hAnsi="David" w:cs="David" w:hint="cs"/>
          <w:color w:val="000000"/>
          <w:rtl/>
        </w:rPr>
        <w:t>כלי האופטימיזציה בורג</w:t>
      </w:r>
    </w:p>
    <w:p w14:paraId="0550B788" w14:textId="44364A81" w:rsidR="0086596B" w:rsidRPr="006E6FAB" w:rsidRDefault="0086596B" w:rsidP="0086596B">
      <w:pPr>
        <w:pStyle w:val="ListParagraph"/>
        <w:numPr>
          <w:ilvl w:val="0"/>
          <w:numId w:val="2"/>
        </w:numPr>
        <w:spacing w:line="360" w:lineRule="auto"/>
        <w:jc w:val="both"/>
        <w:rPr>
          <w:rFonts w:ascii="David" w:hAnsi="David" w:cs="David"/>
          <w:b/>
          <w:bCs/>
          <w:color w:val="000000"/>
        </w:rPr>
      </w:pPr>
      <w:r w:rsidRPr="006E6FAB">
        <w:rPr>
          <w:rFonts w:ascii="David" w:hAnsi="David" w:cs="David"/>
          <w:b/>
          <w:bCs/>
          <w:color w:val="000000"/>
        </w:rPr>
        <w:t>Pairwise Euclidean distance (PED)</w:t>
      </w:r>
    </w:p>
    <w:p w14:paraId="6661F610" w14:textId="77777777" w:rsidR="00590BD8" w:rsidRPr="00584A8A" w:rsidRDefault="00590BD8" w:rsidP="00584A8A">
      <w:pPr>
        <w:bidi/>
        <w:spacing w:line="360" w:lineRule="auto"/>
        <w:jc w:val="both"/>
        <w:rPr>
          <w:rFonts w:ascii="David" w:hAnsi="David" w:cs="David"/>
          <w:color w:val="000000"/>
          <w:rtl/>
        </w:rPr>
      </w:pPr>
      <w:r w:rsidRPr="00584A8A">
        <w:rPr>
          <w:rFonts w:ascii="David" w:hAnsi="David" w:cs="David" w:hint="cs"/>
          <w:color w:val="000000"/>
          <w:rtl/>
        </w:rPr>
        <w:t xml:space="preserve">מה זה </w:t>
      </w:r>
      <w:r w:rsidRPr="00584A8A">
        <w:rPr>
          <w:rFonts w:ascii="David" w:hAnsi="David" w:cs="David" w:hint="cs"/>
          <w:color w:val="000000"/>
        </w:rPr>
        <w:t>PED</w:t>
      </w:r>
      <w:r w:rsidRPr="00584A8A">
        <w:rPr>
          <w:rFonts w:ascii="David" w:hAnsi="David" w:cs="David" w:hint="cs"/>
          <w:color w:val="000000"/>
          <w:rtl/>
        </w:rPr>
        <w:t>, הפרדה בין מקורות</w:t>
      </w:r>
    </w:p>
    <w:p w14:paraId="05EDF2DF" w14:textId="148AF66F" w:rsidR="007110C3" w:rsidRDefault="007110C3" w:rsidP="007110C3">
      <w:pPr>
        <w:spacing w:line="360" w:lineRule="auto"/>
        <w:ind w:left="360"/>
        <w:jc w:val="both"/>
        <w:rPr>
          <w:rFonts w:ascii="David" w:hAnsi="David" w:cs="David"/>
          <w:color w:val="FF0000"/>
          <w:rtl/>
        </w:rPr>
      </w:pPr>
    </w:p>
    <w:p w14:paraId="123BD05F" w14:textId="659A2982" w:rsidR="007110C3" w:rsidRDefault="007110C3" w:rsidP="0086596B">
      <w:pPr>
        <w:pStyle w:val="ListParagraph"/>
        <w:numPr>
          <w:ilvl w:val="0"/>
          <w:numId w:val="2"/>
        </w:numPr>
        <w:spacing w:line="360" w:lineRule="auto"/>
        <w:jc w:val="both"/>
        <w:rPr>
          <w:rFonts w:ascii="David" w:hAnsi="David" w:cs="David"/>
          <w:b/>
          <w:bCs/>
          <w:color w:val="000000"/>
        </w:rPr>
      </w:pPr>
      <w:r>
        <w:rPr>
          <w:rFonts w:ascii="David" w:hAnsi="David" w:cs="David"/>
          <w:b/>
          <w:bCs/>
          <w:color w:val="000000"/>
        </w:rPr>
        <w:t>Data</w:t>
      </w:r>
    </w:p>
    <w:p w14:paraId="74503B14" w14:textId="77777777" w:rsidR="00F111B3" w:rsidRPr="002668F6" w:rsidRDefault="00F111B3" w:rsidP="00967BF7">
      <w:pPr>
        <w:bidi/>
        <w:spacing w:line="360" w:lineRule="auto"/>
        <w:jc w:val="both"/>
        <w:rPr>
          <w:rFonts w:ascii="David" w:hAnsi="David" w:cs="David"/>
          <w:b/>
          <w:bCs/>
          <w:color w:val="000000"/>
          <w:rtl/>
        </w:rPr>
      </w:pPr>
      <w:r w:rsidRPr="002668F6">
        <w:rPr>
          <w:rFonts w:ascii="David" w:hAnsi="David" w:cs="David" w:hint="cs"/>
          <w:b/>
          <w:bCs/>
          <w:color w:val="000000"/>
          <w:rtl/>
        </w:rPr>
        <w:t xml:space="preserve">מטאורולוגיה </w:t>
      </w:r>
    </w:p>
    <w:p w14:paraId="44F7749D" w14:textId="583EB2FF" w:rsidR="00F111B3" w:rsidRPr="002668F6" w:rsidRDefault="00F111B3" w:rsidP="00CE4697">
      <w:pPr>
        <w:bidi/>
        <w:spacing w:line="360" w:lineRule="auto"/>
        <w:jc w:val="both"/>
        <w:rPr>
          <w:rFonts w:ascii="David" w:hAnsi="David" w:cs="David"/>
          <w:color w:val="000000"/>
        </w:rPr>
      </w:pPr>
      <w:r w:rsidRPr="002668F6">
        <w:rPr>
          <w:rFonts w:ascii="David" w:hAnsi="David" w:cs="David" w:hint="cs"/>
          <w:color w:val="000000"/>
          <w:rtl/>
        </w:rPr>
        <w:t>נתונים מטאורולוגיים - מהירות וכיוון רוח ויציבות אטמוספרית (</w:t>
      </w:r>
      <w:r w:rsidR="00CE4697">
        <w:rPr>
          <w:rFonts w:ascii="David" w:hAnsi="David" w:cs="David" w:hint="cs"/>
          <w:color w:val="000000"/>
          <w:rtl/>
        </w:rPr>
        <w:t>חישבתי</w:t>
      </w:r>
      <w:r w:rsidRPr="002668F6">
        <w:rPr>
          <w:rFonts w:ascii="David" w:hAnsi="David" w:cs="David" w:hint="cs"/>
          <w:color w:val="000000"/>
          <w:rtl/>
        </w:rPr>
        <w:t xml:space="preserve"> לפי… מעידה גם על קרינה סולארית וטמפרטורה בעקיפין</w:t>
      </w:r>
      <w:r w:rsidR="00CE4697">
        <w:rPr>
          <w:rFonts w:ascii="David" w:hAnsi="David" w:cs="David"/>
          <w:color w:val="000000"/>
        </w:rPr>
        <w:t>(</w:t>
      </w:r>
    </w:p>
    <w:p w14:paraId="644178BC" w14:textId="77777777" w:rsidR="00F111B3" w:rsidRPr="002668F6" w:rsidRDefault="00F111B3" w:rsidP="002668F6">
      <w:pPr>
        <w:bidi/>
        <w:spacing w:line="360" w:lineRule="auto"/>
        <w:jc w:val="both"/>
        <w:rPr>
          <w:rFonts w:ascii="David" w:hAnsi="David" w:cs="David"/>
          <w:color w:val="000000"/>
        </w:rPr>
      </w:pPr>
      <w:r w:rsidRPr="002668F6">
        <w:rPr>
          <w:rFonts w:ascii="David" w:hAnsi="David" w:cs="David" w:hint="cs"/>
          <w:color w:val="000000"/>
          <w:rtl/>
        </w:rPr>
        <w:t xml:space="preserve">התייחסות לסוג המזהם </w:t>
      </w:r>
    </w:p>
    <w:p w14:paraId="663758A2" w14:textId="77777777" w:rsidR="00F111B3" w:rsidRDefault="00F111B3" w:rsidP="00F111B3">
      <w:pPr>
        <w:pStyle w:val="ListParagraph"/>
        <w:spacing w:line="360" w:lineRule="auto"/>
        <w:jc w:val="both"/>
        <w:rPr>
          <w:rFonts w:ascii="David" w:hAnsi="David" w:cs="David"/>
          <w:b/>
          <w:bCs/>
          <w:color w:val="000000"/>
        </w:rPr>
      </w:pPr>
    </w:p>
    <w:p w14:paraId="105DF8C4" w14:textId="328119A3" w:rsidR="00112121" w:rsidRDefault="00112121" w:rsidP="0086596B">
      <w:pPr>
        <w:pStyle w:val="ListParagraph"/>
        <w:numPr>
          <w:ilvl w:val="0"/>
          <w:numId w:val="2"/>
        </w:numPr>
        <w:spacing w:line="360" w:lineRule="auto"/>
        <w:jc w:val="both"/>
        <w:rPr>
          <w:rFonts w:ascii="David" w:hAnsi="David" w:cs="David"/>
          <w:b/>
          <w:bCs/>
          <w:color w:val="000000"/>
        </w:rPr>
      </w:pPr>
      <w:r>
        <w:rPr>
          <w:rFonts w:ascii="David" w:hAnsi="David" w:cs="David"/>
          <w:b/>
          <w:bCs/>
          <w:color w:val="000000"/>
        </w:rPr>
        <w:t xml:space="preserve">Simulation </w:t>
      </w:r>
      <w:r w:rsidR="00AF340A">
        <w:rPr>
          <w:rFonts w:ascii="David" w:hAnsi="David" w:cs="David"/>
          <w:b/>
          <w:bCs/>
          <w:color w:val="000000"/>
        </w:rPr>
        <w:t>set</w:t>
      </w:r>
      <w:r>
        <w:rPr>
          <w:rFonts w:ascii="David" w:hAnsi="David" w:cs="David"/>
          <w:b/>
          <w:bCs/>
          <w:color w:val="000000"/>
        </w:rPr>
        <w:t xml:space="preserve"> </w:t>
      </w:r>
    </w:p>
    <w:p w14:paraId="1DC1435E" w14:textId="77777777" w:rsidR="00932459" w:rsidRDefault="00932459" w:rsidP="00AF07F4">
      <w:pPr>
        <w:pStyle w:val="ListParagraph"/>
        <w:spacing w:line="360" w:lineRule="auto"/>
        <w:jc w:val="both"/>
        <w:rPr>
          <w:rFonts w:ascii="David" w:hAnsi="David" w:cs="David"/>
          <w:b/>
          <w:bCs/>
          <w:color w:val="000000"/>
        </w:rPr>
      </w:pPr>
    </w:p>
    <w:p w14:paraId="2C9A5C77" w14:textId="6729C9DF" w:rsidR="00814A18" w:rsidRPr="00CE7625" w:rsidRDefault="00814A18" w:rsidP="00F842C0">
      <w:pPr>
        <w:bidi/>
        <w:spacing w:line="360" w:lineRule="auto"/>
        <w:jc w:val="both"/>
        <w:rPr>
          <w:rFonts w:ascii="David" w:hAnsi="David" w:cs="David"/>
          <w:color w:val="000000"/>
          <w:rtl/>
        </w:rPr>
      </w:pPr>
      <w:r>
        <w:rPr>
          <w:rFonts w:ascii="David" w:hAnsi="David" w:cs="David" w:hint="cs"/>
          <w:color w:val="000000"/>
          <w:rtl/>
        </w:rPr>
        <w:t>גובה הארובה צרי</w:t>
      </w:r>
      <w:r w:rsidR="004F0A68">
        <w:rPr>
          <w:rFonts w:ascii="David" w:hAnsi="David" w:cs="David" w:hint="cs"/>
          <w:color w:val="000000"/>
          <w:rtl/>
        </w:rPr>
        <w:t>ך</w:t>
      </w:r>
      <w:r>
        <w:rPr>
          <w:rFonts w:ascii="David" w:hAnsi="David" w:cs="David" w:hint="cs"/>
          <w:color w:val="000000"/>
          <w:rtl/>
        </w:rPr>
        <w:t xml:space="preserve"> להיות בגובה נתוני הרוח שאני לוקחת!</w:t>
      </w:r>
      <w:r w:rsidR="000C15DC">
        <w:rPr>
          <w:rFonts w:ascii="David" w:hAnsi="David" w:cs="David"/>
          <w:color w:val="000000"/>
        </w:rPr>
        <w:t xml:space="preserve"> </w:t>
      </w:r>
      <w:r w:rsidR="000C15DC">
        <w:rPr>
          <w:rFonts w:ascii="David" w:hAnsi="David" w:cs="David" w:hint="cs"/>
          <w:color w:val="000000"/>
          <w:rtl/>
        </w:rPr>
        <w:t xml:space="preserve">למרות שנראה לי שיש הנחה שהרוח קבועה בכל גובה. </w:t>
      </w:r>
      <w:r w:rsidR="005F18DE">
        <w:rPr>
          <w:rFonts w:ascii="David" w:hAnsi="David" w:cs="David" w:hint="cs"/>
          <w:color w:val="000000"/>
          <w:rtl/>
        </w:rPr>
        <w:t xml:space="preserve">5 מטר זה בכל מקרה נמוך מידי ובגלל זה הריכוזים שלי לא הגיעו רחוק. </w:t>
      </w:r>
    </w:p>
    <w:p w14:paraId="346E126F" w14:textId="539C4ABB" w:rsidR="00814A18" w:rsidRDefault="00814A18" w:rsidP="000742A2">
      <w:pPr>
        <w:bidi/>
        <w:spacing w:line="360" w:lineRule="auto"/>
        <w:jc w:val="both"/>
        <w:rPr>
          <w:rFonts w:ascii="David" w:hAnsi="David" w:cs="David"/>
          <w:b/>
          <w:bCs/>
          <w:color w:val="000000"/>
        </w:rPr>
      </w:pPr>
    </w:p>
    <w:p w14:paraId="364D2049" w14:textId="77777777" w:rsidR="004C6D8D" w:rsidRDefault="004C6D8D" w:rsidP="004C6D8D">
      <w:pPr>
        <w:spacing w:line="360" w:lineRule="auto"/>
        <w:ind w:left="360" w:firstLine="360"/>
        <w:jc w:val="both"/>
        <w:rPr>
          <w:rFonts w:ascii="David" w:hAnsi="David" w:cs="David"/>
          <w:color w:val="000000" w:themeColor="text1"/>
        </w:rPr>
      </w:pPr>
      <w:r>
        <w:rPr>
          <w:rFonts w:ascii="David" w:hAnsi="David" w:cs="David"/>
          <w:color w:val="000000" w:themeColor="text1"/>
        </w:rPr>
        <w:t xml:space="preserve">Our set- </w:t>
      </w:r>
    </w:p>
    <w:p w14:paraId="47DC5946" w14:textId="77777777" w:rsidR="004C6D8D" w:rsidRPr="00204400" w:rsidRDefault="004C6D8D" w:rsidP="004C6D8D">
      <w:pPr>
        <w:pStyle w:val="ListParagraph"/>
        <w:numPr>
          <w:ilvl w:val="0"/>
          <w:numId w:val="7"/>
        </w:numPr>
        <w:spacing w:line="360" w:lineRule="auto"/>
        <w:jc w:val="both"/>
        <w:rPr>
          <w:rFonts w:ascii="David" w:hAnsi="David" w:cs="David"/>
          <w:color w:val="000000"/>
        </w:rPr>
      </w:pPr>
      <w:r w:rsidRPr="00204400">
        <w:rPr>
          <w:rFonts w:ascii="David" w:hAnsi="David" w:cs="David"/>
          <w:color w:val="000000" w:themeColor="text1"/>
        </w:rPr>
        <w:t xml:space="preserve">We take </w:t>
      </w:r>
      <w:r w:rsidRPr="00204400">
        <w:rPr>
          <w:rFonts w:ascii="David" w:hAnsi="David" w:cs="David"/>
          <w:color w:val="000000"/>
        </w:rPr>
        <w:t xml:space="preserve">Z=0, so solution looks </w:t>
      </w:r>
      <w:proofErr w:type="gramStart"/>
      <w:r w:rsidRPr="00204400">
        <w:rPr>
          <w:rFonts w:ascii="David" w:hAnsi="David" w:cs="David"/>
          <w:color w:val="000000"/>
        </w:rPr>
        <w:t>like:…</w:t>
      </w:r>
      <w:proofErr w:type="gramEnd"/>
    </w:p>
    <w:p w14:paraId="6B59BA94" w14:textId="77777777" w:rsidR="004C6D8D" w:rsidRPr="00277867" w:rsidRDefault="004C6D8D" w:rsidP="004C6D8D">
      <w:pPr>
        <w:pStyle w:val="ListParagraph"/>
        <w:numPr>
          <w:ilvl w:val="0"/>
          <w:numId w:val="7"/>
        </w:numPr>
        <w:spacing w:line="360" w:lineRule="auto"/>
        <w:jc w:val="both"/>
        <w:rPr>
          <w:rFonts w:ascii="David" w:hAnsi="David" w:cs="David"/>
          <w:color w:val="000000" w:themeColor="text1"/>
        </w:rPr>
      </w:pPr>
      <w:r>
        <w:rPr>
          <w:rFonts w:ascii="David" w:hAnsi="David" w:cs="David"/>
          <w:color w:val="000000"/>
        </w:rPr>
        <w:t>Multiple sources (</w:t>
      </w:r>
      <w:r w:rsidRPr="00204400">
        <w:rPr>
          <w:rFonts w:ascii="David" w:hAnsi="David" w:cs="David"/>
          <w:color w:val="000000"/>
        </w:rPr>
        <w:t>just the sum</w:t>
      </w:r>
      <w:r>
        <w:rPr>
          <w:rFonts w:ascii="David" w:hAnsi="David" w:cs="David"/>
          <w:color w:val="000000"/>
        </w:rPr>
        <w:t>)</w:t>
      </w:r>
    </w:p>
    <w:p w14:paraId="6C57AC09" w14:textId="77777777" w:rsidR="004C6D8D" w:rsidRPr="0019510E" w:rsidRDefault="004C6D8D" w:rsidP="004C6D8D">
      <w:pPr>
        <w:pStyle w:val="ListParagraph"/>
        <w:numPr>
          <w:ilvl w:val="0"/>
          <w:numId w:val="7"/>
        </w:numPr>
        <w:spacing w:line="360" w:lineRule="auto"/>
        <w:jc w:val="both"/>
        <w:rPr>
          <w:rFonts w:ascii="David" w:hAnsi="David" w:cs="David"/>
          <w:color w:val="000000" w:themeColor="text1"/>
        </w:rPr>
      </w:pPr>
      <w:r>
        <w:rPr>
          <w:rFonts w:ascii="David" w:hAnsi="David" w:cs="David"/>
          <w:color w:val="000000"/>
        </w:rPr>
        <w:t xml:space="preserve">Scale of simulation. </w:t>
      </w:r>
      <w:r w:rsidRPr="00AA60C7">
        <w:rPr>
          <w:rFonts w:ascii="David" w:hAnsi="David" w:cs="David"/>
          <w:color w:val="FF0000"/>
        </w:rPr>
        <w:t>no solution in 100 meters?</w:t>
      </w:r>
    </w:p>
    <w:p w14:paraId="2DEBD7E1" w14:textId="4BC59473" w:rsidR="004C6D8D" w:rsidRPr="004C6D8D" w:rsidRDefault="004C6D8D" w:rsidP="004C6D8D">
      <w:pPr>
        <w:bidi/>
        <w:spacing w:line="360" w:lineRule="auto"/>
        <w:jc w:val="both"/>
        <w:rPr>
          <w:rFonts w:ascii="David" w:hAnsi="David" w:cs="David"/>
          <w:b/>
          <w:bCs/>
          <w:color w:val="000000"/>
        </w:rPr>
      </w:pPr>
    </w:p>
    <w:p w14:paraId="75DCE514" w14:textId="77777777" w:rsidR="004C6D8D" w:rsidRDefault="004C6D8D" w:rsidP="004C6D8D">
      <w:pPr>
        <w:bidi/>
        <w:spacing w:line="360" w:lineRule="auto"/>
        <w:jc w:val="both"/>
        <w:rPr>
          <w:rFonts w:ascii="David" w:hAnsi="David" w:cs="David"/>
          <w:b/>
          <w:bCs/>
          <w:color w:val="000000"/>
        </w:rPr>
      </w:pPr>
    </w:p>
    <w:p w14:paraId="0201A51B" w14:textId="1A9A81B1" w:rsidR="000742A2" w:rsidRPr="00CE7625" w:rsidRDefault="000742A2" w:rsidP="00814A18">
      <w:pPr>
        <w:bidi/>
        <w:spacing w:line="360" w:lineRule="auto"/>
        <w:jc w:val="both"/>
        <w:rPr>
          <w:rFonts w:ascii="David" w:hAnsi="David" w:cs="David"/>
          <w:color w:val="000000"/>
          <w:rtl/>
        </w:rPr>
      </w:pPr>
      <w:r w:rsidRPr="00CE7625">
        <w:rPr>
          <w:rFonts w:ascii="David" w:hAnsi="David" w:cs="David" w:hint="cs"/>
          <w:b/>
          <w:bCs/>
          <w:color w:val="000000"/>
          <w:rtl/>
        </w:rPr>
        <w:t>בעתיד:</w:t>
      </w:r>
    </w:p>
    <w:p w14:paraId="16942CDE" w14:textId="6372D59A" w:rsidR="00AB4978" w:rsidRDefault="00AB4978" w:rsidP="000742A2">
      <w:pPr>
        <w:bidi/>
        <w:spacing w:line="360" w:lineRule="auto"/>
        <w:jc w:val="both"/>
        <w:rPr>
          <w:rFonts w:ascii="David" w:hAnsi="David" w:cs="David"/>
          <w:b/>
          <w:bCs/>
          <w:color w:val="000000"/>
          <w:rtl/>
        </w:rPr>
      </w:pPr>
      <w:r>
        <w:rPr>
          <w:rFonts w:ascii="David" w:hAnsi="David" w:cs="David" w:hint="cs"/>
          <w:b/>
          <w:bCs/>
          <w:color w:val="000000"/>
          <w:rtl/>
        </w:rPr>
        <w:t>ולידציה לתוצאות</w:t>
      </w:r>
    </w:p>
    <w:p w14:paraId="47795394" w14:textId="25D921AF" w:rsidR="00AB4978" w:rsidRDefault="00AB4978" w:rsidP="00AB4978">
      <w:pPr>
        <w:bidi/>
        <w:spacing w:line="360" w:lineRule="auto"/>
        <w:jc w:val="both"/>
        <w:rPr>
          <w:rFonts w:ascii="David" w:hAnsi="David" w:cs="David"/>
          <w:b/>
          <w:bCs/>
          <w:color w:val="000000"/>
          <w:rtl/>
        </w:rPr>
      </w:pPr>
      <w:r>
        <w:rPr>
          <w:rFonts w:ascii="David" w:hAnsi="David" w:cs="David" w:hint="cs"/>
          <w:b/>
          <w:bCs/>
          <w:color w:val="000000"/>
          <w:rtl/>
        </w:rPr>
        <w:t xml:space="preserve">לקחת מקרה </w:t>
      </w:r>
      <w:proofErr w:type="spellStart"/>
      <w:r>
        <w:rPr>
          <w:rFonts w:ascii="David" w:hAnsi="David" w:cs="David" w:hint="cs"/>
          <w:b/>
          <w:bCs/>
          <w:color w:val="000000"/>
          <w:rtl/>
        </w:rPr>
        <w:t>אמיתי</w:t>
      </w:r>
      <w:proofErr w:type="spellEnd"/>
      <w:r>
        <w:rPr>
          <w:rFonts w:ascii="David" w:hAnsi="David" w:cs="David" w:hint="cs"/>
          <w:b/>
          <w:bCs/>
          <w:color w:val="000000"/>
          <w:rtl/>
        </w:rPr>
        <w:t xml:space="preserve"> (רמת חובב)</w:t>
      </w:r>
    </w:p>
    <w:p w14:paraId="1427A4D3" w14:textId="4689266E" w:rsidR="000742A2" w:rsidRPr="00CE7625" w:rsidRDefault="000742A2" w:rsidP="00AB4978">
      <w:pPr>
        <w:bidi/>
        <w:spacing w:line="360" w:lineRule="auto"/>
        <w:jc w:val="both"/>
        <w:rPr>
          <w:rFonts w:ascii="David" w:hAnsi="David" w:cs="David"/>
          <w:color w:val="000000"/>
          <w:rtl/>
        </w:rPr>
      </w:pPr>
      <w:r w:rsidRPr="00CE7625">
        <w:rPr>
          <w:rFonts w:ascii="David" w:hAnsi="David" w:cs="David" w:hint="cs"/>
          <w:b/>
          <w:bCs/>
          <w:color w:val="000000"/>
          <w:rtl/>
        </w:rPr>
        <w:t>להשתמש במודל דיספרסיה מתוחכם יותר</w:t>
      </w:r>
      <w:r w:rsidR="00C75356">
        <w:rPr>
          <w:rFonts w:ascii="David" w:hAnsi="David" w:cs="David" w:hint="cs"/>
          <w:b/>
          <w:bCs/>
          <w:color w:val="000000"/>
          <w:rtl/>
        </w:rPr>
        <w:t>, אולי אין צורך?</w:t>
      </w:r>
    </w:p>
    <w:p w14:paraId="4FEAE5FB" w14:textId="15EE09D3" w:rsidR="000742A2" w:rsidRDefault="000742A2" w:rsidP="000742A2">
      <w:pPr>
        <w:bidi/>
        <w:spacing w:line="360" w:lineRule="auto"/>
        <w:jc w:val="both"/>
        <w:rPr>
          <w:rFonts w:ascii="David" w:hAnsi="David" w:cs="David"/>
          <w:b/>
          <w:bCs/>
          <w:color w:val="000000"/>
          <w:rtl/>
        </w:rPr>
      </w:pPr>
      <w:r w:rsidRPr="00CE7625">
        <w:rPr>
          <w:rFonts w:ascii="David" w:hAnsi="David" w:cs="David" w:hint="cs"/>
          <w:b/>
          <w:bCs/>
          <w:color w:val="000000"/>
          <w:rtl/>
        </w:rPr>
        <w:t xml:space="preserve">להשתמש במקרה בעולם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המעבר לעולם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Pr>
          <w:rFonts w:ascii="David" w:hAnsi="David" w:cs="David" w:hint="cs"/>
          <w:b/>
          <w:bCs/>
          <w:color w:val="000000"/>
          <w:rtl/>
        </w:rPr>
        <w:t xml:space="preserve">וכנראה גם מודל מתוחכם יותר. </w:t>
      </w:r>
    </w:p>
    <w:p w14:paraId="67FB8F8F" w14:textId="15903B52" w:rsidR="00AB4978" w:rsidRDefault="00AB4978" w:rsidP="00AB4978">
      <w:pPr>
        <w:bidi/>
        <w:spacing w:line="360" w:lineRule="auto"/>
        <w:jc w:val="both"/>
        <w:rPr>
          <w:rFonts w:ascii="David" w:hAnsi="David" w:cs="David"/>
          <w:b/>
          <w:bCs/>
          <w:color w:val="000000"/>
          <w:rtl/>
        </w:rPr>
      </w:pPr>
      <w:proofErr w:type="spellStart"/>
      <w:r>
        <w:rPr>
          <w:rFonts w:ascii="David" w:hAnsi="David" w:cs="David" w:hint="cs"/>
          <w:b/>
          <w:bCs/>
          <w:color w:val="000000"/>
          <w:rtl/>
        </w:rPr>
        <w:t>הדאטה</w:t>
      </w:r>
      <w:proofErr w:type="spellEnd"/>
      <w:r>
        <w:rPr>
          <w:rFonts w:ascii="David" w:hAnsi="David" w:cs="David" w:hint="cs"/>
          <w:b/>
          <w:bCs/>
          <w:color w:val="000000"/>
          <w:rtl/>
        </w:rPr>
        <w:t xml:space="preserve"> של שיקגו </w:t>
      </w:r>
    </w:p>
    <w:p w14:paraId="0B0F7912" w14:textId="77777777" w:rsidR="00CA0EB5" w:rsidRPr="00CE7625" w:rsidRDefault="00CA0EB5" w:rsidP="00CA0EB5">
      <w:pPr>
        <w:bidi/>
        <w:spacing w:line="360" w:lineRule="auto"/>
        <w:jc w:val="both"/>
        <w:rPr>
          <w:rFonts w:ascii="David" w:hAnsi="David" w:cs="David"/>
          <w:color w:val="000000"/>
          <w:rtl/>
        </w:rPr>
      </w:pPr>
    </w:p>
    <w:p w14:paraId="2E163BDB" w14:textId="2602FF5A" w:rsidR="005B06BD" w:rsidRDefault="005B06BD" w:rsidP="002C2C1D">
      <w:pPr>
        <w:spacing w:line="360" w:lineRule="auto"/>
        <w:jc w:val="both"/>
        <w:rPr>
          <w:rFonts w:ascii="David" w:hAnsi="David" w:cs="David"/>
          <w:b/>
          <w:bCs/>
        </w:rPr>
      </w:pPr>
    </w:p>
    <w:p w14:paraId="5C0ADB69" w14:textId="2790426F" w:rsidR="005B06BD" w:rsidRDefault="005B06BD" w:rsidP="002C2C1D">
      <w:pPr>
        <w:spacing w:line="360" w:lineRule="auto"/>
        <w:jc w:val="both"/>
        <w:rPr>
          <w:rFonts w:ascii="David" w:hAnsi="David" w:cs="David"/>
          <w:b/>
          <w:bCs/>
        </w:rPr>
      </w:pPr>
    </w:p>
    <w:p w14:paraId="64515664" w14:textId="1F6C31C4" w:rsidR="005B06BD" w:rsidRDefault="005B06BD" w:rsidP="002C2C1D">
      <w:pPr>
        <w:spacing w:line="360" w:lineRule="auto"/>
        <w:jc w:val="both"/>
        <w:rPr>
          <w:rFonts w:ascii="David" w:hAnsi="David" w:cs="David"/>
          <w:b/>
          <w:bCs/>
        </w:rPr>
      </w:pPr>
    </w:p>
    <w:p w14:paraId="14BDF436" w14:textId="694A22A7" w:rsidR="005B06BD" w:rsidRDefault="005B06BD" w:rsidP="002C2C1D">
      <w:pPr>
        <w:spacing w:line="360" w:lineRule="auto"/>
        <w:jc w:val="both"/>
        <w:rPr>
          <w:rFonts w:ascii="David" w:hAnsi="David" w:cs="David"/>
          <w:b/>
          <w:bCs/>
          <w:rtl/>
        </w:rPr>
      </w:pPr>
    </w:p>
    <w:p w14:paraId="5C205A6D" w14:textId="6039E7CE" w:rsidR="00CC33F8" w:rsidRDefault="00CC33F8" w:rsidP="002C2C1D">
      <w:pPr>
        <w:spacing w:line="360" w:lineRule="auto"/>
        <w:jc w:val="both"/>
        <w:rPr>
          <w:rFonts w:ascii="David" w:hAnsi="David" w:cs="David"/>
          <w:b/>
          <w:bCs/>
          <w:rtl/>
        </w:rPr>
      </w:pPr>
    </w:p>
    <w:p w14:paraId="1D3BF889" w14:textId="77777777" w:rsidR="005B06BD" w:rsidRPr="00D8037F" w:rsidRDefault="005B06BD" w:rsidP="002C2C1D">
      <w:pPr>
        <w:spacing w:line="360" w:lineRule="auto"/>
        <w:jc w:val="both"/>
        <w:rPr>
          <w:rFonts w:ascii="David" w:hAnsi="David" w:cs="David"/>
          <w:b/>
          <w:bCs/>
        </w:rPr>
      </w:pPr>
    </w:p>
    <w:p w14:paraId="633DC3DA" w14:textId="55C3F8FD" w:rsidR="00537979" w:rsidRPr="00D8037F" w:rsidRDefault="005058CB" w:rsidP="00D8037F">
      <w:pPr>
        <w:spacing w:line="360" w:lineRule="auto"/>
        <w:jc w:val="both"/>
        <w:rPr>
          <w:rFonts w:ascii="David" w:hAnsi="David" w:cs="David"/>
          <w:b/>
          <w:bCs/>
        </w:rPr>
      </w:pPr>
      <w:r w:rsidRPr="00D8037F">
        <w:rPr>
          <w:rFonts w:ascii="David" w:hAnsi="David" w:cs="David" w:hint="cs"/>
          <w:b/>
          <w:bCs/>
        </w:rPr>
        <w:t xml:space="preserve">Initial results </w:t>
      </w:r>
    </w:p>
    <w:p w14:paraId="37E24355" w14:textId="77777777" w:rsidR="00930A14" w:rsidRDefault="00930A14" w:rsidP="00D8037F">
      <w:pPr>
        <w:spacing w:line="360" w:lineRule="auto"/>
        <w:jc w:val="both"/>
        <w:rPr>
          <w:rFonts w:ascii="David" w:hAnsi="David" w:cs="David"/>
          <w:b/>
          <w:bCs/>
        </w:rPr>
      </w:pPr>
    </w:p>
    <w:p w14:paraId="7FC9E9FF" w14:textId="77777777" w:rsidR="00930A14" w:rsidRDefault="00930A14" w:rsidP="00930A14">
      <w:pPr>
        <w:spacing w:line="360" w:lineRule="auto"/>
        <w:jc w:val="both"/>
        <w:rPr>
          <w:rFonts w:ascii="David" w:hAnsi="David" w:cs="David"/>
          <w:color w:val="000000"/>
        </w:rPr>
      </w:pPr>
      <w:r w:rsidRPr="00CE7625">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CE7625">
        <w:rPr>
          <w:rFonts w:ascii="David" w:hAnsi="David" w:cs="David" w:hint="cs"/>
          <w:color w:val="FF0000"/>
        </w:rPr>
        <w:t>(?)</w:t>
      </w:r>
      <w:r w:rsidRPr="00CE7625">
        <w:rPr>
          <w:rFonts w:ascii="David" w:hAnsi="David" w:cs="David" w:hint="cs"/>
          <w:color w:val="000000"/>
        </w:rPr>
        <w:t xml:space="preserve">, iii) other physical constraints that may characterize the given study area (vegetation, public buildings). </w:t>
      </w:r>
    </w:p>
    <w:p w14:paraId="0022D2A1" w14:textId="77777777" w:rsidR="00930A14" w:rsidRPr="007C64FC" w:rsidRDefault="00930A14" w:rsidP="00930A14">
      <w:pPr>
        <w:pStyle w:val="Default"/>
        <w:spacing w:line="360" w:lineRule="auto"/>
        <w:jc w:val="both"/>
        <w:rPr>
          <w:rFonts w:asciiTheme="majorBidi" w:eastAsia="Times New Roman" w:hAnsiTheme="majorBidi" w:cstheme="majorBidi"/>
          <w:color w:val="C00000"/>
        </w:rPr>
      </w:pPr>
      <w:r w:rsidRPr="007C64FC">
        <w:rPr>
          <w:rFonts w:asciiTheme="majorBidi" w:eastAsia="Times New Roman" w:hAnsiTheme="majorBidi" w:cstheme="majorBidi"/>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CE7625" w:rsidRDefault="00930A14" w:rsidP="00930A14">
      <w:pPr>
        <w:spacing w:line="360" w:lineRule="auto"/>
        <w:jc w:val="both"/>
        <w:rPr>
          <w:rFonts w:ascii="David" w:hAnsi="David" w:cs="David"/>
          <w:color w:val="000000"/>
        </w:rPr>
      </w:pPr>
    </w:p>
    <w:p w14:paraId="6A150321" w14:textId="77777777" w:rsidR="00930A14" w:rsidRPr="00CE7625" w:rsidRDefault="00930A14" w:rsidP="00930A14">
      <w:pPr>
        <w:spacing w:line="360" w:lineRule="auto"/>
        <w:jc w:val="both"/>
        <w:rPr>
          <w:rFonts w:ascii="David" w:hAnsi="David" w:cs="David"/>
          <w:color w:val="000000"/>
        </w:rPr>
      </w:pPr>
    </w:p>
    <w:p w14:paraId="4326043F"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color w:val="000000"/>
        </w:rPr>
        <w:t>Basic idea:  using PED, using winds and atmospheric stability states that characterize the area.</w:t>
      </w:r>
    </w:p>
    <w:p w14:paraId="247DB703"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b/>
          <w:bCs/>
          <w:color w:val="000000"/>
        </w:rPr>
        <w:t>Simulation 1:</w:t>
      </w:r>
      <w:r w:rsidRPr="00CE7625">
        <w:rPr>
          <w:rFonts w:ascii="David" w:hAnsi="David" w:cs="David" w:hint="cs"/>
          <w:color w:val="000000"/>
        </w:rPr>
        <w:t xml:space="preserve"> all sensors are the same and have perfect </w:t>
      </w:r>
      <w:proofErr w:type="gramStart"/>
      <w:r w:rsidRPr="00CE7625">
        <w:rPr>
          <w:rFonts w:ascii="David" w:hAnsi="David" w:cs="David" w:hint="cs"/>
          <w:color w:val="000000"/>
        </w:rPr>
        <w:t>( detection</w:t>
      </w:r>
      <w:proofErr w:type="gramEnd"/>
      <w:r w:rsidRPr="00CE7625">
        <w:rPr>
          <w:rFonts w:ascii="David" w:hAnsi="David" w:cs="David" w:hint="cs"/>
          <w:color w:val="000000"/>
        </w:rPr>
        <w:t xml:space="preserve"> threshold is zero ?) sensitivity and infinite dynamic range (?).</w:t>
      </w:r>
    </w:p>
    <w:p w14:paraId="05E2A491"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b/>
          <w:bCs/>
          <w:color w:val="000000"/>
        </w:rPr>
        <w:t xml:space="preserve">Simulation 2: </w:t>
      </w:r>
      <w:r w:rsidRPr="00CE7625">
        <w:rPr>
          <w:rFonts w:ascii="David" w:hAnsi="David" w:cs="David" w:hint="cs"/>
          <w:color w:val="000000"/>
        </w:rPr>
        <w:t xml:space="preserve">running a simulation for reasonable sets of detection thresholds and dynamic ranges. See what type of sensor suits. </w:t>
      </w:r>
    </w:p>
    <w:p w14:paraId="62D0042C" w14:textId="77777777" w:rsidR="00930A14" w:rsidRPr="00CE7625" w:rsidRDefault="00930A14" w:rsidP="00930A14">
      <w:pPr>
        <w:spacing w:line="360" w:lineRule="auto"/>
        <w:jc w:val="both"/>
        <w:rPr>
          <w:rFonts w:ascii="David" w:hAnsi="David" w:cs="David"/>
          <w:color w:val="000000"/>
          <w:rtl/>
        </w:rPr>
      </w:pPr>
      <w:r w:rsidRPr="00CE7625">
        <w:rPr>
          <w:rFonts w:ascii="David" w:hAnsi="David" w:cs="David" w:hint="cs"/>
          <w:b/>
          <w:bCs/>
          <w:color w:val="000000"/>
        </w:rPr>
        <w:t xml:space="preserve">Simulation 3: </w:t>
      </w:r>
      <w:r w:rsidRPr="00CE7625">
        <w:rPr>
          <w:rFonts w:ascii="David" w:hAnsi="David" w:cs="David" w:hint="cs"/>
          <w:strike/>
          <w:color w:val="000000"/>
        </w:rPr>
        <w:t>change the density of the stacks inside a defined area of constant size.</w:t>
      </w:r>
      <w:r w:rsidRPr="00CE7625">
        <w:rPr>
          <w:rFonts w:ascii="David" w:hAnsi="David" w:cs="David" w:hint="cs"/>
          <w:color w:val="000000"/>
        </w:rPr>
        <w:t xml:space="preserve"> </w:t>
      </w:r>
      <w:r>
        <w:rPr>
          <w:rFonts w:ascii="David" w:hAnsi="David" w:cs="David"/>
          <w:color w:val="000000"/>
        </w:rPr>
        <w:t xml:space="preserve">Run for average yearly emissions Vs. table of factors emissions (my problem is with stacks that don’t work and then my PED calculation is for 5 and not less stacks). </w:t>
      </w:r>
    </w:p>
    <w:p w14:paraId="613D0059" w14:textId="77777777" w:rsidR="00930A14" w:rsidRPr="00CE7625" w:rsidRDefault="00930A14" w:rsidP="00930A14">
      <w:pPr>
        <w:spacing w:line="360" w:lineRule="auto"/>
        <w:jc w:val="both"/>
        <w:rPr>
          <w:rFonts w:ascii="David" w:hAnsi="David" w:cs="David"/>
          <w:color w:val="000000"/>
        </w:rPr>
      </w:pPr>
    </w:p>
    <w:p w14:paraId="7C43338A"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color w:val="000000"/>
        </w:rPr>
        <w:t xml:space="preserve">Assumptions: the optimization process is based on average emission rates of the </w:t>
      </w:r>
      <w:proofErr w:type="spellStart"/>
      <w:proofErr w:type="gramStart"/>
      <w:r w:rsidRPr="00CE7625">
        <w:rPr>
          <w:rFonts w:ascii="David" w:hAnsi="David" w:cs="David" w:hint="cs"/>
          <w:color w:val="000000"/>
        </w:rPr>
        <w:t>stacks.So</w:t>
      </w:r>
      <w:proofErr w:type="spellEnd"/>
      <w:proofErr w:type="gramEnd"/>
      <w:r w:rsidRPr="00CE7625">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CE7625" w:rsidRDefault="00930A14" w:rsidP="00930A14">
      <w:pPr>
        <w:spacing w:line="360" w:lineRule="auto"/>
        <w:jc w:val="both"/>
        <w:rPr>
          <w:rFonts w:ascii="David" w:hAnsi="David" w:cs="David"/>
          <w:color w:val="000000"/>
        </w:rPr>
      </w:pPr>
    </w:p>
    <w:p w14:paraId="305A7894"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color w:val="000000"/>
        </w:rPr>
        <w:t xml:space="preserve">Such work may serve regulators and stakeholders. </w:t>
      </w:r>
    </w:p>
    <w:p w14:paraId="19D08575" w14:textId="77777777" w:rsidR="00930A14" w:rsidRPr="00CE7625" w:rsidRDefault="00930A14" w:rsidP="00930A14">
      <w:pPr>
        <w:spacing w:line="360" w:lineRule="auto"/>
        <w:jc w:val="both"/>
        <w:rPr>
          <w:rFonts w:ascii="David" w:hAnsi="David" w:cs="David"/>
          <w:color w:val="000000"/>
        </w:rPr>
      </w:pPr>
    </w:p>
    <w:p w14:paraId="6F9C9C1D" w14:textId="77777777" w:rsidR="00930A14" w:rsidRPr="00CE7625" w:rsidRDefault="00930A14" w:rsidP="00930A14">
      <w:pPr>
        <w:spacing w:line="360" w:lineRule="auto"/>
        <w:jc w:val="both"/>
        <w:rPr>
          <w:rFonts w:ascii="David" w:hAnsi="David" w:cs="David"/>
          <w:color w:val="000000"/>
        </w:rPr>
      </w:pPr>
      <w:r w:rsidRPr="00CE7625">
        <w:rPr>
          <w:rFonts w:ascii="David" w:hAnsi="David" w:cs="David" w:hint="cs"/>
          <w:b/>
          <w:bCs/>
          <w:color w:val="000000"/>
          <w:u w:val="single"/>
        </w:rPr>
        <w:t>What to display:</w:t>
      </w:r>
    </w:p>
    <w:p w14:paraId="661DF0BB"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Pollution dense map for an average wind direction, speed, and average emission rates of stacks for substance X.  </w:t>
      </w:r>
    </w:p>
    <w:p w14:paraId="25A91ADD"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lastRenderedPageBreak/>
        <w:t xml:space="preserve">Distribution of wind speed and direction of the area. </w:t>
      </w:r>
    </w:p>
    <w:p w14:paraId="63785D76"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 xml:space="preserve">Distribution of stability classes. </w:t>
      </w:r>
    </w:p>
    <w:p w14:paraId="1BA65528"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Assuming a sensor in each node of the grid, what is the distribution of my concentrations?</w:t>
      </w:r>
    </w:p>
    <w:p w14:paraId="571D987A"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 xml:space="preserve">Show a map of the weighted PED values (maybe higher resolution than the grid I run). </w:t>
      </w:r>
    </w:p>
    <w:p w14:paraId="256F5BF6"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Show a map of solutions for X sensors - an average of 10 runs. Is it clustered in groups?</w:t>
      </w:r>
    </w:p>
    <w:p w14:paraId="3C27A577"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Perform random seed analysis</w:t>
      </w:r>
    </w:p>
    <w:p w14:paraId="58038971"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 xml:space="preserve">Show the average pareto front of 10 runs. </w:t>
      </w:r>
    </w:p>
    <w:p w14:paraId="1ABC8B45"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 xml:space="preserve">Show pareto fronts of different sensors types. </w:t>
      </w:r>
    </w:p>
    <w:p w14:paraId="4E379A07" w14:textId="77777777" w:rsidR="00930A14" w:rsidRPr="00CE7625"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 xml:space="preserve">Results for different density of stacks. </w:t>
      </w:r>
    </w:p>
    <w:p w14:paraId="461CCEB7" w14:textId="456207A8" w:rsidR="00930A14" w:rsidRDefault="00930A14" w:rsidP="00930A14">
      <w:pPr>
        <w:numPr>
          <w:ilvl w:val="0"/>
          <w:numId w:val="1"/>
        </w:numPr>
        <w:spacing w:line="360" w:lineRule="auto"/>
        <w:jc w:val="both"/>
        <w:textAlignment w:val="baseline"/>
        <w:rPr>
          <w:rFonts w:ascii="David" w:hAnsi="David" w:cs="David"/>
          <w:color w:val="000000"/>
        </w:rPr>
      </w:pPr>
      <w:r w:rsidRPr="00CE7625">
        <w:rPr>
          <w:rFonts w:ascii="David" w:hAnsi="David" w:cs="David" w:hint="cs"/>
          <w:color w:val="000000"/>
        </w:rPr>
        <w:t>What is the PED of my set of sensors I just chose, for different emission scenarios?</w:t>
      </w:r>
    </w:p>
    <w:p w14:paraId="334A58C0" w14:textId="77777777" w:rsidR="006D2082" w:rsidRDefault="006D2082" w:rsidP="006D2082">
      <w:pPr>
        <w:pStyle w:val="ListParagraph"/>
        <w:numPr>
          <w:ilvl w:val="0"/>
          <w:numId w:val="1"/>
        </w:numPr>
      </w:pPr>
      <w:r w:rsidRPr="006D2082">
        <w:rPr>
          <w:rFonts w:ascii="Arial" w:hAnsi="Arial" w:cs="Arial"/>
          <w:color w:val="222222"/>
          <w:shd w:val="clear" w:color="auto" w:fill="FFFFFF"/>
          <w:rtl/>
        </w:rPr>
        <w:t>להראות את מפת הריכוזים הממוצעים לעומת מפת ה</w:t>
      </w:r>
      <w:r w:rsidRPr="006D2082">
        <w:rPr>
          <w:rFonts w:ascii="Arial" w:hAnsi="Arial" w:cs="Arial"/>
          <w:color w:val="222222"/>
          <w:shd w:val="clear" w:color="auto" w:fill="FFFFFF"/>
        </w:rPr>
        <w:t xml:space="preserve">PED. </w:t>
      </w:r>
      <w:r w:rsidRPr="006D2082">
        <w:rPr>
          <w:rFonts w:ascii="Arial" w:hAnsi="Arial" w:cs="Arial"/>
          <w:color w:val="222222"/>
          <w:shd w:val="clear" w:color="auto" w:fill="FFFFFF"/>
          <w:rtl/>
        </w:rPr>
        <w:t>לאו דווקא</w:t>
      </w:r>
      <w:r w:rsidRPr="006D2082">
        <w:rPr>
          <w:rFonts w:ascii="Arial" w:hAnsi="Arial" w:cs="Arial"/>
          <w:color w:val="222222"/>
          <w:shd w:val="clear" w:color="auto" w:fill="FFFFFF"/>
        </w:rPr>
        <w:t xml:space="preserve"> PED </w:t>
      </w:r>
      <w:r w:rsidRPr="006D2082">
        <w:rPr>
          <w:rFonts w:ascii="Arial" w:hAnsi="Arial" w:cs="Arial"/>
          <w:color w:val="222222"/>
          <w:shd w:val="clear" w:color="auto" w:fill="FFFFFF"/>
          <w:rtl/>
        </w:rPr>
        <w:t>גבוה קורלטיבי עם ריכוזים גבוהים</w:t>
      </w:r>
      <w:r w:rsidRPr="006D2082">
        <w:rPr>
          <w:rFonts w:ascii="Arial" w:hAnsi="Arial" w:cs="Arial"/>
          <w:color w:val="222222"/>
          <w:shd w:val="clear" w:color="auto" w:fill="FFFFFF"/>
        </w:rPr>
        <w:t>...</w:t>
      </w:r>
    </w:p>
    <w:p w14:paraId="5CCC832F" w14:textId="77777777" w:rsidR="006D2082" w:rsidRPr="00CE7625" w:rsidRDefault="006D2082" w:rsidP="00930A14">
      <w:pPr>
        <w:numPr>
          <w:ilvl w:val="0"/>
          <w:numId w:val="1"/>
        </w:numPr>
        <w:spacing w:line="360" w:lineRule="auto"/>
        <w:jc w:val="both"/>
        <w:textAlignment w:val="baseline"/>
        <w:rPr>
          <w:rFonts w:ascii="David" w:hAnsi="David" w:cs="David"/>
          <w:color w:val="000000"/>
        </w:rPr>
      </w:pPr>
    </w:p>
    <w:p w14:paraId="263D7B64" w14:textId="77777777" w:rsidR="00930A14" w:rsidRDefault="00930A14" w:rsidP="00D8037F">
      <w:pPr>
        <w:spacing w:line="360" w:lineRule="auto"/>
        <w:jc w:val="both"/>
        <w:rPr>
          <w:rFonts w:ascii="David" w:hAnsi="David" w:cs="David"/>
          <w:b/>
          <w:bCs/>
        </w:rPr>
      </w:pPr>
    </w:p>
    <w:p w14:paraId="43E9213A" w14:textId="77777777" w:rsidR="00930A14" w:rsidRDefault="00930A14" w:rsidP="00D8037F">
      <w:pPr>
        <w:spacing w:line="360" w:lineRule="auto"/>
        <w:jc w:val="both"/>
        <w:rPr>
          <w:rFonts w:ascii="David" w:hAnsi="David" w:cs="David"/>
          <w:b/>
          <w:bCs/>
        </w:rPr>
      </w:pPr>
    </w:p>
    <w:p w14:paraId="315A192A" w14:textId="77777777" w:rsidR="00930A14" w:rsidRDefault="00930A14" w:rsidP="00D8037F">
      <w:pPr>
        <w:spacing w:line="360" w:lineRule="auto"/>
        <w:jc w:val="both"/>
        <w:rPr>
          <w:rFonts w:ascii="David" w:hAnsi="David" w:cs="David"/>
          <w:b/>
          <w:bCs/>
        </w:rPr>
      </w:pPr>
    </w:p>
    <w:p w14:paraId="32A1AF2C" w14:textId="77777777" w:rsidR="00930A14" w:rsidRDefault="00930A14" w:rsidP="00D8037F">
      <w:pPr>
        <w:spacing w:line="360" w:lineRule="auto"/>
        <w:jc w:val="both"/>
        <w:rPr>
          <w:rFonts w:ascii="David" w:hAnsi="David" w:cs="David"/>
          <w:b/>
          <w:bCs/>
        </w:rPr>
      </w:pPr>
    </w:p>
    <w:p w14:paraId="6197D4E1" w14:textId="688432E7" w:rsidR="00537979" w:rsidRPr="00D8037F" w:rsidRDefault="00537979" w:rsidP="00D8037F">
      <w:pPr>
        <w:spacing w:line="360" w:lineRule="auto"/>
        <w:jc w:val="both"/>
        <w:rPr>
          <w:rFonts w:ascii="David" w:hAnsi="David" w:cs="David"/>
          <w:b/>
          <w:bCs/>
        </w:rPr>
      </w:pPr>
      <w:r w:rsidRPr="00D8037F">
        <w:rPr>
          <w:rFonts w:ascii="David" w:hAnsi="David" w:cs="David" w:hint="cs"/>
          <w:b/>
          <w:bCs/>
        </w:rPr>
        <w:t>Work schedule</w:t>
      </w:r>
    </w:p>
    <w:p w14:paraId="434224DD" w14:textId="77777777" w:rsidR="00A03C7F" w:rsidRDefault="00A03C7F" w:rsidP="00D8037F">
      <w:pPr>
        <w:spacing w:line="360" w:lineRule="auto"/>
        <w:jc w:val="both"/>
        <w:rPr>
          <w:rFonts w:ascii="David" w:hAnsi="David" w:cs="David"/>
          <w:b/>
          <w:bCs/>
        </w:rPr>
      </w:pPr>
    </w:p>
    <w:p w14:paraId="4A7377B0" w14:textId="77777777" w:rsidR="00A03C7F" w:rsidRDefault="00A03C7F" w:rsidP="00D8037F">
      <w:pPr>
        <w:spacing w:line="360" w:lineRule="auto"/>
        <w:jc w:val="both"/>
        <w:rPr>
          <w:rFonts w:ascii="David" w:hAnsi="David" w:cs="David"/>
          <w:b/>
          <w:bCs/>
        </w:rPr>
      </w:pPr>
    </w:p>
    <w:p w14:paraId="55E0624C" w14:textId="5B8CFA84" w:rsidR="005A1EBF" w:rsidRPr="00D8037F" w:rsidRDefault="005A1EBF" w:rsidP="00D8037F">
      <w:pPr>
        <w:spacing w:line="360" w:lineRule="auto"/>
        <w:jc w:val="both"/>
        <w:rPr>
          <w:rFonts w:ascii="David" w:hAnsi="David" w:cs="David"/>
          <w:b/>
          <w:bCs/>
        </w:rPr>
      </w:pPr>
      <w:r w:rsidRPr="00D8037F">
        <w:rPr>
          <w:rFonts w:ascii="David" w:hAnsi="David" w:cs="David" w:hint="cs"/>
          <w:b/>
          <w:bCs/>
        </w:rPr>
        <w:t>References</w:t>
      </w:r>
    </w:p>
    <w:p w14:paraId="2CB96014" w14:textId="77777777" w:rsidR="005A1EBF" w:rsidRPr="00D8037F" w:rsidRDefault="005A1EBF" w:rsidP="00D8037F">
      <w:pPr>
        <w:spacing w:line="360" w:lineRule="auto"/>
        <w:jc w:val="both"/>
        <w:rPr>
          <w:rFonts w:ascii="David" w:hAnsi="David" w:cs="David"/>
          <w:b/>
          <w:bCs/>
        </w:rPr>
      </w:pPr>
    </w:p>
    <w:p w14:paraId="175447B3" w14:textId="080276E5" w:rsidR="00537979" w:rsidRPr="00D8037F" w:rsidRDefault="00537979" w:rsidP="00D8037F">
      <w:pPr>
        <w:spacing w:line="360" w:lineRule="auto"/>
        <w:jc w:val="both"/>
        <w:rPr>
          <w:rFonts w:ascii="David" w:hAnsi="David" w:cs="David"/>
          <w:b/>
          <w:bCs/>
        </w:rPr>
      </w:pPr>
      <w:r w:rsidRPr="00D8037F">
        <w:rPr>
          <w:rFonts w:ascii="David" w:hAnsi="David" w:cs="David" w:hint="cs"/>
          <w:b/>
          <w:bCs/>
        </w:rPr>
        <w:t xml:space="preserve"> </w:t>
      </w:r>
    </w:p>
    <w:p w14:paraId="3FA62FC2" w14:textId="6582EA09" w:rsidR="00537979" w:rsidRPr="00D8037F" w:rsidRDefault="00537979" w:rsidP="00D8037F">
      <w:pPr>
        <w:spacing w:line="360" w:lineRule="auto"/>
        <w:jc w:val="both"/>
        <w:rPr>
          <w:rFonts w:ascii="David" w:hAnsi="David" w:cs="David"/>
          <w:b/>
          <w:bCs/>
        </w:rPr>
      </w:pPr>
    </w:p>
    <w:p w14:paraId="6A593CD3" w14:textId="7C7F5785" w:rsidR="00537979" w:rsidRPr="00D8037F" w:rsidRDefault="00537979" w:rsidP="00D8037F">
      <w:pPr>
        <w:spacing w:line="360" w:lineRule="auto"/>
        <w:jc w:val="both"/>
        <w:rPr>
          <w:rFonts w:ascii="David" w:hAnsi="David" w:cs="David"/>
          <w:b/>
          <w:bCs/>
        </w:rPr>
      </w:pPr>
    </w:p>
    <w:p w14:paraId="3C4D8699" w14:textId="05316A09" w:rsidR="00537979" w:rsidRPr="00D8037F" w:rsidRDefault="00537979" w:rsidP="00D8037F">
      <w:pPr>
        <w:spacing w:line="360" w:lineRule="auto"/>
        <w:jc w:val="both"/>
        <w:rPr>
          <w:rFonts w:ascii="David" w:hAnsi="David" w:cs="David"/>
          <w:b/>
          <w:bCs/>
        </w:rPr>
      </w:pPr>
    </w:p>
    <w:p w14:paraId="53BD9590" w14:textId="3608A7F6" w:rsidR="00537979" w:rsidRDefault="006A087C" w:rsidP="006A087C">
      <w:pPr>
        <w:bidi/>
        <w:spacing w:line="360" w:lineRule="auto"/>
        <w:jc w:val="both"/>
        <w:rPr>
          <w:rFonts w:ascii="David" w:hAnsi="David" w:cs="David"/>
          <w:b/>
          <w:bCs/>
          <w:rtl/>
        </w:rPr>
      </w:pPr>
      <w:r>
        <w:rPr>
          <w:rFonts w:ascii="David" w:hAnsi="David" w:cs="David" w:hint="cs"/>
          <w:b/>
          <w:bCs/>
          <w:rtl/>
        </w:rPr>
        <w:t>הערות</w:t>
      </w:r>
    </w:p>
    <w:p w14:paraId="4752F231" w14:textId="77777777" w:rsidR="006A087C" w:rsidRDefault="006A087C" w:rsidP="006A087C">
      <w:pPr>
        <w:bidi/>
        <w:spacing w:line="360" w:lineRule="auto"/>
        <w:ind w:left="360"/>
        <w:jc w:val="both"/>
        <w:rPr>
          <w:rFonts w:ascii="David" w:hAnsi="David" w:cs="David" w:hint="cs"/>
          <w:color w:val="FF0000"/>
          <w:rtl/>
        </w:rPr>
      </w:pPr>
      <w:r>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Pr>
          <w:rFonts w:ascii="David" w:hAnsi="David" w:cs="David"/>
          <w:color w:val="FF0000"/>
        </w:rPr>
        <w:t>.</w:t>
      </w:r>
      <w:r>
        <w:rPr>
          <w:rFonts w:ascii="David" w:hAnsi="David" w:cs="David" w:hint="cs"/>
          <w:color w:val="FF0000"/>
          <w:rtl/>
        </w:rPr>
        <w:t xml:space="preserve"> </w:t>
      </w:r>
    </w:p>
    <w:p w14:paraId="0520686E" w14:textId="77777777" w:rsidR="006A087C" w:rsidRPr="00D8037F" w:rsidRDefault="006A087C" w:rsidP="006A087C">
      <w:pPr>
        <w:bidi/>
        <w:spacing w:line="360" w:lineRule="auto"/>
        <w:jc w:val="both"/>
        <w:rPr>
          <w:rFonts w:ascii="David" w:hAnsi="David" w:cs="David" w:hint="cs"/>
          <w:b/>
          <w:bCs/>
          <w:rtl/>
        </w:rPr>
      </w:pPr>
    </w:p>
    <w:sectPr w:rsidR="006A087C" w:rsidRPr="00D8037F" w:rsidSect="007A0704">
      <w:pgSz w:w="11906" w:h="16838"/>
      <w:pgMar w:top="1440" w:right="1418" w:bottom="1440"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2323"/>
    <w:rsid w:val="00010629"/>
    <w:rsid w:val="0001279C"/>
    <w:rsid w:val="0001283F"/>
    <w:rsid w:val="00020198"/>
    <w:rsid w:val="00020848"/>
    <w:rsid w:val="00043734"/>
    <w:rsid w:val="000449CF"/>
    <w:rsid w:val="00046315"/>
    <w:rsid w:val="00046767"/>
    <w:rsid w:val="00046E06"/>
    <w:rsid w:val="00050232"/>
    <w:rsid w:val="00060485"/>
    <w:rsid w:val="00063D59"/>
    <w:rsid w:val="00065D55"/>
    <w:rsid w:val="000742A2"/>
    <w:rsid w:val="0007632C"/>
    <w:rsid w:val="00094545"/>
    <w:rsid w:val="000A0A96"/>
    <w:rsid w:val="000A13F4"/>
    <w:rsid w:val="000A317B"/>
    <w:rsid w:val="000A470E"/>
    <w:rsid w:val="000A505B"/>
    <w:rsid w:val="000B1678"/>
    <w:rsid w:val="000B4DD7"/>
    <w:rsid w:val="000C15DC"/>
    <w:rsid w:val="000C1ECA"/>
    <w:rsid w:val="000C2333"/>
    <w:rsid w:val="000C3207"/>
    <w:rsid w:val="000C4E1F"/>
    <w:rsid w:val="000C56D0"/>
    <w:rsid w:val="000D014D"/>
    <w:rsid w:val="000D42B3"/>
    <w:rsid w:val="000D6153"/>
    <w:rsid w:val="000E59B8"/>
    <w:rsid w:val="000F0A60"/>
    <w:rsid w:val="000F3DEB"/>
    <w:rsid w:val="001059D3"/>
    <w:rsid w:val="00106FF8"/>
    <w:rsid w:val="00112121"/>
    <w:rsid w:val="00112EC4"/>
    <w:rsid w:val="00116881"/>
    <w:rsid w:val="001214F9"/>
    <w:rsid w:val="001216C2"/>
    <w:rsid w:val="00122057"/>
    <w:rsid w:val="00123A13"/>
    <w:rsid w:val="00126D53"/>
    <w:rsid w:val="001279F1"/>
    <w:rsid w:val="0013516B"/>
    <w:rsid w:val="0013765A"/>
    <w:rsid w:val="001456F9"/>
    <w:rsid w:val="001557D3"/>
    <w:rsid w:val="00155B1E"/>
    <w:rsid w:val="0016005D"/>
    <w:rsid w:val="001615B6"/>
    <w:rsid w:val="001717F1"/>
    <w:rsid w:val="00171ECF"/>
    <w:rsid w:val="00172C75"/>
    <w:rsid w:val="00182CC2"/>
    <w:rsid w:val="00182DE1"/>
    <w:rsid w:val="0018689E"/>
    <w:rsid w:val="001917AA"/>
    <w:rsid w:val="001929B7"/>
    <w:rsid w:val="00192DE4"/>
    <w:rsid w:val="00192E25"/>
    <w:rsid w:val="0019416C"/>
    <w:rsid w:val="0019510E"/>
    <w:rsid w:val="0019529E"/>
    <w:rsid w:val="001A428D"/>
    <w:rsid w:val="001A4BFE"/>
    <w:rsid w:val="001B52A5"/>
    <w:rsid w:val="001C3F9F"/>
    <w:rsid w:val="001C5786"/>
    <w:rsid w:val="001C7F08"/>
    <w:rsid w:val="001D4687"/>
    <w:rsid w:val="001D5A26"/>
    <w:rsid w:val="001E5E6C"/>
    <w:rsid w:val="001F11B6"/>
    <w:rsid w:val="001F1289"/>
    <w:rsid w:val="001F2EAA"/>
    <w:rsid w:val="001F6440"/>
    <w:rsid w:val="001F7B68"/>
    <w:rsid w:val="00203215"/>
    <w:rsid w:val="00204400"/>
    <w:rsid w:val="00217C9A"/>
    <w:rsid w:val="00222321"/>
    <w:rsid w:val="00222B6D"/>
    <w:rsid w:val="002240E0"/>
    <w:rsid w:val="00235B8F"/>
    <w:rsid w:val="00237157"/>
    <w:rsid w:val="002411BE"/>
    <w:rsid w:val="00243D5C"/>
    <w:rsid w:val="002502F9"/>
    <w:rsid w:val="00254811"/>
    <w:rsid w:val="00254F99"/>
    <w:rsid w:val="002558CB"/>
    <w:rsid w:val="00257E02"/>
    <w:rsid w:val="002606CC"/>
    <w:rsid w:val="002668F6"/>
    <w:rsid w:val="002675D7"/>
    <w:rsid w:val="0027683A"/>
    <w:rsid w:val="00277867"/>
    <w:rsid w:val="0028587D"/>
    <w:rsid w:val="00285ACF"/>
    <w:rsid w:val="00286249"/>
    <w:rsid w:val="0029339F"/>
    <w:rsid w:val="002A56DA"/>
    <w:rsid w:val="002A5722"/>
    <w:rsid w:val="002A7E5F"/>
    <w:rsid w:val="002B1EA4"/>
    <w:rsid w:val="002B544D"/>
    <w:rsid w:val="002B5734"/>
    <w:rsid w:val="002C0C93"/>
    <w:rsid w:val="002C2223"/>
    <w:rsid w:val="002C2C1D"/>
    <w:rsid w:val="002D0B89"/>
    <w:rsid w:val="002D0F75"/>
    <w:rsid w:val="002D12FD"/>
    <w:rsid w:val="002D6B10"/>
    <w:rsid w:val="002E147A"/>
    <w:rsid w:val="002E26B1"/>
    <w:rsid w:val="002E2966"/>
    <w:rsid w:val="002E61A9"/>
    <w:rsid w:val="002F1F59"/>
    <w:rsid w:val="002F21D6"/>
    <w:rsid w:val="00300E27"/>
    <w:rsid w:val="0030204E"/>
    <w:rsid w:val="00302478"/>
    <w:rsid w:val="003038C6"/>
    <w:rsid w:val="00303FE5"/>
    <w:rsid w:val="00305360"/>
    <w:rsid w:val="003109BA"/>
    <w:rsid w:val="003250F2"/>
    <w:rsid w:val="00326D04"/>
    <w:rsid w:val="003306D4"/>
    <w:rsid w:val="00332DB9"/>
    <w:rsid w:val="00334CCB"/>
    <w:rsid w:val="00334EF9"/>
    <w:rsid w:val="00340EDC"/>
    <w:rsid w:val="00345D8D"/>
    <w:rsid w:val="003549DE"/>
    <w:rsid w:val="00365874"/>
    <w:rsid w:val="00365C52"/>
    <w:rsid w:val="003662E2"/>
    <w:rsid w:val="0037333D"/>
    <w:rsid w:val="0039480E"/>
    <w:rsid w:val="00395A04"/>
    <w:rsid w:val="00397EEA"/>
    <w:rsid w:val="003A1D5B"/>
    <w:rsid w:val="003A420A"/>
    <w:rsid w:val="003B15D0"/>
    <w:rsid w:val="003B2332"/>
    <w:rsid w:val="003B3192"/>
    <w:rsid w:val="003B4AFE"/>
    <w:rsid w:val="003C3519"/>
    <w:rsid w:val="003C36C3"/>
    <w:rsid w:val="003C7625"/>
    <w:rsid w:val="003D002F"/>
    <w:rsid w:val="003D09AF"/>
    <w:rsid w:val="003D4DC5"/>
    <w:rsid w:val="003E3F5A"/>
    <w:rsid w:val="003E560F"/>
    <w:rsid w:val="003F4CFE"/>
    <w:rsid w:val="00402515"/>
    <w:rsid w:val="00404CAE"/>
    <w:rsid w:val="00416831"/>
    <w:rsid w:val="004176C9"/>
    <w:rsid w:val="00431D2C"/>
    <w:rsid w:val="0043606A"/>
    <w:rsid w:val="00444A41"/>
    <w:rsid w:val="0044586D"/>
    <w:rsid w:val="004537EE"/>
    <w:rsid w:val="00465561"/>
    <w:rsid w:val="00470167"/>
    <w:rsid w:val="0047473D"/>
    <w:rsid w:val="00477A4A"/>
    <w:rsid w:val="00484F62"/>
    <w:rsid w:val="00492684"/>
    <w:rsid w:val="00497978"/>
    <w:rsid w:val="004A5FB6"/>
    <w:rsid w:val="004B10C2"/>
    <w:rsid w:val="004B5E98"/>
    <w:rsid w:val="004C16E1"/>
    <w:rsid w:val="004C40B6"/>
    <w:rsid w:val="004C46EE"/>
    <w:rsid w:val="004C6D8D"/>
    <w:rsid w:val="004D0B32"/>
    <w:rsid w:val="004D0B6E"/>
    <w:rsid w:val="004D1930"/>
    <w:rsid w:val="004D5CE9"/>
    <w:rsid w:val="004E0F7E"/>
    <w:rsid w:val="004E4E81"/>
    <w:rsid w:val="004F072C"/>
    <w:rsid w:val="004F0A68"/>
    <w:rsid w:val="004F44C8"/>
    <w:rsid w:val="005058CB"/>
    <w:rsid w:val="00512DEF"/>
    <w:rsid w:val="00525542"/>
    <w:rsid w:val="00530B79"/>
    <w:rsid w:val="00535BFA"/>
    <w:rsid w:val="00536F95"/>
    <w:rsid w:val="00537979"/>
    <w:rsid w:val="00541508"/>
    <w:rsid w:val="00543ED0"/>
    <w:rsid w:val="00544F1C"/>
    <w:rsid w:val="00545390"/>
    <w:rsid w:val="00550C49"/>
    <w:rsid w:val="00552FEA"/>
    <w:rsid w:val="00553862"/>
    <w:rsid w:val="0055497F"/>
    <w:rsid w:val="00554FC3"/>
    <w:rsid w:val="00563284"/>
    <w:rsid w:val="005676E3"/>
    <w:rsid w:val="0057243A"/>
    <w:rsid w:val="005731A6"/>
    <w:rsid w:val="00584A8A"/>
    <w:rsid w:val="00587848"/>
    <w:rsid w:val="00590BD8"/>
    <w:rsid w:val="00590FFA"/>
    <w:rsid w:val="005911F7"/>
    <w:rsid w:val="005A0B4C"/>
    <w:rsid w:val="005A1EBF"/>
    <w:rsid w:val="005B06BD"/>
    <w:rsid w:val="005B2310"/>
    <w:rsid w:val="005B38E6"/>
    <w:rsid w:val="005C09C0"/>
    <w:rsid w:val="005C1324"/>
    <w:rsid w:val="005D083A"/>
    <w:rsid w:val="005D3F7F"/>
    <w:rsid w:val="005D4537"/>
    <w:rsid w:val="005D6AAA"/>
    <w:rsid w:val="005D73B6"/>
    <w:rsid w:val="005E41F1"/>
    <w:rsid w:val="005E5F3F"/>
    <w:rsid w:val="005F18DE"/>
    <w:rsid w:val="00603941"/>
    <w:rsid w:val="00603C12"/>
    <w:rsid w:val="00603CB9"/>
    <w:rsid w:val="00612AA7"/>
    <w:rsid w:val="006130E8"/>
    <w:rsid w:val="00614388"/>
    <w:rsid w:val="006167D3"/>
    <w:rsid w:val="00622BB1"/>
    <w:rsid w:val="0062491F"/>
    <w:rsid w:val="00624AFB"/>
    <w:rsid w:val="00624DBE"/>
    <w:rsid w:val="00625F0D"/>
    <w:rsid w:val="00626C5C"/>
    <w:rsid w:val="00635899"/>
    <w:rsid w:val="0063693D"/>
    <w:rsid w:val="00640119"/>
    <w:rsid w:val="00640251"/>
    <w:rsid w:val="00640EAF"/>
    <w:rsid w:val="00653653"/>
    <w:rsid w:val="00657D2A"/>
    <w:rsid w:val="0066016D"/>
    <w:rsid w:val="0066573D"/>
    <w:rsid w:val="006712B4"/>
    <w:rsid w:val="00671E75"/>
    <w:rsid w:val="006764BA"/>
    <w:rsid w:val="00677A96"/>
    <w:rsid w:val="00680507"/>
    <w:rsid w:val="00682A94"/>
    <w:rsid w:val="00684F6E"/>
    <w:rsid w:val="00687BA3"/>
    <w:rsid w:val="006902A9"/>
    <w:rsid w:val="006907ED"/>
    <w:rsid w:val="00695BBC"/>
    <w:rsid w:val="006A087C"/>
    <w:rsid w:val="006A2C87"/>
    <w:rsid w:val="006A46BE"/>
    <w:rsid w:val="006B2DB5"/>
    <w:rsid w:val="006C37D7"/>
    <w:rsid w:val="006D02A9"/>
    <w:rsid w:val="006D2082"/>
    <w:rsid w:val="006D2DC1"/>
    <w:rsid w:val="006D3014"/>
    <w:rsid w:val="006E2B2A"/>
    <w:rsid w:val="006E3F4E"/>
    <w:rsid w:val="006E6FAB"/>
    <w:rsid w:val="006E7033"/>
    <w:rsid w:val="006F23A6"/>
    <w:rsid w:val="006F2406"/>
    <w:rsid w:val="006F5404"/>
    <w:rsid w:val="00704B9A"/>
    <w:rsid w:val="0071018A"/>
    <w:rsid w:val="007110C3"/>
    <w:rsid w:val="007168E1"/>
    <w:rsid w:val="0072337E"/>
    <w:rsid w:val="00724CC2"/>
    <w:rsid w:val="00725B91"/>
    <w:rsid w:val="00726D8F"/>
    <w:rsid w:val="007351F2"/>
    <w:rsid w:val="00740B7F"/>
    <w:rsid w:val="00741A49"/>
    <w:rsid w:val="00745106"/>
    <w:rsid w:val="00750BBA"/>
    <w:rsid w:val="007555EA"/>
    <w:rsid w:val="00761D8B"/>
    <w:rsid w:val="007669A6"/>
    <w:rsid w:val="007704A2"/>
    <w:rsid w:val="007723A3"/>
    <w:rsid w:val="0077247B"/>
    <w:rsid w:val="00775163"/>
    <w:rsid w:val="007800B8"/>
    <w:rsid w:val="00784D7F"/>
    <w:rsid w:val="00784EB1"/>
    <w:rsid w:val="00792A16"/>
    <w:rsid w:val="007941FC"/>
    <w:rsid w:val="007A0704"/>
    <w:rsid w:val="007A2B8E"/>
    <w:rsid w:val="007A4414"/>
    <w:rsid w:val="007A4F75"/>
    <w:rsid w:val="007B23E4"/>
    <w:rsid w:val="007B27C4"/>
    <w:rsid w:val="007B6CBA"/>
    <w:rsid w:val="007C1A4E"/>
    <w:rsid w:val="007C52EE"/>
    <w:rsid w:val="007C64FC"/>
    <w:rsid w:val="007D2B64"/>
    <w:rsid w:val="007D78F6"/>
    <w:rsid w:val="007E0839"/>
    <w:rsid w:val="007F0794"/>
    <w:rsid w:val="007F3856"/>
    <w:rsid w:val="007F472E"/>
    <w:rsid w:val="007F5964"/>
    <w:rsid w:val="00800972"/>
    <w:rsid w:val="0080247D"/>
    <w:rsid w:val="00803FFD"/>
    <w:rsid w:val="0080706D"/>
    <w:rsid w:val="00812355"/>
    <w:rsid w:val="00814A18"/>
    <w:rsid w:val="00815C92"/>
    <w:rsid w:val="00821516"/>
    <w:rsid w:val="00822307"/>
    <w:rsid w:val="008241C4"/>
    <w:rsid w:val="00827370"/>
    <w:rsid w:val="00844595"/>
    <w:rsid w:val="0086195F"/>
    <w:rsid w:val="0086451E"/>
    <w:rsid w:val="0086596B"/>
    <w:rsid w:val="008670CD"/>
    <w:rsid w:val="00870804"/>
    <w:rsid w:val="008719CE"/>
    <w:rsid w:val="00875C78"/>
    <w:rsid w:val="008776D8"/>
    <w:rsid w:val="0088035D"/>
    <w:rsid w:val="0088541D"/>
    <w:rsid w:val="00894414"/>
    <w:rsid w:val="00895462"/>
    <w:rsid w:val="00895A55"/>
    <w:rsid w:val="008A2864"/>
    <w:rsid w:val="008A3BFB"/>
    <w:rsid w:val="008A403F"/>
    <w:rsid w:val="008B0705"/>
    <w:rsid w:val="008B1CAB"/>
    <w:rsid w:val="008B2B23"/>
    <w:rsid w:val="008B7443"/>
    <w:rsid w:val="008C295A"/>
    <w:rsid w:val="008C2D5D"/>
    <w:rsid w:val="008C2F4E"/>
    <w:rsid w:val="008D0BE5"/>
    <w:rsid w:val="008D3D5A"/>
    <w:rsid w:val="008D3E8F"/>
    <w:rsid w:val="008D6A45"/>
    <w:rsid w:val="008D7595"/>
    <w:rsid w:val="008D7E5C"/>
    <w:rsid w:val="008E4898"/>
    <w:rsid w:val="008E57C3"/>
    <w:rsid w:val="008E681F"/>
    <w:rsid w:val="008E7E5A"/>
    <w:rsid w:val="008F0CDD"/>
    <w:rsid w:val="008F55D5"/>
    <w:rsid w:val="008F55F9"/>
    <w:rsid w:val="008F7E28"/>
    <w:rsid w:val="0090062D"/>
    <w:rsid w:val="00901612"/>
    <w:rsid w:val="00902210"/>
    <w:rsid w:val="00902D52"/>
    <w:rsid w:val="0090639B"/>
    <w:rsid w:val="00911304"/>
    <w:rsid w:val="009124D7"/>
    <w:rsid w:val="00930A14"/>
    <w:rsid w:val="00931874"/>
    <w:rsid w:val="00932459"/>
    <w:rsid w:val="00932709"/>
    <w:rsid w:val="00933263"/>
    <w:rsid w:val="00936503"/>
    <w:rsid w:val="00942BAA"/>
    <w:rsid w:val="00942E06"/>
    <w:rsid w:val="00943A59"/>
    <w:rsid w:val="00945BD2"/>
    <w:rsid w:val="00945D56"/>
    <w:rsid w:val="009464DA"/>
    <w:rsid w:val="009512D2"/>
    <w:rsid w:val="00952399"/>
    <w:rsid w:val="00952516"/>
    <w:rsid w:val="009539F9"/>
    <w:rsid w:val="00957A85"/>
    <w:rsid w:val="00960C0C"/>
    <w:rsid w:val="009616AC"/>
    <w:rsid w:val="00964E3A"/>
    <w:rsid w:val="00967BF7"/>
    <w:rsid w:val="00971CC4"/>
    <w:rsid w:val="00971E6C"/>
    <w:rsid w:val="00971F36"/>
    <w:rsid w:val="00974A65"/>
    <w:rsid w:val="009755D1"/>
    <w:rsid w:val="009762CC"/>
    <w:rsid w:val="00980003"/>
    <w:rsid w:val="00981C74"/>
    <w:rsid w:val="00984581"/>
    <w:rsid w:val="009857AA"/>
    <w:rsid w:val="00990755"/>
    <w:rsid w:val="009911B4"/>
    <w:rsid w:val="00991DA1"/>
    <w:rsid w:val="00994D83"/>
    <w:rsid w:val="00995F4A"/>
    <w:rsid w:val="009960FF"/>
    <w:rsid w:val="009A2070"/>
    <w:rsid w:val="009A286E"/>
    <w:rsid w:val="009A6B30"/>
    <w:rsid w:val="009B068B"/>
    <w:rsid w:val="009B30FF"/>
    <w:rsid w:val="009B3550"/>
    <w:rsid w:val="009B664B"/>
    <w:rsid w:val="009B6CE7"/>
    <w:rsid w:val="009C1FF7"/>
    <w:rsid w:val="009C24E2"/>
    <w:rsid w:val="009C7E9A"/>
    <w:rsid w:val="009D08AD"/>
    <w:rsid w:val="009D0AE9"/>
    <w:rsid w:val="009D1AC1"/>
    <w:rsid w:val="009D3314"/>
    <w:rsid w:val="009D7AFB"/>
    <w:rsid w:val="009E0C19"/>
    <w:rsid w:val="009E3643"/>
    <w:rsid w:val="009E42FD"/>
    <w:rsid w:val="009E46D1"/>
    <w:rsid w:val="009F53F4"/>
    <w:rsid w:val="009F696A"/>
    <w:rsid w:val="00A03C7F"/>
    <w:rsid w:val="00A054C4"/>
    <w:rsid w:val="00A07261"/>
    <w:rsid w:val="00A118D8"/>
    <w:rsid w:val="00A21001"/>
    <w:rsid w:val="00A22FA5"/>
    <w:rsid w:val="00A348FE"/>
    <w:rsid w:val="00A36AC7"/>
    <w:rsid w:val="00A378FC"/>
    <w:rsid w:val="00A37B98"/>
    <w:rsid w:val="00A43E54"/>
    <w:rsid w:val="00A44679"/>
    <w:rsid w:val="00A44A46"/>
    <w:rsid w:val="00A51E9C"/>
    <w:rsid w:val="00A555CF"/>
    <w:rsid w:val="00A60250"/>
    <w:rsid w:val="00A6035B"/>
    <w:rsid w:val="00A61CAD"/>
    <w:rsid w:val="00A678A6"/>
    <w:rsid w:val="00A7549C"/>
    <w:rsid w:val="00A8237A"/>
    <w:rsid w:val="00A83938"/>
    <w:rsid w:val="00A84F40"/>
    <w:rsid w:val="00A85806"/>
    <w:rsid w:val="00A87A7F"/>
    <w:rsid w:val="00A90C77"/>
    <w:rsid w:val="00A952B2"/>
    <w:rsid w:val="00A972A9"/>
    <w:rsid w:val="00AA0FD6"/>
    <w:rsid w:val="00AA32BB"/>
    <w:rsid w:val="00AA4831"/>
    <w:rsid w:val="00AA60C7"/>
    <w:rsid w:val="00AA7E5E"/>
    <w:rsid w:val="00AB16DC"/>
    <w:rsid w:val="00AB1EBF"/>
    <w:rsid w:val="00AB4978"/>
    <w:rsid w:val="00AC4E8C"/>
    <w:rsid w:val="00AC777A"/>
    <w:rsid w:val="00AD2206"/>
    <w:rsid w:val="00AD399F"/>
    <w:rsid w:val="00AD3C10"/>
    <w:rsid w:val="00AD41E8"/>
    <w:rsid w:val="00AD53A8"/>
    <w:rsid w:val="00AD5E71"/>
    <w:rsid w:val="00AD7F66"/>
    <w:rsid w:val="00AE067A"/>
    <w:rsid w:val="00AE3A52"/>
    <w:rsid w:val="00AF07F4"/>
    <w:rsid w:val="00AF270D"/>
    <w:rsid w:val="00AF3356"/>
    <w:rsid w:val="00AF340A"/>
    <w:rsid w:val="00AF7212"/>
    <w:rsid w:val="00B00B69"/>
    <w:rsid w:val="00B011EB"/>
    <w:rsid w:val="00B02893"/>
    <w:rsid w:val="00B128E6"/>
    <w:rsid w:val="00B13721"/>
    <w:rsid w:val="00B1491C"/>
    <w:rsid w:val="00B23C73"/>
    <w:rsid w:val="00B24E0A"/>
    <w:rsid w:val="00B43548"/>
    <w:rsid w:val="00B43F70"/>
    <w:rsid w:val="00B45611"/>
    <w:rsid w:val="00B521E2"/>
    <w:rsid w:val="00B52595"/>
    <w:rsid w:val="00B52598"/>
    <w:rsid w:val="00B61012"/>
    <w:rsid w:val="00B61BB8"/>
    <w:rsid w:val="00B62FE7"/>
    <w:rsid w:val="00B6408C"/>
    <w:rsid w:val="00B659BE"/>
    <w:rsid w:val="00B76FCD"/>
    <w:rsid w:val="00B84702"/>
    <w:rsid w:val="00B84E0A"/>
    <w:rsid w:val="00B90110"/>
    <w:rsid w:val="00B926B5"/>
    <w:rsid w:val="00B93719"/>
    <w:rsid w:val="00B93B9D"/>
    <w:rsid w:val="00B96B17"/>
    <w:rsid w:val="00B97CB6"/>
    <w:rsid w:val="00BA0949"/>
    <w:rsid w:val="00BA10AD"/>
    <w:rsid w:val="00BA148A"/>
    <w:rsid w:val="00BA1CF0"/>
    <w:rsid w:val="00BA1E5F"/>
    <w:rsid w:val="00BA2170"/>
    <w:rsid w:val="00BA2654"/>
    <w:rsid w:val="00BA4CC3"/>
    <w:rsid w:val="00BA4D0C"/>
    <w:rsid w:val="00BA69E5"/>
    <w:rsid w:val="00BB7289"/>
    <w:rsid w:val="00BC2C8B"/>
    <w:rsid w:val="00BC4FBC"/>
    <w:rsid w:val="00BC72E9"/>
    <w:rsid w:val="00BD06E4"/>
    <w:rsid w:val="00BD7982"/>
    <w:rsid w:val="00BD7D94"/>
    <w:rsid w:val="00BE1696"/>
    <w:rsid w:val="00BE1C8A"/>
    <w:rsid w:val="00BE4EAB"/>
    <w:rsid w:val="00BE61FA"/>
    <w:rsid w:val="00BE7B77"/>
    <w:rsid w:val="00BF71EA"/>
    <w:rsid w:val="00C00015"/>
    <w:rsid w:val="00C00E76"/>
    <w:rsid w:val="00C011FF"/>
    <w:rsid w:val="00C02FBF"/>
    <w:rsid w:val="00C036E1"/>
    <w:rsid w:val="00C03724"/>
    <w:rsid w:val="00C03788"/>
    <w:rsid w:val="00C0773A"/>
    <w:rsid w:val="00C077CA"/>
    <w:rsid w:val="00C10840"/>
    <w:rsid w:val="00C123E7"/>
    <w:rsid w:val="00C1694B"/>
    <w:rsid w:val="00C21F0D"/>
    <w:rsid w:val="00C2714C"/>
    <w:rsid w:val="00C309D2"/>
    <w:rsid w:val="00C31AA4"/>
    <w:rsid w:val="00C34DB9"/>
    <w:rsid w:val="00C3565E"/>
    <w:rsid w:val="00C43383"/>
    <w:rsid w:val="00C52C7E"/>
    <w:rsid w:val="00C53FE7"/>
    <w:rsid w:val="00C55D06"/>
    <w:rsid w:val="00C5676B"/>
    <w:rsid w:val="00C61BB3"/>
    <w:rsid w:val="00C62157"/>
    <w:rsid w:val="00C648CC"/>
    <w:rsid w:val="00C662A7"/>
    <w:rsid w:val="00C74B0E"/>
    <w:rsid w:val="00C75356"/>
    <w:rsid w:val="00C75E4A"/>
    <w:rsid w:val="00C82DE8"/>
    <w:rsid w:val="00C85E0A"/>
    <w:rsid w:val="00C90B09"/>
    <w:rsid w:val="00C94D4A"/>
    <w:rsid w:val="00CA0EB5"/>
    <w:rsid w:val="00CA1789"/>
    <w:rsid w:val="00CA600E"/>
    <w:rsid w:val="00CA7C68"/>
    <w:rsid w:val="00CB57F3"/>
    <w:rsid w:val="00CC196E"/>
    <w:rsid w:val="00CC33F8"/>
    <w:rsid w:val="00CC55E8"/>
    <w:rsid w:val="00CC59C0"/>
    <w:rsid w:val="00CD2EAD"/>
    <w:rsid w:val="00CD6417"/>
    <w:rsid w:val="00CD6A58"/>
    <w:rsid w:val="00CE135F"/>
    <w:rsid w:val="00CE4697"/>
    <w:rsid w:val="00CE4758"/>
    <w:rsid w:val="00CE476E"/>
    <w:rsid w:val="00CE7625"/>
    <w:rsid w:val="00CF327B"/>
    <w:rsid w:val="00CF3687"/>
    <w:rsid w:val="00CF4B06"/>
    <w:rsid w:val="00D0072D"/>
    <w:rsid w:val="00D07AA4"/>
    <w:rsid w:val="00D103FC"/>
    <w:rsid w:val="00D11102"/>
    <w:rsid w:val="00D1451F"/>
    <w:rsid w:val="00D22176"/>
    <w:rsid w:val="00D23ACB"/>
    <w:rsid w:val="00D31541"/>
    <w:rsid w:val="00D32655"/>
    <w:rsid w:val="00D36244"/>
    <w:rsid w:val="00D46796"/>
    <w:rsid w:val="00D51E71"/>
    <w:rsid w:val="00D521F2"/>
    <w:rsid w:val="00D522AC"/>
    <w:rsid w:val="00D55C31"/>
    <w:rsid w:val="00D64B51"/>
    <w:rsid w:val="00D65661"/>
    <w:rsid w:val="00D701C3"/>
    <w:rsid w:val="00D74145"/>
    <w:rsid w:val="00D77B8A"/>
    <w:rsid w:val="00D8037F"/>
    <w:rsid w:val="00D8508E"/>
    <w:rsid w:val="00D93F3C"/>
    <w:rsid w:val="00D96866"/>
    <w:rsid w:val="00DA3151"/>
    <w:rsid w:val="00DB014E"/>
    <w:rsid w:val="00DB28BC"/>
    <w:rsid w:val="00DB6013"/>
    <w:rsid w:val="00DC42B6"/>
    <w:rsid w:val="00DC6095"/>
    <w:rsid w:val="00DC7727"/>
    <w:rsid w:val="00DD68ED"/>
    <w:rsid w:val="00DE070B"/>
    <w:rsid w:val="00DE74C6"/>
    <w:rsid w:val="00DF098C"/>
    <w:rsid w:val="00DF0A12"/>
    <w:rsid w:val="00DF181A"/>
    <w:rsid w:val="00DF3B82"/>
    <w:rsid w:val="00DF5545"/>
    <w:rsid w:val="00DF5F8C"/>
    <w:rsid w:val="00E17863"/>
    <w:rsid w:val="00E17D35"/>
    <w:rsid w:val="00E20BC7"/>
    <w:rsid w:val="00E215B9"/>
    <w:rsid w:val="00E3092C"/>
    <w:rsid w:val="00E3346E"/>
    <w:rsid w:val="00E35B21"/>
    <w:rsid w:val="00E44309"/>
    <w:rsid w:val="00E44D54"/>
    <w:rsid w:val="00E44E0E"/>
    <w:rsid w:val="00E506A3"/>
    <w:rsid w:val="00E564AF"/>
    <w:rsid w:val="00E56972"/>
    <w:rsid w:val="00E67355"/>
    <w:rsid w:val="00E806BC"/>
    <w:rsid w:val="00E85FD9"/>
    <w:rsid w:val="00EA10B9"/>
    <w:rsid w:val="00EA271A"/>
    <w:rsid w:val="00EB63F0"/>
    <w:rsid w:val="00EB64B5"/>
    <w:rsid w:val="00EC7BB8"/>
    <w:rsid w:val="00ED3B2E"/>
    <w:rsid w:val="00ED4201"/>
    <w:rsid w:val="00ED6B57"/>
    <w:rsid w:val="00EE25BB"/>
    <w:rsid w:val="00EF3C4B"/>
    <w:rsid w:val="00EF7632"/>
    <w:rsid w:val="00F01928"/>
    <w:rsid w:val="00F0519B"/>
    <w:rsid w:val="00F05D0E"/>
    <w:rsid w:val="00F111B3"/>
    <w:rsid w:val="00F13CB4"/>
    <w:rsid w:val="00F209AD"/>
    <w:rsid w:val="00F2677E"/>
    <w:rsid w:val="00F31399"/>
    <w:rsid w:val="00F42BDB"/>
    <w:rsid w:val="00F4424B"/>
    <w:rsid w:val="00F57457"/>
    <w:rsid w:val="00F60640"/>
    <w:rsid w:val="00F629E4"/>
    <w:rsid w:val="00F63D5A"/>
    <w:rsid w:val="00F76C0D"/>
    <w:rsid w:val="00F8047C"/>
    <w:rsid w:val="00F80AD1"/>
    <w:rsid w:val="00F842C0"/>
    <w:rsid w:val="00F84990"/>
    <w:rsid w:val="00F91239"/>
    <w:rsid w:val="00FA3558"/>
    <w:rsid w:val="00FA7DCE"/>
    <w:rsid w:val="00FA7EAA"/>
    <w:rsid w:val="00FB0A65"/>
    <w:rsid w:val="00FB2CF9"/>
    <w:rsid w:val="00FB3ECA"/>
    <w:rsid w:val="00FC4580"/>
    <w:rsid w:val="00FC5BF2"/>
    <w:rsid w:val="00FD55B9"/>
    <w:rsid w:val="00FD63F8"/>
    <w:rsid w:val="00FD645E"/>
    <w:rsid w:val="00FD77C0"/>
    <w:rsid w:val="00FE17EA"/>
    <w:rsid w:val="00FF01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F7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8032F-13E4-3648-BD86-D5B01F8EC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11</Pages>
  <Words>3714</Words>
  <Characters>21175</Characters>
  <Application>Microsoft Office Word</Application>
  <DocSecurity>0</DocSecurity>
  <Lines>176</Lines>
  <Paragraphs>49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689</cp:revision>
  <dcterms:created xsi:type="dcterms:W3CDTF">2019-04-16T11:24:00Z</dcterms:created>
  <dcterms:modified xsi:type="dcterms:W3CDTF">2019-05-06T15:03:00Z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