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4D63" w14:textId="77777777" w:rsidR="0088108A" w:rsidRPr="00A10451" w:rsidRDefault="0088108A" w:rsidP="0088108A">
      <w:pPr>
        <w:ind w:right="-2"/>
        <w:rPr>
          <w:rFonts w:cs="David"/>
          <w:b/>
          <w:bCs/>
        </w:rPr>
      </w:pPr>
    </w:p>
    <w:p w14:paraId="5964C62D" w14:textId="77777777" w:rsidR="0088108A" w:rsidRPr="00A10451" w:rsidRDefault="0088108A" w:rsidP="0088108A">
      <w:pPr>
        <w:ind w:right="-2"/>
        <w:rPr>
          <w:rFonts w:cs="David"/>
          <w:color w:val="000000"/>
        </w:rPr>
      </w:pPr>
      <w:r w:rsidRPr="00A10451">
        <w:rPr>
          <w:rFonts w:cs="David" w:hint="cs"/>
          <w:color w:val="000000"/>
        </w:rPr>
        <w:t xml:space="preserve">A simulation using a synthetic set of stacks was performed in order to evaluate the proposed method for sensors’ placement. Usually, several constraints exist when placing static sensors; </w:t>
      </w:r>
      <w:proofErr w:type="spellStart"/>
      <w:r w:rsidRPr="00A10451">
        <w:rPr>
          <w:rFonts w:cs="David" w:hint="cs"/>
          <w:color w:val="000000"/>
        </w:rPr>
        <w:t>i</w:t>
      </w:r>
      <w:proofErr w:type="spellEnd"/>
      <w:r w:rsidRPr="00A10451">
        <w:rPr>
          <w:rFonts w:cs="David" w:hint="cs"/>
          <w:color w:val="000000"/>
        </w:rPr>
        <w:t xml:space="preserve">) law requires sensors to be </w:t>
      </w:r>
      <w:r>
        <w:rPr>
          <w:rFonts w:cs="David"/>
          <w:color w:val="000000"/>
        </w:rPr>
        <w:t>d</w:t>
      </w:r>
      <w:r w:rsidRPr="00A10451">
        <w:rPr>
          <w:rFonts w:cs="David" w:hint="cs"/>
          <w:color w:val="000000"/>
        </w:rPr>
        <w:t xml:space="preserve">eployed in populated areas, i.e., inside neighborhoods, ii) placing sensors inside the industrial region could have an effect on the network ability to separate between sources </w:t>
      </w:r>
      <w:r w:rsidRPr="00A10451">
        <w:rPr>
          <w:rFonts w:cs="David" w:hint="cs"/>
          <w:color w:val="FF0000"/>
        </w:rPr>
        <w:t>(</w:t>
      </w:r>
      <w:r>
        <w:rPr>
          <w:rFonts w:cs="David"/>
          <w:color w:val="FF0000"/>
        </w:rPr>
        <w:t>not sure</w:t>
      </w:r>
      <w:r w:rsidRPr="00A10451">
        <w:rPr>
          <w:rFonts w:cs="David" w:hint="cs"/>
          <w:color w:val="FF0000"/>
        </w:rPr>
        <w:t>?)</w:t>
      </w:r>
      <w:r w:rsidRPr="00A10451">
        <w:rPr>
          <w:rFonts w:cs="David" w:hint="cs"/>
          <w:color w:val="000000"/>
        </w:rPr>
        <w:t xml:space="preserve">, iii) other physical constraints that may characterize the given study area (vegetation, public buildings). </w:t>
      </w:r>
    </w:p>
    <w:p w14:paraId="0A1385E4" w14:textId="77777777" w:rsidR="0088108A" w:rsidRPr="00A10451" w:rsidRDefault="0088108A" w:rsidP="0088108A">
      <w:pPr>
        <w:pStyle w:val="Default"/>
        <w:spacing w:line="360" w:lineRule="auto"/>
        <w:ind w:right="-2"/>
        <w:jc w:val="both"/>
        <w:rPr>
          <w:rFonts w:ascii="David" w:eastAsia="Times New Roman" w:hAnsi="David" w:cs="David"/>
          <w:color w:val="C00000"/>
        </w:rPr>
      </w:pPr>
      <w:r w:rsidRPr="00A10451">
        <w:rPr>
          <w:rFonts w:ascii="David" w:eastAsia="Times New Roman" w:hAnsi="David" w:cs="David" w:hint="cs"/>
          <w:color w:val="C00000"/>
        </w:rPr>
        <w:t xml:space="preserve">This is especially important in the case of complex industrial site, where access to the leak source might require significant amount of resource such as trained personal, protection gear etc.  </w:t>
      </w:r>
    </w:p>
    <w:p w14:paraId="2A0431A1" w14:textId="77777777" w:rsidR="0088108A" w:rsidRPr="00A10451" w:rsidRDefault="0088108A" w:rsidP="0088108A">
      <w:pPr>
        <w:ind w:right="-2"/>
        <w:rPr>
          <w:rFonts w:cs="David"/>
          <w:color w:val="000000"/>
        </w:rPr>
      </w:pPr>
    </w:p>
    <w:p w14:paraId="7DF0B0FF" w14:textId="77777777" w:rsidR="0088108A" w:rsidRPr="00A10451" w:rsidRDefault="0088108A" w:rsidP="0088108A">
      <w:pPr>
        <w:ind w:right="-2"/>
        <w:rPr>
          <w:rFonts w:cs="David"/>
          <w:color w:val="000000"/>
        </w:rPr>
      </w:pPr>
    </w:p>
    <w:p w14:paraId="15C319BB" w14:textId="77777777" w:rsidR="0088108A" w:rsidRPr="00A10451" w:rsidRDefault="0088108A" w:rsidP="0088108A">
      <w:pPr>
        <w:ind w:right="-2"/>
        <w:rPr>
          <w:rFonts w:cs="David"/>
          <w:color w:val="000000"/>
        </w:rPr>
      </w:pPr>
      <w:r w:rsidRPr="00A10451">
        <w:rPr>
          <w:rFonts w:cs="David" w:hint="cs"/>
          <w:color w:val="000000"/>
        </w:rPr>
        <w:t>Basic idea:  using PED, using winds and atmospheric stability states that characterize the area.</w:t>
      </w:r>
    </w:p>
    <w:p w14:paraId="78BECE68" w14:textId="77777777" w:rsidR="0088108A" w:rsidRPr="00A10451" w:rsidRDefault="0088108A" w:rsidP="0088108A">
      <w:pPr>
        <w:ind w:right="-2"/>
        <w:rPr>
          <w:rFonts w:cs="David"/>
          <w:color w:val="000000"/>
        </w:rPr>
      </w:pPr>
      <w:r w:rsidRPr="00A10451">
        <w:rPr>
          <w:rFonts w:cs="David" w:hint="cs"/>
          <w:b/>
          <w:bCs/>
          <w:color w:val="000000"/>
        </w:rPr>
        <w:t>Simulation 1:</w:t>
      </w:r>
      <w:r w:rsidRPr="00A10451">
        <w:rPr>
          <w:rFonts w:cs="David" w:hint="cs"/>
          <w:color w:val="000000"/>
        </w:rPr>
        <w:t xml:space="preserve"> all sensors are the same and have perfect </w:t>
      </w:r>
      <w:proofErr w:type="gramStart"/>
      <w:r w:rsidRPr="00A10451">
        <w:rPr>
          <w:rFonts w:cs="David" w:hint="cs"/>
          <w:color w:val="000000"/>
        </w:rPr>
        <w:t>( detection</w:t>
      </w:r>
      <w:proofErr w:type="gramEnd"/>
      <w:r w:rsidRPr="00A10451">
        <w:rPr>
          <w:rFonts w:cs="David" w:hint="cs"/>
          <w:color w:val="000000"/>
        </w:rPr>
        <w:t xml:space="preserve"> threshold is zero ?) sensitivity and infinite dynamic range (?).</w:t>
      </w:r>
    </w:p>
    <w:p w14:paraId="4B0163D1" w14:textId="77777777" w:rsidR="0088108A" w:rsidRPr="00A10451" w:rsidRDefault="0088108A" w:rsidP="0088108A">
      <w:pPr>
        <w:ind w:right="-2"/>
        <w:rPr>
          <w:rFonts w:cs="David"/>
          <w:color w:val="000000"/>
        </w:rPr>
      </w:pPr>
      <w:r w:rsidRPr="00A10451">
        <w:rPr>
          <w:rFonts w:cs="David" w:hint="cs"/>
          <w:b/>
          <w:bCs/>
          <w:color w:val="000000"/>
        </w:rPr>
        <w:t xml:space="preserve">Simulation 2: </w:t>
      </w:r>
      <w:r w:rsidRPr="00A10451">
        <w:rPr>
          <w:rFonts w:cs="David" w:hint="cs"/>
          <w:color w:val="000000"/>
        </w:rPr>
        <w:t xml:space="preserve">running a simulation for reasonable sets of detection thresholds and dynamic ranges. See what type of sensor suits. </w:t>
      </w:r>
    </w:p>
    <w:p w14:paraId="0F5F2278" w14:textId="77777777" w:rsidR="0088108A" w:rsidRPr="00A10451" w:rsidRDefault="0088108A" w:rsidP="0088108A">
      <w:pPr>
        <w:ind w:right="-2"/>
        <w:rPr>
          <w:rFonts w:cs="David"/>
          <w:color w:val="000000"/>
          <w:rtl/>
        </w:rPr>
      </w:pPr>
      <w:r w:rsidRPr="00A10451">
        <w:rPr>
          <w:rFonts w:cs="David" w:hint="cs"/>
          <w:b/>
          <w:bCs/>
          <w:color w:val="000000"/>
        </w:rPr>
        <w:t xml:space="preserve">Simulation 3: </w:t>
      </w:r>
      <w:r w:rsidRPr="00A10451">
        <w:rPr>
          <w:rFonts w:cs="David" w:hint="cs"/>
          <w:strike/>
          <w:color w:val="000000"/>
        </w:rPr>
        <w:t>change the density of the stacks inside a defined area of constant size.</w:t>
      </w:r>
      <w:r w:rsidRPr="00A10451">
        <w:rPr>
          <w:rFonts w:cs="David" w:hint="cs"/>
          <w:color w:val="000000"/>
        </w:rPr>
        <w:t xml:space="preserve"> Run for average yearly emissions Vs. table of factors emissions (my problem is with stacks that don’t work and then my PED calculation is for 5 and not less stacks). </w:t>
      </w:r>
      <w:r w:rsidRPr="00A10451">
        <w:rPr>
          <w:rFonts w:cs="David" w:hint="cs"/>
        </w:rPr>
        <w:t>(</w:t>
      </w:r>
      <w:r w:rsidRPr="00A10451">
        <w:rPr>
          <w:rFonts w:cs="David" w:hint="cs"/>
          <w:color w:val="FF0000"/>
        </w:rPr>
        <w:t>in a different simulation I take the hourly averages taken from the ministry of environmental protection?</w:t>
      </w:r>
      <w:r w:rsidRPr="00A10451">
        <w:rPr>
          <w:rFonts w:cs="David" w:hint="cs"/>
        </w:rPr>
        <w:t>).</w:t>
      </w:r>
    </w:p>
    <w:p w14:paraId="4FBA0B64" w14:textId="77777777" w:rsidR="0088108A" w:rsidRPr="00A10451" w:rsidRDefault="0088108A" w:rsidP="0088108A">
      <w:pPr>
        <w:ind w:right="-2"/>
        <w:rPr>
          <w:rFonts w:cs="David"/>
          <w:color w:val="000000"/>
        </w:rPr>
      </w:pPr>
    </w:p>
    <w:p w14:paraId="2F53E534" w14:textId="77777777" w:rsidR="0088108A" w:rsidRPr="00A10451" w:rsidRDefault="0088108A" w:rsidP="0088108A">
      <w:pPr>
        <w:ind w:right="-2"/>
        <w:rPr>
          <w:rFonts w:cs="David"/>
          <w:color w:val="000000"/>
        </w:rPr>
      </w:pPr>
      <w:r w:rsidRPr="00A10451">
        <w:rPr>
          <w:rFonts w:cs="David" w:hint="cs"/>
          <w:color w:val="000000"/>
        </w:rPr>
        <w:t xml:space="preserve">Assumptions: the optimization process is based on average emission rates of the </w:t>
      </w:r>
      <w:proofErr w:type="spellStart"/>
      <w:proofErr w:type="gramStart"/>
      <w:r w:rsidRPr="00A10451">
        <w:rPr>
          <w:rFonts w:cs="David" w:hint="cs"/>
          <w:color w:val="000000"/>
        </w:rPr>
        <w:t>stacks.So</w:t>
      </w:r>
      <w:proofErr w:type="spellEnd"/>
      <w:proofErr w:type="gramEnd"/>
      <w:r w:rsidRPr="00A10451">
        <w:rPr>
          <w:rFonts w:cs="David" w:hint="cs"/>
          <w:color w:val="000000"/>
        </w:rPr>
        <w:t xml:space="preserve"> basically we don’t take into consideration activity hours of the plants. These are indirectly considered during the optimization process by PED calculations. Technically we could correlate weather conditions with stacks’ working hours. </w:t>
      </w:r>
    </w:p>
    <w:p w14:paraId="408CC89E" w14:textId="77777777" w:rsidR="0088108A" w:rsidRPr="00A10451" w:rsidRDefault="0088108A" w:rsidP="0088108A">
      <w:pPr>
        <w:ind w:right="-2"/>
        <w:rPr>
          <w:rFonts w:cs="David"/>
          <w:color w:val="000000"/>
        </w:rPr>
      </w:pPr>
    </w:p>
    <w:p w14:paraId="73F92F3C" w14:textId="77777777" w:rsidR="0088108A" w:rsidRPr="00A10451" w:rsidRDefault="0088108A" w:rsidP="0088108A">
      <w:pPr>
        <w:ind w:right="-2"/>
        <w:rPr>
          <w:rFonts w:cs="David"/>
          <w:color w:val="000000"/>
        </w:rPr>
      </w:pPr>
      <w:r w:rsidRPr="00A10451">
        <w:rPr>
          <w:rFonts w:cs="David" w:hint="cs"/>
          <w:color w:val="000000"/>
        </w:rPr>
        <w:t xml:space="preserve">Such work may serve regulators and stakeholders. </w:t>
      </w:r>
    </w:p>
    <w:p w14:paraId="399608D5" w14:textId="77777777" w:rsidR="0088108A" w:rsidRPr="00A10451" w:rsidRDefault="0088108A" w:rsidP="0088108A">
      <w:pPr>
        <w:ind w:right="-2"/>
        <w:rPr>
          <w:rFonts w:cs="David"/>
          <w:color w:val="000000"/>
        </w:rPr>
      </w:pPr>
    </w:p>
    <w:p w14:paraId="4BDDACEB" w14:textId="77777777" w:rsidR="0088108A" w:rsidRPr="00A10451" w:rsidRDefault="0088108A" w:rsidP="0088108A">
      <w:pPr>
        <w:ind w:right="-2"/>
        <w:rPr>
          <w:rFonts w:cs="David"/>
          <w:color w:val="000000"/>
        </w:rPr>
      </w:pPr>
      <w:r w:rsidRPr="00A10451">
        <w:rPr>
          <w:rFonts w:cs="David" w:hint="cs"/>
          <w:b/>
          <w:bCs/>
          <w:color w:val="000000"/>
          <w:u w:val="single"/>
        </w:rPr>
        <w:t>What to display:</w:t>
      </w:r>
    </w:p>
    <w:p w14:paraId="123F8F8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Pollution dense map for an average wind direction, speed, and average emission rates of stacks for substance X.  </w:t>
      </w:r>
    </w:p>
    <w:p w14:paraId="2B723E4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Distribution of wind speed and direction of the area. </w:t>
      </w:r>
    </w:p>
    <w:p w14:paraId="58CC1CE2"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Distribution of stability classes. </w:t>
      </w:r>
    </w:p>
    <w:p w14:paraId="297CE3F1"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Assuming a sensor in each node of the grid, what is the distribution of my concentrations?</w:t>
      </w:r>
    </w:p>
    <w:p w14:paraId="3741663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a map of the weighted PED values (maybe higher resolution than the grid I run). </w:t>
      </w:r>
    </w:p>
    <w:p w14:paraId="62FB721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Show a map of solutions for X sensors - an average of 10 runs. Is it clustered in groups?</w:t>
      </w:r>
    </w:p>
    <w:p w14:paraId="6354F74E"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Perform random seed analysis</w:t>
      </w:r>
    </w:p>
    <w:p w14:paraId="4DA05D74"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lastRenderedPageBreak/>
        <w:t xml:space="preserve">Show the average pareto front of 10 runs. </w:t>
      </w:r>
    </w:p>
    <w:p w14:paraId="1C2DF71F"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pareto fronts of different sensors types. </w:t>
      </w:r>
    </w:p>
    <w:p w14:paraId="2A6E1AC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Results for different density of stacks. </w:t>
      </w:r>
    </w:p>
    <w:p w14:paraId="5D063F2D"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What is the PED of my set of sensors I just chose, for different emission scenarios?</w:t>
      </w:r>
    </w:p>
    <w:p w14:paraId="53B276FD" w14:textId="77777777" w:rsidR="0088108A" w:rsidRPr="00A10451" w:rsidRDefault="0088108A" w:rsidP="0088108A">
      <w:pPr>
        <w:pStyle w:val="ListParagraph"/>
        <w:numPr>
          <w:ilvl w:val="0"/>
          <w:numId w:val="1"/>
        </w:numPr>
        <w:ind w:left="0" w:right="-2" w:firstLine="0"/>
        <w:rPr>
          <w:rFonts w:cs="David"/>
        </w:rPr>
      </w:pPr>
      <w:r w:rsidRPr="00A10451">
        <w:rPr>
          <w:rFonts w:cs="David" w:hint="cs"/>
          <w:color w:val="222222"/>
          <w:shd w:val="clear" w:color="auto" w:fill="FFFFFF"/>
          <w:rtl/>
        </w:rPr>
        <w:t>להראות את מפת הריכוזים הממוצעים לעומת מפת ה</w:t>
      </w:r>
      <w:r w:rsidRPr="00A10451">
        <w:rPr>
          <w:rFonts w:cs="David" w:hint="cs"/>
          <w:color w:val="222222"/>
          <w:shd w:val="clear" w:color="auto" w:fill="FFFFFF"/>
        </w:rPr>
        <w:t xml:space="preserve">PED. </w:t>
      </w:r>
      <w:r w:rsidRPr="00A10451">
        <w:rPr>
          <w:rFonts w:cs="David" w:hint="cs"/>
          <w:color w:val="222222"/>
          <w:shd w:val="clear" w:color="auto" w:fill="FFFFFF"/>
          <w:rtl/>
        </w:rPr>
        <w:t>לאו דווקא</w:t>
      </w:r>
      <w:r w:rsidRPr="00A10451">
        <w:rPr>
          <w:rFonts w:cs="David" w:hint="cs"/>
          <w:color w:val="222222"/>
          <w:shd w:val="clear" w:color="auto" w:fill="FFFFFF"/>
        </w:rPr>
        <w:t xml:space="preserve"> PED </w:t>
      </w:r>
      <w:r w:rsidRPr="00A10451">
        <w:rPr>
          <w:rFonts w:cs="David" w:hint="cs"/>
          <w:color w:val="222222"/>
          <w:shd w:val="clear" w:color="auto" w:fill="FFFFFF"/>
          <w:rtl/>
        </w:rPr>
        <w:t>גבוה קורלטיבי עם ריכוזים גבוהים</w:t>
      </w:r>
      <w:r w:rsidRPr="00A10451">
        <w:rPr>
          <w:rFonts w:cs="David" w:hint="cs"/>
          <w:color w:val="222222"/>
          <w:shd w:val="clear" w:color="auto" w:fill="FFFFFF"/>
        </w:rPr>
        <w:t>...</w:t>
      </w:r>
    </w:p>
    <w:p w14:paraId="2079F8CC" w14:textId="49CEC449" w:rsidR="0088108A" w:rsidRDefault="0088108A"/>
    <w:p w14:paraId="1C4D0D92" w14:textId="530E66D7" w:rsidR="00C44F6B" w:rsidRDefault="00C44F6B"/>
    <w:p w14:paraId="1DBDAC90" w14:textId="77777777" w:rsidR="00C44F6B" w:rsidRPr="00A10451" w:rsidRDefault="00C44F6B" w:rsidP="00C44F6B">
      <w:pPr>
        <w:bidi/>
        <w:ind w:right="-2"/>
        <w:rPr>
          <w:rFonts w:cs="David"/>
          <w:b/>
          <w:bCs/>
          <w:rtl/>
        </w:rPr>
      </w:pPr>
      <w:r w:rsidRPr="00A10451">
        <w:rPr>
          <w:rFonts w:cs="David" w:hint="cs"/>
          <w:b/>
          <w:bCs/>
          <w:rtl/>
        </w:rPr>
        <w:t>הערות</w:t>
      </w:r>
    </w:p>
    <w:p w14:paraId="1091C3B7" w14:textId="77777777" w:rsidR="00C44F6B" w:rsidRPr="00A10451" w:rsidRDefault="00C44F6B" w:rsidP="00C44F6B">
      <w:pPr>
        <w:bidi/>
        <w:ind w:right="-2"/>
        <w:rPr>
          <w:rFonts w:cs="David"/>
          <w:color w:val="FF0000"/>
          <w:rtl/>
        </w:rPr>
      </w:pPr>
      <w:r w:rsidRPr="00A10451">
        <w:rPr>
          <w:rFonts w:cs="David" w:hint="cs"/>
          <w:color w:val="FF0000"/>
          <w:rtl/>
        </w:rPr>
        <w:t>זה אולי לא המודל הכי מדויק אבל לצורך הבעיה שלנו הוא יכול להיות מספיק בהחלט בגלל שמסתכלים על ממוצעים שנתיים</w:t>
      </w:r>
      <w:r w:rsidRPr="00A10451">
        <w:rPr>
          <w:rFonts w:cs="David" w:hint="cs"/>
          <w:color w:val="FF0000"/>
        </w:rPr>
        <w:t>.</w:t>
      </w:r>
      <w:r w:rsidRPr="00A10451">
        <w:rPr>
          <w:rFonts w:cs="David" w:hint="cs"/>
          <w:color w:val="FF0000"/>
          <w:rtl/>
        </w:rPr>
        <w:t xml:space="preserve"> </w:t>
      </w:r>
    </w:p>
    <w:p w14:paraId="430E0E2F" w14:textId="77777777" w:rsidR="00C44F6B" w:rsidRPr="00A10451" w:rsidRDefault="00C44F6B" w:rsidP="00C44F6B">
      <w:pPr>
        <w:bidi/>
        <w:ind w:right="-2"/>
        <w:rPr>
          <w:rFonts w:cs="David"/>
          <w:i/>
          <w:iCs/>
          <w:color w:val="FF0000"/>
        </w:rPr>
      </w:pPr>
      <w:r w:rsidRPr="00A10451">
        <w:rPr>
          <w:rFonts w:cs="David" w:hint="cs"/>
          <w:i/>
          <w:iCs/>
          <w:color w:val="FF0000"/>
        </w:rPr>
        <w:t>The pollutant concentrations in the plume are inversely proportional to the wind speed along the x axis, as can be seen from equation X. For example, if we double the wind speed, the concentration in the plume would be half of that with a lighter wind.</w:t>
      </w:r>
    </w:p>
    <w:p w14:paraId="0D42FE97" w14:textId="77777777" w:rsidR="00C44F6B" w:rsidRPr="00A10451" w:rsidRDefault="00C44F6B" w:rsidP="00C44F6B">
      <w:pPr>
        <w:bidi/>
        <w:ind w:right="-2"/>
        <w:rPr>
          <w:rFonts w:cs="David"/>
          <w:i/>
          <w:iCs/>
          <w:color w:val="FF0000"/>
        </w:rPr>
      </w:pPr>
    </w:p>
    <w:p w14:paraId="5E2D8E57" w14:textId="77777777" w:rsidR="00C44F6B" w:rsidRPr="00A10451" w:rsidRDefault="00C44F6B" w:rsidP="00C44F6B">
      <w:pPr>
        <w:bidi/>
        <w:ind w:right="-2"/>
        <w:rPr>
          <w:rFonts w:cs="David"/>
          <w:i/>
          <w:iCs/>
          <w:color w:val="FF0000"/>
        </w:rPr>
      </w:pPr>
      <w:r w:rsidRPr="00A10451">
        <w:rPr>
          <w:rFonts w:cs="David" w:hint="cs"/>
          <w:i/>
          <w:iCs/>
          <w:color w:val="FF0000"/>
        </w:rPr>
        <w:t>Incorporating considerations of both…</w:t>
      </w:r>
    </w:p>
    <w:p w14:paraId="14BA953F" w14:textId="77777777" w:rsidR="00C44F6B" w:rsidRPr="00A10451" w:rsidRDefault="00C44F6B" w:rsidP="00C44F6B">
      <w:pPr>
        <w:bidi/>
        <w:ind w:right="-2"/>
        <w:rPr>
          <w:rFonts w:cs="David"/>
          <w:i/>
          <w:iCs/>
          <w:color w:val="FF0000"/>
        </w:rPr>
      </w:pPr>
    </w:p>
    <w:p w14:paraId="54FC4C1B" w14:textId="77777777" w:rsidR="00C44F6B" w:rsidRPr="00A10451" w:rsidRDefault="00C44F6B" w:rsidP="00C44F6B">
      <w:pPr>
        <w:bidi/>
        <w:ind w:right="-2"/>
        <w:rPr>
          <w:rFonts w:cs="David"/>
          <w:b/>
          <w:bCs/>
          <w:rtl/>
        </w:rPr>
      </w:pPr>
      <w:r w:rsidRPr="00A10451">
        <w:rPr>
          <w:rFonts w:cs="David" w:hint="cs"/>
          <w:i/>
          <w:iCs/>
          <w:color w:val="FF0000"/>
          <w:rtl/>
        </w:rPr>
        <w:t xml:space="preserve">השיטה של מהירות הרוח בעצם לוקחת בחשבון יותר טורבולנציה מכאנית בפני הקרקע. החלוקה ליום ולילה </w:t>
      </w:r>
    </w:p>
    <w:p w14:paraId="6E0086D1" w14:textId="77777777" w:rsidR="00C44F6B" w:rsidRPr="00A10451" w:rsidRDefault="00C44F6B" w:rsidP="00C44F6B">
      <w:pPr>
        <w:bidi/>
        <w:ind w:right="-2"/>
        <w:rPr>
          <w:rFonts w:cs="David"/>
          <w:b/>
          <w:bCs/>
        </w:rPr>
      </w:pPr>
    </w:p>
    <w:p w14:paraId="2540E60E" w14:textId="77777777" w:rsidR="00C44F6B" w:rsidRPr="00A10451" w:rsidRDefault="00C44F6B" w:rsidP="00C44F6B">
      <w:pPr>
        <w:bidi/>
        <w:ind w:right="-2"/>
        <w:rPr>
          <w:rFonts w:cs="David"/>
          <w:b/>
          <w:bCs/>
        </w:rPr>
      </w:pPr>
    </w:p>
    <w:p w14:paraId="45C670BE" w14:textId="77777777" w:rsidR="00C44F6B" w:rsidRPr="00A10451" w:rsidRDefault="00C44F6B" w:rsidP="00C44F6B">
      <w:pPr>
        <w:bidi/>
        <w:ind w:right="-2"/>
        <w:rPr>
          <w:rFonts w:cs="David"/>
          <w:b/>
          <w:bCs/>
          <w:rtl/>
        </w:rPr>
      </w:pPr>
      <w:r w:rsidRPr="00A10451">
        <w:rPr>
          <w:rFonts w:cs="David" w:hint="cs"/>
          <w:b/>
          <w:bCs/>
          <w:rtl/>
        </w:rPr>
        <w:t>איורים</w:t>
      </w:r>
    </w:p>
    <w:p w14:paraId="68DFF1B4" w14:textId="77777777" w:rsidR="00C44F6B" w:rsidRPr="00A10451" w:rsidRDefault="00C44F6B" w:rsidP="00C44F6B">
      <w:pPr>
        <w:bidi/>
        <w:ind w:right="-2"/>
        <w:rPr>
          <w:rFonts w:cs="David"/>
          <w:b/>
          <w:bCs/>
          <w:rtl/>
        </w:rPr>
      </w:pPr>
    </w:p>
    <w:p w14:paraId="72486792" w14:textId="77777777" w:rsidR="00C44F6B" w:rsidRPr="00A10451" w:rsidRDefault="00C44F6B" w:rsidP="00C44F6B">
      <w:pPr>
        <w:bidi/>
        <w:ind w:right="-2"/>
        <w:rPr>
          <w:rFonts w:cs="David"/>
          <w:b/>
          <w:bCs/>
          <w:rtl/>
        </w:rPr>
      </w:pPr>
    </w:p>
    <w:p w14:paraId="5EBA3C6E" w14:textId="77777777" w:rsidR="00C44F6B" w:rsidRPr="00A10451" w:rsidRDefault="00C44F6B" w:rsidP="00C44F6B">
      <w:pPr>
        <w:bidi/>
        <w:ind w:right="-2"/>
        <w:rPr>
          <w:rFonts w:cs="David"/>
          <w:b/>
          <w:bCs/>
          <w:rtl/>
        </w:rPr>
      </w:pPr>
      <w:r w:rsidRPr="00A10451">
        <w:rPr>
          <w:rFonts w:cs="David" w:hint="cs"/>
          <w:noProof/>
          <w:color w:val="FF0000"/>
        </w:rPr>
        <w:drawing>
          <wp:inline distT="0" distB="0" distL="0" distR="0" wp14:anchorId="4D2E307B" wp14:editId="0006CAF6">
            <wp:extent cx="3468707" cy="227850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5 at 11.30.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2258" cy="2307113"/>
                    </a:xfrm>
                    <a:prstGeom prst="rect">
                      <a:avLst/>
                    </a:prstGeom>
                  </pic:spPr>
                </pic:pic>
              </a:graphicData>
            </a:graphic>
          </wp:inline>
        </w:drawing>
      </w:r>
    </w:p>
    <w:p w14:paraId="29AD337C" w14:textId="77777777" w:rsidR="00C44F6B" w:rsidRPr="00A10451" w:rsidRDefault="00C44F6B" w:rsidP="00C44F6B">
      <w:pPr>
        <w:ind w:right="-2"/>
        <w:rPr>
          <w:rFonts w:cs="David"/>
          <w:noProof/>
          <w:color w:val="000000"/>
        </w:rPr>
      </w:pPr>
      <w:r w:rsidRPr="00A10451">
        <w:rPr>
          <w:rFonts w:cs="David" w:hint="cs"/>
          <w:noProof/>
          <w:color w:val="000000"/>
        </w:rPr>
        <w:lastRenderedPageBreak/>
        <w:drawing>
          <wp:inline distT="0" distB="0" distL="0" distR="0" wp14:anchorId="1FA4DE8A" wp14:editId="12FA1D31">
            <wp:extent cx="5759450" cy="4266565"/>
            <wp:effectExtent l="0" t="0" r="6350" b="63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7 at 10.57.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4266565"/>
                    </a:xfrm>
                    <a:prstGeom prst="rect">
                      <a:avLst/>
                    </a:prstGeom>
                  </pic:spPr>
                </pic:pic>
              </a:graphicData>
            </a:graphic>
          </wp:inline>
        </w:drawing>
      </w:r>
      <w:r w:rsidRPr="00A10451">
        <w:rPr>
          <w:rFonts w:cs="David" w:hint="cs"/>
          <w:color w:val="000000" w:themeColor="text1"/>
        </w:rPr>
        <w:t xml:space="preserve"> </w:t>
      </w:r>
      <w:proofErr w:type="spellStart"/>
      <w:r w:rsidRPr="00A10451">
        <w:rPr>
          <w:rFonts w:cs="David" w:hint="cs"/>
          <w:color w:val="000000" w:themeColor="text1"/>
        </w:rPr>
        <w:t>Pasquill</w:t>
      </w:r>
      <w:proofErr w:type="spellEnd"/>
      <w:r w:rsidRPr="00A10451">
        <w:rPr>
          <w:rFonts w:cs="David" w:hint="cs"/>
          <w:color w:val="000000" w:themeColor="text1"/>
        </w:rPr>
        <w:t xml:space="preserve"> stability class categories:</w:t>
      </w:r>
      <w:r w:rsidRPr="00A10451">
        <w:rPr>
          <w:rFonts w:cs="David" w:hint="cs"/>
          <w:noProof/>
          <w:color w:val="000000"/>
        </w:rPr>
        <w:t xml:space="preserve"> </w:t>
      </w:r>
      <w:r w:rsidRPr="00A10451">
        <w:rPr>
          <w:rFonts w:cs="David" w:hint="cs"/>
          <w:noProof/>
          <w:color w:val="000000"/>
        </w:rPr>
        <w:drawing>
          <wp:inline distT="0" distB="0" distL="0" distR="0" wp14:anchorId="203EA5BD" wp14:editId="1E68FB56">
            <wp:extent cx="5759450" cy="796934"/>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6 at 16.33.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796934"/>
                    </a:xfrm>
                    <a:prstGeom prst="rect">
                      <a:avLst/>
                    </a:prstGeom>
                  </pic:spPr>
                </pic:pic>
              </a:graphicData>
            </a:graphic>
          </wp:inline>
        </w:drawing>
      </w:r>
    </w:p>
    <w:p w14:paraId="749CE89F" w14:textId="77777777" w:rsidR="00C44F6B" w:rsidRPr="00A10451" w:rsidRDefault="00C44F6B" w:rsidP="00C44F6B">
      <w:pPr>
        <w:ind w:right="-2"/>
        <w:rPr>
          <w:rFonts w:cs="David"/>
          <w:noProof/>
          <w:color w:val="000000"/>
        </w:rPr>
      </w:pPr>
    </w:p>
    <w:p w14:paraId="42950E07" w14:textId="77777777" w:rsidR="00C44F6B" w:rsidRPr="00A10451" w:rsidRDefault="00C44F6B" w:rsidP="00C44F6B">
      <w:pPr>
        <w:ind w:right="-2"/>
        <w:rPr>
          <w:rFonts w:cs="David"/>
          <w:noProof/>
          <w:color w:val="000000"/>
        </w:rPr>
      </w:pPr>
    </w:p>
    <w:p w14:paraId="6B47FC88" w14:textId="77777777" w:rsidR="00C44F6B" w:rsidRPr="00A10451" w:rsidRDefault="00C44F6B" w:rsidP="00C44F6B">
      <w:pPr>
        <w:ind w:right="-2"/>
        <w:rPr>
          <w:rFonts w:cs="David"/>
          <w:color w:val="000000" w:themeColor="text1"/>
        </w:rPr>
      </w:pPr>
    </w:p>
    <w:p w14:paraId="43AFCD04" w14:textId="77777777" w:rsidR="00C44F6B" w:rsidRPr="00A10451" w:rsidRDefault="00C44F6B" w:rsidP="00C44F6B">
      <w:pPr>
        <w:ind w:right="-2"/>
        <w:rPr>
          <w:rFonts w:cs="David"/>
          <w:color w:val="000000" w:themeColor="text1"/>
        </w:rPr>
      </w:pPr>
    </w:p>
    <w:p w14:paraId="4A58E39A" w14:textId="77777777" w:rsidR="00C44F6B" w:rsidRPr="00A10451" w:rsidRDefault="00C44F6B" w:rsidP="00C44F6B">
      <w:pPr>
        <w:ind w:right="-2"/>
        <w:rPr>
          <w:rFonts w:cs="David"/>
          <w:color w:val="000000" w:themeColor="text1"/>
        </w:rPr>
      </w:pPr>
    </w:p>
    <w:p w14:paraId="4F2059EB" w14:textId="77777777" w:rsidR="00C44F6B" w:rsidRPr="00A10451" w:rsidRDefault="00C44F6B" w:rsidP="00C44F6B">
      <w:pPr>
        <w:ind w:right="-2"/>
        <w:rPr>
          <w:rFonts w:cs="David"/>
          <w:color w:val="000000" w:themeColor="text1"/>
        </w:rPr>
      </w:pPr>
    </w:p>
    <w:p w14:paraId="27267772" w14:textId="77777777" w:rsidR="00C44F6B" w:rsidRPr="00A10451" w:rsidRDefault="00C44F6B" w:rsidP="00C44F6B">
      <w:pPr>
        <w:ind w:right="-2"/>
        <w:rPr>
          <w:rFonts w:cs="David"/>
          <w:color w:val="000000" w:themeColor="text1"/>
        </w:rPr>
      </w:pPr>
    </w:p>
    <w:p w14:paraId="09C1198C" w14:textId="77777777" w:rsidR="00C44F6B" w:rsidRPr="00A10451" w:rsidRDefault="00C44F6B" w:rsidP="00C44F6B">
      <w:pPr>
        <w:ind w:right="-2"/>
        <w:rPr>
          <w:rFonts w:cs="David"/>
          <w:color w:val="000000" w:themeColor="text1"/>
        </w:rPr>
      </w:pPr>
    </w:p>
    <w:p w14:paraId="4FFDCE20" w14:textId="77777777" w:rsidR="00C44F6B" w:rsidRPr="00A10451" w:rsidRDefault="00C44F6B" w:rsidP="00C44F6B">
      <w:pPr>
        <w:ind w:right="-2"/>
        <w:rPr>
          <w:rFonts w:cs="David"/>
          <w:color w:val="000000" w:themeColor="text1"/>
        </w:rPr>
      </w:pPr>
    </w:p>
    <w:p w14:paraId="56D9794A" w14:textId="77777777" w:rsidR="00C44F6B" w:rsidRPr="00A10451" w:rsidRDefault="00C44F6B" w:rsidP="00C44F6B">
      <w:pPr>
        <w:ind w:right="-2"/>
        <w:rPr>
          <w:rFonts w:cs="David"/>
          <w:color w:val="000000" w:themeColor="text1"/>
        </w:rPr>
      </w:pPr>
    </w:p>
    <w:p w14:paraId="700EF9A6" w14:textId="77777777" w:rsidR="00C44F6B" w:rsidRPr="00A10451" w:rsidRDefault="00C44F6B" w:rsidP="00C44F6B">
      <w:pPr>
        <w:ind w:right="-2"/>
        <w:rPr>
          <w:rFonts w:cs="David"/>
          <w:noProof/>
          <w:color w:val="000000" w:themeColor="text1"/>
        </w:rPr>
      </w:pPr>
      <w:r w:rsidRPr="00A10451">
        <w:rPr>
          <w:rFonts w:cs="David" w:hint="cs"/>
          <w:color w:val="000000" w:themeColor="text1"/>
        </w:rPr>
        <w:t xml:space="preserve">The criteria in </w:t>
      </w:r>
      <w:r w:rsidRPr="00A10451">
        <w:rPr>
          <w:rFonts w:cs="David" w:hint="cs"/>
          <w:color w:val="FF0000"/>
        </w:rPr>
        <w:t>Tables X and X</w:t>
      </w:r>
      <w:r w:rsidRPr="00A10451">
        <w:rPr>
          <w:rFonts w:cs="David" w:hint="cs"/>
          <w:color w:val="000000" w:themeColor="text1"/>
        </w:rPr>
        <w:t xml:space="preserve"> are for data collected at 10 m and a roughness length of 0.15 m. Wind</w:t>
      </w:r>
      <w:r w:rsidRPr="00A10451">
        <w:rPr>
          <w:rFonts w:cs="David" w:hint="cs"/>
          <w:noProof/>
          <w:color w:val="000000" w:themeColor="text1"/>
          <w:rtl/>
          <w:lang w:val="he-IL"/>
        </w:rPr>
        <w:t xml:space="preserve"> </w:t>
      </w:r>
    </w:p>
    <w:p w14:paraId="098C597B" w14:textId="77777777" w:rsidR="00C44F6B" w:rsidRPr="00A10451" w:rsidRDefault="00C44F6B" w:rsidP="00C44F6B">
      <w:pPr>
        <w:ind w:right="-2"/>
        <w:rPr>
          <w:rFonts w:cs="David"/>
          <w:color w:val="000000" w:themeColor="text1"/>
        </w:rPr>
      </w:pPr>
    </w:p>
    <w:p w14:paraId="6851870B" w14:textId="77777777" w:rsidR="00C44F6B" w:rsidRPr="00A10451" w:rsidRDefault="00C44F6B" w:rsidP="00C44F6B">
      <w:pPr>
        <w:ind w:right="-2"/>
        <w:rPr>
          <w:rFonts w:cs="David"/>
          <w:color w:val="000000" w:themeColor="text1"/>
        </w:rPr>
      </w:pPr>
    </w:p>
    <w:p w14:paraId="1AB69627"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lastRenderedPageBreak/>
        <w:drawing>
          <wp:inline distT="0" distB="0" distL="0" distR="0" wp14:anchorId="3C7EC425" wp14:editId="6637983B">
            <wp:extent cx="5621311" cy="3125499"/>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07 at 14.05.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9690" cy="3130158"/>
                    </a:xfrm>
                    <a:prstGeom prst="rect">
                      <a:avLst/>
                    </a:prstGeom>
                  </pic:spPr>
                </pic:pic>
              </a:graphicData>
            </a:graphic>
          </wp:inline>
        </w:drawing>
      </w:r>
    </w:p>
    <w:p w14:paraId="69AB11E2" w14:textId="77777777" w:rsidR="00C44F6B" w:rsidRPr="00A10451" w:rsidRDefault="00C44F6B" w:rsidP="00C44F6B">
      <w:pPr>
        <w:ind w:right="-2"/>
        <w:rPr>
          <w:rFonts w:cs="David"/>
          <w:color w:val="000000" w:themeColor="text1"/>
        </w:rPr>
      </w:pPr>
    </w:p>
    <w:p w14:paraId="62DA0263"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lastRenderedPageBreak/>
        <w:drawing>
          <wp:inline distT="0" distB="0" distL="0" distR="0" wp14:anchorId="7DD7F2A3" wp14:editId="608443EF">
            <wp:extent cx="5759450" cy="6383655"/>
            <wp:effectExtent l="0" t="0" r="6350" b="444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7 at 14.23.27.png"/>
                    <pic:cNvPicPr/>
                  </pic:nvPicPr>
                  <pic:blipFill>
                    <a:blip r:embed="rId9">
                      <a:extLst>
                        <a:ext uri="{28A0092B-C50C-407E-A947-70E740481C1C}">
                          <a14:useLocalDpi xmlns:a14="http://schemas.microsoft.com/office/drawing/2010/main" val="0"/>
                        </a:ext>
                      </a:extLst>
                    </a:blip>
                    <a:stretch>
                      <a:fillRect/>
                    </a:stretch>
                  </pic:blipFill>
                  <pic:spPr>
                    <a:xfrm>
                      <a:off x="0" y="0"/>
                      <a:ext cx="5759450" cy="6383655"/>
                    </a:xfrm>
                    <a:prstGeom prst="rect">
                      <a:avLst/>
                    </a:prstGeom>
                  </pic:spPr>
                </pic:pic>
              </a:graphicData>
            </a:graphic>
          </wp:inline>
        </w:drawing>
      </w:r>
    </w:p>
    <w:p w14:paraId="609A7065" w14:textId="77777777" w:rsidR="00C44F6B" w:rsidRPr="00A10451" w:rsidRDefault="00C44F6B" w:rsidP="00C44F6B">
      <w:pPr>
        <w:ind w:right="-2"/>
        <w:rPr>
          <w:rFonts w:cs="David"/>
          <w:color w:val="000000" w:themeColor="text1"/>
        </w:rPr>
      </w:pPr>
    </w:p>
    <w:p w14:paraId="1FD6CA21" w14:textId="77777777" w:rsidR="00C44F6B" w:rsidRPr="00A10451" w:rsidRDefault="00C44F6B" w:rsidP="00C44F6B">
      <w:pPr>
        <w:ind w:right="-2"/>
        <w:rPr>
          <w:rFonts w:cs="David"/>
          <w:color w:val="000000" w:themeColor="text1"/>
        </w:rPr>
      </w:pPr>
    </w:p>
    <w:p w14:paraId="0E151BFF" w14:textId="77777777" w:rsidR="00C44F6B" w:rsidRPr="00A10451" w:rsidRDefault="00C44F6B" w:rsidP="00C44F6B">
      <w:pPr>
        <w:ind w:right="-2"/>
        <w:rPr>
          <w:rFonts w:cs="David"/>
          <w:color w:val="000000" w:themeColor="text1"/>
        </w:rPr>
      </w:pPr>
    </w:p>
    <w:p w14:paraId="5ADFCE77" w14:textId="77777777" w:rsidR="00C44F6B" w:rsidRPr="00A10451" w:rsidRDefault="00C44F6B" w:rsidP="00C44F6B">
      <w:pPr>
        <w:ind w:right="-2"/>
        <w:rPr>
          <w:rFonts w:cs="David"/>
          <w:color w:val="000000" w:themeColor="text1"/>
        </w:rPr>
      </w:pPr>
    </w:p>
    <w:p w14:paraId="57009A59" w14:textId="77777777" w:rsidR="00C44F6B" w:rsidRPr="00A10451" w:rsidRDefault="00C44F6B" w:rsidP="00C44F6B">
      <w:pPr>
        <w:ind w:right="-2"/>
        <w:rPr>
          <w:rFonts w:cs="David"/>
          <w:color w:val="000000" w:themeColor="text1"/>
        </w:rPr>
      </w:pPr>
    </w:p>
    <w:p w14:paraId="79C80538" w14:textId="77777777" w:rsidR="00C44F6B" w:rsidRPr="00A10451" w:rsidRDefault="00C44F6B" w:rsidP="00C44F6B">
      <w:pPr>
        <w:widowControl w:val="0"/>
        <w:autoSpaceDE w:val="0"/>
        <w:autoSpaceDN w:val="0"/>
        <w:bidi/>
        <w:adjustRightInd w:val="0"/>
        <w:rPr>
          <w:rFonts w:cs="David"/>
          <w:color w:val="000000" w:themeColor="text1"/>
          <w:rtl/>
        </w:rPr>
      </w:pPr>
      <w:r w:rsidRPr="00A10451">
        <w:rPr>
          <w:rFonts w:cs="David" w:hint="cs"/>
          <w:color w:val="000000" w:themeColor="text1"/>
          <w:rtl/>
        </w:rPr>
        <w:t>קטעים אולי לזרוק</w:t>
      </w:r>
    </w:p>
    <w:p w14:paraId="097D2D62" w14:textId="77777777" w:rsidR="00C44F6B" w:rsidRPr="00A10451" w:rsidRDefault="00C44F6B" w:rsidP="00C44F6B">
      <w:pPr>
        <w:widowControl w:val="0"/>
        <w:autoSpaceDE w:val="0"/>
        <w:autoSpaceDN w:val="0"/>
        <w:bidi/>
        <w:adjustRightInd w:val="0"/>
        <w:rPr>
          <w:rFonts w:cs="David"/>
          <w:color w:val="000000" w:themeColor="text1"/>
          <w:rtl/>
        </w:rPr>
      </w:pPr>
    </w:p>
    <w:p w14:paraId="2242BBC8" w14:textId="77777777" w:rsidR="00C44F6B" w:rsidRPr="00A10451" w:rsidRDefault="00C44F6B" w:rsidP="00C44F6B">
      <w:pPr>
        <w:ind w:right="-2"/>
        <w:rPr>
          <w:rFonts w:cs="David"/>
          <w:color w:val="FF0000"/>
        </w:rPr>
      </w:pPr>
      <w:r w:rsidRPr="00A10451">
        <w:rPr>
          <w:rFonts w:cs="David" w:hint="cs"/>
          <w:color w:val="FF0000"/>
        </w:rPr>
        <w:t xml:space="preserve">In the past couple of years, citizen science projects had become more common, and large amounts of air quality data are being collected today by individuals, usually using low-cost sensors of various types (cite). Using such data however requires an exhaustive preprocessing work as reliability of some of the measurements might be questionable. </w:t>
      </w:r>
    </w:p>
    <w:p w14:paraId="752A9D74" w14:textId="77777777" w:rsidR="00C44F6B" w:rsidRPr="00A10451" w:rsidRDefault="00C44F6B" w:rsidP="00C44F6B">
      <w:pPr>
        <w:widowControl w:val="0"/>
        <w:autoSpaceDE w:val="0"/>
        <w:autoSpaceDN w:val="0"/>
        <w:bidi/>
        <w:adjustRightInd w:val="0"/>
        <w:rPr>
          <w:rFonts w:cs="David"/>
          <w:color w:val="000000" w:themeColor="text1"/>
        </w:rPr>
      </w:pPr>
    </w:p>
    <w:p w14:paraId="7EE75503" w14:textId="77777777" w:rsidR="00C44F6B" w:rsidRPr="00A10451" w:rsidRDefault="00C44F6B" w:rsidP="00C44F6B">
      <w:pPr>
        <w:ind w:right="-2" w:firstLine="720"/>
        <w:rPr>
          <w:rFonts w:cs="David"/>
          <w:color w:val="000000"/>
        </w:rPr>
      </w:pPr>
      <w:r w:rsidRPr="00A10451">
        <w:rPr>
          <w:rFonts w:cs="David" w:hint="cs"/>
          <w:color w:val="FF0000"/>
        </w:rPr>
        <w:t xml:space="preserve">Most plants are given a certain emission permit that refer to a certain average emission rate. Certain standard deviations are allowed, with a unique value for each pollutant. Enforcement of these permits relies on the ministry’s inspection. </w:t>
      </w:r>
    </w:p>
    <w:p w14:paraId="0BB54742" w14:textId="77777777" w:rsidR="00C44F6B" w:rsidRPr="00A10451" w:rsidRDefault="00C44F6B" w:rsidP="00C44F6B">
      <w:pPr>
        <w:widowControl w:val="0"/>
        <w:autoSpaceDE w:val="0"/>
        <w:autoSpaceDN w:val="0"/>
        <w:bidi/>
        <w:adjustRightInd w:val="0"/>
        <w:rPr>
          <w:rFonts w:cs="David"/>
          <w:color w:val="000000" w:themeColor="text1"/>
        </w:rPr>
      </w:pPr>
    </w:p>
    <w:p w14:paraId="447B697F" w14:textId="77777777" w:rsidR="00C44F6B" w:rsidRPr="00A10451" w:rsidRDefault="00C44F6B" w:rsidP="00C44F6B">
      <w:pPr>
        <w:widowControl w:val="0"/>
        <w:autoSpaceDE w:val="0"/>
        <w:autoSpaceDN w:val="0"/>
        <w:bidi/>
        <w:adjustRightInd w:val="0"/>
        <w:rPr>
          <w:rFonts w:cs="David"/>
          <w:color w:val="000000" w:themeColor="text1"/>
        </w:rPr>
      </w:pPr>
    </w:p>
    <w:p w14:paraId="4D8B01A8" w14:textId="77777777" w:rsidR="00C44F6B" w:rsidRPr="00A10451" w:rsidRDefault="00C44F6B" w:rsidP="00C44F6B">
      <w:pPr>
        <w:bidi/>
        <w:ind w:right="-2"/>
        <w:rPr>
          <w:rFonts w:cs="David"/>
          <w:color w:val="FF0000"/>
          <w:rtl/>
        </w:rPr>
      </w:pPr>
      <w:r w:rsidRPr="00A10451">
        <w:rPr>
          <w:rFonts w:cs="David" w:hint="cs"/>
          <w:color w:val="FF0000"/>
          <w:rtl/>
        </w:rPr>
        <w:t xml:space="preserve">אולי מעניין להגיד ששימוש נוסף יכול להיות עבור קמפיינים זמניים בשביל לשפר שיטות של </w:t>
      </w:r>
      <w:proofErr w:type="spellStart"/>
      <w:r w:rsidRPr="00A10451">
        <w:rPr>
          <w:rFonts w:cs="David" w:hint="cs"/>
          <w:color w:val="FF0000"/>
          <w:rtl/>
        </w:rPr>
        <w:t>קרינגינג</w:t>
      </w:r>
      <w:proofErr w:type="spellEnd"/>
      <w:r w:rsidRPr="00A10451">
        <w:rPr>
          <w:rFonts w:cs="David" w:hint="cs"/>
          <w:color w:val="FF0000"/>
          <w:rtl/>
        </w:rPr>
        <w:t xml:space="preserve"> וכאלה. </w:t>
      </w:r>
    </w:p>
    <w:p w14:paraId="68CB5FAC" w14:textId="77777777" w:rsidR="00C44F6B" w:rsidRPr="00A10451" w:rsidRDefault="00C44F6B" w:rsidP="00C44F6B">
      <w:pPr>
        <w:bidi/>
        <w:ind w:right="-2"/>
        <w:rPr>
          <w:rFonts w:cs="David"/>
          <w:color w:val="FF0000"/>
        </w:rPr>
      </w:pPr>
      <w:proofErr w:type="spellStart"/>
      <w:r w:rsidRPr="00A10451">
        <w:rPr>
          <w:rFonts w:cs="David" w:hint="cs"/>
          <w:color w:val="FF0000"/>
          <w:rtl/>
        </w:rPr>
        <w:t>מממ</w:t>
      </w:r>
      <w:proofErr w:type="spellEnd"/>
      <w:r w:rsidRPr="00A10451">
        <w:rPr>
          <w:rFonts w:cs="David" w:hint="cs"/>
          <w:color w:val="FF0000"/>
          <w:rtl/>
        </w:rPr>
        <w:t>... למה בעצם אנחנו לא לומדים מהסימולציה את הקורלציות בין ה</w:t>
      </w:r>
      <w:r w:rsidRPr="00A10451">
        <w:rPr>
          <w:rFonts w:cs="David" w:hint="cs"/>
          <w:color w:val="FF0000"/>
        </w:rPr>
        <w:t>nodes</w:t>
      </w:r>
      <w:r w:rsidRPr="00A10451">
        <w:rPr>
          <w:rFonts w:cs="David" w:hint="cs"/>
          <w:color w:val="FF0000"/>
          <w:rtl/>
        </w:rPr>
        <w:t xml:space="preserve"> השונים עבור תנאי מזג אוויר מסוימים ופליטות מסוימות. ואז, אני עושה </w:t>
      </w:r>
      <w:r w:rsidRPr="00A10451">
        <w:rPr>
          <w:rFonts w:cs="David" w:hint="cs"/>
          <w:color w:val="FF0000"/>
        </w:rPr>
        <w:t>source term estimation</w:t>
      </w:r>
      <w:r w:rsidRPr="00A10451">
        <w:rPr>
          <w:rFonts w:cs="David" w:hint="cs"/>
          <w:color w:val="FF0000"/>
          <w:rtl/>
        </w:rPr>
        <w:t xml:space="preserve"> כשאני בעצם יודעת את הקורלציות שלי עם מקומות אחרים ויכולה להשתמש בזה כמידע עם אמינות נמוכה. :/</w:t>
      </w:r>
    </w:p>
    <w:p w14:paraId="5D223AED" w14:textId="77777777" w:rsidR="00C44F6B" w:rsidRPr="00A10451" w:rsidRDefault="00C44F6B" w:rsidP="00C44F6B">
      <w:pPr>
        <w:bidi/>
        <w:ind w:right="-2"/>
        <w:rPr>
          <w:rFonts w:cs="David"/>
          <w:color w:val="FF0000"/>
        </w:rPr>
      </w:pPr>
      <w:r w:rsidRPr="00A10451">
        <w:rPr>
          <w:rFonts w:cs="David" w:hint="cs"/>
          <w:color w:val="FF0000"/>
          <w:rtl/>
        </w:rPr>
        <w:t>להגיד משהו על חיישנים?</w:t>
      </w:r>
    </w:p>
    <w:p w14:paraId="053B7017" w14:textId="77777777" w:rsidR="00C44F6B" w:rsidRPr="00A10451" w:rsidRDefault="00C44F6B" w:rsidP="00C44F6B">
      <w:pPr>
        <w:bidi/>
        <w:ind w:right="-2"/>
        <w:rPr>
          <w:rFonts w:cs="David"/>
          <w:color w:val="FF0000"/>
          <w:rtl/>
        </w:rPr>
      </w:pPr>
      <w:r w:rsidRPr="00A10451">
        <w:rPr>
          <w:rFonts w:cs="David" w:hint="cs"/>
          <w:color w:val="FF0000"/>
          <w:rtl/>
        </w:rPr>
        <w:t>אולי אני אייצר אחר כך מזג אוויר כדי לבחון את ההצבה שלי?</w:t>
      </w:r>
    </w:p>
    <w:p w14:paraId="5447DB9A" w14:textId="77777777" w:rsidR="00C44F6B" w:rsidRPr="00A10451" w:rsidRDefault="00C44F6B" w:rsidP="00C44F6B">
      <w:pPr>
        <w:bidi/>
        <w:ind w:right="-2"/>
        <w:rPr>
          <w:rFonts w:cs="David"/>
          <w:color w:val="FF0000"/>
        </w:rPr>
      </w:pPr>
      <w:r w:rsidRPr="00A10451">
        <w:rPr>
          <w:rFonts w:cs="David" w:hint="cs"/>
          <w:color w:val="FF0000"/>
          <w:rtl/>
        </w:rPr>
        <w:t xml:space="preserve">או אעשה </w:t>
      </w:r>
      <w:r w:rsidRPr="00A10451">
        <w:rPr>
          <w:rFonts w:cs="David" w:hint="cs"/>
          <w:color w:val="FF0000"/>
        </w:rPr>
        <w:t>source term estimation</w:t>
      </w:r>
      <w:r w:rsidRPr="00A10451">
        <w:rPr>
          <w:rFonts w:cs="David" w:hint="cs"/>
          <w:color w:val="FF0000"/>
          <w:rtl/>
        </w:rPr>
        <w:t>?</w:t>
      </w:r>
    </w:p>
    <w:p w14:paraId="63C07417" w14:textId="77777777" w:rsidR="00C44F6B" w:rsidRPr="00A10451" w:rsidRDefault="00C44F6B" w:rsidP="00C44F6B">
      <w:pPr>
        <w:bidi/>
        <w:ind w:right="-2"/>
        <w:rPr>
          <w:rFonts w:cs="David"/>
          <w:color w:val="FF0000"/>
          <w:rtl/>
        </w:rPr>
      </w:pPr>
      <w:r w:rsidRPr="00A10451">
        <w:rPr>
          <w:rFonts w:cs="David" w:hint="cs"/>
          <w:color w:val="FF0000"/>
          <w:rtl/>
        </w:rPr>
        <w:t>אולי אוסיף כ-</w:t>
      </w:r>
      <w:r w:rsidRPr="00A10451">
        <w:rPr>
          <w:rFonts w:cs="David" w:hint="cs"/>
          <w:color w:val="FF0000"/>
        </w:rPr>
        <w:t>constrain</w:t>
      </w:r>
      <w:r w:rsidRPr="00A10451">
        <w:rPr>
          <w:rFonts w:cs="David" w:hint="cs"/>
          <w:color w:val="FF0000"/>
          <w:rtl/>
        </w:rPr>
        <w:t xml:space="preserve"> את ה-</w:t>
      </w:r>
      <w:r w:rsidRPr="00A10451">
        <w:rPr>
          <w:rFonts w:cs="David" w:hint="cs"/>
          <w:color w:val="FF0000"/>
        </w:rPr>
        <w:t>source-term estimation</w:t>
      </w:r>
      <w:r w:rsidRPr="00A10451">
        <w:rPr>
          <w:rFonts w:cs="David" w:hint="cs"/>
          <w:color w:val="FF0000"/>
          <w:rtl/>
        </w:rPr>
        <w:t xml:space="preserve">. אפשר להוסיף מגבלות גם על האזור. </w:t>
      </w:r>
    </w:p>
    <w:p w14:paraId="69328BB1" w14:textId="77777777" w:rsidR="00C44F6B" w:rsidRPr="00A10451" w:rsidRDefault="00C44F6B" w:rsidP="00C44F6B">
      <w:pPr>
        <w:widowControl w:val="0"/>
        <w:autoSpaceDE w:val="0"/>
        <w:autoSpaceDN w:val="0"/>
        <w:bidi/>
        <w:adjustRightInd w:val="0"/>
        <w:rPr>
          <w:rFonts w:cs="David"/>
          <w:color w:val="FF0000"/>
        </w:rPr>
      </w:pPr>
    </w:p>
    <w:p w14:paraId="5325F05F" w14:textId="77777777" w:rsidR="00C44F6B" w:rsidRPr="00A10451" w:rsidRDefault="00C44F6B" w:rsidP="00C44F6B">
      <w:pPr>
        <w:widowControl w:val="0"/>
        <w:autoSpaceDE w:val="0"/>
        <w:autoSpaceDN w:val="0"/>
        <w:bidi/>
        <w:adjustRightInd w:val="0"/>
        <w:rPr>
          <w:rFonts w:cs="David"/>
          <w:color w:val="FF0000"/>
          <w:rtl/>
        </w:rPr>
      </w:pPr>
      <w:r w:rsidRPr="00A10451">
        <w:rPr>
          <w:rFonts w:cs="David" w:hint="cs"/>
          <w:color w:val="FF0000"/>
          <w:rtl/>
        </w:rPr>
        <w:t xml:space="preserve">צריך לזכור שמה שאני עושה זה יוצרת מפות ממוצעות של ריכוזים. אני יכולה לעשות את זה גם עם להריץ 30 שנה של דאטה. </w:t>
      </w:r>
    </w:p>
    <w:p w14:paraId="71835C01" w14:textId="77777777" w:rsidR="00C44F6B" w:rsidRPr="00A10451" w:rsidRDefault="00C44F6B" w:rsidP="00C44F6B">
      <w:pPr>
        <w:widowControl w:val="0"/>
        <w:autoSpaceDE w:val="0"/>
        <w:autoSpaceDN w:val="0"/>
        <w:bidi/>
        <w:adjustRightInd w:val="0"/>
        <w:rPr>
          <w:rFonts w:cs="David"/>
          <w:color w:val="FF0000"/>
          <w:rtl/>
        </w:rPr>
      </w:pPr>
    </w:p>
    <w:p w14:paraId="576D76FE" w14:textId="77777777" w:rsidR="00C44F6B" w:rsidRPr="00A10451" w:rsidRDefault="00C44F6B" w:rsidP="00C44F6B">
      <w:pPr>
        <w:shd w:val="clear" w:color="auto" w:fill="FFFFFF"/>
        <w:bidi/>
        <w:rPr>
          <w:rFonts w:cs="David"/>
          <w:color w:val="FF0000"/>
        </w:rPr>
      </w:pPr>
      <w:r w:rsidRPr="00A10451">
        <w:rPr>
          <w:rFonts w:cs="David" w:hint="cs"/>
          <w:color w:val="FF0000"/>
          <w:rtl/>
        </w:rPr>
        <w:t>אפשר להוסיף כ-</w:t>
      </w:r>
      <w:r w:rsidRPr="00A10451">
        <w:rPr>
          <w:rFonts w:cs="David" w:hint="cs"/>
          <w:color w:val="FF0000"/>
        </w:rPr>
        <w:t>constrain</w:t>
      </w:r>
      <w:r w:rsidRPr="00A10451">
        <w:rPr>
          <w:rFonts w:cs="David" w:hint="cs"/>
          <w:color w:val="FF0000"/>
          <w:rtl/>
        </w:rPr>
        <w:t xml:space="preserve"> את העובדה שבהכרח אני יכולה לפתור את בעיית ה-</w:t>
      </w:r>
      <w:r w:rsidRPr="00A10451">
        <w:rPr>
          <w:rFonts w:cs="David" w:hint="cs"/>
          <w:color w:val="FF0000"/>
        </w:rPr>
        <w:t>STE</w:t>
      </w:r>
      <w:r w:rsidRPr="00A10451">
        <w:rPr>
          <w:rFonts w:cs="David" w:hint="cs"/>
          <w:color w:val="FF0000"/>
          <w:rtl/>
        </w:rPr>
        <w:t>. </w:t>
      </w:r>
    </w:p>
    <w:p w14:paraId="1D7AC604" w14:textId="77777777" w:rsidR="00C44F6B" w:rsidRPr="00A10451" w:rsidRDefault="00C44F6B" w:rsidP="00C44F6B">
      <w:pPr>
        <w:shd w:val="clear" w:color="auto" w:fill="FFFFFF"/>
        <w:bidi/>
        <w:rPr>
          <w:rFonts w:cs="David"/>
          <w:color w:val="FF0000"/>
        </w:rPr>
      </w:pPr>
      <w:r w:rsidRPr="00A10451">
        <w:rPr>
          <w:rFonts w:cs="David" w:hint="cs"/>
          <w:color w:val="FF0000"/>
          <w:rtl/>
        </w:rPr>
        <w:t>או להכניס כ</w:t>
      </w:r>
      <w:r w:rsidRPr="00A10451">
        <w:rPr>
          <w:rFonts w:cs="David" w:hint="cs"/>
          <w:color w:val="FF0000"/>
        </w:rPr>
        <w:t>objective</w:t>
      </w:r>
      <w:r w:rsidRPr="00A10451">
        <w:rPr>
          <w:rFonts w:cs="David" w:hint="cs"/>
          <w:color w:val="FF0000"/>
          <w:rtl/>
        </w:rPr>
        <w:t xml:space="preserve"> את היכולת לעשות </w:t>
      </w:r>
      <w:r w:rsidRPr="00A10451">
        <w:rPr>
          <w:rFonts w:cs="David" w:hint="cs"/>
          <w:color w:val="FF0000"/>
        </w:rPr>
        <w:t>STE</w:t>
      </w:r>
      <w:r w:rsidRPr="00A10451">
        <w:rPr>
          <w:rFonts w:cs="David" w:hint="cs"/>
          <w:color w:val="FF0000"/>
          <w:rtl/>
        </w:rPr>
        <w:t xml:space="preserve"> בהכי הרבה </w:t>
      </w:r>
      <w:proofErr w:type="spellStart"/>
      <w:r w:rsidRPr="00A10451">
        <w:rPr>
          <w:rFonts w:cs="David" w:hint="cs"/>
          <w:color w:val="FF0000"/>
          <w:rtl/>
        </w:rPr>
        <w:t>סנריואים</w:t>
      </w:r>
      <w:proofErr w:type="spellEnd"/>
      <w:r w:rsidRPr="00A10451">
        <w:rPr>
          <w:rFonts w:cs="David" w:hint="cs"/>
          <w:color w:val="FF0000"/>
          <w:rtl/>
        </w:rPr>
        <w:t xml:space="preserve"> של חריגה. </w:t>
      </w:r>
    </w:p>
    <w:p w14:paraId="0A0B55D5" w14:textId="77777777" w:rsidR="00C44F6B" w:rsidRPr="00A10451" w:rsidRDefault="00C44F6B" w:rsidP="00C44F6B">
      <w:pPr>
        <w:shd w:val="clear" w:color="auto" w:fill="FFFFFF"/>
        <w:bidi/>
        <w:rPr>
          <w:rFonts w:cs="David"/>
          <w:color w:val="FF0000"/>
        </w:rPr>
      </w:pPr>
    </w:p>
    <w:p w14:paraId="6FE87FB4" w14:textId="77777777" w:rsidR="00C44F6B" w:rsidRPr="00A10451" w:rsidRDefault="00C44F6B" w:rsidP="00C44F6B">
      <w:pPr>
        <w:shd w:val="clear" w:color="auto" w:fill="FFFFFF"/>
        <w:bidi/>
        <w:rPr>
          <w:rFonts w:cs="David"/>
          <w:color w:val="FF0000"/>
        </w:rPr>
      </w:pPr>
      <w:r w:rsidRPr="00A10451">
        <w:rPr>
          <w:rFonts w:cs="David" w:hint="cs"/>
          <w:color w:val="FF0000"/>
        </w:rPr>
        <w:t xml:space="preserve"> Validation</w:t>
      </w:r>
      <w:r w:rsidRPr="00A10451">
        <w:rPr>
          <w:rFonts w:cs="David" w:hint="cs"/>
          <w:color w:val="FF0000"/>
          <w:rtl/>
        </w:rPr>
        <w:t xml:space="preserve"> - לבדוק האם ה-</w:t>
      </w:r>
      <w:r w:rsidRPr="00A10451">
        <w:rPr>
          <w:rFonts w:cs="David" w:hint="cs"/>
          <w:color w:val="FF0000"/>
        </w:rPr>
        <w:t>PED</w:t>
      </w:r>
      <w:r w:rsidRPr="00A10451">
        <w:rPr>
          <w:rFonts w:cs="David" w:hint="cs"/>
          <w:color w:val="FF0000"/>
          <w:rtl/>
        </w:rPr>
        <w:t xml:space="preserve"> של כל </w:t>
      </w:r>
      <w:proofErr w:type="spellStart"/>
      <w:r w:rsidRPr="00A10451">
        <w:rPr>
          <w:rFonts w:cs="David" w:hint="cs"/>
          <w:color w:val="FF0000"/>
          <w:rtl/>
        </w:rPr>
        <w:t>פיתרון</w:t>
      </w:r>
      <w:proofErr w:type="spellEnd"/>
      <w:r w:rsidRPr="00A10451">
        <w:rPr>
          <w:rFonts w:cs="David" w:hint="cs"/>
          <w:color w:val="FF0000"/>
          <w:rtl/>
        </w:rPr>
        <w:t xml:space="preserve"> של מספר חיישנים משמעותית גבוה מבחירה אקראית של מספר חיישנים זהה </w:t>
      </w:r>
      <w:proofErr w:type="spellStart"/>
      <w:r w:rsidRPr="00A10451">
        <w:rPr>
          <w:rFonts w:cs="David" w:hint="cs"/>
          <w:color w:val="FF0000"/>
          <w:rtl/>
        </w:rPr>
        <w:t>ולקחית</w:t>
      </w:r>
      <w:proofErr w:type="spellEnd"/>
      <w:r w:rsidRPr="00A10451">
        <w:rPr>
          <w:rFonts w:cs="David" w:hint="cs"/>
          <w:color w:val="FF0000"/>
          <w:rtl/>
        </w:rPr>
        <w:t xml:space="preserve"> </w:t>
      </w:r>
      <w:r w:rsidRPr="00A10451">
        <w:rPr>
          <w:rFonts w:cs="David" w:hint="cs"/>
          <w:color w:val="FF0000"/>
        </w:rPr>
        <w:t>PED</w:t>
      </w:r>
    </w:p>
    <w:p w14:paraId="4578067D" w14:textId="77777777" w:rsidR="00C44F6B" w:rsidRPr="00A10451" w:rsidRDefault="00C44F6B" w:rsidP="00C44F6B">
      <w:pPr>
        <w:shd w:val="clear" w:color="auto" w:fill="FFFFFF"/>
        <w:bidi/>
        <w:rPr>
          <w:rFonts w:cs="David"/>
          <w:color w:val="FF0000"/>
        </w:rPr>
      </w:pPr>
    </w:p>
    <w:p w14:paraId="289DCB0B" w14:textId="77777777" w:rsidR="00C44F6B" w:rsidRPr="00A10451" w:rsidRDefault="00C44F6B" w:rsidP="00C44F6B">
      <w:pPr>
        <w:shd w:val="clear" w:color="auto" w:fill="FFFFFF"/>
        <w:bidi/>
        <w:rPr>
          <w:rFonts w:cs="David"/>
          <w:color w:val="FF0000"/>
        </w:rPr>
      </w:pPr>
      <w:r w:rsidRPr="00A10451">
        <w:rPr>
          <w:rFonts w:cs="David" w:hint="cs"/>
          <w:color w:val="FF0000"/>
          <w:rtl/>
        </w:rPr>
        <w:t>אפליקציה של העבודה בשדות אחרים</w:t>
      </w:r>
    </w:p>
    <w:p w14:paraId="48833279" w14:textId="77777777" w:rsidR="00C44F6B" w:rsidRPr="00A10451" w:rsidRDefault="00C44F6B" w:rsidP="00C44F6B">
      <w:pPr>
        <w:shd w:val="clear" w:color="auto" w:fill="FFFFFF"/>
        <w:bidi/>
        <w:rPr>
          <w:rFonts w:cs="David"/>
          <w:color w:val="FF0000"/>
        </w:rPr>
      </w:pPr>
    </w:p>
    <w:p w14:paraId="6C341EC0" w14:textId="77777777" w:rsidR="00C44F6B" w:rsidRPr="00A10451" w:rsidRDefault="00C44F6B" w:rsidP="00C44F6B">
      <w:pPr>
        <w:shd w:val="clear" w:color="auto" w:fill="FFFFFF"/>
        <w:bidi/>
        <w:rPr>
          <w:rFonts w:cs="David"/>
          <w:color w:val="FF0000"/>
        </w:rPr>
      </w:pPr>
      <w:r w:rsidRPr="00A10451">
        <w:rPr>
          <w:rFonts w:cs="David" w:hint="cs"/>
          <w:color w:val="FF0000"/>
        </w:rPr>
        <w:t xml:space="preserve">Two types of emissions exist: point source emissions, channeled through a pipe such as a chimney stack, and non-point source emissions, originate mainly from field sources such as tanks, pools or leaks from equipment (valves, taps, etc.) </w:t>
      </w:r>
      <w:r w:rsidRPr="00A10451">
        <w:rPr>
          <w:rFonts w:cs="David" w:hint="cs"/>
          <w:color w:val="FF0000"/>
        </w:rPr>
        <w:fldChar w:fldCharType="begin" w:fldLock="1"/>
      </w:r>
      <w:r>
        <w:rPr>
          <w:rFonts w:cs="David"/>
          <w:color w:val="FF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[34]","plainTextFormattedCitation":"[34]","previouslyFormattedCitation":"[34]"},"properties":{"noteIndex":0},"schema":"https://github.com/citation-style-language/schema/raw/master/csl-citation.json"}</w:instrText>
      </w:r>
      <w:r w:rsidRPr="00A10451">
        <w:rPr>
          <w:rFonts w:cs="David" w:hint="cs"/>
          <w:color w:val="FF0000"/>
        </w:rPr>
        <w:fldChar w:fldCharType="separate"/>
      </w:r>
      <w:r w:rsidRPr="004F46AA">
        <w:rPr>
          <w:rFonts w:cs="David"/>
          <w:noProof/>
          <w:color w:val="FF0000"/>
        </w:rPr>
        <w:t>[34]</w:t>
      </w:r>
      <w:r w:rsidRPr="00A10451">
        <w:rPr>
          <w:rFonts w:cs="David" w:hint="cs"/>
          <w:color w:val="FF0000"/>
        </w:rPr>
        <w:fldChar w:fldCharType="end"/>
      </w:r>
      <w:r w:rsidRPr="00A10451">
        <w:rPr>
          <w:rFonts w:cs="David" w:hint="cs"/>
          <w:color w:val="FF0000"/>
        </w:rPr>
        <w:t>.</w:t>
      </w:r>
    </w:p>
    <w:p w14:paraId="268CA0F1" w14:textId="77777777" w:rsidR="00C44F6B" w:rsidRPr="00A10451" w:rsidRDefault="00C44F6B" w:rsidP="00C44F6B">
      <w:pPr>
        <w:shd w:val="clear" w:color="auto" w:fill="FFFFFF"/>
        <w:bidi/>
        <w:rPr>
          <w:rFonts w:cs="David"/>
          <w:color w:val="FF0000"/>
        </w:rPr>
      </w:pPr>
    </w:p>
    <w:p w14:paraId="7C06F452" w14:textId="77777777" w:rsidR="00C44F6B" w:rsidRDefault="00C44F6B" w:rsidP="00C44F6B">
      <w:pPr>
        <w:shd w:val="clear" w:color="auto" w:fill="FFFFFF"/>
        <w:bidi/>
        <w:rPr>
          <w:rFonts w:cs="David"/>
          <w:color w:val="FF0000"/>
        </w:rPr>
      </w:pPr>
      <w:r w:rsidRPr="00A10451">
        <w:rPr>
          <w:rFonts w:cs="David" w:hint="cs"/>
          <w:color w:val="FF0000"/>
        </w:rPr>
        <w:t>This produces an inherent problem in their model; e.g., in a hypothetical case where sources are located at the eastern part of the study area and typical winds are blowing from the west, placing sensors west to the sources is not effective.</w:t>
      </w:r>
    </w:p>
    <w:p w14:paraId="31D7E587" w14:textId="77777777" w:rsidR="00C44F6B" w:rsidRDefault="00C44F6B" w:rsidP="00C44F6B">
      <w:pPr>
        <w:shd w:val="clear" w:color="auto" w:fill="FFFFFF"/>
        <w:bidi/>
        <w:rPr>
          <w:rFonts w:cs="David"/>
          <w:color w:val="FF0000"/>
        </w:rPr>
      </w:pPr>
    </w:p>
    <w:p w14:paraId="428D29B6" w14:textId="77777777" w:rsidR="00C44F6B" w:rsidRPr="00A10451" w:rsidRDefault="00C44F6B" w:rsidP="00C44F6B">
      <w:pPr>
        <w:ind w:right="-2" w:firstLine="720"/>
        <w:rPr>
          <w:rFonts w:cs="David"/>
          <w:color w:val="FF0000"/>
          <w:rtl/>
        </w:rPr>
      </w:pPr>
      <w:r w:rsidRPr="00A10451">
        <w:rPr>
          <w:rFonts w:cs="David" w:hint="cs"/>
          <w:color w:val="FF0000"/>
        </w:rPr>
        <w:t>Distinguishing between daytime and nighttime takes into consideration buoyant turbulence generated by … all kinds of processes</w:t>
      </w:r>
      <w:proofErr w:type="gramStart"/>
      <w:r w:rsidRPr="00A10451">
        <w:rPr>
          <w:rFonts w:cs="David" w:hint="cs"/>
          <w:color w:val="FF0000"/>
        </w:rPr>
        <w:t>….NOT</w:t>
      </w:r>
      <w:proofErr w:type="gramEnd"/>
      <w:r w:rsidRPr="00A10451">
        <w:rPr>
          <w:rFonts w:cs="David" w:hint="cs"/>
          <w:color w:val="FF0000"/>
        </w:rPr>
        <w:t xml:space="preserve"> SURE ABOUT THIS</w:t>
      </w:r>
    </w:p>
    <w:p w14:paraId="3C85F167" w14:textId="77777777" w:rsidR="00C44F6B" w:rsidRPr="00A10451" w:rsidRDefault="00C44F6B" w:rsidP="00C44F6B">
      <w:pPr>
        <w:bidi/>
        <w:ind w:right="-2" w:firstLine="720"/>
        <w:rPr>
          <w:rFonts w:cs="David"/>
          <w:color w:val="FF0000"/>
          <w:rtl/>
        </w:rPr>
      </w:pPr>
      <w:r w:rsidRPr="00A10451">
        <w:rPr>
          <w:rFonts w:cs="David" w:hint="cs"/>
          <w:color w:val="FF0000"/>
          <w:rtl/>
        </w:rPr>
        <w:t>טורבולנציה מכאנית (</w:t>
      </w:r>
      <w:r w:rsidRPr="00A10451">
        <w:rPr>
          <w:rFonts w:cs="David" w:hint="cs"/>
          <w:color w:val="FF0000"/>
        </w:rPr>
        <w:t>u</w:t>
      </w:r>
      <w:r w:rsidRPr="00A10451">
        <w:rPr>
          <w:rFonts w:cs="David" w:hint="cs"/>
          <w:color w:val="FF0000"/>
          <w:rtl/>
        </w:rPr>
        <w:t xml:space="preserve"> ממוצע) – </w:t>
      </w:r>
      <w:r w:rsidRPr="00A10451">
        <w:rPr>
          <w:rFonts w:cs="David" w:hint="cs"/>
          <w:color w:val="FF0000"/>
        </w:rPr>
        <w:t>du/</w:t>
      </w:r>
      <w:proofErr w:type="spellStart"/>
      <w:r w:rsidRPr="00A10451">
        <w:rPr>
          <w:rFonts w:cs="David" w:hint="cs"/>
          <w:color w:val="FF0000"/>
        </w:rPr>
        <w:t>dz</w:t>
      </w:r>
      <w:proofErr w:type="spellEnd"/>
      <w:r w:rsidRPr="00A10451">
        <w:rPr>
          <w:rFonts w:cs="David" w:hint="cs"/>
          <w:color w:val="FF0000"/>
          <w:rtl/>
        </w:rPr>
        <w:t>. בכיוון מעלה (</w:t>
      </w:r>
      <w:r w:rsidRPr="00A10451">
        <w:rPr>
          <w:rFonts w:cs="David" w:hint="cs"/>
          <w:color w:val="FF0000"/>
        </w:rPr>
        <w:t>w</w:t>
      </w:r>
      <w:r w:rsidRPr="00A10451">
        <w:rPr>
          <w:rFonts w:cs="David" w:hint="cs"/>
          <w:color w:val="FF0000"/>
          <w:rtl/>
        </w:rPr>
        <w:t xml:space="preserve">) אפשר להגיד שממוצע </w:t>
      </w:r>
      <w:proofErr w:type="spellStart"/>
      <w:r w:rsidRPr="00A10451">
        <w:rPr>
          <w:rFonts w:cs="David" w:hint="cs"/>
          <w:color w:val="FF0000"/>
          <w:rtl/>
        </w:rPr>
        <w:t>הפלקטואציות</w:t>
      </w:r>
      <w:proofErr w:type="spellEnd"/>
      <w:r w:rsidRPr="00A10451">
        <w:rPr>
          <w:rFonts w:cs="David" w:hint="cs"/>
          <w:color w:val="FF0000"/>
          <w:rtl/>
        </w:rPr>
        <w:t xml:space="preserve"> הוא אפס ולכן זניח. </w:t>
      </w:r>
    </w:p>
    <w:p w14:paraId="798ABE6D" w14:textId="77777777" w:rsidR="00C44F6B" w:rsidRPr="00A10451" w:rsidRDefault="00C44F6B" w:rsidP="00C44F6B">
      <w:pPr>
        <w:bidi/>
        <w:ind w:right="-2" w:firstLine="720"/>
        <w:rPr>
          <w:rFonts w:cs="David"/>
          <w:color w:val="FF0000"/>
          <w:rtl/>
        </w:rPr>
      </w:pPr>
      <w:r w:rsidRPr="00A10451">
        <w:rPr>
          <w:rFonts w:cs="David" w:hint="cs"/>
          <w:color w:val="FF0000"/>
          <w:rtl/>
        </w:rPr>
        <w:lastRenderedPageBreak/>
        <w:t xml:space="preserve">טורבולנציה תרמית – </w:t>
      </w:r>
      <w:r w:rsidRPr="00A10451">
        <w:rPr>
          <w:rFonts w:cs="David" w:hint="cs"/>
          <w:color w:val="FF0000"/>
        </w:rPr>
        <w:t>dT/</w:t>
      </w:r>
      <w:proofErr w:type="spellStart"/>
      <w:r w:rsidRPr="00A10451">
        <w:rPr>
          <w:rFonts w:cs="David" w:hint="cs"/>
          <w:color w:val="FF0000"/>
        </w:rPr>
        <w:t>dz</w:t>
      </w:r>
      <w:proofErr w:type="spellEnd"/>
      <w:r w:rsidRPr="00A10451">
        <w:rPr>
          <w:rFonts w:cs="David" w:hint="cs"/>
          <w:color w:val="FF0000"/>
          <w:rtl/>
        </w:rPr>
        <w:t xml:space="preserve"> (</w:t>
      </w:r>
      <w:r w:rsidRPr="00A10451">
        <w:rPr>
          <w:rFonts w:cs="David" w:hint="cs"/>
          <w:color w:val="FF0000"/>
        </w:rPr>
        <w:t>T</w:t>
      </w:r>
      <w:r w:rsidRPr="00A10451">
        <w:rPr>
          <w:rFonts w:cs="David" w:hint="cs"/>
          <w:color w:val="FF0000"/>
          <w:rtl/>
        </w:rPr>
        <w:t xml:space="preserve"> ממוצע)</w:t>
      </w:r>
    </w:p>
    <w:p w14:paraId="5AB85CC6" w14:textId="77777777" w:rsidR="00C44F6B" w:rsidRPr="00A10451" w:rsidRDefault="00C44F6B" w:rsidP="00C44F6B">
      <w:pPr>
        <w:bidi/>
        <w:ind w:right="-2" w:firstLine="720"/>
        <w:rPr>
          <w:rFonts w:cs="David"/>
          <w:color w:val="FF0000"/>
        </w:rPr>
      </w:pPr>
      <w:r w:rsidRPr="00A10451">
        <w:rPr>
          <w:rFonts w:cs="David" w:hint="cs"/>
          <w:color w:val="FF0000"/>
          <w:rtl/>
        </w:rPr>
        <w:t xml:space="preserve">אולי אוריה צריך למדוד לחות עם </w:t>
      </w:r>
      <w:proofErr w:type="spellStart"/>
      <w:r w:rsidRPr="00A10451">
        <w:rPr>
          <w:rFonts w:cs="David" w:hint="cs"/>
          <w:color w:val="FF0000"/>
          <w:rtl/>
        </w:rPr>
        <w:t>רחפן</w:t>
      </w:r>
      <w:proofErr w:type="spellEnd"/>
    </w:p>
    <w:p w14:paraId="6DCBF776"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הפרעות במישור איקס וואי יוצרים שובלים וטורבולנציה </w:t>
      </w:r>
      <w:r w:rsidRPr="00A10451">
        <w:rPr>
          <w:rFonts w:cs="David" w:hint="cs"/>
          <w:color w:val="FF0000"/>
        </w:rPr>
        <w:t>downwind</w:t>
      </w:r>
      <w:r w:rsidRPr="00A10451">
        <w:rPr>
          <w:rFonts w:cs="David" w:hint="cs"/>
          <w:color w:val="FF0000"/>
          <w:rtl/>
        </w:rPr>
        <w:t xml:space="preserve"> (אותו גובה </w:t>
      </w:r>
      <w:r w:rsidRPr="00A10451">
        <w:rPr>
          <w:rFonts w:cs="David" w:hint="cs"/>
          <w:color w:val="FF0000"/>
        </w:rPr>
        <w:t>z</w:t>
      </w:r>
      <w:r w:rsidRPr="00A10451">
        <w:rPr>
          <w:rFonts w:cs="David" w:hint="cs"/>
          <w:color w:val="FF0000"/>
          <w:rtl/>
        </w:rPr>
        <w:t xml:space="preserve">). זה גזירת רוח במישור. בכיוון </w:t>
      </w:r>
      <w:proofErr w:type="spellStart"/>
      <w:r w:rsidRPr="00A10451">
        <w:rPr>
          <w:rFonts w:cs="David" w:hint="cs"/>
          <w:color w:val="FF0000"/>
          <w:rtl/>
        </w:rPr>
        <w:t>הורטיקלי</w:t>
      </w:r>
      <w:proofErr w:type="spellEnd"/>
      <w:r w:rsidRPr="00A10451">
        <w:rPr>
          <w:rFonts w:cs="David" w:hint="cs"/>
          <w:color w:val="FF0000"/>
          <w:rtl/>
        </w:rPr>
        <w:t xml:space="preserve"> כתוצאה </w:t>
      </w:r>
      <w:proofErr w:type="spellStart"/>
      <w:r w:rsidRPr="00A10451">
        <w:rPr>
          <w:rFonts w:cs="David" w:hint="cs"/>
          <w:color w:val="FF0000"/>
          <w:rtl/>
        </w:rPr>
        <w:t>מחיספוס</w:t>
      </w:r>
      <w:proofErr w:type="spellEnd"/>
      <w:r w:rsidRPr="00A10451">
        <w:rPr>
          <w:rFonts w:cs="David" w:hint="cs"/>
          <w:color w:val="FF0000"/>
          <w:rtl/>
        </w:rPr>
        <w:t xml:space="preserve"> עם הקרקע. </w:t>
      </w:r>
    </w:p>
    <w:p w14:paraId="44E15A6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עוד תופעה שיוצרת טורבולנציה זה ציפה תרמית, כתוצאה משינוים תרמיים. רק בכיוון </w:t>
      </w:r>
      <w:r w:rsidRPr="00A10451">
        <w:rPr>
          <w:rFonts w:cs="David" w:hint="cs"/>
          <w:color w:val="FF0000"/>
        </w:rPr>
        <w:t>z</w:t>
      </w:r>
      <w:r w:rsidRPr="00A10451">
        <w:rPr>
          <w:rFonts w:cs="David" w:hint="cs"/>
          <w:color w:val="FF0000"/>
          <w:rtl/>
        </w:rPr>
        <w:t xml:space="preserve">. </w:t>
      </w:r>
    </w:p>
    <w:p w14:paraId="14564165"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המכאני תמיד מעודד טורבולנציה. תרמי יכול או לעודד טורבולנציה או לדכא טורבולנציה, תלוי במצב האטמוספירי. </w:t>
      </w:r>
    </w:p>
    <w:p w14:paraId="4C176B9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אולי הקשר בין </w:t>
      </w:r>
      <w:r w:rsidRPr="00A10451">
        <w:rPr>
          <w:rFonts w:cs="David" w:hint="cs"/>
          <w:color w:val="FF0000"/>
        </w:rPr>
        <w:t>u</w:t>
      </w:r>
      <w:r w:rsidRPr="00A10451">
        <w:rPr>
          <w:rFonts w:cs="David" w:hint="cs"/>
          <w:color w:val="FF0000"/>
          <w:rtl/>
        </w:rPr>
        <w:t xml:space="preserve"> ו-</w:t>
      </w:r>
      <w:r w:rsidRPr="00A10451">
        <w:rPr>
          <w:rFonts w:cs="David" w:hint="cs"/>
          <w:color w:val="FF0000"/>
        </w:rPr>
        <w:t>W</w:t>
      </w:r>
      <w:r w:rsidRPr="00A10451">
        <w:rPr>
          <w:rFonts w:cs="David" w:hint="cs"/>
          <w:color w:val="FF0000"/>
          <w:rtl/>
        </w:rPr>
        <w:t xml:space="preserve"> שדוד הראה זה ההסבר לשיטת חישוב סיגמא A. </w:t>
      </w:r>
    </w:p>
    <w:p w14:paraId="3987B75B" w14:textId="77777777" w:rsidR="00C44F6B" w:rsidRDefault="00C44F6B" w:rsidP="00C44F6B">
      <w:pPr>
        <w:bidi/>
        <w:ind w:right="-2" w:firstLine="720"/>
        <w:rPr>
          <w:rFonts w:cs="David"/>
          <w:color w:val="FF0000"/>
        </w:rPr>
      </w:pPr>
      <w:r w:rsidRPr="00A10451">
        <w:rPr>
          <w:rFonts w:cs="David" w:hint="cs"/>
          <w:color w:val="FF0000"/>
          <w:rtl/>
        </w:rPr>
        <w:t xml:space="preserve">אטמוספירה </w:t>
      </w:r>
      <w:proofErr w:type="spellStart"/>
      <w:r w:rsidRPr="00A10451">
        <w:rPr>
          <w:rFonts w:cs="David" w:hint="cs"/>
          <w:color w:val="FF0000"/>
          <w:rtl/>
        </w:rPr>
        <w:t>אדיאבטית</w:t>
      </w:r>
      <w:proofErr w:type="spellEnd"/>
      <w:r w:rsidRPr="00A10451">
        <w:rPr>
          <w:rFonts w:cs="David" w:hint="cs"/>
          <w:color w:val="FF0000"/>
          <w:rtl/>
        </w:rPr>
        <w:t xml:space="preserve"> = אטמוספירה ניטרלית. </w:t>
      </w:r>
    </w:p>
    <w:p w14:paraId="2691F1AE" w14:textId="77777777" w:rsidR="00C44F6B" w:rsidRDefault="00C44F6B" w:rsidP="00C44F6B">
      <w:pPr>
        <w:bidi/>
        <w:ind w:right="-2" w:firstLine="720"/>
        <w:rPr>
          <w:rFonts w:cs="David"/>
          <w:color w:val="FF0000"/>
        </w:rPr>
      </w:pPr>
    </w:p>
    <w:p w14:paraId="47F16EF6"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unstable</w:t>
      </w:r>
      <w:r w:rsidRPr="00A10451">
        <w:rPr>
          <w:rFonts w:cs="David" w:hint="cs"/>
          <w:color w:val="000000"/>
        </w:rPr>
        <w:t xml:space="preserve"> atmosphere, the environmental lapse rate (the rate at which air temperature changes with altitude) is greater than the dry adiabatic lapse rate (10</w:t>
      </w:r>
      <w:r w:rsidRPr="00A10451">
        <w:rPr>
          <w:rFonts w:cs="David" w:hint="cs"/>
          <w:color w:val="000000"/>
          <w:vertAlign w:val="superscript"/>
        </w:rPr>
        <w:t xml:space="preserve">0 </w:t>
      </w:r>
      <w:r w:rsidRPr="00A10451">
        <w:rPr>
          <w:rFonts w:cs="David" w:hint="cs"/>
          <w:color w:val="000000"/>
        </w:rPr>
        <w:t>for every 1000 m)</w:t>
      </w:r>
      <w:r>
        <w:rPr>
          <w:rFonts w:cs="David"/>
          <w:color w:val="000000"/>
        </w:rPr>
        <w:t>.</w:t>
      </w:r>
      <w:r w:rsidRPr="00A10451">
        <w:rPr>
          <w:rFonts w:cs="David" w:hint="cs"/>
          <w:color w:val="000000"/>
        </w:rPr>
        <w:t xml:space="preserve"> </w:t>
      </w:r>
      <w:r>
        <w:rPr>
          <w:rFonts w:cs="David"/>
          <w:color w:val="000000"/>
        </w:rPr>
        <w:t>A</w:t>
      </w:r>
      <w:r w:rsidRPr="00A10451">
        <w:rPr>
          <w:rFonts w:cs="David" w:hint="cs"/>
          <w:color w:val="000000"/>
        </w:rPr>
        <w:t xml:space="preserve">n air parcel that starts to move upward will continue to rise because it is warmer and less dense than the air around it. Pollutants will be mixed rapidly in extreme vertical motions. </w:t>
      </w:r>
    </w:p>
    <w:p w14:paraId="143AA98A" w14:textId="77777777" w:rsidR="00C44F6B" w:rsidRDefault="00C44F6B" w:rsidP="00C44F6B">
      <w:pPr>
        <w:ind w:right="-2"/>
        <w:rPr>
          <w:rFonts w:cs="David"/>
          <w:color w:val="000000"/>
        </w:rPr>
      </w:pPr>
    </w:p>
    <w:p w14:paraId="2986C244"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stable</w:t>
      </w:r>
      <w:r w:rsidRPr="00A10451">
        <w:rPr>
          <w:rFonts w:cs="David" w:hint="cs"/>
          <w:color w:val="000000"/>
        </w:rPr>
        <w:t xml:space="preserve"> atmosphere, the environmental lapse rate is less than the moist adiabatic rate (6</w:t>
      </w:r>
      <w:r w:rsidRPr="00A10451">
        <w:rPr>
          <w:rFonts w:cs="David" w:hint="cs"/>
          <w:color w:val="000000"/>
          <w:vertAlign w:val="superscript"/>
        </w:rPr>
        <w:t>0</w:t>
      </w:r>
      <w:r w:rsidRPr="00A10451">
        <w:rPr>
          <w:rFonts w:cs="David" w:hint="cs"/>
          <w:color w:val="000000"/>
        </w:rPr>
        <w:t xml:space="preserve"> for every 1000 m) and an air parcel will resist an upward vertical motion and will tend to spread out horizontally. If the temperature of the atmosphere increases with altitude in a certain layer in the atmosphere, then this layer is called an inversion, which is a form of an </w:t>
      </w:r>
      <w:r w:rsidRPr="00A10451">
        <w:rPr>
          <w:rFonts w:cs="David" w:hint="cs"/>
          <w:b/>
          <w:bCs/>
          <w:color w:val="000000"/>
        </w:rPr>
        <w:t>absolutely</w:t>
      </w:r>
      <w:r w:rsidRPr="00A10451">
        <w:rPr>
          <w:rFonts w:cs="David" w:hint="cs"/>
          <w:color w:val="000000"/>
        </w:rPr>
        <w:t xml:space="preserve"> </w:t>
      </w:r>
      <w:r w:rsidRPr="00A10451">
        <w:rPr>
          <w:rFonts w:cs="David" w:hint="cs"/>
          <w:b/>
          <w:bCs/>
          <w:color w:val="000000"/>
        </w:rPr>
        <w:t xml:space="preserve">stable </w:t>
      </w:r>
      <w:r w:rsidRPr="00A10451">
        <w:rPr>
          <w:rFonts w:cs="David" w:hint="cs"/>
          <w:color w:val="000000"/>
        </w:rPr>
        <w:t xml:space="preserve">atmosphere as well. Such conditions might lead to high pollution concentrations and minimal amount of dispersion. Between the above two extremes is the condition characterized as </w:t>
      </w:r>
      <w:r w:rsidRPr="002F3C42">
        <w:rPr>
          <w:rFonts w:cs="David" w:hint="cs"/>
          <w:b/>
          <w:bCs/>
          <w:color w:val="000000"/>
        </w:rPr>
        <w:t>neutral</w:t>
      </w:r>
      <w:r w:rsidRPr="00A10451">
        <w:rPr>
          <w:rFonts w:cs="David" w:hint="cs"/>
          <w:color w:val="000000"/>
        </w:rPr>
        <w:t>. In this condition, the environmental lapse rate is characterized by a slight decrease of temperature with height, close to the dry adiabatic rate. These conditions can be caused for example by transitional situations near sunrise or sunset when the atmosphere changes its state from stable to unstable or vice versa. With neutral atmospheric conditions, intermediate level of dispersion takes place</w:t>
      </w:r>
    </w:p>
    <w:p w14:paraId="31D767D9" w14:textId="77777777" w:rsidR="00C44F6B" w:rsidRDefault="00C44F6B" w:rsidP="00C44F6B">
      <w:pPr>
        <w:bidi/>
        <w:ind w:right="-2" w:firstLine="720"/>
        <w:rPr>
          <w:rFonts w:cs="David"/>
          <w:color w:val="FF0000"/>
        </w:rPr>
      </w:pPr>
    </w:p>
    <w:p w14:paraId="2FB7ABB3" w14:textId="77777777" w:rsidR="00C44F6B" w:rsidRDefault="00C44F6B" w:rsidP="00C44F6B">
      <w:pPr>
        <w:bidi/>
        <w:ind w:right="-2" w:firstLine="720"/>
        <w:rPr>
          <w:rFonts w:cs="David"/>
          <w:color w:val="FF0000"/>
        </w:rPr>
      </w:pPr>
    </w:p>
    <w:p w14:paraId="3442D0E3" w14:textId="77777777" w:rsidR="00C44F6B" w:rsidRPr="00A10451" w:rsidRDefault="00C44F6B" w:rsidP="00C44F6B">
      <w:pPr>
        <w:bidi/>
        <w:ind w:right="-2" w:firstLine="720"/>
        <w:rPr>
          <w:rFonts w:cs="David"/>
          <w:color w:val="FF0000"/>
          <w:rtl/>
        </w:rPr>
      </w:pPr>
      <w:r w:rsidRPr="00A10451">
        <w:rPr>
          <w:rFonts w:cs="David" w:hint="cs"/>
          <w:color w:val="000000"/>
        </w:rPr>
        <w:t xml:space="preserve">It should be mentioned that meteorologists define a </w:t>
      </w:r>
      <w:r w:rsidRPr="00A10451">
        <w:rPr>
          <w:rFonts w:cs="David" w:hint="cs"/>
          <w:b/>
          <w:bCs/>
          <w:color w:val="000000"/>
        </w:rPr>
        <w:t>conditionally unstable</w:t>
      </w:r>
      <w:r w:rsidRPr="00A10451">
        <w:rPr>
          <w:rFonts w:cs="David" w:hint="cs"/>
          <w:color w:val="000000"/>
        </w:rPr>
        <w:t xml:space="preserve"> atmosphere to distinguish between the absolutely stable and absolutely unstable conditions. In this situation, the environmental lapse rate lies between the moist and dry adiabatic rates, and the stability of the atmosphere depends on whether the rising air is saturated or not. When the air parcel is not saturated, then the dry adiabatic lapse rate is the relevant reference state and the atmosphere is stable. For a saturated air parcel inside a cloud, the reference is the moist adiabatic rate and the atmosphere is unstable</w:t>
      </w:r>
    </w:p>
    <w:p w14:paraId="02546CA9" w14:textId="77777777" w:rsidR="00C44F6B" w:rsidRPr="00A10451" w:rsidRDefault="00C44F6B" w:rsidP="00C44F6B">
      <w:pPr>
        <w:shd w:val="clear" w:color="auto" w:fill="FFFFFF"/>
        <w:bidi/>
        <w:rPr>
          <w:rFonts w:cs="David"/>
          <w:color w:val="FF0000"/>
        </w:rPr>
      </w:pPr>
    </w:p>
    <w:p w14:paraId="7BD93ADA" w14:textId="77777777" w:rsidR="00C44F6B" w:rsidRPr="00A10451" w:rsidRDefault="00C44F6B" w:rsidP="00C44F6B">
      <w:pPr>
        <w:widowControl w:val="0"/>
        <w:autoSpaceDE w:val="0"/>
        <w:autoSpaceDN w:val="0"/>
        <w:bidi/>
        <w:adjustRightInd w:val="0"/>
        <w:rPr>
          <w:rFonts w:cs="David"/>
          <w:color w:val="000000" w:themeColor="text1"/>
        </w:rPr>
      </w:pPr>
    </w:p>
    <w:p w14:paraId="57B3A486" w14:textId="77777777" w:rsidR="00C44F6B" w:rsidRPr="00A10451" w:rsidRDefault="00C44F6B" w:rsidP="00C44F6B">
      <w:pPr>
        <w:widowControl w:val="0"/>
        <w:autoSpaceDE w:val="0"/>
        <w:autoSpaceDN w:val="0"/>
        <w:bidi/>
        <w:adjustRightInd w:val="0"/>
        <w:rPr>
          <w:rFonts w:cs="David"/>
          <w:color w:val="000000" w:themeColor="text1"/>
        </w:rPr>
      </w:pPr>
    </w:p>
    <w:p w14:paraId="21BB85AB" w14:textId="77777777" w:rsidR="00C44F6B" w:rsidRPr="00A10451" w:rsidRDefault="00C44F6B" w:rsidP="00C44F6B">
      <w:pPr>
        <w:ind w:right="-2"/>
        <w:rPr>
          <w:rFonts w:cs="David"/>
          <w:b/>
          <w:bCs/>
          <w:color w:val="FF0000"/>
          <w:sz w:val="28"/>
          <w:szCs w:val="28"/>
        </w:rPr>
      </w:pPr>
      <w:r w:rsidRPr="00A10451">
        <w:rPr>
          <w:rFonts w:cs="David" w:hint="cs"/>
          <w:b/>
          <w:bCs/>
          <w:color w:val="FF0000"/>
        </w:rPr>
        <w:t xml:space="preserve">Research plan </w:t>
      </w:r>
      <w:r w:rsidRPr="00A10451">
        <w:rPr>
          <w:rFonts w:cs="David" w:hint="cs"/>
          <w:b/>
          <w:bCs/>
          <w:color w:val="FF0000"/>
          <w:sz w:val="28"/>
          <w:szCs w:val="28"/>
        </w:rPr>
        <w:t>(not here)</w:t>
      </w:r>
      <w:r w:rsidRPr="00A10451">
        <w:rPr>
          <w:rFonts w:cs="David" w:hint="cs"/>
          <w:b/>
          <w:bCs/>
          <w:color w:val="FF0000"/>
          <w:sz w:val="28"/>
          <w:szCs w:val="28"/>
          <w:rtl/>
        </w:rPr>
        <w:t xml:space="preserve"> </w:t>
      </w:r>
    </w:p>
    <w:p w14:paraId="3203B48F"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lastRenderedPageBreak/>
        <w:t xml:space="preserve">Add changing sources – either as a constraint (must solve the STE problem) or as an objective – find most scenarios (out of different combinations of the 5 sources) of deviation from emission permits. </w:t>
      </w:r>
    </w:p>
    <w:p w14:paraId="533297B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Take into consideration background concentrations/roads. </w:t>
      </w:r>
    </w:p>
    <w:p w14:paraId="56F2D8B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tl/>
        </w:rPr>
        <w:t>לשכלל את השיטה שתכלול כמה מקורות של זיהום שונה (סוגי מזהמים שונים ולכן להתאים להם סנסורים שונים)</w:t>
      </w:r>
    </w:p>
    <w:p w14:paraId="3D70B5C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sensors of different types (sensitivity and dynamic range)</w:t>
      </w:r>
    </w:p>
    <w:p w14:paraId="27FA703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Evaluate the deployment model on a real-world data set. </w:t>
      </w:r>
      <w:r w:rsidRPr="00A10451">
        <w:rPr>
          <w:rFonts w:ascii="Calibri" w:hAnsi="Calibri" w:cs="Calibri"/>
          <w:color w:val="000000" w:themeColor="text1"/>
        </w:rPr>
        <w:t>﻿</w:t>
      </w:r>
      <w:r w:rsidRPr="00A10451">
        <w:rPr>
          <w:rFonts w:cs="David" w:hint="cs"/>
          <w:color w:val="000000" w:themeColor="text1"/>
        </w:rPr>
        <w:t>+ compare to existing generic deployment strategies</w:t>
      </w:r>
    </w:p>
    <w:p w14:paraId="4DAF5DB8"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Do something with Chicago database – 1) Evaluating how well the current placement is. 2) suggest where to place additional sensors</w:t>
      </w:r>
    </w:p>
    <w:p w14:paraId="5BAB4C1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Perform measurements myself</w:t>
      </w:r>
    </w:p>
    <w:p w14:paraId="5592C594"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Mobile </w:t>
      </w:r>
      <w:proofErr w:type="gramStart"/>
      <w:r w:rsidRPr="00A10451">
        <w:rPr>
          <w:rFonts w:cs="David" w:hint="cs"/>
          <w:color w:val="000000" w:themeColor="text1"/>
        </w:rPr>
        <w:t>deploy</w:t>
      </w:r>
      <w:proofErr w:type="gramEnd"/>
      <w:r w:rsidRPr="00A10451">
        <w:rPr>
          <w:rFonts w:cs="David" w:hint="cs"/>
          <w:color w:val="000000" w:themeColor="text1"/>
        </w:rPr>
        <w:t xml:space="preserve"> of sensors</w:t>
      </w:r>
    </w:p>
    <w:p w14:paraId="7AB2939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3D deployment scheme</w:t>
      </w:r>
    </w:p>
    <w:p w14:paraId="2FD4ACA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How would weather scenarios and emission variability impact the deployment results?</w:t>
      </w:r>
    </w:p>
    <w:p w14:paraId="0CF016FA"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noise and background concentrations</w:t>
      </w:r>
    </w:p>
    <w:p w14:paraId="71AE30E9" w14:textId="77777777" w:rsidR="00C44F6B" w:rsidRPr="00A10451" w:rsidRDefault="00C44F6B" w:rsidP="00C44F6B">
      <w:pPr>
        <w:pStyle w:val="ListParagraph"/>
        <w:numPr>
          <w:ilvl w:val="0"/>
          <w:numId w:val="2"/>
        </w:numPr>
        <w:ind w:right="-2"/>
        <w:rPr>
          <w:rFonts w:cs="David"/>
          <w:color w:val="000000" w:themeColor="text1"/>
          <w:rtl/>
        </w:rPr>
      </w:pPr>
      <w:r w:rsidRPr="00A10451">
        <w:rPr>
          <w:rFonts w:cs="David" w:hint="cs"/>
          <w:color w:val="000000" w:themeColor="text1"/>
          <w:rtl/>
        </w:rPr>
        <w:t xml:space="preserve">תרומה – אולי אפשר לעשות </w:t>
      </w:r>
      <w:proofErr w:type="spellStart"/>
      <w:r w:rsidRPr="00A10451">
        <w:rPr>
          <w:rFonts w:cs="David" w:hint="cs"/>
          <w:color w:val="000000" w:themeColor="text1"/>
          <w:rtl/>
        </w:rPr>
        <w:t>רידיפלוימנט</w:t>
      </w:r>
      <w:proofErr w:type="spellEnd"/>
      <w:r w:rsidRPr="00A10451">
        <w:rPr>
          <w:rFonts w:cs="David" w:hint="cs"/>
          <w:color w:val="000000" w:themeColor="text1"/>
          <w:rtl/>
        </w:rPr>
        <w:t xml:space="preserve"> כבר לרשתות קיימות לפי שיטה זו</w:t>
      </w:r>
    </w:p>
    <w:p w14:paraId="42974E69" w14:textId="77777777" w:rsidR="00C44F6B" w:rsidRPr="00A10451" w:rsidRDefault="00C44F6B" w:rsidP="00C44F6B">
      <w:pPr>
        <w:ind w:right="-2"/>
        <w:rPr>
          <w:rFonts w:cs="David"/>
          <w:b/>
          <w:bCs/>
        </w:rPr>
      </w:pPr>
    </w:p>
    <w:p w14:paraId="41A7DE0C" w14:textId="77777777" w:rsidR="00C44F6B" w:rsidRPr="00A10451" w:rsidRDefault="00C44F6B" w:rsidP="00C44F6B">
      <w:pPr>
        <w:widowControl w:val="0"/>
        <w:autoSpaceDE w:val="0"/>
        <w:autoSpaceDN w:val="0"/>
        <w:bidi/>
        <w:adjustRightInd w:val="0"/>
        <w:rPr>
          <w:rFonts w:cs="David"/>
          <w:color w:val="000000" w:themeColor="text1"/>
          <w:rtl/>
        </w:rPr>
      </w:pPr>
    </w:p>
    <w:p w14:paraId="6A8C26E9" w14:textId="737327B4" w:rsidR="00C44F6B" w:rsidRDefault="00314228">
      <w:r>
        <w:t xml:space="preserve">Dumped from 2 draft </w:t>
      </w:r>
    </w:p>
    <w:p w14:paraId="23C71A2E" w14:textId="28441EDE" w:rsidR="00314228" w:rsidRDefault="00314228"/>
    <w:p w14:paraId="1C802663" w14:textId="77777777" w:rsidR="00314228" w:rsidRDefault="00314228" w:rsidP="00314228">
      <w:pPr>
        <w:ind w:right="-2"/>
        <w:rPr>
          <w:rFonts w:cs="David"/>
          <w:color w:val="000000" w:themeColor="text1"/>
        </w:rPr>
      </w:pPr>
      <w:r w:rsidRPr="009E78A4">
        <w:rPr>
          <w:rFonts w:cs="David" w:hint="cs"/>
          <w:color w:val="000000" w:themeColor="text1"/>
        </w:rPr>
        <w:t xml:space="preserve">Wind direction standard deviation values of 10-min resolution were obtained from </w:t>
      </w:r>
      <w:r w:rsidRPr="009E78A4">
        <w:rPr>
          <w:rFonts w:cs="David" w:hint="cs"/>
          <w:color w:val="000000"/>
        </w:rPr>
        <w:t>the Israel Meteorological Service (</w:t>
      </w:r>
      <w:r>
        <w:rPr>
          <w:rFonts w:cs="David"/>
          <w:color w:val="FF0000"/>
        </w:rPr>
        <w:t>s</w:t>
      </w:r>
      <w:r w:rsidRPr="009E78A4">
        <w:rPr>
          <w:rFonts w:cs="David" w:hint="cs"/>
          <w:color w:val="FF0000"/>
        </w:rPr>
        <w:t xml:space="preserve">ee section </w:t>
      </w:r>
      <w:r>
        <w:rPr>
          <w:rFonts w:cs="David"/>
          <w:color w:val="FF0000"/>
        </w:rPr>
        <w:t>X</w:t>
      </w:r>
      <w:r w:rsidRPr="009E78A4">
        <w:rPr>
          <w:rFonts w:cs="David" w:hint="cs"/>
          <w:color w:val="000000"/>
        </w:rPr>
        <w:t xml:space="preserve">). </w:t>
      </w:r>
      <w:r w:rsidRPr="009E78A4">
        <w:rPr>
          <w:rFonts w:cs="David" w:hint="cs"/>
          <w:color w:val="000000" w:themeColor="text1"/>
        </w:rPr>
        <w:t>To minimize the effects of wind meander (</w:t>
      </w:r>
      <w:r w:rsidRPr="009E78A4">
        <w:rPr>
          <w:rFonts w:ascii="Calibri" w:hAnsi="Calibri" w:cs="Calibri"/>
          <w:color w:val="000000" w:themeColor="text1"/>
        </w:rPr>
        <w:t>﻿</w:t>
      </w:r>
      <w:r w:rsidRPr="009E78A4">
        <w:rPr>
          <w:rFonts w:cs="David" w:hint="cs"/>
          <w:color w:val="000000" w:themeColor="text1"/>
        </w:rPr>
        <w:t xml:space="preserve">long period oscillations associated with light wind speed conditions), it is recommended to calculate the 1-hour </w:t>
      </w:r>
      <m:oMath>
        <m:sSub>
          <m:sSubPr>
            <m:ctrlPr>
              <w:rPr>
                <w:rFonts w:ascii="Cambria Math" w:hAnsi="Cambria Math" w:cs="David" w:hint="cs"/>
                <w:i/>
                <w:color w:val="000000" w:themeColor="text1"/>
              </w:rPr>
            </m:ctrlPr>
          </m:sSubPr>
          <m:e>
            <m:r>
              <w:rPr>
                <w:rFonts w:ascii="Cambria Math" w:hAnsi="Cambria Math" w:cs="David" w:hint="cs"/>
                <w:color w:val="000000" w:themeColor="text1"/>
              </w:rPr>
              <m:t>σ</m:t>
            </m:r>
          </m:e>
          <m:sub>
            <m:r>
              <w:rPr>
                <w:rFonts w:ascii="Cambria Math" w:hAnsi="Cambria Math" w:cs="David" w:hint="cs"/>
                <w:color w:val="000000" w:themeColor="text1"/>
              </w:rPr>
              <m:t>θ</m:t>
            </m:r>
          </m:sub>
        </m:sSub>
      </m:oMath>
      <w:r w:rsidRPr="009E78A4">
        <w:rPr>
          <w:rFonts w:cs="David" w:hint="cs"/>
          <w:color w:val="000000" w:themeColor="text1"/>
        </w:rPr>
        <w:t xml:space="preserve"> value using 10-min or 15-min averages, as specified in </w:t>
      </w:r>
      <w:r>
        <w:rPr>
          <w:rFonts w:cs="David"/>
          <w:color w:val="FF0000"/>
        </w:rPr>
        <w:t>E</w:t>
      </w:r>
      <w:r w:rsidRPr="009E78A4">
        <w:rPr>
          <w:rFonts w:cs="David" w:hint="cs"/>
          <w:color w:val="FF0000"/>
        </w:rPr>
        <w:t>q</w:t>
      </w:r>
      <w:r>
        <w:rPr>
          <w:rFonts w:cs="David"/>
          <w:color w:val="FF0000"/>
        </w:rPr>
        <w:t>.6</w:t>
      </w:r>
      <w:r w:rsidRPr="009E78A4">
        <w:rPr>
          <w:rFonts w:cs="David" w:hint="cs"/>
          <w:color w:val="000000" w:themeColor="text1"/>
        </w:rPr>
        <w:t xml:space="preserve"> (i.e., calculating the root mean square) </w:t>
      </w:r>
      <w:r>
        <w:rPr>
          <w:rFonts w:cs="David"/>
          <w:color w:val="000000" w:themeColor="text1"/>
        </w:rPr>
        <w:fldChar w:fldCharType="begin" w:fldLock="1"/>
      </w:r>
      <w:r>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[43]","plainTextFormattedCitation":"[43]","previouslyFormattedCitation":"[43]"},"properties":{"noteIndex":0},"schema":"https://github.com/citation-style-language/schema/raw/master/csl-citation.json"}</w:instrText>
      </w:r>
      <w:r>
        <w:rPr>
          <w:rFonts w:cs="David"/>
          <w:color w:val="000000" w:themeColor="text1"/>
        </w:rPr>
        <w:fldChar w:fldCharType="separate"/>
      </w:r>
      <w:r w:rsidRPr="005F4045">
        <w:rPr>
          <w:rFonts w:cs="David"/>
          <w:noProof/>
          <w:color w:val="000000" w:themeColor="text1"/>
        </w:rPr>
        <w:t>[43]</w:t>
      </w:r>
      <w:r>
        <w:rPr>
          <w:rFonts w:cs="David"/>
          <w:color w:val="000000" w:themeColor="text1"/>
        </w:rPr>
        <w:fldChar w:fldCharType="end"/>
      </w:r>
      <w:r w:rsidRPr="009E78A4">
        <w:rPr>
          <w:rFonts w:cs="David" w:hint="cs"/>
          <w:color w:val="000000" w:themeColor="text1"/>
        </w:rPr>
        <w:t xml:space="preserve">. </w:t>
      </w:r>
    </w:p>
    <w:p w14:paraId="7B4D667F" w14:textId="77777777" w:rsidR="00314228" w:rsidRDefault="00314228" w:rsidP="00314228">
      <w:pPr>
        <w:ind w:right="-2"/>
        <w:rPr>
          <w:rFonts w:cs="David"/>
          <w:color w:val="000000" w:themeColor="text1"/>
        </w:rPr>
      </w:pPr>
    </w:p>
    <w:tbl>
      <w:tblPr>
        <w:tblStyle w:val="TableGrid"/>
        <w:tblW w:w="938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00"/>
      </w:tblGrid>
      <w:tr w:rsidR="00314228" w:rsidRPr="00A10451" w14:paraId="20111170" w14:textId="77777777" w:rsidTr="008970A9">
        <w:trPr>
          <w:trHeight w:val="1263"/>
        </w:trPr>
        <w:tc>
          <w:tcPr>
            <w:tcW w:w="8789" w:type="dxa"/>
          </w:tcPr>
          <w:p w14:paraId="636221BA" w14:textId="77777777" w:rsidR="00314228" w:rsidRPr="00A10451" w:rsidRDefault="00314228" w:rsidP="008970A9">
            <w:pPr>
              <w:ind w:right="-2"/>
              <w:rPr>
                <w:rFonts w:cs="David"/>
                <w:color w:val="000000"/>
              </w:rPr>
            </w:pPr>
            <m:oMathPara>
              <m:oMath>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color w:val="000000" w:themeColor="text1"/>
                        <w:sz w:val="20"/>
                        <w:szCs w:val="20"/>
                      </w:rPr>
                      <m:t>A</m:t>
                    </m:r>
                  </m:sub>
                </m:sSub>
                <m:r>
                  <w:rPr>
                    <w:rFonts w:ascii="Cambria Math" w:hAnsi="Cambria Math" w:cs="David"/>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hint="cs"/>
                        <w:color w:val="000000" w:themeColor="text1"/>
                        <w:sz w:val="20"/>
                        <w:szCs w:val="20"/>
                      </w:rPr>
                      <m:t>θ</m:t>
                    </m:r>
                  </m:sub>
                </m:sSub>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m:t>
                        </m:r>
                      </m:e>
                      <m:sub>
                        <m:r>
                          <w:rPr>
                            <w:rFonts w:ascii="Cambria Math" w:hAnsi="Cambria Math" w:cs="David" w:hint="cs"/>
                            <w:color w:val="000000" w:themeColor="text1"/>
                            <w:sz w:val="20"/>
                            <w:szCs w:val="20"/>
                          </w:rPr>
                          <m:t>h</m:t>
                        </m:r>
                      </m:sub>
                    </m:sSub>
                  </m:e>
                </m:d>
                <m:r>
                  <w:rPr>
                    <w:rFonts w:ascii="Cambria Math" w:hAnsi="Cambria Math" w:cs="David"/>
                    <w:color w:val="000000" w:themeColor="text1"/>
                    <w:sz w:val="20"/>
                    <w:szCs w:val="20"/>
                  </w:rPr>
                  <m:t>=</m:t>
                </m:r>
                <m:rad>
                  <m:radPr>
                    <m:degHide m:val="1"/>
                    <m:ctrlPr>
                      <w:rPr>
                        <w:rFonts w:ascii="Cambria Math" w:hAnsi="Cambria Math" w:cs="David" w:hint="cs"/>
                        <w:i/>
                        <w:color w:val="000000" w:themeColor="text1"/>
                        <w:sz w:val="20"/>
                        <w:szCs w:val="20"/>
                      </w:rPr>
                    </m:ctrlPr>
                  </m:radPr>
                  <m:deg/>
                  <m:e>
                    <m:f>
                      <m:fPr>
                        <m:ctrlPr>
                          <w:rPr>
                            <w:rFonts w:ascii="Cambria Math" w:hAnsi="Cambria Math" w:cs="David" w:hint="cs"/>
                            <w:i/>
                            <w:color w:val="000000" w:themeColor="text1"/>
                            <w:sz w:val="20"/>
                            <w:szCs w:val="20"/>
                          </w:rPr>
                        </m:ctrlPr>
                      </m:fPr>
                      <m:num>
                        <m:d>
                          <m:dPr>
                            <m:ctrlPr>
                              <w:rPr>
                                <w:rFonts w:ascii="Cambria Math" w:hAnsi="Cambria Math" w:cs="David" w:hint="cs"/>
                                <w:i/>
                                <w:color w:val="000000" w:themeColor="text1"/>
                                <w:sz w:val="20"/>
                                <w:szCs w:val="20"/>
                              </w:rPr>
                            </m:ctrlPr>
                          </m:dPr>
                          <m:e>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1</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2</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3</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4</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5</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6</m:t>
                                    </m:r>
                                  </m:sub>
                                </m:sSub>
                              </m:sub>
                              <m:sup>
                                <m:r>
                                  <w:rPr>
                                    <w:rFonts w:ascii="Cambria Math" w:hAnsi="Cambria Math" w:cs="David" w:hint="cs"/>
                                    <w:color w:val="000000" w:themeColor="text1"/>
                                    <w:sz w:val="20"/>
                                    <w:szCs w:val="20"/>
                                  </w:rPr>
                                  <m:t>2</m:t>
                                </m:r>
                              </m:sup>
                            </m:sSubSup>
                            <m:r>
                              <w:rPr>
                                <w:rFonts w:ascii="Cambria Math" w:hAnsi="Cambria Math" w:cs="David" w:hint="cs"/>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r>
                              <w:rPr>
                                <w:rFonts w:ascii="Cambria Math" w:hAnsi="Cambria Math" w:cs="David" w:hint="cs"/>
                                <w:color w:val="000000" w:themeColor="text1"/>
                                <w:sz w:val="20"/>
                                <w:szCs w:val="20"/>
                              </w:rPr>
                              <m:t>)</m:t>
                            </m:r>
                          </m:e>
                        </m:d>
                      </m:num>
                      <m:den>
                        <m:r>
                          <w:rPr>
                            <w:rFonts w:ascii="Cambria Math" w:hAnsi="Cambria Math" w:cs="David" w:hint="cs"/>
                            <w:color w:val="000000" w:themeColor="text1"/>
                            <w:sz w:val="20"/>
                            <w:szCs w:val="20"/>
                          </w:rPr>
                          <m:t>6</m:t>
                        </m:r>
                      </m:den>
                    </m:f>
                  </m:e>
                </m:rad>
                <m:r>
                  <w:rPr>
                    <w:rFonts w:ascii="Cambria Math" w:hAnsi="Cambria Math" w:cs="David"/>
                    <w:color w:val="000000" w:themeColor="text1"/>
                    <w:sz w:val="20"/>
                    <w:szCs w:val="20"/>
                  </w:rPr>
                  <m:t xml:space="preserve"> </m:t>
                </m:r>
              </m:oMath>
            </m:oMathPara>
          </w:p>
        </w:tc>
        <w:tc>
          <w:tcPr>
            <w:tcW w:w="600" w:type="dxa"/>
            <w:vAlign w:val="center"/>
          </w:tcPr>
          <w:p w14:paraId="46B4C5B2" w14:textId="77777777" w:rsidR="00314228" w:rsidRPr="00A10451" w:rsidRDefault="00314228" w:rsidP="008970A9">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6</w:t>
            </w:r>
            <w:r w:rsidRPr="00A10451">
              <w:rPr>
                <w:rFonts w:cs="David" w:hint="cs"/>
                <w:color w:val="000000"/>
              </w:rPr>
              <w:fldChar w:fldCharType="end"/>
            </w:r>
            <w:r w:rsidRPr="00A10451">
              <w:rPr>
                <w:rFonts w:cs="David" w:hint="cs"/>
                <w:color w:val="000000"/>
              </w:rPr>
              <w:t>)</w:t>
            </w:r>
          </w:p>
        </w:tc>
      </w:tr>
    </w:tbl>
    <w:p w14:paraId="11F7DA66" w14:textId="77777777" w:rsidR="000A6B21" w:rsidRDefault="000A6B21">
      <w:pPr>
        <w:rPr>
          <w:rFonts w:cs="David"/>
        </w:rPr>
      </w:pPr>
    </w:p>
    <w:p w14:paraId="57E6F899" w14:textId="77777777" w:rsidR="000A6B21" w:rsidRDefault="000A6B21">
      <w:pPr>
        <w:rPr>
          <w:rFonts w:cs="David"/>
        </w:rPr>
      </w:pPr>
    </w:p>
    <w:p w14:paraId="5861016A" w14:textId="218E1945" w:rsidR="00314228" w:rsidRDefault="000A6B21">
      <w:pPr>
        <w:rPr>
          <w:rFonts w:cs="David"/>
        </w:rPr>
      </w:pPr>
      <w:r>
        <w:rPr>
          <w:rFonts w:cs="David"/>
        </w:rPr>
        <w:t>The</w:t>
      </w:r>
      <w:r w:rsidRPr="00956BF9">
        <w:rPr>
          <w:rFonts w:cs="David"/>
        </w:rPr>
        <w:t xml:space="preserve"> multitude of potential solutions with varying degrees of tradeoff between the objectives</w:t>
      </w:r>
      <w:r>
        <w:rPr>
          <w:rFonts w:cs="David"/>
        </w:rPr>
        <w:t xml:space="preserve"> force </w:t>
      </w:r>
      <w:r w:rsidRPr="00956BF9">
        <w:rPr>
          <w:rFonts w:cs="David"/>
        </w:rPr>
        <w:t>decision</w:t>
      </w:r>
      <w:r>
        <w:rPr>
          <w:rFonts w:cs="David"/>
        </w:rPr>
        <w:t xml:space="preserve"> </w:t>
      </w:r>
      <w:r w:rsidRPr="00956BF9">
        <w:rPr>
          <w:rFonts w:cs="David"/>
        </w:rPr>
        <w:t xml:space="preserve">makers </w:t>
      </w:r>
      <w:r>
        <w:rPr>
          <w:rFonts w:cs="David"/>
        </w:rPr>
        <w:t>to</w:t>
      </w:r>
      <w:r w:rsidRPr="00956BF9">
        <w:rPr>
          <w:rFonts w:cs="David"/>
        </w:rPr>
        <w:t xml:space="preserve"> explor</w:t>
      </w:r>
      <w:r>
        <w:rPr>
          <w:rFonts w:cs="David"/>
        </w:rPr>
        <w:t>e</w:t>
      </w:r>
      <w:r w:rsidRPr="00956BF9">
        <w:rPr>
          <w:rFonts w:cs="David"/>
        </w:rPr>
        <w:t xml:space="preserve"> this set of potential solutions and identify the solution(s) to be implemented. While ultimately the selection of the final solution is the responsibility of the decision maker, optimization tools should assist this decision process to the best of their ability</w:t>
      </w:r>
      <w:r>
        <w:rPr>
          <w:rFonts w:cs="David"/>
        </w:rPr>
        <w:t>.</w:t>
      </w:r>
    </w:p>
    <w:p w14:paraId="636C1F64" w14:textId="45FD296D" w:rsidR="00257286" w:rsidRDefault="00257286">
      <w:r>
        <w:rPr>
          <w:rFonts w:cs="David"/>
        </w:rPr>
        <w:lastRenderedPageBreak/>
        <w:t xml:space="preserve">It is common to define the notion of </w:t>
      </w:r>
      <w:r w:rsidRPr="00CC0DE8">
        <w:rPr>
          <w:rFonts w:cs="David"/>
        </w:rPr>
        <w:t>Pareto optimality</w:t>
      </w:r>
      <w:r>
        <w:rPr>
          <w:rFonts w:cs="David"/>
        </w:rPr>
        <w:t xml:space="preserve"> (cite), which</w:t>
      </w:r>
      <w:r w:rsidRPr="00CC0DE8">
        <w:rPr>
          <w:rFonts w:cs="David"/>
        </w:rPr>
        <w:t xml:space="preserve"> considers solutions to be superior or inferior to another solution only when it is superior in all objectives or inferior in all objectives, respectively.</w:t>
      </w:r>
      <w:bookmarkStart w:id="0" w:name="_GoBack"/>
      <w:bookmarkEnd w:id="0"/>
    </w:p>
    <w:sectPr w:rsidR="00257286" w:rsidSect="003416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A"/>
    <w:rsid w:val="000A6B21"/>
    <w:rsid w:val="00257286"/>
    <w:rsid w:val="00314228"/>
    <w:rsid w:val="00341689"/>
    <w:rsid w:val="00786CC3"/>
    <w:rsid w:val="0088108A"/>
    <w:rsid w:val="00C44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E47C35F"/>
  <w15:chartTrackingRefBased/>
  <w15:docId w15:val="{90564B6C-44D8-3C40-A843-6DEE9629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8A"/>
    <w:pPr>
      <w:spacing w:line="360" w:lineRule="auto"/>
      <w:jc w:val="both"/>
    </w:pPr>
    <w:rPr>
      <w:rFonts w:ascii="David" w:eastAsia="Times New Roman" w:hAnsi="Davi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108A"/>
    <w:pPr>
      <w:autoSpaceDE w:val="0"/>
      <w:autoSpaceDN w:val="0"/>
      <w:adjustRightInd w:val="0"/>
    </w:pPr>
    <w:rPr>
      <w:rFonts w:ascii="MMEHC P+ Gulliver" w:hAnsi="MMEHC P+ Gulliver" w:cs="MMEHC P+ Gulliver"/>
      <w:color w:val="000000"/>
    </w:rPr>
  </w:style>
  <w:style w:type="paragraph" w:styleId="ListParagraph">
    <w:name w:val="List Paragraph"/>
    <w:basedOn w:val="Normal"/>
    <w:uiPriority w:val="34"/>
    <w:qFormat/>
    <w:rsid w:val="0088108A"/>
    <w:pPr>
      <w:ind w:left="720"/>
      <w:contextualSpacing/>
    </w:pPr>
  </w:style>
  <w:style w:type="paragraph" w:styleId="BalloonText">
    <w:name w:val="Balloon Text"/>
    <w:basedOn w:val="Normal"/>
    <w:link w:val="BalloonTextChar"/>
    <w:uiPriority w:val="99"/>
    <w:semiHidden/>
    <w:unhideWhenUsed/>
    <w:rsid w:val="00C44F6B"/>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44F6B"/>
    <w:rPr>
      <w:rFonts w:ascii="Times New Roman" w:eastAsia="Times New Roman" w:hAnsi="Times New Roman" w:cs="Times New Roman"/>
      <w:sz w:val="18"/>
      <w:szCs w:val="18"/>
    </w:rPr>
  </w:style>
  <w:style w:type="table" w:styleId="TableGrid">
    <w:name w:val="Table Grid"/>
    <w:basedOn w:val="TableNormal"/>
    <w:uiPriority w:val="39"/>
    <w:rsid w:val="003142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1882</Words>
  <Characters>10729</Characters>
  <Application>Microsoft Office Word</Application>
  <DocSecurity>0</DocSecurity>
  <Lines>89</Lines>
  <Paragraphs>25</Paragraphs>
  <ScaleCrop>false</ScaleCrop>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 Balachsan</dc:creator>
  <cp:keywords/>
  <dc:description/>
  <cp:lastModifiedBy>Idit Balachsan</cp:lastModifiedBy>
  <cp:revision>6</cp:revision>
  <dcterms:created xsi:type="dcterms:W3CDTF">2019-05-27T12:08:00Z</dcterms:created>
  <dcterms:modified xsi:type="dcterms:W3CDTF">2019-06-11T13:54:00Z</dcterms:modified>
</cp:coreProperties>
</file>